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E31" w:rsidRPr="00AD6E7B" w:rsidRDefault="008A0E31" w:rsidP="008A0E31">
      <w:pPr>
        <w:spacing w:after="120" w:line="240" w:lineRule="auto"/>
        <w:jc w:val="center"/>
        <w:rPr>
          <w:rFonts w:ascii="Times New Roman" w:eastAsia="Times New Roman" w:hAnsi="Times New Roman" w:cs="Times New Roman"/>
          <w:b/>
          <w:sz w:val="48"/>
          <w:szCs w:val="48"/>
        </w:rPr>
      </w:pPr>
      <w:bookmarkStart w:id="0" w:name="_GoBack"/>
      <w:bookmarkEnd w:id="0"/>
      <w:r w:rsidRPr="00AD6E7B">
        <w:rPr>
          <w:rFonts w:ascii="Times New Roman" w:eastAsia="Times New Roman" w:hAnsi="Times New Roman" w:cs="Times New Roman"/>
          <w:b/>
          <w:sz w:val="48"/>
          <w:szCs w:val="48"/>
        </w:rPr>
        <w:t xml:space="preserve">Upper Schuylkill River </w:t>
      </w:r>
      <w:proofErr w:type="spellStart"/>
      <w:r w:rsidRPr="00AD6E7B">
        <w:rPr>
          <w:rFonts w:ascii="Times New Roman" w:eastAsia="Times New Roman" w:hAnsi="Times New Roman" w:cs="Times New Roman"/>
          <w:b/>
          <w:sz w:val="48"/>
          <w:szCs w:val="48"/>
        </w:rPr>
        <w:t>TMDL</w:t>
      </w:r>
      <w:proofErr w:type="spellEnd"/>
      <w:r w:rsidRPr="00AD6E7B">
        <w:rPr>
          <w:rFonts w:ascii="Times New Roman" w:eastAsia="Times New Roman" w:hAnsi="Times New Roman" w:cs="Times New Roman"/>
          <w:b/>
          <w:sz w:val="48"/>
          <w:szCs w:val="48"/>
        </w:rPr>
        <w:t xml:space="preserve"> Watershed Implementation Plan</w:t>
      </w:r>
    </w:p>
    <w:p w:rsidR="008A0E31" w:rsidRPr="00AD6E7B" w:rsidRDefault="008A0E31" w:rsidP="008A0E31">
      <w:pPr>
        <w:spacing w:after="120" w:line="240" w:lineRule="auto"/>
        <w:jc w:val="center"/>
        <w:rPr>
          <w:rFonts w:ascii="Times New Roman" w:eastAsia="Times New Roman" w:hAnsi="Times New Roman" w:cs="Times New Roman"/>
          <w:b/>
          <w:sz w:val="48"/>
          <w:szCs w:val="48"/>
        </w:rPr>
      </w:pPr>
      <w:r w:rsidRPr="00AD6E7B">
        <w:rPr>
          <w:rFonts w:ascii="Times New Roman" w:eastAsia="Times New Roman" w:hAnsi="Times New Roman" w:cs="Times New Roman"/>
          <w:b/>
          <w:sz w:val="48"/>
          <w:szCs w:val="48"/>
        </w:rPr>
        <w:t>Schuylkill County, PA</w:t>
      </w:r>
    </w:p>
    <w:p w:rsidR="008A0E31" w:rsidRPr="00AD6E7B" w:rsidRDefault="00E53FAE" w:rsidP="008A0E31">
      <w:pPr>
        <w:spacing w:after="120" w:line="24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 xml:space="preserve">Revision </w:t>
      </w:r>
      <w:r w:rsidR="00960730">
        <w:rPr>
          <w:rFonts w:ascii="Times New Roman" w:eastAsia="Times New Roman" w:hAnsi="Times New Roman" w:cs="Times New Roman"/>
          <w:b/>
          <w:sz w:val="48"/>
          <w:szCs w:val="48"/>
        </w:rPr>
        <w:t>October</w:t>
      </w:r>
      <w:r w:rsidR="008A0E31" w:rsidRPr="00AD6E7B">
        <w:rPr>
          <w:rFonts w:ascii="Times New Roman" w:eastAsia="Times New Roman" w:hAnsi="Times New Roman" w:cs="Times New Roman"/>
          <w:b/>
          <w:sz w:val="48"/>
          <w:szCs w:val="48"/>
        </w:rPr>
        <w:t xml:space="preserve"> 201</w:t>
      </w:r>
      <w:r w:rsidR="00960730">
        <w:rPr>
          <w:rFonts w:ascii="Times New Roman" w:eastAsia="Times New Roman" w:hAnsi="Times New Roman" w:cs="Times New Roman"/>
          <w:b/>
          <w:sz w:val="48"/>
          <w:szCs w:val="48"/>
        </w:rPr>
        <w:t>9</w:t>
      </w:r>
    </w:p>
    <w:p w:rsidR="008A0E31" w:rsidRPr="00AD6E7B" w:rsidRDefault="008A0E31" w:rsidP="008A0E31">
      <w:pPr>
        <w:spacing w:after="120" w:line="240" w:lineRule="auto"/>
        <w:jc w:val="center"/>
        <w:rPr>
          <w:rFonts w:ascii="Times New Roman" w:eastAsia="Times New Roman" w:hAnsi="Times New Roman" w:cs="Times New Roman"/>
          <w:b/>
          <w:sz w:val="48"/>
          <w:szCs w:val="48"/>
        </w:rPr>
      </w:pPr>
    </w:p>
    <w:p w:rsidR="008A0E31" w:rsidRPr="00AD6E7B" w:rsidRDefault="008A0E31" w:rsidP="008A0E31">
      <w:pPr>
        <w:spacing w:after="120" w:line="240" w:lineRule="auto"/>
        <w:jc w:val="center"/>
        <w:rPr>
          <w:rFonts w:ascii="Times New Roman" w:eastAsia="Times New Roman" w:hAnsi="Times New Roman" w:cs="Times New Roman"/>
          <w:b/>
          <w:sz w:val="48"/>
          <w:szCs w:val="48"/>
        </w:rPr>
      </w:pPr>
      <w:r w:rsidRPr="00AD6E7B">
        <w:rPr>
          <w:rFonts w:ascii="Times New Roman" w:eastAsia="Times New Roman" w:hAnsi="Times New Roman" w:cs="Times New Roman"/>
          <w:b/>
          <w:sz w:val="48"/>
          <w:szCs w:val="48"/>
        </w:rPr>
        <w:t>Schuylkill Conservation District</w:t>
      </w:r>
    </w:p>
    <w:p w:rsidR="008A0E31" w:rsidRPr="00AD6E7B" w:rsidRDefault="008A0E31" w:rsidP="008A0E31">
      <w:pPr>
        <w:spacing w:after="120" w:line="240" w:lineRule="auto"/>
        <w:jc w:val="center"/>
        <w:rPr>
          <w:rFonts w:ascii="Times New Roman" w:eastAsia="Times New Roman" w:hAnsi="Times New Roman" w:cs="Times New Roman"/>
          <w:b/>
          <w:sz w:val="48"/>
          <w:szCs w:val="48"/>
        </w:rPr>
      </w:pPr>
      <w:r w:rsidRPr="00AD6E7B">
        <w:rPr>
          <w:rFonts w:ascii="Times New Roman" w:eastAsia="Times New Roman" w:hAnsi="Times New Roman" w:cs="Times New Roman"/>
          <w:b/>
          <w:sz w:val="48"/>
          <w:szCs w:val="48"/>
        </w:rPr>
        <w:t>1206 Ag Center Drive</w:t>
      </w:r>
    </w:p>
    <w:p w:rsidR="008A0E31" w:rsidRPr="00AD6E7B" w:rsidRDefault="008A0E31" w:rsidP="008A0E31">
      <w:pPr>
        <w:spacing w:after="120" w:line="240" w:lineRule="auto"/>
        <w:jc w:val="center"/>
        <w:rPr>
          <w:rFonts w:ascii="Times New Roman" w:eastAsia="Times New Roman" w:hAnsi="Times New Roman" w:cs="Times New Roman"/>
          <w:b/>
          <w:sz w:val="48"/>
          <w:szCs w:val="48"/>
        </w:rPr>
      </w:pPr>
      <w:r w:rsidRPr="00AD6E7B">
        <w:rPr>
          <w:rFonts w:ascii="Times New Roman" w:eastAsia="Times New Roman" w:hAnsi="Times New Roman" w:cs="Times New Roman"/>
          <w:b/>
          <w:sz w:val="48"/>
          <w:szCs w:val="48"/>
        </w:rPr>
        <w:t>Pottsville, PA 17901</w:t>
      </w:r>
    </w:p>
    <w:p w:rsidR="008A0E31" w:rsidRPr="00AD6E7B" w:rsidRDefault="008A0E31" w:rsidP="008A0E31">
      <w:pPr>
        <w:spacing w:after="120" w:line="240" w:lineRule="auto"/>
        <w:jc w:val="center"/>
        <w:rPr>
          <w:rFonts w:ascii="Times New Roman" w:eastAsia="Times New Roman" w:hAnsi="Times New Roman" w:cs="Times New Roman"/>
          <w:b/>
          <w:sz w:val="48"/>
          <w:szCs w:val="48"/>
        </w:rPr>
      </w:pPr>
    </w:p>
    <w:p w:rsidR="008A0E31" w:rsidRPr="00AD6E7B" w:rsidRDefault="008A0E31" w:rsidP="008A0E31">
      <w:pPr>
        <w:spacing w:after="120" w:line="240" w:lineRule="auto"/>
        <w:jc w:val="center"/>
        <w:rPr>
          <w:rFonts w:ascii="Times New Roman" w:eastAsia="Times New Roman" w:hAnsi="Times New Roman" w:cs="Times New Roman"/>
          <w:b/>
          <w:sz w:val="48"/>
          <w:szCs w:val="48"/>
        </w:rPr>
      </w:pPr>
      <w:r w:rsidRPr="00AD6E7B">
        <w:rPr>
          <w:rFonts w:ascii="Times New Roman" w:eastAsia="Times New Roman" w:hAnsi="Times New Roman" w:cs="Times New Roman"/>
          <w:b/>
          <w:sz w:val="48"/>
          <w:szCs w:val="48"/>
        </w:rPr>
        <w:t>Schuylkill Headwaters Association, Inc</w:t>
      </w:r>
    </w:p>
    <w:p w:rsidR="008A0E31" w:rsidRPr="00AD6E7B" w:rsidRDefault="008A0E31" w:rsidP="008A0E31">
      <w:pPr>
        <w:spacing w:after="120" w:line="240" w:lineRule="auto"/>
        <w:jc w:val="center"/>
        <w:rPr>
          <w:rFonts w:ascii="Times New Roman" w:eastAsia="Times New Roman" w:hAnsi="Times New Roman" w:cs="Times New Roman"/>
          <w:b/>
          <w:sz w:val="48"/>
          <w:szCs w:val="48"/>
        </w:rPr>
      </w:pPr>
      <w:r w:rsidRPr="00AD6E7B">
        <w:rPr>
          <w:rFonts w:ascii="Times New Roman" w:eastAsia="Times New Roman" w:hAnsi="Times New Roman" w:cs="Times New Roman"/>
          <w:b/>
          <w:sz w:val="48"/>
          <w:szCs w:val="48"/>
        </w:rPr>
        <w:t>PO Box 1385</w:t>
      </w:r>
    </w:p>
    <w:p w:rsidR="008A0E31" w:rsidRPr="00AD6E7B" w:rsidRDefault="008A0E31" w:rsidP="008A0E31">
      <w:pPr>
        <w:spacing w:after="120" w:line="240" w:lineRule="auto"/>
        <w:jc w:val="center"/>
        <w:rPr>
          <w:rFonts w:ascii="Times New Roman" w:eastAsia="Times New Roman" w:hAnsi="Times New Roman" w:cs="Times New Roman"/>
          <w:b/>
          <w:sz w:val="48"/>
          <w:szCs w:val="48"/>
        </w:rPr>
      </w:pPr>
      <w:r w:rsidRPr="00AD6E7B">
        <w:rPr>
          <w:rFonts w:ascii="Times New Roman" w:eastAsia="Times New Roman" w:hAnsi="Times New Roman" w:cs="Times New Roman"/>
          <w:b/>
          <w:sz w:val="48"/>
          <w:szCs w:val="48"/>
        </w:rPr>
        <w:t>Pottsville, PA 17901</w:t>
      </w:r>
    </w:p>
    <w:p w:rsidR="008A0E31" w:rsidRDefault="008A0E31" w:rsidP="008A0E31">
      <w:pPr>
        <w:spacing w:after="120" w:line="240" w:lineRule="auto"/>
        <w:jc w:val="center"/>
        <w:rPr>
          <w:rFonts w:ascii="Times New Roman" w:eastAsia="Times New Roman" w:hAnsi="Times New Roman" w:cs="Times New Roman"/>
          <w:b/>
          <w:sz w:val="24"/>
          <w:szCs w:val="24"/>
        </w:rPr>
      </w:pPr>
    </w:p>
    <w:p w:rsidR="008A0E31" w:rsidRDefault="008A0E31" w:rsidP="008A0E31">
      <w:pPr>
        <w:spacing w:after="120" w:line="240" w:lineRule="auto"/>
        <w:jc w:val="center"/>
        <w:rPr>
          <w:rFonts w:ascii="Times New Roman" w:eastAsia="Times New Roman" w:hAnsi="Times New Roman" w:cs="Times New Roman"/>
          <w:b/>
          <w:sz w:val="24"/>
          <w:szCs w:val="24"/>
        </w:rPr>
      </w:pPr>
    </w:p>
    <w:p w:rsidR="008A0E31" w:rsidRDefault="008A0E31" w:rsidP="008A0E31">
      <w:pPr>
        <w:spacing w:after="120" w:line="240" w:lineRule="auto"/>
        <w:jc w:val="center"/>
        <w:rPr>
          <w:rFonts w:ascii="Times New Roman" w:eastAsia="Times New Roman" w:hAnsi="Times New Roman" w:cs="Times New Roman"/>
          <w:b/>
          <w:sz w:val="24"/>
          <w:szCs w:val="24"/>
        </w:rPr>
      </w:pPr>
    </w:p>
    <w:p w:rsidR="008A0E31" w:rsidRDefault="008A0E31" w:rsidP="008A0E31">
      <w:pPr>
        <w:spacing w:after="120" w:line="240" w:lineRule="auto"/>
        <w:jc w:val="center"/>
        <w:rPr>
          <w:rFonts w:ascii="Times New Roman" w:eastAsia="Times New Roman" w:hAnsi="Times New Roman" w:cs="Times New Roman"/>
          <w:b/>
          <w:sz w:val="24"/>
          <w:szCs w:val="24"/>
        </w:rPr>
      </w:pPr>
    </w:p>
    <w:p w:rsidR="008A0E31" w:rsidRDefault="008A0E31" w:rsidP="008A0E31">
      <w:pPr>
        <w:spacing w:after="120" w:line="240" w:lineRule="auto"/>
        <w:jc w:val="center"/>
        <w:rPr>
          <w:rFonts w:ascii="Times New Roman" w:eastAsia="Times New Roman" w:hAnsi="Times New Roman" w:cs="Times New Roman"/>
          <w:b/>
          <w:sz w:val="24"/>
          <w:szCs w:val="24"/>
        </w:rPr>
      </w:pPr>
    </w:p>
    <w:p w:rsidR="008A0E31" w:rsidRDefault="008A0E31" w:rsidP="008A0E31">
      <w:pPr>
        <w:spacing w:after="120" w:line="240" w:lineRule="auto"/>
        <w:jc w:val="center"/>
        <w:rPr>
          <w:rFonts w:ascii="Times New Roman" w:eastAsia="Times New Roman" w:hAnsi="Times New Roman" w:cs="Times New Roman"/>
          <w:b/>
          <w:sz w:val="24"/>
          <w:szCs w:val="24"/>
        </w:rPr>
      </w:pPr>
    </w:p>
    <w:p w:rsidR="008A0E31" w:rsidRDefault="008A0E31" w:rsidP="008A0E31">
      <w:pPr>
        <w:spacing w:after="120" w:line="240" w:lineRule="auto"/>
        <w:jc w:val="center"/>
        <w:rPr>
          <w:rFonts w:ascii="Times New Roman" w:eastAsia="Times New Roman" w:hAnsi="Times New Roman" w:cs="Times New Roman"/>
          <w:b/>
          <w:sz w:val="24"/>
          <w:szCs w:val="24"/>
        </w:rPr>
      </w:pPr>
    </w:p>
    <w:p w:rsidR="008A0E31" w:rsidRDefault="008A0E31" w:rsidP="008A0E31">
      <w:pPr>
        <w:spacing w:after="120" w:line="240" w:lineRule="auto"/>
        <w:jc w:val="center"/>
        <w:rPr>
          <w:rFonts w:ascii="Times New Roman" w:eastAsia="Times New Roman" w:hAnsi="Times New Roman" w:cs="Times New Roman"/>
          <w:b/>
          <w:sz w:val="24"/>
          <w:szCs w:val="24"/>
        </w:rPr>
      </w:pPr>
    </w:p>
    <w:p w:rsidR="008A0E31" w:rsidRDefault="008A0E31" w:rsidP="008A0E31">
      <w:pPr>
        <w:spacing w:after="120" w:line="240" w:lineRule="auto"/>
        <w:jc w:val="center"/>
        <w:rPr>
          <w:rFonts w:ascii="Times New Roman" w:eastAsia="Times New Roman" w:hAnsi="Times New Roman" w:cs="Times New Roman"/>
          <w:b/>
          <w:sz w:val="24"/>
          <w:szCs w:val="24"/>
        </w:rPr>
      </w:pPr>
    </w:p>
    <w:p w:rsidR="008A0E31" w:rsidRDefault="008A0E31" w:rsidP="008A0E31">
      <w:pPr>
        <w:spacing w:after="120" w:line="240" w:lineRule="auto"/>
        <w:jc w:val="center"/>
        <w:rPr>
          <w:rFonts w:ascii="Times New Roman" w:eastAsia="Times New Roman" w:hAnsi="Times New Roman" w:cs="Times New Roman"/>
          <w:b/>
          <w:sz w:val="24"/>
          <w:szCs w:val="24"/>
        </w:rPr>
      </w:pPr>
    </w:p>
    <w:p w:rsidR="008A0E31" w:rsidRPr="008A0E31" w:rsidRDefault="008A0E31" w:rsidP="008A0E31">
      <w:pPr>
        <w:rPr>
          <w:rFonts w:ascii="Times New Roman" w:eastAsia="Times New Roman" w:hAnsi="Times New Roman" w:cs="Times New Roman"/>
          <w:b/>
          <w:sz w:val="24"/>
          <w:szCs w:val="24"/>
        </w:rPr>
      </w:pPr>
    </w:p>
    <w:sdt>
      <w:sdtPr>
        <w:rPr>
          <w:rFonts w:asciiTheme="minorHAnsi" w:eastAsiaTheme="minorHAnsi" w:hAnsiTheme="minorHAnsi" w:cstheme="minorBidi"/>
          <w:color w:val="auto"/>
          <w:sz w:val="22"/>
          <w:szCs w:val="22"/>
        </w:rPr>
        <w:id w:val="-226696130"/>
        <w:docPartObj>
          <w:docPartGallery w:val="Table of Contents"/>
          <w:docPartUnique/>
        </w:docPartObj>
      </w:sdtPr>
      <w:sdtEndPr>
        <w:rPr>
          <w:b/>
          <w:bCs/>
          <w:noProof/>
        </w:rPr>
      </w:sdtEndPr>
      <w:sdtContent>
        <w:p w:rsidR="00960440" w:rsidRDefault="00960440">
          <w:pPr>
            <w:pStyle w:val="TOCHeading"/>
          </w:pPr>
          <w:r>
            <w:t>Table of Contents</w:t>
          </w:r>
        </w:p>
        <w:p w:rsidR="00710062" w:rsidRDefault="00960440">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24970696" w:history="1">
            <w:r w:rsidR="00710062" w:rsidRPr="00041DBE">
              <w:rPr>
                <w:rStyle w:val="Hyperlink"/>
                <w:noProof/>
              </w:rPr>
              <w:t>Upper Schuylkill River</w:t>
            </w:r>
            <w:r w:rsidR="00710062">
              <w:rPr>
                <w:noProof/>
                <w:webHidden/>
              </w:rPr>
              <w:tab/>
            </w:r>
            <w:r w:rsidR="00710062">
              <w:rPr>
                <w:noProof/>
                <w:webHidden/>
              </w:rPr>
              <w:fldChar w:fldCharType="begin"/>
            </w:r>
            <w:r w:rsidR="00710062">
              <w:rPr>
                <w:noProof/>
                <w:webHidden/>
              </w:rPr>
              <w:instrText xml:space="preserve"> PAGEREF _Toc24970696 \h </w:instrText>
            </w:r>
            <w:r w:rsidR="00710062">
              <w:rPr>
                <w:noProof/>
                <w:webHidden/>
              </w:rPr>
            </w:r>
            <w:r w:rsidR="00710062">
              <w:rPr>
                <w:noProof/>
                <w:webHidden/>
              </w:rPr>
              <w:fldChar w:fldCharType="separate"/>
            </w:r>
            <w:r w:rsidR="00710062">
              <w:rPr>
                <w:noProof/>
                <w:webHidden/>
              </w:rPr>
              <w:t>5</w:t>
            </w:r>
            <w:r w:rsidR="00710062">
              <w:rPr>
                <w:noProof/>
                <w:webHidden/>
              </w:rPr>
              <w:fldChar w:fldCharType="end"/>
            </w:r>
          </w:hyperlink>
        </w:p>
        <w:p w:rsidR="00710062" w:rsidRDefault="005819BD">
          <w:pPr>
            <w:pStyle w:val="TOC1"/>
            <w:tabs>
              <w:tab w:val="right" w:leader="dot" w:pos="9350"/>
            </w:tabs>
            <w:rPr>
              <w:rFonts w:eastAsiaTheme="minorEastAsia"/>
              <w:noProof/>
            </w:rPr>
          </w:pPr>
          <w:hyperlink w:anchor="_Toc24970697" w:history="1">
            <w:r w:rsidR="00710062" w:rsidRPr="00041DBE">
              <w:rPr>
                <w:rStyle w:val="Hyperlink"/>
                <w:noProof/>
              </w:rPr>
              <w:t>Causes of impairment</w:t>
            </w:r>
            <w:r w:rsidR="00710062">
              <w:rPr>
                <w:noProof/>
                <w:webHidden/>
              </w:rPr>
              <w:tab/>
            </w:r>
            <w:r w:rsidR="00710062">
              <w:rPr>
                <w:noProof/>
                <w:webHidden/>
              </w:rPr>
              <w:fldChar w:fldCharType="begin"/>
            </w:r>
            <w:r w:rsidR="00710062">
              <w:rPr>
                <w:noProof/>
                <w:webHidden/>
              </w:rPr>
              <w:instrText xml:space="preserve"> PAGEREF _Toc24970697 \h </w:instrText>
            </w:r>
            <w:r w:rsidR="00710062">
              <w:rPr>
                <w:noProof/>
                <w:webHidden/>
              </w:rPr>
            </w:r>
            <w:r w:rsidR="00710062">
              <w:rPr>
                <w:noProof/>
                <w:webHidden/>
              </w:rPr>
              <w:fldChar w:fldCharType="separate"/>
            </w:r>
            <w:r w:rsidR="00710062">
              <w:rPr>
                <w:noProof/>
                <w:webHidden/>
              </w:rPr>
              <w:t>5</w:t>
            </w:r>
            <w:r w:rsidR="00710062">
              <w:rPr>
                <w:noProof/>
                <w:webHidden/>
              </w:rPr>
              <w:fldChar w:fldCharType="end"/>
            </w:r>
          </w:hyperlink>
        </w:p>
        <w:p w:rsidR="00710062" w:rsidRDefault="005819BD">
          <w:pPr>
            <w:pStyle w:val="TOC1"/>
            <w:tabs>
              <w:tab w:val="right" w:leader="dot" w:pos="9350"/>
            </w:tabs>
            <w:rPr>
              <w:rFonts w:eastAsiaTheme="minorEastAsia"/>
              <w:noProof/>
            </w:rPr>
          </w:pPr>
          <w:hyperlink w:anchor="_Toc24970698" w:history="1">
            <w:r w:rsidR="00710062" w:rsidRPr="00041DBE">
              <w:rPr>
                <w:rStyle w:val="Hyperlink"/>
                <w:noProof/>
              </w:rPr>
              <w:t>Reason for Amendment</w:t>
            </w:r>
            <w:r w:rsidR="00710062">
              <w:rPr>
                <w:noProof/>
                <w:webHidden/>
              </w:rPr>
              <w:tab/>
            </w:r>
            <w:r w:rsidR="00710062">
              <w:rPr>
                <w:noProof/>
                <w:webHidden/>
              </w:rPr>
              <w:fldChar w:fldCharType="begin"/>
            </w:r>
            <w:r w:rsidR="00710062">
              <w:rPr>
                <w:noProof/>
                <w:webHidden/>
              </w:rPr>
              <w:instrText xml:space="preserve"> PAGEREF _Toc24970698 \h </w:instrText>
            </w:r>
            <w:r w:rsidR="00710062">
              <w:rPr>
                <w:noProof/>
                <w:webHidden/>
              </w:rPr>
            </w:r>
            <w:r w:rsidR="00710062">
              <w:rPr>
                <w:noProof/>
                <w:webHidden/>
              </w:rPr>
              <w:fldChar w:fldCharType="separate"/>
            </w:r>
            <w:r w:rsidR="00710062">
              <w:rPr>
                <w:noProof/>
                <w:webHidden/>
              </w:rPr>
              <w:t>7</w:t>
            </w:r>
            <w:r w:rsidR="00710062">
              <w:rPr>
                <w:noProof/>
                <w:webHidden/>
              </w:rPr>
              <w:fldChar w:fldCharType="end"/>
            </w:r>
          </w:hyperlink>
        </w:p>
        <w:p w:rsidR="00710062" w:rsidRDefault="005819BD">
          <w:pPr>
            <w:pStyle w:val="TOC1"/>
            <w:tabs>
              <w:tab w:val="right" w:leader="dot" w:pos="9350"/>
            </w:tabs>
            <w:rPr>
              <w:rFonts w:eastAsiaTheme="minorEastAsia"/>
              <w:noProof/>
            </w:rPr>
          </w:pPr>
          <w:hyperlink w:anchor="_Toc24970699" w:history="1">
            <w:r w:rsidR="00710062" w:rsidRPr="00041DBE">
              <w:rPr>
                <w:rStyle w:val="Hyperlink"/>
                <w:noProof/>
              </w:rPr>
              <w:t>Watersheds in the Upper Schuylkill River</w:t>
            </w:r>
            <w:r w:rsidR="00710062">
              <w:rPr>
                <w:noProof/>
                <w:webHidden/>
              </w:rPr>
              <w:tab/>
            </w:r>
            <w:r w:rsidR="00710062">
              <w:rPr>
                <w:noProof/>
                <w:webHidden/>
              </w:rPr>
              <w:fldChar w:fldCharType="begin"/>
            </w:r>
            <w:r w:rsidR="00710062">
              <w:rPr>
                <w:noProof/>
                <w:webHidden/>
              </w:rPr>
              <w:instrText xml:space="preserve"> PAGEREF _Toc24970699 \h </w:instrText>
            </w:r>
            <w:r w:rsidR="00710062">
              <w:rPr>
                <w:noProof/>
                <w:webHidden/>
              </w:rPr>
            </w:r>
            <w:r w:rsidR="00710062">
              <w:rPr>
                <w:noProof/>
                <w:webHidden/>
              </w:rPr>
              <w:fldChar w:fldCharType="separate"/>
            </w:r>
            <w:r w:rsidR="00710062">
              <w:rPr>
                <w:noProof/>
                <w:webHidden/>
              </w:rPr>
              <w:t>7</w:t>
            </w:r>
            <w:r w:rsidR="00710062">
              <w:rPr>
                <w:noProof/>
                <w:webHidden/>
              </w:rPr>
              <w:fldChar w:fldCharType="end"/>
            </w:r>
          </w:hyperlink>
        </w:p>
        <w:p w:rsidR="00710062" w:rsidRDefault="005819BD">
          <w:pPr>
            <w:pStyle w:val="TOC1"/>
            <w:tabs>
              <w:tab w:val="right" w:leader="dot" w:pos="9350"/>
            </w:tabs>
            <w:rPr>
              <w:rFonts w:eastAsiaTheme="minorEastAsia"/>
              <w:noProof/>
            </w:rPr>
          </w:pPr>
          <w:hyperlink w:anchor="_Toc24970700" w:history="1">
            <w:r w:rsidR="00710062" w:rsidRPr="00041DBE">
              <w:rPr>
                <w:rStyle w:val="Hyperlink"/>
                <w:noProof/>
              </w:rPr>
              <w:t>Overall Priorities in the Headwaters of the Schuylkill River</w:t>
            </w:r>
            <w:r w:rsidR="00710062">
              <w:rPr>
                <w:noProof/>
                <w:webHidden/>
              </w:rPr>
              <w:tab/>
            </w:r>
            <w:r w:rsidR="00710062">
              <w:rPr>
                <w:noProof/>
                <w:webHidden/>
              </w:rPr>
              <w:fldChar w:fldCharType="begin"/>
            </w:r>
            <w:r w:rsidR="00710062">
              <w:rPr>
                <w:noProof/>
                <w:webHidden/>
              </w:rPr>
              <w:instrText xml:space="preserve"> PAGEREF _Toc24970700 \h </w:instrText>
            </w:r>
            <w:r w:rsidR="00710062">
              <w:rPr>
                <w:noProof/>
                <w:webHidden/>
              </w:rPr>
            </w:r>
            <w:r w:rsidR="00710062">
              <w:rPr>
                <w:noProof/>
                <w:webHidden/>
              </w:rPr>
              <w:fldChar w:fldCharType="separate"/>
            </w:r>
            <w:r w:rsidR="00710062">
              <w:rPr>
                <w:noProof/>
                <w:webHidden/>
              </w:rPr>
              <w:t>8</w:t>
            </w:r>
            <w:r w:rsidR="00710062">
              <w:rPr>
                <w:noProof/>
                <w:webHidden/>
              </w:rPr>
              <w:fldChar w:fldCharType="end"/>
            </w:r>
          </w:hyperlink>
        </w:p>
        <w:p w:rsidR="00710062" w:rsidRDefault="005819BD">
          <w:pPr>
            <w:pStyle w:val="TOC1"/>
            <w:tabs>
              <w:tab w:val="right" w:leader="dot" w:pos="9350"/>
            </w:tabs>
            <w:rPr>
              <w:rFonts w:eastAsiaTheme="minorEastAsia"/>
              <w:noProof/>
            </w:rPr>
          </w:pPr>
          <w:hyperlink w:anchor="_Toc24970701" w:history="1">
            <w:r w:rsidR="00710062" w:rsidRPr="00041DBE">
              <w:rPr>
                <w:rStyle w:val="Hyperlink"/>
                <w:noProof/>
              </w:rPr>
              <w:t>Headwaters of Schuylkill River</w:t>
            </w:r>
            <w:r w:rsidR="00710062">
              <w:rPr>
                <w:noProof/>
                <w:webHidden/>
              </w:rPr>
              <w:tab/>
            </w:r>
            <w:r w:rsidR="00710062">
              <w:rPr>
                <w:noProof/>
                <w:webHidden/>
              </w:rPr>
              <w:fldChar w:fldCharType="begin"/>
            </w:r>
            <w:r w:rsidR="00710062">
              <w:rPr>
                <w:noProof/>
                <w:webHidden/>
              </w:rPr>
              <w:instrText xml:space="preserve"> PAGEREF _Toc24970701 \h </w:instrText>
            </w:r>
            <w:r w:rsidR="00710062">
              <w:rPr>
                <w:noProof/>
                <w:webHidden/>
              </w:rPr>
            </w:r>
            <w:r w:rsidR="00710062">
              <w:rPr>
                <w:noProof/>
                <w:webHidden/>
              </w:rPr>
              <w:fldChar w:fldCharType="separate"/>
            </w:r>
            <w:r w:rsidR="00710062">
              <w:rPr>
                <w:noProof/>
                <w:webHidden/>
              </w:rPr>
              <w:t>10</w:t>
            </w:r>
            <w:r w:rsidR="00710062">
              <w:rPr>
                <w:noProof/>
                <w:webHidden/>
              </w:rPr>
              <w:fldChar w:fldCharType="end"/>
            </w:r>
          </w:hyperlink>
        </w:p>
        <w:p w:rsidR="00710062" w:rsidRDefault="005819BD">
          <w:pPr>
            <w:pStyle w:val="TOC2"/>
            <w:tabs>
              <w:tab w:val="right" w:leader="dot" w:pos="9350"/>
            </w:tabs>
            <w:rPr>
              <w:rFonts w:eastAsiaTheme="minorEastAsia"/>
              <w:noProof/>
            </w:rPr>
          </w:pPr>
          <w:hyperlink w:anchor="_Toc24970702" w:history="1">
            <w:r w:rsidR="00710062" w:rsidRPr="00041DBE">
              <w:rPr>
                <w:rStyle w:val="Hyperlink"/>
                <w:noProof/>
              </w:rPr>
              <w:t>Pollution Sources (AMD Discharges) in Main Stem Headwaters of the Schuylkill River</w:t>
            </w:r>
            <w:r w:rsidR="00710062">
              <w:rPr>
                <w:noProof/>
                <w:webHidden/>
              </w:rPr>
              <w:tab/>
            </w:r>
            <w:r w:rsidR="00710062">
              <w:rPr>
                <w:noProof/>
                <w:webHidden/>
              </w:rPr>
              <w:fldChar w:fldCharType="begin"/>
            </w:r>
            <w:r w:rsidR="00710062">
              <w:rPr>
                <w:noProof/>
                <w:webHidden/>
              </w:rPr>
              <w:instrText xml:space="preserve"> PAGEREF _Toc24970702 \h </w:instrText>
            </w:r>
            <w:r w:rsidR="00710062">
              <w:rPr>
                <w:noProof/>
                <w:webHidden/>
              </w:rPr>
            </w:r>
            <w:r w:rsidR="00710062">
              <w:rPr>
                <w:noProof/>
                <w:webHidden/>
              </w:rPr>
              <w:fldChar w:fldCharType="separate"/>
            </w:r>
            <w:r w:rsidR="00710062">
              <w:rPr>
                <w:noProof/>
                <w:webHidden/>
              </w:rPr>
              <w:t>11</w:t>
            </w:r>
            <w:r w:rsidR="00710062">
              <w:rPr>
                <w:noProof/>
                <w:webHidden/>
              </w:rPr>
              <w:fldChar w:fldCharType="end"/>
            </w:r>
          </w:hyperlink>
        </w:p>
        <w:p w:rsidR="00710062" w:rsidRDefault="005819BD">
          <w:pPr>
            <w:pStyle w:val="TOC2"/>
            <w:tabs>
              <w:tab w:val="right" w:leader="dot" w:pos="9350"/>
            </w:tabs>
            <w:rPr>
              <w:rFonts w:eastAsiaTheme="minorEastAsia"/>
              <w:noProof/>
            </w:rPr>
          </w:pPr>
          <w:hyperlink w:anchor="_Toc24970703" w:history="1">
            <w:r w:rsidR="00710062" w:rsidRPr="00041DBE">
              <w:rPr>
                <w:rStyle w:val="Hyperlink"/>
                <w:rFonts w:eastAsia="Times New Roman"/>
                <w:noProof/>
              </w:rPr>
              <w:t>Discharges that have been addressed:</w:t>
            </w:r>
            <w:r w:rsidR="00710062">
              <w:rPr>
                <w:noProof/>
                <w:webHidden/>
              </w:rPr>
              <w:tab/>
            </w:r>
            <w:r w:rsidR="00710062">
              <w:rPr>
                <w:noProof/>
                <w:webHidden/>
              </w:rPr>
              <w:fldChar w:fldCharType="begin"/>
            </w:r>
            <w:r w:rsidR="00710062">
              <w:rPr>
                <w:noProof/>
                <w:webHidden/>
              </w:rPr>
              <w:instrText xml:space="preserve"> PAGEREF _Toc24970703 \h </w:instrText>
            </w:r>
            <w:r w:rsidR="00710062">
              <w:rPr>
                <w:noProof/>
                <w:webHidden/>
              </w:rPr>
            </w:r>
            <w:r w:rsidR="00710062">
              <w:rPr>
                <w:noProof/>
                <w:webHidden/>
              </w:rPr>
              <w:fldChar w:fldCharType="separate"/>
            </w:r>
            <w:r w:rsidR="00710062">
              <w:rPr>
                <w:noProof/>
                <w:webHidden/>
              </w:rPr>
              <w:t>11</w:t>
            </w:r>
            <w:r w:rsidR="00710062">
              <w:rPr>
                <w:noProof/>
                <w:webHidden/>
              </w:rPr>
              <w:fldChar w:fldCharType="end"/>
            </w:r>
          </w:hyperlink>
        </w:p>
        <w:p w:rsidR="00710062" w:rsidRDefault="005819BD">
          <w:pPr>
            <w:pStyle w:val="TOC2"/>
            <w:tabs>
              <w:tab w:val="right" w:leader="dot" w:pos="9350"/>
            </w:tabs>
            <w:rPr>
              <w:rFonts w:eastAsiaTheme="minorEastAsia"/>
              <w:noProof/>
            </w:rPr>
          </w:pPr>
          <w:hyperlink w:anchor="_Toc24970704" w:history="1">
            <w:r w:rsidR="00710062" w:rsidRPr="00041DBE">
              <w:rPr>
                <w:rStyle w:val="Hyperlink"/>
                <w:rFonts w:eastAsia="Times New Roman"/>
                <w:noProof/>
              </w:rPr>
              <w:t>Other finished projects of interest</w:t>
            </w:r>
            <w:r w:rsidR="00710062">
              <w:rPr>
                <w:noProof/>
                <w:webHidden/>
              </w:rPr>
              <w:tab/>
            </w:r>
            <w:r w:rsidR="00710062">
              <w:rPr>
                <w:noProof/>
                <w:webHidden/>
              </w:rPr>
              <w:fldChar w:fldCharType="begin"/>
            </w:r>
            <w:r w:rsidR="00710062">
              <w:rPr>
                <w:noProof/>
                <w:webHidden/>
              </w:rPr>
              <w:instrText xml:space="preserve"> PAGEREF _Toc24970704 \h </w:instrText>
            </w:r>
            <w:r w:rsidR="00710062">
              <w:rPr>
                <w:noProof/>
                <w:webHidden/>
              </w:rPr>
            </w:r>
            <w:r w:rsidR="00710062">
              <w:rPr>
                <w:noProof/>
                <w:webHidden/>
              </w:rPr>
              <w:fldChar w:fldCharType="separate"/>
            </w:r>
            <w:r w:rsidR="00710062">
              <w:rPr>
                <w:noProof/>
                <w:webHidden/>
              </w:rPr>
              <w:t>12</w:t>
            </w:r>
            <w:r w:rsidR="00710062">
              <w:rPr>
                <w:noProof/>
                <w:webHidden/>
              </w:rPr>
              <w:fldChar w:fldCharType="end"/>
            </w:r>
          </w:hyperlink>
        </w:p>
        <w:p w:rsidR="00710062" w:rsidRDefault="005819BD">
          <w:pPr>
            <w:pStyle w:val="TOC2"/>
            <w:tabs>
              <w:tab w:val="right" w:leader="dot" w:pos="9350"/>
            </w:tabs>
            <w:rPr>
              <w:rFonts w:eastAsiaTheme="minorEastAsia"/>
              <w:noProof/>
            </w:rPr>
          </w:pPr>
          <w:hyperlink w:anchor="_Toc24970705" w:history="1">
            <w:r w:rsidR="00710062" w:rsidRPr="00041DBE">
              <w:rPr>
                <w:rStyle w:val="Hyperlink"/>
                <w:rFonts w:eastAsia="Times New Roman"/>
                <w:noProof/>
              </w:rPr>
              <w:t>Water Quality Improvements</w:t>
            </w:r>
            <w:r w:rsidR="00710062">
              <w:rPr>
                <w:noProof/>
                <w:webHidden/>
              </w:rPr>
              <w:tab/>
            </w:r>
            <w:r w:rsidR="00710062">
              <w:rPr>
                <w:noProof/>
                <w:webHidden/>
              </w:rPr>
              <w:fldChar w:fldCharType="begin"/>
            </w:r>
            <w:r w:rsidR="00710062">
              <w:rPr>
                <w:noProof/>
                <w:webHidden/>
              </w:rPr>
              <w:instrText xml:space="preserve"> PAGEREF _Toc24970705 \h </w:instrText>
            </w:r>
            <w:r w:rsidR="00710062">
              <w:rPr>
                <w:noProof/>
                <w:webHidden/>
              </w:rPr>
            </w:r>
            <w:r w:rsidR="00710062">
              <w:rPr>
                <w:noProof/>
                <w:webHidden/>
              </w:rPr>
              <w:fldChar w:fldCharType="separate"/>
            </w:r>
            <w:r w:rsidR="00710062">
              <w:rPr>
                <w:noProof/>
                <w:webHidden/>
              </w:rPr>
              <w:t>13</w:t>
            </w:r>
            <w:r w:rsidR="00710062">
              <w:rPr>
                <w:noProof/>
                <w:webHidden/>
              </w:rPr>
              <w:fldChar w:fldCharType="end"/>
            </w:r>
          </w:hyperlink>
        </w:p>
        <w:p w:rsidR="00710062" w:rsidRDefault="005819BD">
          <w:pPr>
            <w:pStyle w:val="TOC2"/>
            <w:tabs>
              <w:tab w:val="right" w:leader="dot" w:pos="9350"/>
            </w:tabs>
            <w:rPr>
              <w:rFonts w:eastAsiaTheme="minorEastAsia"/>
              <w:noProof/>
            </w:rPr>
          </w:pPr>
          <w:hyperlink w:anchor="_Toc24970706" w:history="1">
            <w:r w:rsidR="00710062" w:rsidRPr="00041DBE">
              <w:rPr>
                <w:rStyle w:val="Hyperlink"/>
                <w:rFonts w:eastAsia="Times New Roman"/>
                <w:noProof/>
              </w:rPr>
              <w:t>TMDL</w:t>
            </w:r>
            <w:r w:rsidR="00710062">
              <w:rPr>
                <w:noProof/>
                <w:webHidden/>
              </w:rPr>
              <w:tab/>
            </w:r>
            <w:r w:rsidR="00710062">
              <w:rPr>
                <w:noProof/>
                <w:webHidden/>
              </w:rPr>
              <w:fldChar w:fldCharType="begin"/>
            </w:r>
            <w:r w:rsidR="00710062">
              <w:rPr>
                <w:noProof/>
                <w:webHidden/>
              </w:rPr>
              <w:instrText xml:space="preserve"> PAGEREF _Toc24970706 \h </w:instrText>
            </w:r>
            <w:r w:rsidR="00710062">
              <w:rPr>
                <w:noProof/>
                <w:webHidden/>
              </w:rPr>
            </w:r>
            <w:r w:rsidR="00710062">
              <w:rPr>
                <w:noProof/>
                <w:webHidden/>
              </w:rPr>
              <w:fldChar w:fldCharType="separate"/>
            </w:r>
            <w:r w:rsidR="00710062">
              <w:rPr>
                <w:noProof/>
                <w:webHidden/>
              </w:rPr>
              <w:t>13</w:t>
            </w:r>
            <w:r w:rsidR="00710062">
              <w:rPr>
                <w:noProof/>
                <w:webHidden/>
              </w:rPr>
              <w:fldChar w:fldCharType="end"/>
            </w:r>
          </w:hyperlink>
        </w:p>
        <w:p w:rsidR="00710062" w:rsidRDefault="005819BD">
          <w:pPr>
            <w:pStyle w:val="TOC2"/>
            <w:tabs>
              <w:tab w:val="right" w:leader="dot" w:pos="9350"/>
            </w:tabs>
            <w:rPr>
              <w:rFonts w:eastAsiaTheme="minorEastAsia"/>
              <w:noProof/>
            </w:rPr>
          </w:pPr>
          <w:hyperlink w:anchor="_Toc24970707" w:history="1">
            <w:r w:rsidR="00710062" w:rsidRPr="00041DBE">
              <w:rPr>
                <w:rStyle w:val="Hyperlink"/>
                <w:noProof/>
              </w:rPr>
              <w:t>Priorities and BMP’s needed</w:t>
            </w:r>
            <w:r w:rsidR="00710062">
              <w:rPr>
                <w:noProof/>
                <w:webHidden/>
              </w:rPr>
              <w:tab/>
            </w:r>
            <w:r w:rsidR="00710062">
              <w:rPr>
                <w:noProof/>
                <w:webHidden/>
              </w:rPr>
              <w:fldChar w:fldCharType="begin"/>
            </w:r>
            <w:r w:rsidR="00710062">
              <w:rPr>
                <w:noProof/>
                <w:webHidden/>
              </w:rPr>
              <w:instrText xml:space="preserve"> PAGEREF _Toc24970707 \h </w:instrText>
            </w:r>
            <w:r w:rsidR="00710062">
              <w:rPr>
                <w:noProof/>
                <w:webHidden/>
              </w:rPr>
            </w:r>
            <w:r w:rsidR="00710062">
              <w:rPr>
                <w:noProof/>
                <w:webHidden/>
              </w:rPr>
              <w:fldChar w:fldCharType="separate"/>
            </w:r>
            <w:r w:rsidR="00710062">
              <w:rPr>
                <w:noProof/>
                <w:webHidden/>
              </w:rPr>
              <w:t>14</w:t>
            </w:r>
            <w:r w:rsidR="00710062">
              <w:rPr>
                <w:noProof/>
                <w:webHidden/>
              </w:rPr>
              <w:fldChar w:fldCharType="end"/>
            </w:r>
          </w:hyperlink>
        </w:p>
        <w:p w:rsidR="00710062" w:rsidRDefault="005819BD">
          <w:pPr>
            <w:pStyle w:val="TOC2"/>
            <w:tabs>
              <w:tab w:val="right" w:leader="dot" w:pos="9350"/>
            </w:tabs>
            <w:rPr>
              <w:rFonts w:eastAsiaTheme="minorEastAsia"/>
              <w:noProof/>
            </w:rPr>
          </w:pPr>
          <w:hyperlink w:anchor="_Toc24970708" w:history="1">
            <w:r w:rsidR="00710062" w:rsidRPr="00041DBE">
              <w:rPr>
                <w:rStyle w:val="Hyperlink"/>
                <w:rFonts w:eastAsia="Times New Roman"/>
                <w:noProof/>
              </w:rPr>
              <w:t>New Priorities</w:t>
            </w:r>
            <w:r w:rsidR="00710062">
              <w:rPr>
                <w:noProof/>
                <w:webHidden/>
              </w:rPr>
              <w:tab/>
            </w:r>
            <w:r w:rsidR="00710062">
              <w:rPr>
                <w:noProof/>
                <w:webHidden/>
              </w:rPr>
              <w:fldChar w:fldCharType="begin"/>
            </w:r>
            <w:r w:rsidR="00710062">
              <w:rPr>
                <w:noProof/>
                <w:webHidden/>
              </w:rPr>
              <w:instrText xml:space="preserve"> PAGEREF _Toc24970708 \h </w:instrText>
            </w:r>
            <w:r w:rsidR="00710062">
              <w:rPr>
                <w:noProof/>
                <w:webHidden/>
              </w:rPr>
            </w:r>
            <w:r w:rsidR="00710062">
              <w:rPr>
                <w:noProof/>
                <w:webHidden/>
              </w:rPr>
              <w:fldChar w:fldCharType="separate"/>
            </w:r>
            <w:r w:rsidR="00710062">
              <w:rPr>
                <w:noProof/>
                <w:webHidden/>
              </w:rPr>
              <w:t>15</w:t>
            </w:r>
            <w:r w:rsidR="00710062">
              <w:rPr>
                <w:noProof/>
                <w:webHidden/>
              </w:rPr>
              <w:fldChar w:fldCharType="end"/>
            </w:r>
          </w:hyperlink>
        </w:p>
        <w:p w:rsidR="00710062" w:rsidRDefault="005819BD">
          <w:pPr>
            <w:pStyle w:val="TOC2"/>
            <w:tabs>
              <w:tab w:val="right" w:leader="dot" w:pos="9350"/>
            </w:tabs>
            <w:rPr>
              <w:rFonts w:eastAsiaTheme="minorEastAsia"/>
              <w:noProof/>
            </w:rPr>
          </w:pPr>
          <w:hyperlink w:anchor="_Toc24970709" w:history="1">
            <w:r w:rsidR="00710062" w:rsidRPr="00041DBE">
              <w:rPr>
                <w:rStyle w:val="Hyperlink"/>
                <w:rFonts w:eastAsia="Times New Roman"/>
                <w:noProof/>
              </w:rPr>
              <w:t>Total Load Reductions</w:t>
            </w:r>
            <w:r w:rsidR="00710062">
              <w:rPr>
                <w:noProof/>
                <w:webHidden/>
              </w:rPr>
              <w:tab/>
            </w:r>
            <w:r w:rsidR="00710062">
              <w:rPr>
                <w:noProof/>
                <w:webHidden/>
              </w:rPr>
              <w:fldChar w:fldCharType="begin"/>
            </w:r>
            <w:r w:rsidR="00710062">
              <w:rPr>
                <w:noProof/>
                <w:webHidden/>
              </w:rPr>
              <w:instrText xml:space="preserve"> PAGEREF _Toc24970709 \h </w:instrText>
            </w:r>
            <w:r w:rsidR="00710062">
              <w:rPr>
                <w:noProof/>
                <w:webHidden/>
              </w:rPr>
            </w:r>
            <w:r w:rsidR="00710062">
              <w:rPr>
                <w:noProof/>
                <w:webHidden/>
              </w:rPr>
              <w:fldChar w:fldCharType="separate"/>
            </w:r>
            <w:r w:rsidR="00710062">
              <w:rPr>
                <w:noProof/>
                <w:webHidden/>
              </w:rPr>
              <w:t>20</w:t>
            </w:r>
            <w:r w:rsidR="00710062">
              <w:rPr>
                <w:noProof/>
                <w:webHidden/>
              </w:rPr>
              <w:fldChar w:fldCharType="end"/>
            </w:r>
          </w:hyperlink>
        </w:p>
        <w:p w:rsidR="00710062" w:rsidRDefault="005819BD">
          <w:pPr>
            <w:pStyle w:val="TOC2"/>
            <w:tabs>
              <w:tab w:val="right" w:leader="dot" w:pos="9350"/>
            </w:tabs>
            <w:rPr>
              <w:rFonts w:eastAsiaTheme="minorEastAsia"/>
              <w:noProof/>
            </w:rPr>
          </w:pPr>
          <w:hyperlink w:anchor="_Toc24970710" w:history="1">
            <w:r w:rsidR="00710062" w:rsidRPr="00041DBE">
              <w:rPr>
                <w:rStyle w:val="Hyperlink"/>
                <w:noProof/>
              </w:rPr>
              <w:t>Refuse Piles</w:t>
            </w:r>
            <w:r w:rsidR="00710062">
              <w:rPr>
                <w:noProof/>
                <w:webHidden/>
              </w:rPr>
              <w:tab/>
            </w:r>
            <w:r w:rsidR="00710062">
              <w:rPr>
                <w:noProof/>
                <w:webHidden/>
              </w:rPr>
              <w:fldChar w:fldCharType="begin"/>
            </w:r>
            <w:r w:rsidR="00710062">
              <w:rPr>
                <w:noProof/>
                <w:webHidden/>
              </w:rPr>
              <w:instrText xml:space="preserve"> PAGEREF _Toc24970710 \h </w:instrText>
            </w:r>
            <w:r w:rsidR="00710062">
              <w:rPr>
                <w:noProof/>
                <w:webHidden/>
              </w:rPr>
            </w:r>
            <w:r w:rsidR="00710062">
              <w:rPr>
                <w:noProof/>
                <w:webHidden/>
              </w:rPr>
              <w:fldChar w:fldCharType="separate"/>
            </w:r>
            <w:r w:rsidR="00710062">
              <w:rPr>
                <w:noProof/>
                <w:webHidden/>
              </w:rPr>
              <w:t>21</w:t>
            </w:r>
            <w:r w:rsidR="00710062">
              <w:rPr>
                <w:noProof/>
                <w:webHidden/>
              </w:rPr>
              <w:fldChar w:fldCharType="end"/>
            </w:r>
          </w:hyperlink>
        </w:p>
        <w:p w:rsidR="00710062" w:rsidRDefault="005819BD">
          <w:pPr>
            <w:pStyle w:val="TOC2"/>
            <w:tabs>
              <w:tab w:val="right" w:leader="dot" w:pos="9350"/>
            </w:tabs>
            <w:rPr>
              <w:rFonts w:eastAsiaTheme="minorEastAsia"/>
              <w:noProof/>
            </w:rPr>
          </w:pPr>
          <w:hyperlink w:anchor="_Toc24970711" w:history="1">
            <w:r w:rsidR="00710062" w:rsidRPr="00041DBE">
              <w:rPr>
                <w:rStyle w:val="Hyperlink"/>
                <w:noProof/>
              </w:rPr>
              <w:t>Schedule for Implementation</w:t>
            </w:r>
            <w:r w:rsidR="00710062">
              <w:rPr>
                <w:noProof/>
                <w:webHidden/>
              </w:rPr>
              <w:tab/>
            </w:r>
            <w:r w:rsidR="00710062">
              <w:rPr>
                <w:noProof/>
                <w:webHidden/>
              </w:rPr>
              <w:fldChar w:fldCharType="begin"/>
            </w:r>
            <w:r w:rsidR="00710062">
              <w:rPr>
                <w:noProof/>
                <w:webHidden/>
              </w:rPr>
              <w:instrText xml:space="preserve"> PAGEREF _Toc24970711 \h </w:instrText>
            </w:r>
            <w:r w:rsidR="00710062">
              <w:rPr>
                <w:noProof/>
                <w:webHidden/>
              </w:rPr>
            </w:r>
            <w:r w:rsidR="00710062">
              <w:rPr>
                <w:noProof/>
                <w:webHidden/>
              </w:rPr>
              <w:fldChar w:fldCharType="separate"/>
            </w:r>
            <w:r w:rsidR="00710062">
              <w:rPr>
                <w:noProof/>
                <w:webHidden/>
              </w:rPr>
              <w:t>22</w:t>
            </w:r>
            <w:r w:rsidR="00710062">
              <w:rPr>
                <w:noProof/>
                <w:webHidden/>
              </w:rPr>
              <w:fldChar w:fldCharType="end"/>
            </w:r>
          </w:hyperlink>
        </w:p>
        <w:p w:rsidR="00710062" w:rsidRDefault="005819BD">
          <w:pPr>
            <w:pStyle w:val="TOC2"/>
            <w:tabs>
              <w:tab w:val="right" w:leader="dot" w:pos="9350"/>
            </w:tabs>
            <w:rPr>
              <w:rFonts w:eastAsiaTheme="minorEastAsia"/>
              <w:noProof/>
            </w:rPr>
          </w:pPr>
          <w:hyperlink w:anchor="_Toc24970712" w:history="1">
            <w:r w:rsidR="00710062" w:rsidRPr="00041DBE">
              <w:rPr>
                <w:rStyle w:val="Hyperlink"/>
                <w:rFonts w:eastAsia="Times New Roman"/>
                <w:noProof/>
              </w:rPr>
              <w:t>Specific Monitoring for Upper Schuylkill River</w:t>
            </w:r>
            <w:r w:rsidR="00710062">
              <w:rPr>
                <w:noProof/>
                <w:webHidden/>
              </w:rPr>
              <w:tab/>
            </w:r>
            <w:r w:rsidR="00710062">
              <w:rPr>
                <w:noProof/>
                <w:webHidden/>
              </w:rPr>
              <w:fldChar w:fldCharType="begin"/>
            </w:r>
            <w:r w:rsidR="00710062">
              <w:rPr>
                <w:noProof/>
                <w:webHidden/>
              </w:rPr>
              <w:instrText xml:space="preserve"> PAGEREF _Toc24970712 \h </w:instrText>
            </w:r>
            <w:r w:rsidR="00710062">
              <w:rPr>
                <w:noProof/>
                <w:webHidden/>
              </w:rPr>
            </w:r>
            <w:r w:rsidR="00710062">
              <w:rPr>
                <w:noProof/>
                <w:webHidden/>
              </w:rPr>
              <w:fldChar w:fldCharType="separate"/>
            </w:r>
            <w:r w:rsidR="00710062">
              <w:rPr>
                <w:noProof/>
                <w:webHidden/>
              </w:rPr>
              <w:t>23</w:t>
            </w:r>
            <w:r w:rsidR="00710062">
              <w:rPr>
                <w:noProof/>
                <w:webHidden/>
              </w:rPr>
              <w:fldChar w:fldCharType="end"/>
            </w:r>
          </w:hyperlink>
        </w:p>
        <w:p w:rsidR="00710062" w:rsidRDefault="005819BD">
          <w:pPr>
            <w:pStyle w:val="TOC1"/>
            <w:tabs>
              <w:tab w:val="right" w:leader="dot" w:pos="9350"/>
            </w:tabs>
            <w:rPr>
              <w:rFonts w:eastAsiaTheme="minorEastAsia"/>
              <w:noProof/>
            </w:rPr>
          </w:pPr>
          <w:hyperlink w:anchor="_Toc24970713" w:history="1">
            <w:r w:rsidR="00710062" w:rsidRPr="00041DBE">
              <w:rPr>
                <w:rStyle w:val="Hyperlink"/>
                <w:noProof/>
              </w:rPr>
              <w:t>Mill Creek</w:t>
            </w:r>
            <w:r w:rsidR="00710062">
              <w:rPr>
                <w:noProof/>
                <w:webHidden/>
              </w:rPr>
              <w:tab/>
            </w:r>
            <w:r w:rsidR="00710062">
              <w:rPr>
                <w:noProof/>
                <w:webHidden/>
              </w:rPr>
              <w:fldChar w:fldCharType="begin"/>
            </w:r>
            <w:r w:rsidR="00710062">
              <w:rPr>
                <w:noProof/>
                <w:webHidden/>
              </w:rPr>
              <w:instrText xml:space="preserve"> PAGEREF _Toc24970713 \h </w:instrText>
            </w:r>
            <w:r w:rsidR="00710062">
              <w:rPr>
                <w:noProof/>
                <w:webHidden/>
              </w:rPr>
            </w:r>
            <w:r w:rsidR="00710062">
              <w:rPr>
                <w:noProof/>
                <w:webHidden/>
              </w:rPr>
              <w:fldChar w:fldCharType="separate"/>
            </w:r>
            <w:r w:rsidR="00710062">
              <w:rPr>
                <w:noProof/>
                <w:webHidden/>
              </w:rPr>
              <w:t>25</w:t>
            </w:r>
            <w:r w:rsidR="00710062">
              <w:rPr>
                <w:noProof/>
                <w:webHidden/>
              </w:rPr>
              <w:fldChar w:fldCharType="end"/>
            </w:r>
          </w:hyperlink>
        </w:p>
        <w:p w:rsidR="00710062" w:rsidRDefault="005819BD">
          <w:pPr>
            <w:pStyle w:val="TOC2"/>
            <w:tabs>
              <w:tab w:val="right" w:leader="dot" w:pos="9350"/>
            </w:tabs>
            <w:rPr>
              <w:rFonts w:eastAsiaTheme="minorEastAsia"/>
              <w:noProof/>
            </w:rPr>
          </w:pPr>
          <w:hyperlink w:anchor="_Toc24970714" w:history="1">
            <w:r w:rsidR="00710062" w:rsidRPr="00041DBE">
              <w:rPr>
                <w:rStyle w:val="Hyperlink"/>
                <w:noProof/>
              </w:rPr>
              <w:t>Pollution Sources (AMD Discharges) in Mill Creek Subwatershed</w:t>
            </w:r>
            <w:r w:rsidR="00710062">
              <w:rPr>
                <w:noProof/>
                <w:webHidden/>
              </w:rPr>
              <w:tab/>
            </w:r>
            <w:r w:rsidR="00710062">
              <w:rPr>
                <w:noProof/>
                <w:webHidden/>
              </w:rPr>
              <w:fldChar w:fldCharType="begin"/>
            </w:r>
            <w:r w:rsidR="00710062">
              <w:rPr>
                <w:noProof/>
                <w:webHidden/>
              </w:rPr>
              <w:instrText xml:space="preserve"> PAGEREF _Toc24970714 \h </w:instrText>
            </w:r>
            <w:r w:rsidR="00710062">
              <w:rPr>
                <w:noProof/>
                <w:webHidden/>
              </w:rPr>
            </w:r>
            <w:r w:rsidR="00710062">
              <w:rPr>
                <w:noProof/>
                <w:webHidden/>
              </w:rPr>
              <w:fldChar w:fldCharType="separate"/>
            </w:r>
            <w:r w:rsidR="00710062">
              <w:rPr>
                <w:noProof/>
                <w:webHidden/>
              </w:rPr>
              <w:t>26</w:t>
            </w:r>
            <w:r w:rsidR="00710062">
              <w:rPr>
                <w:noProof/>
                <w:webHidden/>
              </w:rPr>
              <w:fldChar w:fldCharType="end"/>
            </w:r>
          </w:hyperlink>
        </w:p>
        <w:p w:rsidR="00710062" w:rsidRDefault="005819BD">
          <w:pPr>
            <w:pStyle w:val="TOC2"/>
            <w:tabs>
              <w:tab w:val="right" w:leader="dot" w:pos="9350"/>
            </w:tabs>
            <w:rPr>
              <w:rFonts w:eastAsiaTheme="minorEastAsia"/>
              <w:noProof/>
            </w:rPr>
          </w:pPr>
          <w:hyperlink w:anchor="_Toc24970715" w:history="1">
            <w:r w:rsidR="00710062" w:rsidRPr="00041DBE">
              <w:rPr>
                <w:rStyle w:val="Hyperlink"/>
                <w:rFonts w:eastAsia="Times New Roman"/>
                <w:noProof/>
              </w:rPr>
              <w:t>Discharge that has been addressed</w:t>
            </w:r>
            <w:r w:rsidR="00710062">
              <w:rPr>
                <w:noProof/>
                <w:webHidden/>
              </w:rPr>
              <w:tab/>
            </w:r>
            <w:r w:rsidR="00710062">
              <w:rPr>
                <w:noProof/>
                <w:webHidden/>
              </w:rPr>
              <w:fldChar w:fldCharType="begin"/>
            </w:r>
            <w:r w:rsidR="00710062">
              <w:rPr>
                <w:noProof/>
                <w:webHidden/>
              </w:rPr>
              <w:instrText xml:space="preserve"> PAGEREF _Toc24970715 \h </w:instrText>
            </w:r>
            <w:r w:rsidR="00710062">
              <w:rPr>
                <w:noProof/>
                <w:webHidden/>
              </w:rPr>
            </w:r>
            <w:r w:rsidR="00710062">
              <w:rPr>
                <w:noProof/>
                <w:webHidden/>
              </w:rPr>
              <w:fldChar w:fldCharType="separate"/>
            </w:r>
            <w:r w:rsidR="00710062">
              <w:rPr>
                <w:noProof/>
                <w:webHidden/>
              </w:rPr>
              <w:t>26</w:t>
            </w:r>
            <w:r w:rsidR="00710062">
              <w:rPr>
                <w:noProof/>
                <w:webHidden/>
              </w:rPr>
              <w:fldChar w:fldCharType="end"/>
            </w:r>
          </w:hyperlink>
        </w:p>
        <w:p w:rsidR="00710062" w:rsidRDefault="005819BD">
          <w:pPr>
            <w:pStyle w:val="TOC2"/>
            <w:tabs>
              <w:tab w:val="right" w:leader="dot" w:pos="9350"/>
            </w:tabs>
            <w:rPr>
              <w:rFonts w:eastAsiaTheme="minorEastAsia"/>
              <w:noProof/>
            </w:rPr>
          </w:pPr>
          <w:hyperlink w:anchor="_Toc24970716" w:history="1">
            <w:r w:rsidR="00710062" w:rsidRPr="00041DBE">
              <w:rPr>
                <w:rStyle w:val="Hyperlink"/>
                <w:rFonts w:eastAsia="Times New Roman"/>
                <w:noProof/>
              </w:rPr>
              <w:t>Water Quality Improvements</w:t>
            </w:r>
            <w:r w:rsidR="00710062">
              <w:rPr>
                <w:noProof/>
                <w:webHidden/>
              </w:rPr>
              <w:tab/>
            </w:r>
            <w:r w:rsidR="00710062">
              <w:rPr>
                <w:noProof/>
                <w:webHidden/>
              </w:rPr>
              <w:fldChar w:fldCharType="begin"/>
            </w:r>
            <w:r w:rsidR="00710062">
              <w:rPr>
                <w:noProof/>
                <w:webHidden/>
              </w:rPr>
              <w:instrText xml:space="preserve"> PAGEREF _Toc24970716 \h </w:instrText>
            </w:r>
            <w:r w:rsidR="00710062">
              <w:rPr>
                <w:noProof/>
                <w:webHidden/>
              </w:rPr>
            </w:r>
            <w:r w:rsidR="00710062">
              <w:rPr>
                <w:noProof/>
                <w:webHidden/>
              </w:rPr>
              <w:fldChar w:fldCharType="separate"/>
            </w:r>
            <w:r w:rsidR="00710062">
              <w:rPr>
                <w:noProof/>
                <w:webHidden/>
              </w:rPr>
              <w:t>26</w:t>
            </w:r>
            <w:r w:rsidR="00710062">
              <w:rPr>
                <w:noProof/>
                <w:webHidden/>
              </w:rPr>
              <w:fldChar w:fldCharType="end"/>
            </w:r>
          </w:hyperlink>
        </w:p>
        <w:p w:rsidR="00710062" w:rsidRDefault="005819BD">
          <w:pPr>
            <w:pStyle w:val="TOC2"/>
            <w:tabs>
              <w:tab w:val="right" w:leader="dot" w:pos="9350"/>
            </w:tabs>
            <w:rPr>
              <w:rFonts w:eastAsiaTheme="minorEastAsia"/>
              <w:noProof/>
            </w:rPr>
          </w:pPr>
          <w:hyperlink w:anchor="_Toc24970717" w:history="1">
            <w:r w:rsidR="00710062" w:rsidRPr="00041DBE">
              <w:rPr>
                <w:rStyle w:val="Hyperlink"/>
                <w:rFonts w:eastAsia="Times New Roman"/>
                <w:noProof/>
              </w:rPr>
              <w:t>TMDL</w:t>
            </w:r>
            <w:r w:rsidR="00710062">
              <w:rPr>
                <w:noProof/>
                <w:webHidden/>
              </w:rPr>
              <w:tab/>
            </w:r>
            <w:r w:rsidR="00710062">
              <w:rPr>
                <w:noProof/>
                <w:webHidden/>
              </w:rPr>
              <w:fldChar w:fldCharType="begin"/>
            </w:r>
            <w:r w:rsidR="00710062">
              <w:rPr>
                <w:noProof/>
                <w:webHidden/>
              </w:rPr>
              <w:instrText xml:space="preserve"> PAGEREF _Toc24970717 \h </w:instrText>
            </w:r>
            <w:r w:rsidR="00710062">
              <w:rPr>
                <w:noProof/>
                <w:webHidden/>
              </w:rPr>
            </w:r>
            <w:r w:rsidR="00710062">
              <w:rPr>
                <w:noProof/>
                <w:webHidden/>
              </w:rPr>
              <w:fldChar w:fldCharType="separate"/>
            </w:r>
            <w:r w:rsidR="00710062">
              <w:rPr>
                <w:noProof/>
                <w:webHidden/>
              </w:rPr>
              <w:t>27</w:t>
            </w:r>
            <w:r w:rsidR="00710062">
              <w:rPr>
                <w:noProof/>
                <w:webHidden/>
              </w:rPr>
              <w:fldChar w:fldCharType="end"/>
            </w:r>
          </w:hyperlink>
        </w:p>
        <w:p w:rsidR="00710062" w:rsidRDefault="005819BD">
          <w:pPr>
            <w:pStyle w:val="TOC2"/>
            <w:tabs>
              <w:tab w:val="right" w:leader="dot" w:pos="9350"/>
            </w:tabs>
            <w:rPr>
              <w:rFonts w:eastAsiaTheme="minorEastAsia"/>
              <w:noProof/>
            </w:rPr>
          </w:pPr>
          <w:hyperlink w:anchor="_Toc24970718" w:history="1">
            <w:r w:rsidR="00710062" w:rsidRPr="00041DBE">
              <w:rPr>
                <w:rStyle w:val="Hyperlink"/>
                <w:noProof/>
              </w:rPr>
              <w:t>Priorities and BMP’s needed</w:t>
            </w:r>
            <w:r w:rsidR="00710062">
              <w:rPr>
                <w:noProof/>
                <w:webHidden/>
              </w:rPr>
              <w:tab/>
            </w:r>
            <w:r w:rsidR="00710062">
              <w:rPr>
                <w:noProof/>
                <w:webHidden/>
              </w:rPr>
              <w:fldChar w:fldCharType="begin"/>
            </w:r>
            <w:r w:rsidR="00710062">
              <w:rPr>
                <w:noProof/>
                <w:webHidden/>
              </w:rPr>
              <w:instrText xml:space="preserve"> PAGEREF _Toc24970718 \h </w:instrText>
            </w:r>
            <w:r w:rsidR="00710062">
              <w:rPr>
                <w:noProof/>
                <w:webHidden/>
              </w:rPr>
            </w:r>
            <w:r w:rsidR="00710062">
              <w:rPr>
                <w:noProof/>
                <w:webHidden/>
              </w:rPr>
              <w:fldChar w:fldCharType="separate"/>
            </w:r>
            <w:r w:rsidR="00710062">
              <w:rPr>
                <w:noProof/>
                <w:webHidden/>
              </w:rPr>
              <w:t>27</w:t>
            </w:r>
            <w:r w:rsidR="00710062">
              <w:rPr>
                <w:noProof/>
                <w:webHidden/>
              </w:rPr>
              <w:fldChar w:fldCharType="end"/>
            </w:r>
          </w:hyperlink>
        </w:p>
        <w:p w:rsidR="00710062" w:rsidRDefault="005819BD">
          <w:pPr>
            <w:pStyle w:val="TOC2"/>
            <w:tabs>
              <w:tab w:val="right" w:leader="dot" w:pos="9350"/>
            </w:tabs>
            <w:rPr>
              <w:rFonts w:eastAsiaTheme="minorEastAsia"/>
              <w:noProof/>
            </w:rPr>
          </w:pPr>
          <w:hyperlink w:anchor="_Toc24970719" w:history="1">
            <w:r w:rsidR="00710062" w:rsidRPr="00041DBE">
              <w:rPr>
                <w:rStyle w:val="Hyperlink"/>
                <w:rFonts w:eastAsia="Times New Roman"/>
                <w:noProof/>
              </w:rPr>
              <w:t>New Priorities</w:t>
            </w:r>
            <w:r w:rsidR="00710062">
              <w:rPr>
                <w:noProof/>
                <w:webHidden/>
              </w:rPr>
              <w:tab/>
            </w:r>
            <w:r w:rsidR="00710062">
              <w:rPr>
                <w:noProof/>
                <w:webHidden/>
              </w:rPr>
              <w:fldChar w:fldCharType="begin"/>
            </w:r>
            <w:r w:rsidR="00710062">
              <w:rPr>
                <w:noProof/>
                <w:webHidden/>
              </w:rPr>
              <w:instrText xml:space="preserve"> PAGEREF _Toc24970719 \h </w:instrText>
            </w:r>
            <w:r w:rsidR="00710062">
              <w:rPr>
                <w:noProof/>
                <w:webHidden/>
              </w:rPr>
            </w:r>
            <w:r w:rsidR="00710062">
              <w:rPr>
                <w:noProof/>
                <w:webHidden/>
              </w:rPr>
              <w:fldChar w:fldCharType="separate"/>
            </w:r>
            <w:r w:rsidR="00710062">
              <w:rPr>
                <w:noProof/>
                <w:webHidden/>
              </w:rPr>
              <w:t>28</w:t>
            </w:r>
            <w:r w:rsidR="00710062">
              <w:rPr>
                <w:noProof/>
                <w:webHidden/>
              </w:rPr>
              <w:fldChar w:fldCharType="end"/>
            </w:r>
          </w:hyperlink>
        </w:p>
        <w:p w:rsidR="00710062" w:rsidRDefault="005819BD">
          <w:pPr>
            <w:pStyle w:val="TOC2"/>
            <w:tabs>
              <w:tab w:val="right" w:leader="dot" w:pos="9350"/>
            </w:tabs>
            <w:rPr>
              <w:rFonts w:eastAsiaTheme="minorEastAsia"/>
              <w:noProof/>
            </w:rPr>
          </w:pPr>
          <w:hyperlink w:anchor="_Toc24970720" w:history="1">
            <w:r w:rsidR="00710062" w:rsidRPr="00041DBE">
              <w:rPr>
                <w:rStyle w:val="Hyperlink"/>
                <w:noProof/>
              </w:rPr>
              <w:t>Total Load Reductions</w:t>
            </w:r>
            <w:r w:rsidR="00710062">
              <w:rPr>
                <w:noProof/>
                <w:webHidden/>
              </w:rPr>
              <w:tab/>
            </w:r>
            <w:r w:rsidR="00710062">
              <w:rPr>
                <w:noProof/>
                <w:webHidden/>
              </w:rPr>
              <w:fldChar w:fldCharType="begin"/>
            </w:r>
            <w:r w:rsidR="00710062">
              <w:rPr>
                <w:noProof/>
                <w:webHidden/>
              </w:rPr>
              <w:instrText xml:space="preserve"> PAGEREF _Toc24970720 \h </w:instrText>
            </w:r>
            <w:r w:rsidR="00710062">
              <w:rPr>
                <w:noProof/>
                <w:webHidden/>
              </w:rPr>
            </w:r>
            <w:r w:rsidR="00710062">
              <w:rPr>
                <w:noProof/>
                <w:webHidden/>
              </w:rPr>
              <w:fldChar w:fldCharType="separate"/>
            </w:r>
            <w:r w:rsidR="00710062">
              <w:rPr>
                <w:noProof/>
                <w:webHidden/>
              </w:rPr>
              <w:t>31</w:t>
            </w:r>
            <w:r w:rsidR="00710062">
              <w:rPr>
                <w:noProof/>
                <w:webHidden/>
              </w:rPr>
              <w:fldChar w:fldCharType="end"/>
            </w:r>
          </w:hyperlink>
        </w:p>
        <w:p w:rsidR="00710062" w:rsidRDefault="005819BD">
          <w:pPr>
            <w:pStyle w:val="TOC2"/>
            <w:tabs>
              <w:tab w:val="right" w:leader="dot" w:pos="9350"/>
            </w:tabs>
            <w:rPr>
              <w:rFonts w:eastAsiaTheme="minorEastAsia"/>
              <w:noProof/>
            </w:rPr>
          </w:pPr>
          <w:hyperlink w:anchor="_Toc24970721" w:history="1">
            <w:r w:rsidR="00710062" w:rsidRPr="00041DBE">
              <w:rPr>
                <w:rStyle w:val="Hyperlink"/>
                <w:noProof/>
              </w:rPr>
              <w:t>Schedule for Implementation</w:t>
            </w:r>
            <w:r w:rsidR="00710062">
              <w:rPr>
                <w:noProof/>
                <w:webHidden/>
              </w:rPr>
              <w:tab/>
            </w:r>
            <w:r w:rsidR="00710062">
              <w:rPr>
                <w:noProof/>
                <w:webHidden/>
              </w:rPr>
              <w:fldChar w:fldCharType="begin"/>
            </w:r>
            <w:r w:rsidR="00710062">
              <w:rPr>
                <w:noProof/>
                <w:webHidden/>
              </w:rPr>
              <w:instrText xml:space="preserve"> PAGEREF _Toc24970721 \h </w:instrText>
            </w:r>
            <w:r w:rsidR="00710062">
              <w:rPr>
                <w:noProof/>
                <w:webHidden/>
              </w:rPr>
            </w:r>
            <w:r w:rsidR="00710062">
              <w:rPr>
                <w:noProof/>
                <w:webHidden/>
              </w:rPr>
              <w:fldChar w:fldCharType="separate"/>
            </w:r>
            <w:r w:rsidR="00710062">
              <w:rPr>
                <w:noProof/>
                <w:webHidden/>
              </w:rPr>
              <w:t>32</w:t>
            </w:r>
            <w:r w:rsidR="00710062">
              <w:rPr>
                <w:noProof/>
                <w:webHidden/>
              </w:rPr>
              <w:fldChar w:fldCharType="end"/>
            </w:r>
          </w:hyperlink>
        </w:p>
        <w:p w:rsidR="00710062" w:rsidRDefault="005819BD">
          <w:pPr>
            <w:pStyle w:val="TOC2"/>
            <w:tabs>
              <w:tab w:val="right" w:leader="dot" w:pos="9350"/>
            </w:tabs>
            <w:rPr>
              <w:rFonts w:eastAsiaTheme="minorEastAsia"/>
              <w:noProof/>
            </w:rPr>
          </w:pPr>
          <w:hyperlink w:anchor="_Toc24970722" w:history="1">
            <w:r w:rsidR="00710062" w:rsidRPr="00041DBE">
              <w:rPr>
                <w:rStyle w:val="Hyperlink"/>
                <w:rFonts w:eastAsia="Times New Roman"/>
                <w:noProof/>
              </w:rPr>
              <w:t>Specific Monitoring for Mill Creek</w:t>
            </w:r>
            <w:r w:rsidR="00710062">
              <w:rPr>
                <w:noProof/>
                <w:webHidden/>
              </w:rPr>
              <w:tab/>
            </w:r>
            <w:r w:rsidR="00710062">
              <w:rPr>
                <w:noProof/>
                <w:webHidden/>
              </w:rPr>
              <w:fldChar w:fldCharType="begin"/>
            </w:r>
            <w:r w:rsidR="00710062">
              <w:rPr>
                <w:noProof/>
                <w:webHidden/>
              </w:rPr>
              <w:instrText xml:space="preserve"> PAGEREF _Toc24970722 \h </w:instrText>
            </w:r>
            <w:r w:rsidR="00710062">
              <w:rPr>
                <w:noProof/>
                <w:webHidden/>
              </w:rPr>
            </w:r>
            <w:r w:rsidR="00710062">
              <w:rPr>
                <w:noProof/>
                <w:webHidden/>
              </w:rPr>
              <w:fldChar w:fldCharType="separate"/>
            </w:r>
            <w:r w:rsidR="00710062">
              <w:rPr>
                <w:noProof/>
                <w:webHidden/>
              </w:rPr>
              <w:t>33</w:t>
            </w:r>
            <w:r w:rsidR="00710062">
              <w:rPr>
                <w:noProof/>
                <w:webHidden/>
              </w:rPr>
              <w:fldChar w:fldCharType="end"/>
            </w:r>
          </w:hyperlink>
        </w:p>
        <w:p w:rsidR="00710062" w:rsidRDefault="005819BD">
          <w:pPr>
            <w:pStyle w:val="TOC1"/>
            <w:tabs>
              <w:tab w:val="right" w:leader="dot" w:pos="9350"/>
            </w:tabs>
            <w:rPr>
              <w:rFonts w:eastAsiaTheme="minorEastAsia"/>
              <w:noProof/>
            </w:rPr>
          </w:pPr>
          <w:hyperlink w:anchor="_Toc24970723" w:history="1">
            <w:r w:rsidR="00710062" w:rsidRPr="00041DBE">
              <w:rPr>
                <w:rStyle w:val="Hyperlink"/>
                <w:noProof/>
              </w:rPr>
              <w:t>West BRANCH SCHUYLKILL River</w:t>
            </w:r>
            <w:r w:rsidR="00710062">
              <w:rPr>
                <w:noProof/>
                <w:webHidden/>
              </w:rPr>
              <w:tab/>
            </w:r>
            <w:r w:rsidR="00710062">
              <w:rPr>
                <w:noProof/>
                <w:webHidden/>
              </w:rPr>
              <w:fldChar w:fldCharType="begin"/>
            </w:r>
            <w:r w:rsidR="00710062">
              <w:rPr>
                <w:noProof/>
                <w:webHidden/>
              </w:rPr>
              <w:instrText xml:space="preserve"> PAGEREF _Toc24970723 \h </w:instrText>
            </w:r>
            <w:r w:rsidR="00710062">
              <w:rPr>
                <w:noProof/>
                <w:webHidden/>
              </w:rPr>
            </w:r>
            <w:r w:rsidR="00710062">
              <w:rPr>
                <w:noProof/>
                <w:webHidden/>
              </w:rPr>
              <w:fldChar w:fldCharType="separate"/>
            </w:r>
            <w:r w:rsidR="00710062">
              <w:rPr>
                <w:noProof/>
                <w:webHidden/>
              </w:rPr>
              <w:t>35</w:t>
            </w:r>
            <w:r w:rsidR="00710062">
              <w:rPr>
                <w:noProof/>
                <w:webHidden/>
              </w:rPr>
              <w:fldChar w:fldCharType="end"/>
            </w:r>
          </w:hyperlink>
        </w:p>
        <w:p w:rsidR="00710062" w:rsidRDefault="005819BD">
          <w:pPr>
            <w:pStyle w:val="TOC2"/>
            <w:tabs>
              <w:tab w:val="right" w:leader="dot" w:pos="9350"/>
            </w:tabs>
            <w:rPr>
              <w:rFonts w:eastAsiaTheme="minorEastAsia"/>
              <w:noProof/>
            </w:rPr>
          </w:pPr>
          <w:hyperlink w:anchor="_Toc24970724" w:history="1">
            <w:r w:rsidR="00710062" w:rsidRPr="00041DBE">
              <w:rPr>
                <w:rStyle w:val="Hyperlink"/>
                <w:noProof/>
              </w:rPr>
              <w:t>Pollution Sources (AMD Discharges) in West Branch Subwatershed</w:t>
            </w:r>
            <w:r w:rsidR="00710062">
              <w:rPr>
                <w:noProof/>
                <w:webHidden/>
              </w:rPr>
              <w:tab/>
            </w:r>
            <w:r w:rsidR="00710062">
              <w:rPr>
                <w:noProof/>
                <w:webHidden/>
              </w:rPr>
              <w:fldChar w:fldCharType="begin"/>
            </w:r>
            <w:r w:rsidR="00710062">
              <w:rPr>
                <w:noProof/>
                <w:webHidden/>
              </w:rPr>
              <w:instrText xml:space="preserve"> PAGEREF _Toc24970724 \h </w:instrText>
            </w:r>
            <w:r w:rsidR="00710062">
              <w:rPr>
                <w:noProof/>
                <w:webHidden/>
              </w:rPr>
            </w:r>
            <w:r w:rsidR="00710062">
              <w:rPr>
                <w:noProof/>
                <w:webHidden/>
              </w:rPr>
              <w:fldChar w:fldCharType="separate"/>
            </w:r>
            <w:r w:rsidR="00710062">
              <w:rPr>
                <w:noProof/>
                <w:webHidden/>
              </w:rPr>
              <w:t>36</w:t>
            </w:r>
            <w:r w:rsidR="00710062">
              <w:rPr>
                <w:noProof/>
                <w:webHidden/>
              </w:rPr>
              <w:fldChar w:fldCharType="end"/>
            </w:r>
          </w:hyperlink>
        </w:p>
        <w:p w:rsidR="00710062" w:rsidRDefault="005819BD">
          <w:pPr>
            <w:pStyle w:val="TOC2"/>
            <w:tabs>
              <w:tab w:val="right" w:leader="dot" w:pos="9350"/>
            </w:tabs>
            <w:rPr>
              <w:rFonts w:eastAsiaTheme="minorEastAsia"/>
              <w:noProof/>
            </w:rPr>
          </w:pPr>
          <w:hyperlink w:anchor="_Toc24970725" w:history="1">
            <w:r w:rsidR="00710062" w:rsidRPr="00041DBE">
              <w:rPr>
                <w:rStyle w:val="Hyperlink"/>
                <w:rFonts w:eastAsia="Times New Roman"/>
                <w:noProof/>
              </w:rPr>
              <w:t>Projects that have been completed</w:t>
            </w:r>
            <w:r w:rsidR="00710062">
              <w:rPr>
                <w:noProof/>
                <w:webHidden/>
              </w:rPr>
              <w:tab/>
            </w:r>
            <w:r w:rsidR="00710062">
              <w:rPr>
                <w:noProof/>
                <w:webHidden/>
              </w:rPr>
              <w:fldChar w:fldCharType="begin"/>
            </w:r>
            <w:r w:rsidR="00710062">
              <w:rPr>
                <w:noProof/>
                <w:webHidden/>
              </w:rPr>
              <w:instrText xml:space="preserve"> PAGEREF _Toc24970725 \h </w:instrText>
            </w:r>
            <w:r w:rsidR="00710062">
              <w:rPr>
                <w:noProof/>
                <w:webHidden/>
              </w:rPr>
            </w:r>
            <w:r w:rsidR="00710062">
              <w:rPr>
                <w:noProof/>
                <w:webHidden/>
              </w:rPr>
              <w:fldChar w:fldCharType="separate"/>
            </w:r>
            <w:r w:rsidR="00710062">
              <w:rPr>
                <w:noProof/>
                <w:webHidden/>
              </w:rPr>
              <w:t>36</w:t>
            </w:r>
            <w:r w:rsidR="00710062">
              <w:rPr>
                <w:noProof/>
                <w:webHidden/>
              </w:rPr>
              <w:fldChar w:fldCharType="end"/>
            </w:r>
          </w:hyperlink>
        </w:p>
        <w:p w:rsidR="00710062" w:rsidRDefault="005819BD">
          <w:pPr>
            <w:pStyle w:val="TOC2"/>
            <w:tabs>
              <w:tab w:val="right" w:leader="dot" w:pos="9350"/>
            </w:tabs>
            <w:rPr>
              <w:rFonts w:eastAsiaTheme="minorEastAsia"/>
              <w:noProof/>
            </w:rPr>
          </w:pPr>
          <w:hyperlink w:anchor="_Toc24970726" w:history="1">
            <w:r w:rsidR="00710062" w:rsidRPr="00041DBE">
              <w:rPr>
                <w:rStyle w:val="Hyperlink"/>
                <w:rFonts w:eastAsia="Times New Roman"/>
                <w:noProof/>
              </w:rPr>
              <w:t>Water Quality Improvements</w:t>
            </w:r>
            <w:r w:rsidR="00710062">
              <w:rPr>
                <w:noProof/>
                <w:webHidden/>
              </w:rPr>
              <w:tab/>
            </w:r>
            <w:r w:rsidR="00710062">
              <w:rPr>
                <w:noProof/>
                <w:webHidden/>
              </w:rPr>
              <w:fldChar w:fldCharType="begin"/>
            </w:r>
            <w:r w:rsidR="00710062">
              <w:rPr>
                <w:noProof/>
                <w:webHidden/>
              </w:rPr>
              <w:instrText xml:space="preserve"> PAGEREF _Toc24970726 \h </w:instrText>
            </w:r>
            <w:r w:rsidR="00710062">
              <w:rPr>
                <w:noProof/>
                <w:webHidden/>
              </w:rPr>
            </w:r>
            <w:r w:rsidR="00710062">
              <w:rPr>
                <w:noProof/>
                <w:webHidden/>
              </w:rPr>
              <w:fldChar w:fldCharType="separate"/>
            </w:r>
            <w:r w:rsidR="00710062">
              <w:rPr>
                <w:noProof/>
                <w:webHidden/>
              </w:rPr>
              <w:t>37</w:t>
            </w:r>
            <w:r w:rsidR="00710062">
              <w:rPr>
                <w:noProof/>
                <w:webHidden/>
              </w:rPr>
              <w:fldChar w:fldCharType="end"/>
            </w:r>
          </w:hyperlink>
        </w:p>
        <w:p w:rsidR="00710062" w:rsidRDefault="005819BD">
          <w:pPr>
            <w:pStyle w:val="TOC2"/>
            <w:tabs>
              <w:tab w:val="right" w:leader="dot" w:pos="9350"/>
            </w:tabs>
            <w:rPr>
              <w:rFonts w:eastAsiaTheme="minorEastAsia"/>
              <w:noProof/>
            </w:rPr>
          </w:pPr>
          <w:hyperlink w:anchor="_Toc24970727" w:history="1">
            <w:r w:rsidR="00710062" w:rsidRPr="00041DBE">
              <w:rPr>
                <w:rStyle w:val="Hyperlink"/>
                <w:rFonts w:eastAsia="Times New Roman"/>
                <w:noProof/>
              </w:rPr>
              <w:t>TMDL</w:t>
            </w:r>
            <w:r w:rsidR="00710062">
              <w:rPr>
                <w:noProof/>
                <w:webHidden/>
              </w:rPr>
              <w:tab/>
            </w:r>
            <w:r w:rsidR="00710062">
              <w:rPr>
                <w:noProof/>
                <w:webHidden/>
              </w:rPr>
              <w:fldChar w:fldCharType="begin"/>
            </w:r>
            <w:r w:rsidR="00710062">
              <w:rPr>
                <w:noProof/>
                <w:webHidden/>
              </w:rPr>
              <w:instrText xml:space="preserve"> PAGEREF _Toc24970727 \h </w:instrText>
            </w:r>
            <w:r w:rsidR="00710062">
              <w:rPr>
                <w:noProof/>
                <w:webHidden/>
              </w:rPr>
            </w:r>
            <w:r w:rsidR="00710062">
              <w:rPr>
                <w:noProof/>
                <w:webHidden/>
              </w:rPr>
              <w:fldChar w:fldCharType="separate"/>
            </w:r>
            <w:r w:rsidR="00710062">
              <w:rPr>
                <w:noProof/>
                <w:webHidden/>
              </w:rPr>
              <w:t>38</w:t>
            </w:r>
            <w:r w:rsidR="00710062">
              <w:rPr>
                <w:noProof/>
                <w:webHidden/>
              </w:rPr>
              <w:fldChar w:fldCharType="end"/>
            </w:r>
          </w:hyperlink>
        </w:p>
        <w:p w:rsidR="00710062" w:rsidRDefault="005819BD">
          <w:pPr>
            <w:pStyle w:val="TOC2"/>
            <w:tabs>
              <w:tab w:val="right" w:leader="dot" w:pos="9350"/>
            </w:tabs>
            <w:rPr>
              <w:rFonts w:eastAsiaTheme="minorEastAsia"/>
              <w:noProof/>
            </w:rPr>
          </w:pPr>
          <w:hyperlink w:anchor="_Toc24970728" w:history="1">
            <w:r w:rsidR="00710062" w:rsidRPr="00041DBE">
              <w:rPr>
                <w:rStyle w:val="Hyperlink"/>
                <w:noProof/>
              </w:rPr>
              <w:t>Priorities and BMP’s needed</w:t>
            </w:r>
            <w:r w:rsidR="00710062">
              <w:rPr>
                <w:noProof/>
                <w:webHidden/>
              </w:rPr>
              <w:tab/>
            </w:r>
            <w:r w:rsidR="00710062">
              <w:rPr>
                <w:noProof/>
                <w:webHidden/>
              </w:rPr>
              <w:fldChar w:fldCharType="begin"/>
            </w:r>
            <w:r w:rsidR="00710062">
              <w:rPr>
                <w:noProof/>
                <w:webHidden/>
              </w:rPr>
              <w:instrText xml:space="preserve"> PAGEREF _Toc24970728 \h </w:instrText>
            </w:r>
            <w:r w:rsidR="00710062">
              <w:rPr>
                <w:noProof/>
                <w:webHidden/>
              </w:rPr>
            </w:r>
            <w:r w:rsidR="00710062">
              <w:rPr>
                <w:noProof/>
                <w:webHidden/>
              </w:rPr>
              <w:fldChar w:fldCharType="separate"/>
            </w:r>
            <w:r w:rsidR="00710062">
              <w:rPr>
                <w:noProof/>
                <w:webHidden/>
              </w:rPr>
              <w:t>38</w:t>
            </w:r>
            <w:r w:rsidR="00710062">
              <w:rPr>
                <w:noProof/>
                <w:webHidden/>
              </w:rPr>
              <w:fldChar w:fldCharType="end"/>
            </w:r>
          </w:hyperlink>
        </w:p>
        <w:p w:rsidR="00710062" w:rsidRDefault="005819BD">
          <w:pPr>
            <w:pStyle w:val="TOC2"/>
            <w:tabs>
              <w:tab w:val="right" w:leader="dot" w:pos="9350"/>
            </w:tabs>
            <w:rPr>
              <w:rFonts w:eastAsiaTheme="minorEastAsia"/>
              <w:noProof/>
            </w:rPr>
          </w:pPr>
          <w:hyperlink w:anchor="_Toc24970729" w:history="1">
            <w:r w:rsidR="00710062" w:rsidRPr="00041DBE">
              <w:rPr>
                <w:rStyle w:val="Hyperlink"/>
                <w:rFonts w:eastAsia="Times New Roman"/>
                <w:noProof/>
              </w:rPr>
              <w:t>New Priorities</w:t>
            </w:r>
            <w:r w:rsidR="00710062">
              <w:rPr>
                <w:noProof/>
                <w:webHidden/>
              </w:rPr>
              <w:tab/>
            </w:r>
            <w:r w:rsidR="00710062">
              <w:rPr>
                <w:noProof/>
                <w:webHidden/>
              </w:rPr>
              <w:fldChar w:fldCharType="begin"/>
            </w:r>
            <w:r w:rsidR="00710062">
              <w:rPr>
                <w:noProof/>
                <w:webHidden/>
              </w:rPr>
              <w:instrText xml:space="preserve"> PAGEREF _Toc24970729 \h </w:instrText>
            </w:r>
            <w:r w:rsidR="00710062">
              <w:rPr>
                <w:noProof/>
                <w:webHidden/>
              </w:rPr>
            </w:r>
            <w:r w:rsidR="00710062">
              <w:rPr>
                <w:noProof/>
                <w:webHidden/>
              </w:rPr>
              <w:fldChar w:fldCharType="separate"/>
            </w:r>
            <w:r w:rsidR="00710062">
              <w:rPr>
                <w:noProof/>
                <w:webHidden/>
              </w:rPr>
              <w:t>39</w:t>
            </w:r>
            <w:r w:rsidR="00710062">
              <w:rPr>
                <w:noProof/>
                <w:webHidden/>
              </w:rPr>
              <w:fldChar w:fldCharType="end"/>
            </w:r>
          </w:hyperlink>
        </w:p>
        <w:p w:rsidR="00710062" w:rsidRDefault="005819BD">
          <w:pPr>
            <w:pStyle w:val="TOC2"/>
            <w:tabs>
              <w:tab w:val="right" w:leader="dot" w:pos="9350"/>
            </w:tabs>
            <w:rPr>
              <w:rFonts w:eastAsiaTheme="minorEastAsia"/>
              <w:noProof/>
            </w:rPr>
          </w:pPr>
          <w:hyperlink w:anchor="_Toc24970730" w:history="1">
            <w:r w:rsidR="00710062" w:rsidRPr="00041DBE">
              <w:rPr>
                <w:rStyle w:val="Hyperlink"/>
                <w:noProof/>
              </w:rPr>
              <w:t>Total Load Reductions</w:t>
            </w:r>
            <w:r w:rsidR="00710062">
              <w:rPr>
                <w:noProof/>
                <w:webHidden/>
              </w:rPr>
              <w:tab/>
            </w:r>
            <w:r w:rsidR="00710062">
              <w:rPr>
                <w:noProof/>
                <w:webHidden/>
              </w:rPr>
              <w:fldChar w:fldCharType="begin"/>
            </w:r>
            <w:r w:rsidR="00710062">
              <w:rPr>
                <w:noProof/>
                <w:webHidden/>
              </w:rPr>
              <w:instrText xml:space="preserve"> PAGEREF _Toc24970730 \h </w:instrText>
            </w:r>
            <w:r w:rsidR="00710062">
              <w:rPr>
                <w:noProof/>
                <w:webHidden/>
              </w:rPr>
            </w:r>
            <w:r w:rsidR="00710062">
              <w:rPr>
                <w:noProof/>
                <w:webHidden/>
              </w:rPr>
              <w:fldChar w:fldCharType="separate"/>
            </w:r>
            <w:r w:rsidR="00710062">
              <w:rPr>
                <w:noProof/>
                <w:webHidden/>
              </w:rPr>
              <w:t>43</w:t>
            </w:r>
            <w:r w:rsidR="00710062">
              <w:rPr>
                <w:noProof/>
                <w:webHidden/>
              </w:rPr>
              <w:fldChar w:fldCharType="end"/>
            </w:r>
          </w:hyperlink>
        </w:p>
        <w:p w:rsidR="00710062" w:rsidRDefault="005819BD">
          <w:pPr>
            <w:pStyle w:val="TOC2"/>
            <w:tabs>
              <w:tab w:val="right" w:leader="dot" w:pos="9350"/>
            </w:tabs>
            <w:rPr>
              <w:rFonts w:eastAsiaTheme="minorEastAsia"/>
              <w:noProof/>
            </w:rPr>
          </w:pPr>
          <w:hyperlink w:anchor="_Toc24970731" w:history="1">
            <w:r w:rsidR="00710062" w:rsidRPr="00041DBE">
              <w:rPr>
                <w:rStyle w:val="Hyperlink"/>
                <w:noProof/>
              </w:rPr>
              <w:t>Schedule for Implementation</w:t>
            </w:r>
            <w:r w:rsidR="00710062">
              <w:rPr>
                <w:noProof/>
                <w:webHidden/>
              </w:rPr>
              <w:tab/>
            </w:r>
            <w:r w:rsidR="00710062">
              <w:rPr>
                <w:noProof/>
                <w:webHidden/>
              </w:rPr>
              <w:fldChar w:fldCharType="begin"/>
            </w:r>
            <w:r w:rsidR="00710062">
              <w:rPr>
                <w:noProof/>
                <w:webHidden/>
              </w:rPr>
              <w:instrText xml:space="preserve"> PAGEREF _Toc24970731 \h </w:instrText>
            </w:r>
            <w:r w:rsidR="00710062">
              <w:rPr>
                <w:noProof/>
                <w:webHidden/>
              </w:rPr>
            </w:r>
            <w:r w:rsidR="00710062">
              <w:rPr>
                <w:noProof/>
                <w:webHidden/>
              </w:rPr>
              <w:fldChar w:fldCharType="separate"/>
            </w:r>
            <w:r w:rsidR="00710062">
              <w:rPr>
                <w:noProof/>
                <w:webHidden/>
              </w:rPr>
              <w:t>44</w:t>
            </w:r>
            <w:r w:rsidR="00710062">
              <w:rPr>
                <w:noProof/>
                <w:webHidden/>
              </w:rPr>
              <w:fldChar w:fldCharType="end"/>
            </w:r>
          </w:hyperlink>
        </w:p>
        <w:p w:rsidR="00710062" w:rsidRDefault="005819BD">
          <w:pPr>
            <w:pStyle w:val="TOC2"/>
            <w:tabs>
              <w:tab w:val="right" w:leader="dot" w:pos="9350"/>
            </w:tabs>
            <w:rPr>
              <w:rFonts w:eastAsiaTheme="minorEastAsia"/>
              <w:noProof/>
            </w:rPr>
          </w:pPr>
          <w:hyperlink w:anchor="_Toc24970732" w:history="1">
            <w:r w:rsidR="00710062" w:rsidRPr="00041DBE">
              <w:rPr>
                <w:rStyle w:val="Hyperlink"/>
                <w:rFonts w:eastAsia="Times New Roman"/>
                <w:noProof/>
              </w:rPr>
              <w:t>Specific Monitoring for West Branch Schuylkill River</w:t>
            </w:r>
            <w:r w:rsidR="00710062">
              <w:rPr>
                <w:noProof/>
                <w:webHidden/>
              </w:rPr>
              <w:tab/>
            </w:r>
            <w:r w:rsidR="00710062">
              <w:rPr>
                <w:noProof/>
                <w:webHidden/>
              </w:rPr>
              <w:fldChar w:fldCharType="begin"/>
            </w:r>
            <w:r w:rsidR="00710062">
              <w:rPr>
                <w:noProof/>
                <w:webHidden/>
              </w:rPr>
              <w:instrText xml:space="preserve"> PAGEREF _Toc24970732 \h </w:instrText>
            </w:r>
            <w:r w:rsidR="00710062">
              <w:rPr>
                <w:noProof/>
                <w:webHidden/>
              </w:rPr>
            </w:r>
            <w:r w:rsidR="00710062">
              <w:rPr>
                <w:noProof/>
                <w:webHidden/>
              </w:rPr>
              <w:fldChar w:fldCharType="separate"/>
            </w:r>
            <w:r w:rsidR="00710062">
              <w:rPr>
                <w:noProof/>
                <w:webHidden/>
              </w:rPr>
              <w:t>45</w:t>
            </w:r>
            <w:r w:rsidR="00710062">
              <w:rPr>
                <w:noProof/>
                <w:webHidden/>
              </w:rPr>
              <w:fldChar w:fldCharType="end"/>
            </w:r>
          </w:hyperlink>
        </w:p>
        <w:p w:rsidR="00710062" w:rsidRDefault="005819BD">
          <w:pPr>
            <w:pStyle w:val="TOC1"/>
            <w:tabs>
              <w:tab w:val="right" w:leader="dot" w:pos="9350"/>
            </w:tabs>
            <w:rPr>
              <w:rFonts w:eastAsiaTheme="minorEastAsia"/>
              <w:noProof/>
            </w:rPr>
          </w:pPr>
          <w:hyperlink w:anchor="_Toc24970733" w:history="1">
            <w:r w:rsidR="00710062" w:rsidRPr="00041DBE">
              <w:rPr>
                <w:rStyle w:val="Hyperlink"/>
                <w:noProof/>
              </w:rPr>
              <w:t>Muddy Branch (Tributary of West West Branch)</w:t>
            </w:r>
            <w:r w:rsidR="00710062">
              <w:rPr>
                <w:noProof/>
                <w:webHidden/>
              </w:rPr>
              <w:tab/>
            </w:r>
            <w:r w:rsidR="00710062">
              <w:rPr>
                <w:noProof/>
                <w:webHidden/>
              </w:rPr>
              <w:fldChar w:fldCharType="begin"/>
            </w:r>
            <w:r w:rsidR="00710062">
              <w:rPr>
                <w:noProof/>
                <w:webHidden/>
              </w:rPr>
              <w:instrText xml:space="preserve"> PAGEREF _Toc24970733 \h </w:instrText>
            </w:r>
            <w:r w:rsidR="00710062">
              <w:rPr>
                <w:noProof/>
                <w:webHidden/>
              </w:rPr>
            </w:r>
            <w:r w:rsidR="00710062">
              <w:rPr>
                <w:noProof/>
                <w:webHidden/>
              </w:rPr>
              <w:fldChar w:fldCharType="separate"/>
            </w:r>
            <w:r w:rsidR="00710062">
              <w:rPr>
                <w:noProof/>
                <w:webHidden/>
              </w:rPr>
              <w:t>47</w:t>
            </w:r>
            <w:r w:rsidR="00710062">
              <w:rPr>
                <w:noProof/>
                <w:webHidden/>
              </w:rPr>
              <w:fldChar w:fldCharType="end"/>
            </w:r>
          </w:hyperlink>
        </w:p>
        <w:p w:rsidR="00710062" w:rsidRDefault="005819BD">
          <w:pPr>
            <w:pStyle w:val="TOC2"/>
            <w:tabs>
              <w:tab w:val="right" w:leader="dot" w:pos="9350"/>
            </w:tabs>
            <w:rPr>
              <w:rFonts w:eastAsiaTheme="minorEastAsia"/>
              <w:noProof/>
            </w:rPr>
          </w:pPr>
          <w:hyperlink w:anchor="_Toc24970734" w:history="1">
            <w:r w:rsidR="00710062" w:rsidRPr="00041DBE">
              <w:rPr>
                <w:rStyle w:val="Hyperlink"/>
                <w:noProof/>
              </w:rPr>
              <w:t>Pollution Sources (AMD Discharges) in Muddy Branch Subwatershed</w:t>
            </w:r>
            <w:r w:rsidR="00710062">
              <w:rPr>
                <w:noProof/>
                <w:webHidden/>
              </w:rPr>
              <w:tab/>
            </w:r>
            <w:r w:rsidR="00710062">
              <w:rPr>
                <w:noProof/>
                <w:webHidden/>
              </w:rPr>
              <w:fldChar w:fldCharType="begin"/>
            </w:r>
            <w:r w:rsidR="00710062">
              <w:rPr>
                <w:noProof/>
                <w:webHidden/>
              </w:rPr>
              <w:instrText xml:space="preserve"> PAGEREF _Toc24970734 \h </w:instrText>
            </w:r>
            <w:r w:rsidR="00710062">
              <w:rPr>
                <w:noProof/>
                <w:webHidden/>
              </w:rPr>
            </w:r>
            <w:r w:rsidR="00710062">
              <w:rPr>
                <w:noProof/>
                <w:webHidden/>
              </w:rPr>
              <w:fldChar w:fldCharType="separate"/>
            </w:r>
            <w:r w:rsidR="00710062">
              <w:rPr>
                <w:noProof/>
                <w:webHidden/>
              </w:rPr>
              <w:t>48</w:t>
            </w:r>
            <w:r w:rsidR="00710062">
              <w:rPr>
                <w:noProof/>
                <w:webHidden/>
              </w:rPr>
              <w:fldChar w:fldCharType="end"/>
            </w:r>
          </w:hyperlink>
        </w:p>
        <w:p w:rsidR="00710062" w:rsidRDefault="005819BD">
          <w:pPr>
            <w:pStyle w:val="TOC2"/>
            <w:tabs>
              <w:tab w:val="right" w:leader="dot" w:pos="9350"/>
            </w:tabs>
            <w:rPr>
              <w:rFonts w:eastAsiaTheme="minorEastAsia"/>
              <w:noProof/>
            </w:rPr>
          </w:pPr>
          <w:hyperlink w:anchor="_Toc24970735" w:history="1">
            <w:r w:rsidR="00710062" w:rsidRPr="00041DBE">
              <w:rPr>
                <w:rStyle w:val="Hyperlink"/>
                <w:rFonts w:eastAsia="Times New Roman"/>
                <w:noProof/>
              </w:rPr>
              <w:t>Discharges that have been addressed</w:t>
            </w:r>
            <w:r w:rsidR="00710062">
              <w:rPr>
                <w:noProof/>
                <w:webHidden/>
              </w:rPr>
              <w:tab/>
            </w:r>
            <w:r w:rsidR="00710062">
              <w:rPr>
                <w:noProof/>
                <w:webHidden/>
              </w:rPr>
              <w:fldChar w:fldCharType="begin"/>
            </w:r>
            <w:r w:rsidR="00710062">
              <w:rPr>
                <w:noProof/>
                <w:webHidden/>
              </w:rPr>
              <w:instrText xml:space="preserve"> PAGEREF _Toc24970735 \h </w:instrText>
            </w:r>
            <w:r w:rsidR="00710062">
              <w:rPr>
                <w:noProof/>
                <w:webHidden/>
              </w:rPr>
            </w:r>
            <w:r w:rsidR="00710062">
              <w:rPr>
                <w:noProof/>
                <w:webHidden/>
              </w:rPr>
              <w:fldChar w:fldCharType="separate"/>
            </w:r>
            <w:r w:rsidR="00710062">
              <w:rPr>
                <w:noProof/>
                <w:webHidden/>
              </w:rPr>
              <w:t>48</w:t>
            </w:r>
            <w:r w:rsidR="00710062">
              <w:rPr>
                <w:noProof/>
                <w:webHidden/>
              </w:rPr>
              <w:fldChar w:fldCharType="end"/>
            </w:r>
          </w:hyperlink>
        </w:p>
        <w:p w:rsidR="00710062" w:rsidRDefault="005819BD">
          <w:pPr>
            <w:pStyle w:val="TOC2"/>
            <w:tabs>
              <w:tab w:val="right" w:leader="dot" w:pos="9350"/>
            </w:tabs>
            <w:rPr>
              <w:rFonts w:eastAsiaTheme="minorEastAsia"/>
              <w:noProof/>
            </w:rPr>
          </w:pPr>
          <w:hyperlink w:anchor="_Toc24970736" w:history="1">
            <w:r w:rsidR="00710062" w:rsidRPr="00041DBE">
              <w:rPr>
                <w:rStyle w:val="Hyperlink"/>
                <w:rFonts w:eastAsia="Times New Roman"/>
                <w:noProof/>
              </w:rPr>
              <w:t>Water Quality Improvements</w:t>
            </w:r>
            <w:r w:rsidR="00710062">
              <w:rPr>
                <w:noProof/>
                <w:webHidden/>
              </w:rPr>
              <w:tab/>
            </w:r>
            <w:r w:rsidR="00710062">
              <w:rPr>
                <w:noProof/>
                <w:webHidden/>
              </w:rPr>
              <w:fldChar w:fldCharType="begin"/>
            </w:r>
            <w:r w:rsidR="00710062">
              <w:rPr>
                <w:noProof/>
                <w:webHidden/>
              </w:rPr>
              <w:instrText xml:space="preserve"> PAGEREF _Toc24970736 \h </w:instrText>
            </w:r>
            <w:r w:rsidR="00710062">
              <w:rPr>
                <w:noProof/>
                <w:webHidden/>
              </w:rPr>
            </w:r>
            <w:r w:rsidR="00710062">
              <w:rPr>
                <w:noProof/>
                <w:webHidden/>
              </w:rPr>
              <w:fldChar w:fldCharType="separate"/>
            </w:r>
            <w:r w:rsidR="00710062">
              <w:rPr>
                <w:noProof/>
                <w:webHidden/>
              </w:rPr>
              <w:t>48</w:t>
            </w:r>
            <w:r w:rsidR="00710062">
              <w:rPr>
                <w:noProof/>
                <w:webHidden/>
              </w:rPr>
              <w:fldChar w:fldCharType="end"/>
            </w:r>
          </w:hyperlink>
        </w:p>
        <w:p w:rsidR="00710062" w:rsidRDefault="005819BD">
          <w:pPr>
            <w:pStyle w:val="TOC2"/>
            <w:tabs>
              <w:tab w:val="right" w:leader="dot" w:pos="9350"/>
            </w:tabs>
            <w:rPr>
              <w:rFonts w:eastAsiaTheme="minorEastAsia"/>
              <w:noProof/>
            </w:rPr>
          </w:pPr>
          <w:hyperlink w:anchor="_Toc24970737" w:history="1">
            <w:r w:rsidR="00710062" w:rsidRPr="00041DBE">
              <w:rPr>
                <w:rStyle w:val="Hyperlink"/>
                <w:rFonts w:eastAsia="Times New Roman"/>
                <w:noProof/>
              </w:rPr>
              <w:t>TMDL</w:t>
            </w:r>
            <w:r w:rsidR="00710062">
              <w:rPr>
                <w:noProof/>
                <w:webHidden/>
              </w:rPr>
              <w:tab/>
            </w:r>
            <w:r w:rsidR="00710062">
              <w:rPr>
                <w:noProof/>
                <w:webHidden/>
              </w:rPr>
              <w:fldChar w:fldCharType="begin"/>
            </w:r>
            <w:r w:rsidR="00710062">
              <w:rPr>
                <w:noProof/>
                <w:webHidden/>
              </w:rPr>
              <w:instrText xml:space="preserve"> PAGEREF _Toc24970737 \h </w:instrText>
            </w:r>
            <w:r w:rsidR="00710062">
              <w:rPr>
                <w:noProof/>
                <w:webHidden/>
              </w:rPr>
            </w:r>
            <w:r w:rsidR="00710062">
              <w:rPr>
                <w:noProof/>
                <w:webHidden/>
              </w:rPr>
              <w:fldChar w:fldCharType="separate"/>
            </w:r>
            <w:r w:rsidR="00710062">
              <w:rPr>
                <w:noProof/>
                <w:webHidden/>
              </w:rPr>
              <w:t>49</w:t>
            </w:r>
            <w:r w:rsidR="00710062">
              <w:rPr>
                <w:noProof/>
                <w:webHidden/>
              </w:rPr>
              <w:fldChar w:fldCharType="end"/>
            </w:r>
          </w:hyperlink>
        </w:p>
        <w:p w:rsidR="00710062" w:rsidRDefault="005819BD">
          <w:pPr>
            <w:pStyle w:val="TOC2"/>
            <w:tabs>
              <w:tab w:val="right" w:leader="dot" w:pos="9350"/>
            </w:tabs>
            <w:rPr>
              <w:rFonts w:eastAsiaTheme="minorEastAsia"/>
              <w:noProof/>
            </w:rPr>
          </w:pPr>
          <w:hyperlink w:anchor="_Toc24970738" w:history="1">
            <w:r w:rsidR="00710062" w:rsidRPr="00041DBE">
              <w:rPr>
                <w:rStyle w:val="Hyperlink"/>
                <w:noProof/>
              </w:rPr>
              <w:t>Priorities and BMP’s needed</w:t>
            </w:r>
            <w:r w:rsidR="00710062">
              <w:rPr>
                <w:noProof/>
                <w:webHidden/>
              </w:rPr>
              <w:tab/>
            </w:r>
            <w:r w:rsidR="00710062">
              <w:rPr>
                <w:noProof/>
                <w:webHidden/>
              </w:rPr>
              <w:fldChar w:fldCharType="begin"/>
            </w:r>
            <w:r w:rsidR="00710062">
              <w:rPr>
                <w:noProof/>
                <w:webHidden/>
              </w:rPr>
              <w:instrText xml:space="preserve"> PAGEREF _Toc24970738 \h </w:instrText>
            </w:r>
            <w:r w:rsidR="00710062">
              <w:rPr>
                <w:noProof/>
                <w:webHidden/>
              </w:rPr>
            </w:r>
            <w:r w:rsidR="00710062">
              <w:rPr>
                <w:noProof/>
                <w:webHidden/>
              </w:rPr>
              <w:fldChar w:fldCharType="separate"/>
            </w:r>
            <w:r w:rsidR="00710062">
              <w:rPr>
                <w:noProof/>
                <w:webHidden/>
              </w:rPr>
              <w:t>49</w:t>
            </w:r>
            <w:r w:rsidR="00710062">
              <w:rPr>
                <w:noProof/>
                <w:webHidden/>
              </w:rPr>
              <w:fldChar w:fldCharType="end"/>
            </w:r>
          </w:hyperlink>
        </w:p>
        <w:p w:rsidR="00710062" w:rsidRDefault="005819BD">
          <w:pPr>
            <w:pStyle w:val="TOC2"/>
            <w:tabs>
              <w:tab w:val="right" w:leader="dot" w:pos="9350"/>
            </w:tabs>
            <w:rPr>
              <w:rFonts w:eastAsiaTheme="minorEastAsia"/>
              <w:noProof/>
            </w:rPr>
          </w:pPr>
          <w:hyperlink w:anchor="_Toc24970739" w:history="1">
            <w:r w:rsidR="00710062" w:rsidRPr="00041DBE">
              <w:rPr>
                <w:rStyle w:val="Hyperlink"/>
                <w:rFonts w:eastAsia="Times New Roman"/>
                <w:noProof/>
              </w:rPr>
              <w:t>New Priorities</w:t>
            </w:r>
            <w:r w:rsidR="00710062">
              <w:rPr>
                <w:noProof/>
                <w:webHidden/>
              </w:rPr>
              <w:tab/>
            </w:r>
            <w:r w:rsidR="00710062">
              <w:rPr>
                <w:noProof/>
                <w:webHidden/>
              </w:rPr>
              <w:fldChar w:fldCharType="begin"/>
            </w:r>
            <w:r w:rsidR="00710062">
              <w:rPr>
                <w:noProof/>
                <w:webHidden/>
              </w:rPr>
              <w:instrText xml:space="preserve"> PAGEREF _Toc24970739 \h </w:instrText>
            </w:r>
            <w:r w:rsidR="00710062">
              <w:rPr>
                <w:noProof/>
                <w:webHidden/>
              </w:rPr>
            </w:r>
            <w:r w:rsidR="00710062">
              <w:rPr>
                <w:noProof/>
                <w:webHidden/>
              </w:rPr>
              <w:fldChar w:fldCharType="separate"/>
            </w:r>
            <w:r w:rsidR="00710062">
              <w:rPr>
                <w:noProof/>
                <w:webHidden/>
              </w:rPr>
              <w:t>50</w:t>
            </w:r>
            <w:r w:rsidR="00710062">
              <w:rPr>
                <w:noProof/>
                <w:webHidden/>
              </w:rPr>
              <w:fldChar w:fldCharType="end"/>
            </w:r>
          </w:hyperlink>
        </w:p>
        <w:p w:rsidR="00710062" w:rsidRDefault="005819BD">
          <w:pPr>
            <w:pStyle w:val="TOC2"/>
            <w:tabs>
              <w:tab w:val="right" w:leader="dot" w:pos="9350"/>
            </w:tabs>
            <w:rPr>
              <w:rFonts w:eastAsiaTheme="minorEastAsia"/>
              <w:noProof/>
            </w:rPr>
          </w:pPr>
          <w:hyperlink w:anchor="_Toc24970740" w:history="1">
            <w:r w:rsidR="00710062" w:rsidRPr="00041DBE">
              <w:rPr>
                <w:rStyle w:val="Hyperlink"/>
                <w:noProof/>
              </w:rPr>
              <w:t>Total Load Reductions</w:t>
            </w:r>
            <w:r w:rsidR="00710062">
              <w:rPr>
                <w:noProof/>
                <w:webHidden/>
              </w:rPr>
              <w:tab/>
            </w:r>
            <w:r w:rsidR="00710062">
              <w:rPr>
                <w:noProof/>
                <w:webHidden/>
              </w:rPr>
              <w:fldChar w:fldCharType="begin"/>
            </w:r>
            <w:r w:rsidR="00710062">
              <w:rPr>
                <w:noProof/>
                <w:webHidden/>
              </w:rPr>
              <w:instrText xml:space="preserve"> PAGEREF _Toc24970740 \h </w:instrText>
            </w:r>
            <w:r w:rsidR="00710062">
              <w:rPr>
                <w:noProof/>
                <w:webHidden/>
              </w:rPr>
            </w:r>
            <w:r w:rsidR="00710062">
              <w:rPr>
                <w:noProof/>
                <w:webHidden/>
              </w:rPr>
              <w:fldChar w:fldCharType="separate"/>
            </w:r>
            <w:r w:rsidR="00710062">
              <w:rPr>
                <w:noProof/>
                <w:webHidden/>
              </w:rPr>
              <w:t>52</w:t>
            </w:r>
            <w:r w:rsidR="00710062">
              <w:rPr>
                <w:noProof/>
                <w:webHidden/>
              </w:rPr>
              <w:fldChar w:fldCharType="end"/>
            </w:r>
          </w:hyperlink>
        </w:p>
        <w:p w:rsidR="00710062" w:rsidRDefault="005819BD">
          <w:pPr>
            <w:pStyle w:val="TOC2"/>
            <w:tabs>
              <w:tab w:val="right" w:leader="dot" w:pos="9350"/>
            </w:tabs>
            <w:rPr>
              <w:rFonts w:eastAsiaTheme="minorEastAsia"/>
              <w:noProof/>
            </w:rPr>
          </w:pPr>
          <w:hyperlink w:anchor="_Toc24970741" w:history="1">
            <w:r w:rsidR="00710062" w:rsidRPr="00041DBE">
              <w:rPr>
                <w:rStyle w:val="Hyperlink"/>
                <w:noProof/>
              </w:rPr>
              <w:t>Schedule for Implementation</w:t>
            </w:r>
            <w:r w:rsidR="00710062">
              <w:rPr>
                <w:noProof/>
                <w:webHidden/>
              </w:rPr>
              <w:tab/>
            </w:r>
            <w:r w:rsidR="00710062">
              <w:rPr>
                <w:noProof/>
                <w:webHidden/>
              </w:rPr>
              <w:fldChar w:fldCharType="begin"/>
            </w:r>
            <w:r w:rsidR="00710062">
              <w:rPr>
                <w:noProof/>
                <w:webHidden/>
              </w:rPr>
              <w:instrText xml:space="preserve"> PAGEREF _Toc24970741 \h </w:instrText>
            </w:r>
            <w:r w:rsidR="00710062">
              <w:rPr>
                <w:noProof/>
                <w:webHidden/>
              </w:rPr>
            </w:r>
            <w:r w:rsidR="00710062">
              <w:rPr>
                <w:noProof/>
                <w:webHidden/>
              </w:rPr>
              <w:fldChar w:fldCharType="separate"/>
            </w:r>
            <w:r w:rsidR="00710062">
              <w:rPr>
                <w:noProof/>
                <w:webHidden/>
              </w:rPr>
              <w:t>53</w:t>
            </w:r>
            <w:r w:rsidR="00710062">
              <w:rPr>
                <w:noProof/>
                <w:webHidden/>
              </w:rPr>
              <w:fldChar w:fldCharType="end"/>
            </w:r>
          </w:hyperlink>
        </w:p>
        <w:p w:rsidR="00710062" w:rsidRDefault="005819BD">
          <w:pPr>
            <w:pStyle w:val="TOC2"/>
            <w:tabs>
              <w:tab w:val="right" w:leader="dot" w:pos="9350"/>
            </w:tabs>
            <w:rPr>
              <w:rFonts w:eastAsiaTheme="minorEastAsia"/>
              <w:noProof/>
            </w:rPr>
          </w:pPr>
          <w:hyperlink w:anchor="_Toc24970742" w:history="1">
            <w:r w:rsidR="00710062" w:rsidRPr="00041DBE">
              <w:rPr>
                <w:rStyle w:val="Hyperlink"/>
                <w:rFonts w:eastAsia="Times New Roman"/>
                <w:noProof/>
              </w:rPr>
              <w:t>Specific Monitoring for Muddy Branch</w:t>
            </w:r>
            <w:r w:rsidR="00710062">
              <w:rPr>
                <w:noProof/>
                <w:webHidden/>
              </w:rPr>
              <w:tab/>
            </w:r>
            <w:r w:rsidR="00710062">
              <w:rPr>
                <w:noProof/>
                <w:webHidden/>
              </w:rPr>
              <w:fldChar w:fldCharType="begin"/>
            </w:r>
            <w:r w:rsidR="00710062">
              <w:rPr>
                <w:noProof/>
                <w:webHidden/>
              </w:rPr>
              <w:instrText xml:space="preserve"> PAGEREF _Toc24970742 \h </w:instrText>
            </w:r>
            <w:r w:rsidR="00710062">
              <w:rPr>
                <w:noProof/>
                <w:webHidden/>
              </w:rPr>
            </w:r>
            <w:r w:rsidR="00710062">
              <w:rPr>
                <w:noProof/>
                <w:webHidden/>
              </w:rPr>
              <w:fldChar w:fldCharType="separate"/>
            </w:r>
            <w:r w:rsidR="00710062">
              <w:rPr>
                <w:noProof/>
                <w:webHidden/>
              </w:rPr>
              <w:t>54</w:t>
            </w:r>
            <w:r w:rsidR="00710062">
              <w:rPr>
                <w:noProof/>
                <w:webHidden/>
              </w:rPr>
              <w:fldChar w:fldCharType="end"/>
            </w:r>
          </w:hyperlink>
        </w:p>
        <w:p w:rsidR="00710062" w:rsidRDefault="005819BD">
          <w:pPr>
            <w:pStyle w:val="TOC1"/>
            <w:tabs>
              <w:tab w:val="right" w:leader="dot" w:pos="9350"/>
            </w:tabs>
            <w:rPr>
              <w:rFonts w:eastAsiaTheme="minorEastAsia"/>
              <w:noProof/>
            </w:rPr>
          </w:pPr>
          <w:hyperlink w:anchor="_Toc24970743" w:history="1">
            <w:r w:rsidR="00710062" w:rsidRPr="00041DBE">
              <w:rPr>
                <w:rStyle w:val="Hyperlink"/>
                <w:noProof/>
              </w:rPr>
              <w:t>Little Schuylkill River</w:t>
            </w:r>
            <w:r w:rsidR="00710062">
              <w:rPr>
                <w:noProof/>
                <w:webHidden/>
              </w:rPr>
              <w:tab/>
            </w:r>
            <w:r w:rsidR="00710062">
              <w:rPr>
                <w:noProof/>
                <w:webHidden/>
              </w:rPr>
              <w:fldChar w:fldCharType="begin"/>
            </w:r>
            <w:r w:rsidR="00710062">
              <w:rPr>
                <w:noProof/>
                <w:webHidden/>
              </w:rPr>
              <w:instrText xml:space="preserve"> PAGEREF _Toc24970743 \h </w:instrText>
            </w:r>
            <w:r w:rsidR="00710062">
              <w:rPr>
                <w:noProof/>
                <w:webHidden/>
              </w:rPr>
            </w:r>
            <w:r w:rsidR="00710062">
              <w:rPr>
                <w:noProof/>
                <w:webHidden/>
              </w:rPr>
              <w:fldChar w:fldCharType="separate"/>
            </w:r>
            <w:r w:rsidR="00710062">
              <w:rPr>
                <w:noProof/>
                <w:webHidden/>
              </w:rPr>
              <w:t>56</w:t>
            </w:r>
            <w:r w:rsidR="00710062">
              <w:rPr>
                <w:noProof/>
                <w:webHidden/>
              </w:rPr>
              <w:fldChar w:fldCharType="end"/>
            </w:r>
          </w:hyperlink>
        </w:p>
        <w:p w:rsidR="00710062" w:rsidRDefault="005819BD">
          <w:pPr>
            <w:pStyle w:val="TOC2"/>
            <w:tabs>
              <w:tab w:val="right" w:leader="dot" w:pos="9350"/>
            </w:tabs>
            <w:rPr>
              <w:rFonts w:eastAsiaTheme="minorEastAsia"/>
              <w:noProof/>
            </w:rPr>
          </w:pPr>
          <w:hyperlink w:anchor="_Toc24970744" w:history="1">
            <w:r w:rsidR="00710062" w:rsidRPr="00041DBE">
              <w:rPr>
                <w:rStyle w:val="Hyperlink"/>
                <w:noProof/>
              </w:rPr>
              <w:t>Pollution Sources (AMD Discharges) in Little Schuylkill River Subwatershed</w:t>
            </w:r>
            <w:r w:rsidR="00710062">
              <w:rPr>
                <w:noProof/>
                <w:webHidden/>
              </w:rPr>
              <w:tab/>
            </w:r>
            <w:r w:rsidR="00710062">
              <w:rPr>
                <w:noProof/>
                <w:webHidden/>
              </w:rPr>
              <w:fldChar w:fldCharType="begin"/>
            </w:r>
            <w:r w:rsidR="00710062">
              <w:rPr>
                <w:noProof/>
                <w:webHidden/>
              </w:rPr>
              <w:instrText xml:space="preserve"> PAGEREF _Toc24970744 \h </w:instrText>
            </w:r>
            <w:r w:rsidR="00710062">
              <w:rPr>
                <w:noProof/>
                <w:webHidden/>
              </w:rPr>
            </w:r>
            <w:r w:rsidR="00710062">
              <w:rPr>
                <w:noProof/>
                <w:webHidden/>
              </w:rPr>
              <w:fldChar w:fldCharType="separate"/>
            </w:r>
            <w:r w:rsidR="00710062">
              <w:rPr>
                <w:noProof/>
                <w:webHidden/>
              </w:rPr>
              <w:t>57</w:t>
            </w:r>
            <w:r w:rsidR="00710062">
              <w:rPr>
                <w:noProof/>
                <w:webHidden/>
              </w:rPr>
              <w:fldChar w:fldCharType="end"/>
            </w:r>
          </w:hyperlink>
        </w:p>
        <w:p w:rsidR="00710062" w:rsidRDefault="005819BD">
          <w:pPr>
            <w:pStyle w:val="TOC2"/>
            <w:tabs>
              <w:tab w:val="right" w:leader="dot" w:pos="9350"/>
            </w:tabs>
            <w:rPr>
              <w:rFonts w:eastAsiaTheme="minorEastAsia"/>
              <w:noProof/>
            </w:rPr>
          </w:pPr>
          <w:hyperlink w:anchor="_Toc24970745" w:history="1">
            <w:r w:rsidR="00710062" w:rsidRPr="00041DBE">
              <w:rPr>
                <w:rStyle w:val="Hyperlink"/>
                <w:rFonts w:eastAsia="Times New Roman"/>
                <w:noProof/>
              </w:rPr>
              <w:t>Discharge that have been addressed</w:t>
            </w:r>
            <w:r w:rsidR="00710062">
              <w:rPr>
                <w:noProof/>
                <w:webHidden/>
              </w:rPr>
              <w:tab/>
            </w:r>
            <w:r w:rsidR="00710062">
              <w:rPr>
                <w:noProof/>
                <w:webHidden/>
              </w:rPr>
              <w:fldChar w:fldCharType="begin"/>
            </w:r>
            <w:r w:rsidR="00710062">
              <w:rPr>
                <w:noProof/>
                <w:webHidden/>
              </w:rPr>
              <w:instrText xml:space="preserve"> PAGEREF _Toc24970745 \h </w:instrText>
            </w:r>
            <w:r w:rsidR="00710062">
              <w:rPr>
                <w:noProof/>
                <w:webHidden/>
              </w:rPr>
            </w:r>
            <w:r w:rsidR="00710062">
              <w:rPr>
                <w:noProof/>
                <w:webHidden/>
              </w:rPr>
              <w:fldChar w:fldCharType="separate"/>
            </w:r>
            <w:r w:rsidR="00710062">
              <w:rPr>
                <w:noProof/>
                <w:webHidden/>
              </w:rPr>
              <w:t>57</w:t>
            </w:r>
            <w:r w:rsidR="00710062">
              <w:rPr>
                <w:noProof/>
                <w:webHidden/>
              </w:rPr>
              <w:fldChar w:fldCharType="end"/>
            </w:r>
          </w:hyperlink>
        </w:p>
        <w:p w:rsidR="00710062" w:rsidRDefault="005819BD">
          <w:pPr>
            <w:pStyle w:val="TOC2"/>
            <w:tabs>
              <w:tab w:val="right" w:leader="dot" w:pos="9350"/>
            </w:tabs>
            <w:rPr>
              <w:rFonts w:eastAsiaTheme="minorEastAsia"/>
              <w:noProof/>
            </w:rPr>
          </w:pPr>
          <w:hyperlink w:anchor="_Toc24970746" w:history="1">
            <w:r w:rsidR="00710062" w:rsidRPr="00041DBE">
              <w:rPr>
                <w:rStyle w:val="Hyperlink"/>
                <w:rFonts w:eastAsia="Times New Roman"/>
                <w:noProof/>
              </w:rPr>
              <w:t>Water Quality Improvements</w:t>
            </w:r>
            <w:r w:rsidR="00710062">
              <w:rPr>
                <w:noProof/>
                <w:webHidden/>
              </w:rPr>
              <w:tab/>
            </w:r>
            <w:r w:rsidR="00710062">
              <w:rPr>
                <w:noProof/>
                <w:webHidden/>
              </w:rPr>
              <w:fldChar w:fldCharType="begin"/>
            </w:r>
            <w:r w:rsidR="00710062">
              <w:rPr>
                <w:noProof/>
                <w:webHidden/>
              </w:rPr>
              <w:instrText xml:space="preserve"> PAGEREF _Toc24970746 \h </w:instrText>
            </w:r>
            <w:r w:rsidR="00710062">
              <w:rPr>
                <w:noProof/>
                <w:webHidden/>
              </w:rPr>
            </w:r>
            <w:r w:rsidR="00710062">
              <w:rPr>
                <w:noProof/>
                <w:webHidden/>
              </w:rPr>
              <w:fldChar w:fldCharType="separate"/>
            </w:r>
            <w:r w:rsidR="00710062">
              <w:rPr>
                <w:noProof/>
                <w:webHidden/>
              </w:rPr>
              <w:t>57</w:t>
            </w:r>
            <w:r w:rsidR="00710062">
              <w:rPr>
                <w:noProof/>
                <w:webHidden/>
              </w:rPr>
              <w:fldChar w:fldCharType="end"/>
            </w:r>
          </w:hyperlink>
        </w:p>
        <w:p w:rsidR="00710062" w:rsidRDefault="005819BD">
          <w:pPr>
            <w:pStyle w:val="TOC2"/>
            <w:tabs>
              <w:tab w:val="right" w:leader="dot" w:pos="9350"/>
            </w:tabs>
            <w:rPr>
              <w:rFonts w:eastAsiaTheme="minorEastAsia"/>
              <w:noProof/>
            </w:rPr>
          </w:pPr>
          <w:hyperlink w:anchor="_Toc24970747" w:history="1">
            <w:r w:rsidR="00710062" w:rsidRPr="00041DBE">
              <w:rPr>
                <w:rStyle w:val="Hyperlink"/>
                <w:rFonts w:eastAsia="Times New Roman"/>
                <w:noProof/>
              </w:rPr>
              <w:t>TMDL</w:t>
            </w:r>
            <w:r w:rsidR="00710062">
              <w:rPr>
                <w:noProof/>
                <w:webHidden/>
              </w:rPr>
              <w:tab/>
            </w:r>
            <w:r w:rsidR="00710062">
              <w:rPr>
                <w:noProof/>
                <w:webHidden/>
              </w:rPr>
              <w:fldChar w:fldCharType="begin"/>
            </w:r>
            <w:r w:rsidR="00710062">
              <w:rPr>
                <w:noProof/>
                <w:webHidden/>
              </w:rPr>
              <w:instrText xml:space="preserve"> PAGEREF _Toc24970747 \h </w:instrText>
            </w:r>
            <w:r w:rsidR="00710062">
              <w:rPr>
                <w:noProof/>
                <w:webHidden/>
              </w:rPr>
            </w:r>
            <w:r w:rsidR="00710062">
              <w:rPr>
                <w:noProof/>
                <w:webHidden/>
              </w:rPr>
              <w:fldChar w:fldCharType="separate"/>
            </w:r>
            <w:r w:rsidR="00710062">
              <w:rPr>
                <w:noProof/>
                <w:webHidden/>
              </w:rPr>
              <w:t>58</w:t>
            </w:r>
            <w:r w:rsidR="00710062">
              <w:rPr>
                <w:noProof/>
                <w:webHidden/>
              </w:rPr>
              <w:fldChar w:fldCharType="end"/>
            </w:r>
          </w:hyperlink>
        </w:p>
        <w:p w:rsidR="00710062" w:rsidRDefault="005819BD">
          <w:pPr>
            <w:pStyle w:val="TOC2"/>
            <w:tabs>
              <w:tab w:val="right" w:leader="dot" w:pos="9350"/>
            </w:tabs>
            <w:rPr>
              <w:rFonts w:eastAsiaTheme="minorEastAsia"/>
              <w:noProof/>
            </w:rPr>
          </w:pPr>
          <w:hyperlink w:anchor="_Toc24970748" w:history="1">
            <w:r w:rsidR="00710062" w:rsidRPr="00041DBE">
              <w:rPr>
                <w:rStyle w:val="Hyperlink"/>
                <w:noProof/>
              </w:rPr>
              <w:t>Priorities and BMP’s needed</w:t>
            </w:r>
            <w:r w:rsidR="00710062">
              <w:rPr>
                <w:noProof/>
                <w:webHidden/>
              </w:rPr>
              <w:tab/>
            </w:r>
            <w:r w:rsidR="00710062">
              <w:rPr>
                <w:noProof/>
                <w:webHidden/>
              </w:rPr>
              <w:fldChar w:fldCharType="begin"/>
            </w:r>
            <w:r w:rsidR="00710062">
              <w:rPr>
                <w:noProof/>
                <w:webHidden/>
              </w:rPr>
              <w:instrText xml:space="preserve"> PAGEREF _Toc24970748 \h </w:instrText>
            </w:r>
            <w:r w:rsidR="00710062">
              <w:rPr>
                <w:noProof/>
                <w:webHidden/>
              </w:rPr>
            </w:r>
            <w:r w:rsidR="00710062">
              <w:rPr>
                <w:noProof/>
                <w:webHidden/>
              </w:rPr>
              <w:fldChar w:fldCharType="separate"/>
            </w:r>
            <w:r w:rsidR="00710062">
              <w:rPr>
                <w:noProof/>
                <w:webHidden/>
              </w:rPr>
              <w:t>58</w:t>
            </w:r>
            <w:r w:rsidR="00710062">
              <w:rPr>
                <w:noProof/>
                <w:webHidden/>
              </w:rPr>
              <w:fldChar w:fldCharType="end"/>
            </w:r>
          </w:hyperlink>
        </w:p>
        <w:p w:rsidR="00710062" w:rsidRDefault="005819BD">
          <w:pPr>
            <w:pStyle w:val="TOC2"/>
            <w:tabs>
              <w:tab w:val="right" w:leader="dot" w:pos="9350"/>
            </w:tabs>
            <w:rPr>
              <w:rFonts w:eastAsiaTheme="minorEastAsia"/>
              <w:noProof/>
            </w:rPr>
          </w:pPr>
          <w:hyperlink w:anchor="_Toc24970749" w:history="1">
            <w:r w:rsidR="00710062" w:rsidRPr="00041DBE">
              <w:rPr>
                <w:rStyle w:val="Hyperlink"/>
                <w:rFonts w:eastAsia="Times New Roman"/>
                <w:noProof/>
              </w:rPr>
              <w:t>New Priorities</w:t>
            </w:r>
            <w:r w:rsidR="00710062">
              <w:rPr>
                <w:noProof/>
                <w:webHidden/>
              </w:rPr>
              <w:tab/>
            </w:r>
            <w:r w:rsidR="00710062">
              <w:rPr>
                <w:noProof/>
                <w:webHidden/>
              </w:rPr>
              <w:fldChar w:fldCharType="begin"/>
            </w:r>
            <w:r w:rsidR="00710062">
              <w:rPr>
                <w:noProof/>
                <w:webHidden/>
              </w:rPr>
              <w:instrText xml:space="preserve"> PAGEREF _Toc24970749 \h </w:instrText>
            </w:r>
            <w:r w:rsidR="00710062">
              <w:rPr>
                <w:noProof/>
                <w:webHidden/>
              </w:rPr>
            </w:r>
            <w:r w:rsidR="00710062">
              <w:rPr>
                <w:noProof/>
                <w:webHidden/>
              </w:rPr>
              <w:fldChar w:fldCharType="separate"/>
            </w:r>
            <w:r w:rsidR="00710062">
              <w:rPr>
                <w:noProof/>
                <w:webHidden/>
              </w:rPr>
              <w:t>59</w:t>
            </w:r>
            <w:r w:rsidR="00710062">
              <w:rPr>
                <w:noProof/>
                <w:webHidden/>
              </w:rPr>
              <w:fldChar w:fldCharType="end"/>
            </w:r>
          </w:hyperlink>
        </w:p>
        <w:p w:rsidR="00710062" w:rsidRDefault="005819BD">
          <w:pPr>
            <w:pStyle w:val="TOC2"/>
            <w:tabs>
              <w:tab w:val="right" w:leader="dot" w:pos="9350"/>
            </w:tabs>
            <w:rPr>
              <w:rFonts w:eastAsiaTheme="minorEastAsia"/>
              <w:noProof/>
            </w:rPr>
          </w:pPr>
          <w:hyperlink w:anchor="_Toc24970750" w:history="1">
            <w:r w:rsidR="00710062" w:rsidRPr="00041DBE">
              <w:rPr>
                <w:rStyle w:val="Hyperlink"/>
                <w:noProof/>
              </w:rPr>
              <w:t>Total Load Reductions</w:t>
            </w:r>
            <w:r w:rsidR="00710062">
              <w:rPr>
                <w:noProof/>
                <w:webHidden/>
              </w:rPr>
              <w:tab/>
            </w:r>
            <w:r w:rsidR="00710062">
              <w:rPr>
                <w:noProof/>
                <w:webHidden/>
              </w:rPr>
              <w:fldChar w:fldCharType="begin"/>
            </w:r>
            <w:r w:rsidR="00710062">
              <w:rPr>
                <w:noProof/>
                <w:webHidden/>
              </w:rPr>
              <w:instrText xml:space="preserve"> PAGEREF _Toc24970750 \h </w:instrText>
            </w:r>
            <w:r w:rsidR="00710062">
              <w:rPr>
                <w:noProof/>
                <w:webHidden/>
              </w:rPr>
            </w:r>
            <w:r w:rsidR="00710062">
              <w:rPr>
                <w:noProof/>
                <w:webHidden/>
              </w:rPr>
              <w:fldChar w:fldCharType="separate"/>
            </w:r>
            <w:r w:rsidR="00710062">
              <w:rPr>
                <w:noProof/>
                <w:webHidden/>
              </w:rPr>
              <w:t>59</w:t>
            </w:r>
            <w:r w:rsidR="00710062">
              <w:rPr>
                <w:noProof/>
                <w:webHidden/>
              </w:rPr>
              <w:fldChar w:fldCharType="end"/>
            </w:r>
          </w:hyperlink>
        </w:p>
        <w:p w:rsidR="00710062" w:rsidRDefault="005819BD">
          <w:pPr>
            <w:pStyle w:val="TOC2"/>
            <w:tabs>
              <w:tab w:val="right" w:leader="dot" w:pos="9350"/>
            </w:tabs>
            <w:rPr>
              <w:rFonts w:eastAsiaTheme="minorEastAsia"/>
              <w:noProof/>
            </w:rPr>
          </w:pPr>
          <w:hyperlink w:anchor="_Toc24970751" w:history="1">
            <w:r w:rsidR="00710062" w:rsidRPr="00041DBE">
              <w:rPr>
                <w:rStyle w:val="Hyperlink"/>
                <w:noProof/>
              </w:rPr>
              <w:t>Schedule for Implementation</w:t>
            </w:r>
            <w:r w:rsidR="00710062">
              <w:rPr>
                <w:noProof/>
                <w:webHidden/>
              </w:rPr>
              <w:tab/>
            </w:r>
            <w:r w:rsidR="00710062">
              <w:rPr>
                <w:noProof/>
                <w:webHidden/>
              </w:rPr>
              <w:fldChar w:fldCharType="begin"/>
            </w:r>
            <w:r w:rsidR="00710062">
              <w:rPr>
                <w:noProof/>
                <w:webHidden/>
              </w:rPr>
              <w:instrText xml:space="preserve"> PAGEREF _Toc24970751 \h </w:instrText>
            </w:r>
            <w:r w:rsidR="00710062">
              <w:rPr>
                <w:noProof/>
                <w:webHidden/>
              </w:rPr>
            </w:r>
            <w:r w:rsidR="00710062">
              <w:rPr>
                <w:noProof/>
                <w:webHidden/>
              </w:rPr>
              <w:fldChar w:fldCharType="separate"/>
            </w:r>
            <w:r w:rsidR="00710062">
              <w:rPr>
                <w:noProof/>
                <w:webHidden/>
              </w:rPr>
              <w:t>60</w:t>
            </w:r>
            <w:r w:rsidR="00710062">
              <w:rPr>
                <w:noProof/>
                <w:webHidden/>
              </w:rPr>
              <w:fldChar w:fldCharType="end"/>
            </w:r>
          </w:hyperlink>
        </w:p>
        <w:p w:rsidR="00710062" w:rsidRDefault="005819BD">
          <w:pPr>
            <w:pStyle w:val="TOC2"/>
            <w:tabs>
              <w:tab w:val="right" w:leader="dot" w:pos="9350"/>
            </w:tabs>
            <w:rPr>
              <w:rFonts w:eastAsiaTheme="minorEastAsia"/>
              <w:noProof/>
            </w:rPr>
          </w:pPr>
          <w:hyperlink w:anchor="_Toc24970752" w:history="1">
            <w:r w:rsidR="00710062" w:rsidRPr="00041DBE">
              <w:rPr>
                <w:rStyle w:val="Hyperlink"/>
                <w:rFonts w:eastAsia="Times New Roman"/>
                <w:noProof/>
              </w:rPr>
              <w:t>Specific Monitoring for Little Schuylkill River</w:t>
            </w:r>
            <w:r w:rsidR="00710062">
              <w:rPr>
                <w:noProof/>
                <w:webHidden/>
              </w:rPr>
              <w:tab/>
            </w:r>
            <w:r w:rsidR="00710062">
              <w:rPr>
                <w:noProof/>
                <w:webHidden/>
              </w:rPr>
              <w:fldChar w:fldCharType="begin"/>
            </w:r>
            <w:r w:rsidR="00710062">
              <w:rPr>
                <w:noProof/>
                <w:webHidden/>
              </w:rPr>
              <w:instrText xml:space="preserve"> PAGEREF _Toc24970752 \h </w:instrText>
            </w:r>
            <w:r w:rsidR="00710062">
              <w:rPr>
                <w:noProof/>
                <w:webHidden/>
              </w:rPr>
            </w:r>
            <w:r w:rsidR="00710062">
              <w:rPr>
                <w:noProof/>
                <w:webHidden/>
              </w:rPr>
              <w:fldChar w:fldCharType="separate"/>
            </w:r>
            <w:r w:rsidR="00710062">
              <w:rPr>
                <w:noProof/>
                <w:webHidden/>
              </w:rPr>
              <w:t>60</w:t>
            </w:r>
            <w:r w:rsidR="00710062">
              <w:rPr>
                <w:noProof/>
                <w:webHidden/>
              </w:rPr>
              <w:fldChar w:fldCharType="end"/>
            </w:r>
          </w:hyperlink>
        </w:p>
        <w:p w:rsidR="00710062" w:rsidRDefault="005819BD">
          <w:pPr>
            <w:pStyle w:val="TOC1"/>
            <w:tabs>
              <w:tab w:val="right" w:leader="dot" w:pos="9350"/>
            </w:tabs>
            <w:rPr>
              <w:rFonts w:eastAsiaTheme="minorEastAsia"/>
              <w:noProof/>
            </w:rPr>
          </w:pPr>
          <w:hyperlink w:anchor="_Toc24970753" w:history="1">
            <w:r w:rsidR="00710062" w:rsidRPr="00041DBE">
              <w:rPr>
                <w:rStyle w:val="Hyperlink"/>
                <w:noProof/>
              </w:rPr>
              <w:t>Wabash Creek (Tributary of Little Schuylkill Creek)</w:t>
            </w:r>
            <w:r w:rsidR="00710062">
              <w:rPr>
                <w:noProof/>
                <w:webHidden/>
              </w:rPr>
              <w:tab/>
            </w:r>
            <w:r w:rsidR="00710062">
              <w:rPr>
                <w:noProof/>
                <w:webHidden/>
              </w:rPr>
              <w:fldChar w:fldCharType="begin"/>
            </w:r>
            <w:r w:rsidR="00710062">
              <w:rPr>
                <w:noProof/>
                <w:webHidden/>
              </w:rPr>
              <w:instrText xml:space="preserve"> PAGEREF _Toc24970753 \h </w:instrText>
            </w:r>
            <w:r w:rsidR="00710062">
              <w:rPr>
                <w:noProof/>
                <w:webHidden/>
              </w:rPr>
            </w:r>
            <w:r w:rsidR="00710062">
              <w:rPr>
                <w:noProof/>
                <w:webHidden/>
              </w:rPr>
              <w:fldChar w:fldCharType="separate"/>
            </w:r>
            <w:r w:rsidR="00710062">
              <w:rPr>
                <w:noProof/>
                <w:webHidden/>
              </w:rPr>
              <w:t>62</w:t>
            </w:r>
            <w:r w:rsidR="00710062">
              <w:rPr>
                <w:noProof/>
                <w:webHidden/>
              </w:rPr>
              <w:fldChar w:fldCharType="end"/>
            </w:r>
          </w:hyperlink>
        </w:p>
        <w:p w:rsidR="00710062" w:rsidRDefault="005819BD">
          <w:pPr>
            <w:pStyle w:val="TOC2"/>
            <w:tabs>
              <w:tab w:val="right" w:leader="dot" w:pos="9350"/>
            </w:tabs>
            <w:rPr>
              <w:rFonts w:eastAsiaTheme="minorEastAsia"/>
              <w:noProof/>
            </w:rPr>
          </w:pPr>
          <w:hyperlink w:anchor="_Toc24970754" w:history="1">
            <w:r w:rsidR="00710062" w:rsidRPr="00041DBE">
              <w:rPr>
                <w:rStyle w:val="Hyperlink"/>
                <w:noProof/>
              </w:rPr>
              <w:t>Pollution Sources (AMD Discharges) in Wabash Creek Subwatershed</w:t>
            </w:r>
            <w:r w:rsidR="00710062">
              <w:rPr>
                <w:noProof/>
                <w:webHidden/>
              </w:rPr>
              <w:tab/>
            </w:r>
            <w:r w:rsidR="00710062">
              <w:rPr>
                <w:noProof/>
                <w:webHidden/>
              </w:rPr>
              <w:fldChar w:fldCharType="begin"/>
            </w:r>
            <w:r w:rsidR="00710062">
              <w:rPr>
                <w:noProof/>
                <w:webHidden/>
              </w:rPr>
              <w:instrText xml:space="preserve"> PAGEREF _Toc24970754 \h </w:instrText>
            </w:r>
            <w:r w:rsidR="00710062">
              <w:rPr>
                <w:noProof/>
                <w:webHidden/>
              </w:rPr>
            </w:r>
            <w:r w:rsidR="00710062">
              <w:rPr>
                <w:noProof/>
                <w:webHidden/>
              </w:rPr>
              <w:fldChar w:fldCharType="separate"/>
            </w:r>
            <w:r w:rsidR="00710062">
              <w:rPr>
                <w:noProof/>
                <w:webHidden/>
              </w:rPr>
              <w:t>63</w:t>
            </w:r>
            <w:r w:rsidR="00710062">
              <w:rPr>
                <w:noProof/>
                <w:webHidden/>
              </w:rPr>
              <w:fldChar w:fldCharType="end"/>
            </w:r>
          </w:hyperlink>
        </w:p>
        <w:p w:rsidR="00710062" w:rsidRDefault="005819BD">
          <w:pPr>
            <w:pStyle w:val="TOC2"/>
            <w:tabs>
              <w:tab w:val="right" w:leader="dot" w:pos="9350"/>
            </w:tabs>
            <w:rPr>
              <w:rFonts w:eastAsiaTheme="minorEastAsia"/>
              <w:noProof/>
            </w:rPr>
          </w:pPr>
          <w:hyperlink w:anchor="_Toc24970755" w:history="1">
            <w:r w:rsidR="00710062" w:rsidRPr="00041DBE">
              <w:rPr>
                <w:rStyle w:val="Hyperlink"/>
                <w:rFonts w:eastAsia="Times New Roman"/>
                <w:noProof/>
              </w:rPr>
              <w:t>Discharges that have been addressed</w:t>
            </w:r>
            <w:r w:rsidR="00710062">
              <w:rPr>
                <w:noProof/>
                <w:webHidden/>
              </w:rPr>
              <w:tab/>
            </w:r>
            <w:r w:rsidR="00710062">
              <w:rPr>
                <w:noProof/>
                <w:webHidden/>
              </w:rPr>
              <w:fldChar w:fldCharType="begin"/>
            </w:r>
            <w:r w:rsidR="00710062">
              <w:rPr>
                <w:noProof/>
                <w:webHidden/>
              </w:rPr>
              <w:instrText xml:space="preserve"> PAGEREF _Toc24970755 \h </w:instrText>
            </w:r>
            <w:r w:rsidR="00710062">
              <w:rPr>
                <w:noProof/>
                <w:webHidden/>
              </w:rPr>
            </w:r>
            <w:r w:rsidR="00710062">
              <w:rPr>
                <w:noProof/>
                <w:webHidden/>
              </w:rPr>
              <w:fldChar w:fldCharType="separate"/>
            </w:r>
            <w:r w:rsidR="00710062">
              <w:rPr>
                <w:noProof/>
                <w:webHidden/>
              </w:rPr>
              <w:t>63</w:t>
            </w:r>
            <w:r w:rsidR="00710062">
              <w:rPr>
                <w:noProof/>
                <w:webHidden/>
              </w:rPr>
              <w:fldChar w:fldCharType="end"/>
            </w:r>
          </w:hyperlink>
        </w:p>
        <w:p w:rsidR="00710062" w:rsidRDefault="005819BD">
          <w:pPr>
            <w:pStyle w:val="TOC2"/>
            <w:tabs>
              <w:tab w:val="right" w:leader="dot" w:pos="9350"/>
            </w:tabs>
            <w:rPr>
              <w:rFonts w:eastAsiaTheme="minorEastAsia"/>
              <w:noProof/>
            </w:rPr>
          </w:pPr>
          <w:hyperlink w:anchor="_Toc24970756" w:history="1">
            <w:r w:rsidR="00710062" w:rsidRPr="00041DBE">
              <w:rPr>
                <w:rStyle w:val="Hyperlink"/>
                <w:rFonts w:eastAsia="Times New Roman"/>
                <w:noProof/>
              </w:rPr>
              <w:t>Water Quality Improvements</w:t>
            </w:r>
            <w:r w:rsidR="00710062">
              <w:rPr>
                <w:noProof/>
                <w:webHidden/>
              </w:rPr>
              <w:tab/>
            </w:r>
            <w:r w:rsidR="00710062">
              <w:rPr>
                <w:noProof/>
                <w:webHidden/>
              </w:rPr>
              <w:fldChar w:fldCharType="begin"/>
            </w:r>
            <w:r w:rsidR="00710062">
              <w:rPr>
                <w:noProof/>
                <w:webHidden/>
              </w:rPr>
              <w:instrText xml:space="preserve"> PAGEREF _Toc24970756 \h </w:instrText>
            </w:r>
            <w:r w:rsidR="00710062">
              <w:rPr>
                <w:noProof/>
                <w:webHidden/>
              </w:rPr>
            </w:r>
            <w:r w:rsidR="00710062">
              <w:rPr>
                <w:noProof/>
                <w:webHidden/>
              </w:rPr>
              <w:fldChar w:fldCharType="separate"/>
            </w:r>
            <w:r w:rsidR="00710062">
              <w:rPr>
                <w:noProof/>
                <w:webHidden/>
              </w:rPr>
              <w:t>63</w:t>
            </w:r>
            <w:r w:rsidR="00710062">
              <w:rPr>
                <w:noProof/>
                <w:webHidden/>
              </w:rPr>
              <w:fldChar w:fldCharType="end"/>
            </w:r>
          </w:hyperlink>
        </w:p>
        <w:p w:rsidR="00710062" w:rsidRDefault="005819BD">
          <w:pPr>
            <w:pStyle w:val="TOC2"/>
            <w:tabs>
              <w:tab w:val="right" w:leader="dot" w:pos="9350"/>
            </w:tabs>
            <w:rPr>
              <w:rFonts w:eastAsiaTheme="minorEastAsia"/>
              <w:noProof/>
            </w:rPr>
          </w:pPr>
          <w:hyperlink w:anchor="_Toc24970757" w:history="1">
            <w:r w:rsidR="00710062" w:rsidRPr="00041DBE">
              <w:rPr>
                <w:rStyle w:val="Hyperlink"/>
                <w:rFonts w:eastAsia="Times New Roman"/>
                <w:noProof/>
              </w:rPr>
              <w:t>TMDL</w:t>
            </w:r>
            <w:r w:rsidR="00710062">
              <w:rPr>
                <w:noProof/>
                <w:webHidden/>
              </w:rPr>
              <w:tab/>
            </w:r>
            <w:r w:rsidR="00710062">
              <w:rPr>
                <w:noProof/>
                <w:webHidden/>
              </w:rPr>
              <w:fldChar w:fldCharType="begin"/>
            </w:r>
            <w:r w:rsidR="00710062">
              <w:rPr>
                <w:noProof/>
                <w:webHidden/>
              </w:rPr>
              <w:instrText xml:space="preserve"> PAGEREF _Toc24970757 \h </w:instrText>
            </w:r>
            <w:r w:rsidR="00710062">
              <w:rPr>
                <w:noProof/>
                <w:webHidden/>
              </w:rPr>
            </w:r>
            <w:r w:rsidR="00710062">
              <w:rPr>
                <w:noProof/>
                <w:webHidden/>
              </w:rPr>
              <w:fldChar w:fldCharType="separate"/>
            </w:r>
            <w:r w:rsidR="00710062">
              <w:rPr>
                <w:noProof/>
                <w:webHidden/>
              </w:rPr>
              <w:t>64</w:t>
            </w:r>
            <w:r w:rsidR="00710062">
              <w:rPr>
                <w:noProof/>
                <w:webHidden/>
              </w:rPr>
              <w:fldChar w:fldCharType="end"/>
            </w:r>
          </w:hyperlink>
        </w:p>
        <w:p w:rsidR="00710062" w:rsidRDefault="005819BD">
          <w:pPr>
            <w:pStyle w:val="TOC2"/>
            <w:tabs>
              <w:tab w:val="right" w:leader="dot" w:pos="9350"/>
            </w:tabs>
            <w:rPr>
              <w:rFonts w:eastAsiaTheme="minorEastAsia"/>
              <w:noProof/>
            </w:rPr>
          </w:pPr>
          <w:hyperlink w:anchor="_Toc24970758" w:history="1">
            <w:r w:rsidR="00710062" w:rsidRPr="00041DBE">
              <w:rPr>
                <w:rStyle w:val="Hyperlink"/>
                <w:noProof/>
              </w:rPr>
              <w:t>Priorities and BMP’s needed</w:t>
            </w:r>
            <w:r w:rsidR="00710062">
              <w:rPr>
                <w:noProof/>
                <w:webHidden/>
              </w:rPr>
              <w:tab/>
            </w:r>
            <w:r w:rsidR="00710062">
              <w:rPr>
                <w:noProof/>
                <w:webHidden/>
              </w:rPr>
              <w:fldChar w:fldCharType="begin"/>
            </w:r>
            <w:r w:rsidR="00710062">
              <w:rPr>
                <w:noProof/>
                <w:webHidden/>
              </w:rPr>
              <w:instrText xml:space="preserve"> PAGEREF _Toc24970758 \h </w:instrText>
            </w:r>
            <w:r w:rsidR="00710062">
              <w:rPr>
                <w:noProof/>
                <w:webHidden/>
              </w:rPr>
            </w:r>
            <w:r w:rsidR="00710062">
              <w:rPr>
                <w:noProof/>
                <w:webHidden/>
              </w:rPr>
              <w:fldChar w:fldCharType="separate"/>
            </w:r>
            <w:r w:rsidR="00710062">
              <w:rPr>
                <w:noProof/>
                <w:webHidden/>
              </w:rPr>
              <w:t>64</w:t>
            </w:r>
            <w:r w:rsidR="00710062">
              <w:rPr>
                <w:noProof/>
                <w:webHidden/>
              </w:rPr>
              <w:fldChar w:fldCharType="end"/>
            </w:r>
          </w:hyperlink>
        </w:p>
        <w:p w:rsidR="00710062" w:rsidRDefault="005819BD">
          <w:pPr>
            <w:pStyle w:val="TOC2"/>
            <w:tabs>
              <w:tab w:val="right" w:leader="dot" w:pos="9350"/>
            </w:tabs>
            <w:rPr>
              <w:rFonts w:eastAsiaTheme="minorEastAsia"/>
              <w:noProof/>
            </w:rPr>
          </w:pPr>
          <w:hyperlink w:anchor="_Toc24970759" w:history="1">
            <w:r w:rsidR="00710062" w:rsidRPr="00041DBE">
              <w:rPr>
                <w:rStyle w:val="Hyperlink"/>
                <w:rFonts w:eastAsia="Times New Roman"/>
                <w:noProof/>
              </w:rPr>
              <w:t>New Priorities</w:t>
            </w:r>
            <w:r w:rsidR="00710062">
              <w:rPr>
                <w:noProof/>
                <w:webHidden/>
              </w:rPr>
              <w:tab/>
            </w:r>
            <w:r w:rsidR="00710062">
              <w:rPr>
                <w:noProof/>
                <w:webHidden/>
              </w:rPr>
              <w:fldChar w:fldCharType="begin"/>
            </w:r>
            <w:r w:rsidR="00710062">
              <w:rPr>
                <w:noProof/>
                <w:webHidden/>
              </w:rPr>
              <w:instrText xml:space="preserve"> PAGEREF _Toc24970759 \h </w:instrText>
            </w:r>
            <w:r w:rsidR="00710062">
              <w:rPr>
                <w:noProof/>
                <w:webHidden/>
              </w:rPr>
            </w:r>
            <w:r w:rsidR="00710062">
              <w:rPr>
                <w:noProof/>
                <w:webHidden/>
              </w:rPr>
              <w:fldChar w:fldCharType="separate"/>
            </w:r>
            <w:r w:rsidR="00710062">
              <w:rPr>
                <w:noProof/>
                <w:webHidden/>
              </w:rPr>
              <w:t>65</w:t>
            </w:r>
            <w:r w:rsidR="00710062">
              <w:rPr>
                <w:noProof/>
                <w:webHidden/>
              </w:rPr>
              <w:fldChar w:fldCharType="end"/>
            </w:r>
          </w:hyperlink>
        </w:p>
        <w:p w:rsidR="00710062" w:rsidRDefault="005819BD">
          <w:pPr>
            <w:pStyle w:val="TOC2"/>
            <w:tabs>
              <w:tab w:val="right" w:leader="dot" w:pos="9350"/>
            </w:tabs>
            <w:rPr>
              <w:rFonts w:eastAsiaTheme="minorEastAsia"/>
              <w:noProof/>
            </w:rPr>
          </w:pPr>
          <w:hyperlink w:anchor="_Toc24970760" w:history="1">
            <w:r w:rsidR="00710062" w:rsidRPr="00041DBE">
              <w:rPr>
                <w:rStyle w:val="Hyperlink"/>
                <w:noProof/>
              </w:rPr>
              <w:t>Total Load Reductions</w:t>
            </w:r>
            <w:r w:rsidR="00710062">
              <w:rPr>
                <w:noProof/>
                <w:webHidden/>
              </w:rPr>
              <w:tab/>
            </w:r>
            <w:r w:rsidR="00710062">
              <w:rPr>
                <w:noProof/>
                <w:webHidden/>
              </w:rPr>
              <w:fldChar w:fldCharType="begin"/>
            </w:r>
            <w:r w:rsidR="00710062">
              <w:rPr>
                <w:noProof/>
                <w:webHidden/>
              </w:rPr>
              <w:instrText xml:space="preserve"> PAGEREF _Toc24970760 \h </w:instrText>
            </w:r>
            <w:r w:rsidR="00710062">
              <w:rPr>
                <w:noProof/>
                <w:webHidden/>
              </w:rPr>
            </w:r>
            <w:r w:rsidR="00710062">
              <w:rPr>
                <w:noProof/>
                <w:webHidden/>
              </w:rPr>
              <w:fldChar w:fldCharType="separate"/>
            </w:r>
            <w:r w:rsidR="00710062">
              <w:rPr>
                <w:noProof/>
                <w:webHidden/>
              </w:rPr>
              <w:t>67</w:t>
            </w:r>
            <w:r w:rsidR="00710062">
              <w:rPr>
                <w:noProof/>
                <w:webHidden/>
              </w:rPr>
              <w:fldChar w:fldCharType="end"/>
            </w:r>
          </w:hyperlink>
        </w:p>
        <w:p w:rsidR="00710062" w:rsidRDefault="005819BD">
          <w:pPr>
            <w:pStyle w:val="TOC2"/>
            <w:tabs>
              <w:tab w:val="right" w:leader="dot" w:pos="9350"/>
            </w:tabs>
            <w:rPr>
              <w:rFonts w:eastAsiaTheme="minorEastAsia"/>
              <w:noProof/>
            </w:rPr>
          </w:pPr>
          <w:hyperlink w:anchor="_Toc24970761" w:history="1">
            <w:r w:rsidR="00710062" w:rsidRPr="00041DBE">
              <w:rPr>
                <w:rStyle w:val="Hyperlink"/>
                <w:noProof/>
              </w:rPr>
              <w:t>Schedule for Implementation</w:t>
            </w:r>
            <w:r w:rsidR="00710062">
              <w:rPr>
                <w:noProof/>
                <w:webHidden/>
              </w:rPr>
              <w:tab/>
            </w:r>
            <w:r w:rsidR="00710062">
              <w:rPr>
                <w:noProof/>
                <w:webHidden/>
              </w:rPr>
              <w:fldChar w:fldCharType="begin"/>
            </w:r>
            <w:r w:rsidR="00710062">
              <w:rPr>
                <w:noProof/>
                <w:webHidden/>
              </w:rPr>
              <w:instrText xml:space="preserve"> PAGEREF _Toc24970761 \h </w:instrText>
            </w:r>
            <w:r w:rsidR="00710062">
              <w:rPr>
                <w:noProof/>
                <w:webHidden/>
              </w:rPr>
            </w:r>
            <w:r w:rsidR="00710062">
              <w:rPr>
                <w:noProof/>
                <w:webHidden/>
              </w:rPr>
              <w:fldChar w:fldCharType="separate"/>
            </w:r>
            <w:r w:rsidR="00710062">
              <w:rPr>
                <w:noProof/>
                <w:webHidden/>
              </w:rPr>
              <w:t>67</w:t>
            </w:r>
            <w:r w:rsidR="00710062">
              <w:rPr>
                <w:noProof/>
                <w:webHidden/>
              </w:rPr>
              <w:fldChar w:fldCharType="end"/>
            </w:r>
          </w:hyperlink>
        </w:p>
        <w:p w:rsidR="00710062" w:rsidRDefault="005819BD">
          <w:pPr>
            <w:pStyle w:val="TOC2"/>
            <w:tabs>
              <w:tab w:val="right" w:leader="dot" w:pos="9350"/>
            </w:tabs>
            <w:rPr>
              <w:rFonts w:eastAsiaTheme="minorEastAsia"/>
              <w:noProof/>
            </w:rPr>
          </w:pPr>
          <w:hyperlink w:anchor="_Toc24970762" w:history="1">
            <w:r w:rsidR="00710062" w:rsidRPr="00041DBE">
              <w:rPr>
                <w:rStyle w:val="Hyperlink"/>
                <w:rFonts w:eastAsia="Times New Roman"/>
                <w:noProof/>
              </w:rPr>
              <w:t>Specific Monitoring for Wabash Creek</w:t>
            </w:r>
            <w:r w:rsidR="00710062">
              <w:rPr>
                <w:noProof/>
                <w:webHidden/>
              </w:rPr>
              <w:tab/>
            </w:r>
            <w:r w:rsidR="00710062">
              <w:rPr>
                <w:noProof/>
                <w:webHidden/>
              </w:rPr>
              <w:fldChar w:fldCharType="begin"/>
            </w:r>
            <w:r w:rsidR="00710062">
              <w:rPr>
                <w:noProof/>
                <w:webHidden/>
              </w:rPr>
              <w:instrText xml:space="preserve"> PAGEREF _Toc24970762 \h </w:instrText>
            </w:r>
            <w:r w:rsidR="00710062">
              <w:rPr>
                <w:noProof/>
                <w:webHidden/>
              </w:rPr>
            </w:r>
            <w:r w:rsidR="00710062">
              <w:rPr>
                <w:noProof/>
                <w:webHidden/>
              </w:rPr>
              <w:fldChar w:fldCharType="separate"/>
            </w:r>
            <w:r w:rsidR="00710062">
              <w:rPr>
                <w:noProof/>
                <w:webHidden/>
              </w:rPr>
              <w:t>68</w:t>
            </w:r>
            <w:r w:rsidR="00710062">
              <w:rPr>
                <w:noProof/>
                <w:webHidden/>
              </w:rPr>
              <w:fldChar w:fldCharType="end"/>
            </w:r>
          </w:hyperlink>
        </w:p>
        <w:p w:rsidR="00710062" w:rsidRDefault="005819BD">
          <w:pPr>
            <w:pStyle w:val="TOC1"/>
            <w:tabs>
              <w:tab w:val="right" w:leader="dot" w:pos="9350"/>
            </w:tabs>
            <w:rPr>
              <w:rFonts w:eastAsiaTheme="minorEastAsia"/>
              <w:noProof/>
            </w:rPr>
          </w:pPr>
          <w:hyperlink w:anchor="_Toc24970763" w:history="1">
            <w:r w:rsidR="00710062" w:rsidRPr="00041DBE">
              <w:rPr>
                <w:rStyle w:val="Hyperlink"/>
                <w:noProof/>
              </w:rPr>
              <w:t>Public Information and Participation for All Subwatersheds</w:t>
            </w:r>
            <w:r w:rsidR="00710062">
              <w:rPr>
                <w:noProof/>
                <w:webHidden/>
              </w:rPr>
              <w:tab/>
            </w:r>
            <w:r w:rsidR="00710062">
              <w:rPr>
                <w:noProof/>
                <w:webHidden/>
              </w:rPr>
              <w:fldChar w:fldCharType="begin"/>
            </w:r>
            <w:r w:rsidR="00710062">
              <w:rPr>
                <w:noProof/>
                <w:webHidden/>
              </w:rPr>
              <w:instrText xml:space="preserve"> PAGEREF _Toc24970763 \h </w:instrText>
            </w:r>
            <w:r w:rsidR="00710062">
              <w:rPr>
                <w:noProof/>
                <w:webHidden/>
              </w:rPr>
            </w:r>
            <w:r w:rsidR="00710062">
              <w:rPr>
                <w:noProof/>
                <w:webHidden/>
              </w:rPr>
              <w:fldChar w:fldCharType="separate"/>
            </w:r>
            <w:r w:rsidR="00710062">
              <w:rPr>
                <w:noProof/>
                <w:webHidden/>
              </w:rPr>
              <w:t>70</w:t>
            </w:r>
            <w:r w:rsidR="00710062">
              <w:rPr>
                <w:noProof/>
                <w:webHidden/>
              </w:rPr>
              <w:fldChar w:fldCharType="end"/>
            </w:r>
          </w:hyperlink>
        </w:p>
        <w:p w:rsidR="00710062" w:rsidRDefault="005819BD">
          <w:pPr>
            <w:pStyle w:val="TOC2"/>
            <w:tabs>
              <w:tab w:val="right" w:leader="dot" w:pos="9350"/>
            </w:tabs>
            <w:rPr>
              <w:rFonts w:eastAsiaTheme="minorEastAsia"/>
              <w:noProof/>
            </w:rPr>
          </w:pPr>
          <w:hyperlink w:anchor="_Toc24970764" w:history="1">
            <w:r w:rsidR="00710062" w:rsidRPr="00041DBE">
              <w:rPr>
                <w:rStyle w:val="Hyperlink"/>
                <w:rFonts w:eastAsia="Arial Unicode MS"/>
                <w:noProof/>
              </w:rPr>
              <w:t>Partners and Stakeholders</w:t>
            </w:r>
            <w:r w:rsidR="00710062">
              <w:rPr>
                <w:noProof/>
                <w:webHidden/>
              </w:rPr>
              <w:tab/>
            </w:r>
            <w:r w:rsidR="00710062">
              <w:rPr>
                <w:noProof/>
                <w:webHidden/>
              </w:rPr>
              <w:fldChar w:fldCharType="begin"/>
            </w:r>
            <w:r w:rsidR="00710062">
              <w:rPr>
                <w:noProof/>
                <w:webHidden/>
              </w:rPr>
              <w:instrText xml:space="preserve"> PAGEREF _Toc24970764 \h </w:instrText>
            </w:r>
            <w:r w:rsidR="00710062">
              <w:rPr>
                <w:noProof/>
                <w:webHidden/>
              </w:rPr>
            </w:r>
            <w:r w:rsidR="00710062">
              <w:rPr>
                <w:noProof/>
                <w:webHidden/>
              </w:rPr>
              <w:fldChar w:fldCharType="separate"/>
            </w:r>
            <w:r w:rsidR="00710062">
              <w:rPr>
                <w:noProof/>
                <w:webHidden/>
              </w:rPr>
              <w:t>70</w:t>
            </w:r>
            <w:r w:rsidR="00710062">
              <w:rPr>
                <w:noProof/>
                <w:webHidden/>
              </w:rPr>
              <w:fldChar w:fldCharType="end"/>
            </w:r>
          </w:hyperlink>
        </w:p>
        <w:p w:rsidR="00710062" w:rsidRDefault="005819BD">
          <w:pPr>
            <w:pStyle w:val="TOC2"/>
            <w:tabs>
              <w:tab w:val="right" w:leader="dot" w:pos="9350"/>
            </w:tabs>
            <w:rPr>
              <w:rFonts w:eastAsiaTheme="minorEastAsia"/>
              <w:noProof/>
            </w:rPr>
          </w:pPr>
          <w:hyperlink w:anchor="_Toc24970765" w:history="1">
            <w:r w:rsidR="00710062" w:rsidRPr="00041DBE">
              <w:rPr>
                <w:rStyle w:val="Hyperlink"/>
                <w:rFonts w:eastAsia="Arial Unicode MS"/>
                <w:noProof/>
              </w:rPr>
              <w:t>Outreach Activities</w:t>
            </w:r>
            <w:r w:rsidR="00710062">
              <w:rPr>
                <w:noProof/>
                <w:webHidden/>
              </w:rPr>
              <w:tab/>
            </w:r>
            <w:r w:rsidR="00710062">
              <w:rPr>
                <w:noProof/>
                <w:webHidden/>
              </w:rPr>
              <w:fldChar w:fldCharType="begin"/>
            </w:r>
            <w:r w:rsidR="00710062">
              <w:rPr>
                <w:noProof/>
                <w:webHidden/>
              </w:rPr>
              <w:instrText xml:space="preserve"> PAGEREF _Toc24970765 \h </w:instrText>
            </w:r>
            <w:r w:rsidR="00710062">
              <w:rPr>
                <w:noProof/>
                <w:webHidden/>
              </w:rPr>
            </w:r>
            <w:r w:rsidR="00710062">
              <w:rPr>
                <w:noProof/>
                <w:webHidden/>
              </w:rPr>
              <w:fldChar w:fldCharType="separate"/>
            </w:r>
            <w:r w:rsidR="00710062">
              <w:rPr>
                <w:noProof/>
                <w:webHidden/>
              </w:rPr>
              <w:t>70</w:t>
            </w:r>
            <w:r w:rsidR="00710062">
              <w:rPr>
                <w:noProof/>
                <w:webHidden/>
              </w:rPr>
              <w:fldChar w:fldCharType="end"/>
            </w:r>
          </w:hyperlink>
        </w:p>
        <w:p w:rsidR="00710062" w:rsidRDefault="005819BD">
          <w:pPr>
            <w:pStyle w:val="TOC1"/>
            <w:tabs>
              <w:tab w:val="right" w:leader="dot" w:pos="9350"/>
            </w:tabs>
            <w:rPr>
              <w:rFonts w:eastAsiaTheme="minorEastAsia"/>
              <w:noProof/>
            </w:rPr>
          </w:pPr>
          <w:hyperlink w:anchor="_Toc24970766" w:history="1">
            <w:r w:rsidR="00710062" w:rsidRPr="00041DBE">
              <w:rPr>
                <w:rStyle w:val="Hyperlink"/>
                <w:noProof/>
              </w:rPr>
              <w:t>Technical and Financial Assistance for All Subwatersheds</w:t>
            </w:r>
            <w:r w:rsidR="00710062">
              <w:rPr>
                <w:noProof/>
                <w:webHidden/>
              </w:rPr>
              <w:tab/>
            </w:r>
            <w:r w:rsidR="00710062">
              <w:rPr>
                <w:noProof/>
                <w:webHidden/>
              </w:rPr>
              <w:fldChar w:fldCharType="begin"/>
            </w:r>
            <w:r w:rsidR="00710062">
              <w:rPr>
                <w:noProof/>
                <w:webHidden/>
              </w:rPr>
              <w:instrText xml:space="preserve"> PAGEREF _Toc24970766 \h </w:instrText>
            </w:r>
            <w:r w:rsidR="00710062">
              <w:rPr>
                <w:noProof/>
                <w:webHidden/>
              </w:rPr>
            </w:r>
            <w:r w:rsidR="00710062">
              <w:rPr>
                <w:noProof/>
                <w:webHidden/>
              </w:rPr>
              <w:fldChar w:fldCharType="separate"/>
            </w:r>
            <w:r w:rsidR="00710062">
              <w:rPr>
                <w:noProof/>
                <w:webHidden/>
              </w:rPr>
              <w:t>72</w:t>
            </w:r>
            <w:r w:rsidR="00710062">
              <w:rPr>
                <w:noProof/>
                <w:webHidden/>
              </w:rPr>
              <w:fldChar w:fldCharType="end"/>
            </w:r>
          </w:hyperlink>
        </w:p>
        <w:p w:rsidR="00710062" w:rsidRDefault="005819BD">
          <w:pPr>
            <w:pStyle w:val="TOC2"/>
            <w:tabs>
              <w:tab w:val="right" w:leader="dot" w:pos="9350"/>
            </w:tabs>
            <w:rPr>
              <w:rFonts w:eastAsiaTheme="minorEastAsia"/>
              <w:noProof/>
            </w:rPr>
          </w:pPr>
          <w:hyperlink w:anchor="_Toc24970767" w:history="1">
            <w:r w:rsidR="00710062" w:rsidRPr="00041DBE">
              <w:rPr>
                <w:rStyle w:val="Hyperlink"/>
                <w:noProof/>
              </w:rPr>
              <w:t>Estimate of Remediation Costs</w:t>
            </w:r>
            <w:r w:rsidR="00710062">
              <w:rPr>
                <w:noProof/>
                <w:webHidden/>
              </w:rPr>
              <w:tab/>
            </w:r>
            <w:r w:rsidR="00710062">
              <w:rPr>
                <w:noProof/>
                <w:webHidden/>
              </w:rPr>
              <w:fldChar w:fldCharType="begin"/>
            </w:r>
            <w:r w:rsidR="00710062">
              <w:rPr>
                <w:noProof/>
                <w:webHidden/>
              </w:rPr>
              <w:instrText xml:space="preserve"> PAGEREF _Toc24970767 \h </w:instrText>
            </w:r>
            <w:r w:rsidR="00710062">
              <w:rPr>
                <w:noProof/>
                <w:webHidden/>
              </w:rPr>
            </w:r>
            <w:r w:rsidR="00710062">
              <w:rPr>
                <w:noProof/>
                <w:webHidden/>
              </w:rPr>
              <w:fldChar w:fldCharType="separate"/>
            </w:r>
            <w:r w:rsidR="00710062">
              <w:rPr>
                <w:noProof/>
                <w:webHidden/>
              </w:rPr>
              <w:t>72</w:t>
            </w:r>
            <w:r w:rsidR="00710062">
              <w:rPr>
                <w:noProof/>
                <w:webHidden/>
              </w:rPr>
              <w:fldChar w:fldCharType="end"/>
            </w:r>
          </w:hyperlink>
        </w:p>
        <w:p w:rsidR="00710062" w:rsidRDefault="005819BD">
          <w:pPr>
            <w:pStyle w:val="TOC2"/>
            <w:tabs>
              <w:tab w:val="right" w:leader="dot" w:pos="9350"/>
            </w:tabs>
            <w:rPr>
              <w:rFonts w:eastAsiaTheme="minorEastAsia"/>
              <w:noProof/>
            </w:rPr>
          </w:pPr>
          <w:hyperlink w:anchor="_Toc24970768" w:history="1">
            <w:r w:rsidR="00710062" w:rsidRPr="00041DBE">
              <w:rPr>
                <w:rStyle w:val="Hyperlink"/>
                <w:noProof/>
              </w:rPr>
              <w:t>Funding Sources</w:t>
            </w:r>
            <w:r w:rsidR="00710062">
              <w:rPr>
                <w:noProof/>
                <w:webHidden/>
              </w:rPr>
              <w:tab/>
            </w:r>
            <w:r w:rsidR="00710062">
              <w:rPr>
                <w:noProof/>
                <w:webHidden/>
              </w:rPr>
              <w:fldChar w:fldCharType="begin"/>
            </w:r>
            <w:r w:rsidR="00710062">
              <w:rPr>
                <w:noProof/>
                <w:webHidden/>
              </w:rPr>
              <w:instrText xml:space="preserve"> PAGEREF _Toc24970768 \h </w:instrText>
            </w:r>
            <w:r w:rsidR="00710062">
              <w:rPr>
                <w:noProof/>
                <w:webHidden/>
              </w:rPr>
            </w:r>
            <w:r w:rsidR="00710062">
              <w:rPr>
                <w:noProof/>
                <w:webHidden/>
              </w:rPr>
              <w:fldChar w:fldCharType="separate"/>
            </w:r>
            <w:r w:rsidR="00710062">
              <w:rPr>
                <w:noProof/>
                <w:webHidden/>
              </w:rPr>
              <w:t>72</w:t>
            </w:r>
            <w:r w:rsidR="00710062">
              <w:rPr>
                <w:noProof/>
                <w:webHidden/>
              </w:rPr>
              <w:fldChar w:fldCharType="end"/>
            </w:r>
          </w:hyperlink>
        </w:p>
        <w:p w:rsidR="00710062" w:rsidRDefault="005819BD">
          <w:pPr>
            <w:pStyle w:val="TOC2"/>
            <w:tabs>
              <w:tab w:val="right" w:leader="dot" w:pos="9350"/>
            </w:tabs>
            <w:rPr>
              <w:rFonts w:eastAsiaTheme="minorEastAsia"/>
              <w:noProof/>
            </w:rPr>
          </w:pPr>
          <w:hyperlink w:anchor="_Toc24970769" w:history="1">
            <w:r w:rsidR="00710062" w:rsidRPr="00041DBE">
              <w:rPr>
                <w:rStyle w:val="Hyperlink"/>
                <w:rFonts w:eastAsia="Arial Unicode MS"/>
                <w:noProof/>
              </w:rPr>
              <w:t>Additional Support for Watershed Restoration Efforts</w:t>
            </w:r>
            <w:r w:rsidR="00710062">
              <w:rPr>
                <w:noProof/>
                <w:webHidden/>
              </w:rPr>
              <w:tab/>
            </w:r>
            <w:r w:rsidR="00710062">
              <w:rPr>
                <w:noProof/>
                <w:webHidden/>
              </w:rPr>
              <w:fldChar w:fldCharType="begin"/>
            </w:r>
            <w:r w:rsidR="00710062">
              <w:rPr>
                <w:noProof/>
                <w:webHidden/>
              </w:rPr>
              <w:instrText xml:space="preserve"> PAGEREF _Toc24970769 \h </w:instrText>
            </w:r>
            <w:r w:rsidR="00710062">
              <w:rPr>
                <w:noProof/>
                <w:webHidden/>
              </w:rPr>
            </w:r>
            <w:r w:rsidR="00710062">
              <w:rPr>
                <w:noProof/>
                <w:webHidden/>
              </w:rPr>
              <w:fldChar w:fldCharType="separate"/>
            </w:r>
            <w:r w:rsidR="00710062">
              <w:rPr>
                <w:noProof/>
                <w:webHidden/>
              </w:rPr>
              <w:t>72</w:t>
            </w:r>
            <w:r w:rsidR="00710062">
              <w:rPr>
                <w:noProof/>
                <w:webHidden/>
              </w:rPr>
              <w:fldChar w:fldCharType="end"/>
            </w:r>
          </w:hyperlink>
        </w:p>
        <w:p w:rsidR="00710062" w:rsidRDefault="005819BD">
          <w:pPr>
            <w:pStyle w:val="TOC1"/>
            <w:tabs>
              <w:tab w:val="right" w:leader="dot" w:pos="9350"/>
            </w:tabs>
            <w:rPr>
              <w:rFonts w:eastAsiaTheme="minorEastAsia"/>
              <w:noProof/>
            </w:rPr>
          </w:pPr>
          <w:hyperlink w:anchor="_Toc24970770" w:history="1">
            <w:r w:rsidR="00710062" w:rsidRPr="00041DBE">
              <w:rPr>
                <w:rStyle w:val="Hyperlink"/>
                <w:noProof/>
              </w:rPr>
              <w:t>Milestones to Determine if Implementation Measures are Being Met</w:t>
            </w:r>
            <w:r w:rsidR="00710062">
              <w:rPr>
                <w:noProof/>
                <w:webHidden/>
              </w:rPr>
              <w:tab/>
            </w:r>
            <w:r w:rsidR="00710062">
              <w:rPr>
                <w:noProof/>
                <w:webHidden/>
              </w:rPr>
              <w:fldChar w:fldCharType="begin"/>
            </w:r>
            <w:r w:rsidR="00710062">
              <w:rPr>
                <w:noProof/>
                <w:webHidden/>
              </w:rPr>
              <w:instrText xml:space="preserve"> PAGEREF _Toc24970770 \h </w:instrText>
            </w:r>
            <w:r w:rsidR="00710062">
              <w:rPr>
                <w:noProof/>
                <w:webHidden/>
              </w:rPr>
            </w:r>
            <w:r w:rsidR="00710062">
              <w:rPr>
                <w:noProof/>
                <w:webHidden/>
              </w:rPr>
              <w:fldChar w:fldCharType="separate"/>
            </w:r>
            <w:r w:rsidR="00710062">
              <w:rPr>
                <w:noProof/>
                <w:webHidden/>
              </w:rPr>
              <w:t>73</w:t>
            </w:r>
            <w:r w:rsidR="00710062">
              <w:rPr>
                <w:noProof/>
                <w:webHidden/>
              </w:rPr>
              <w:fldChar w:fldCharType="end"/>
            </w:r>
          </w:hyperlink>
        </w:p>
        <w:p w:rsidR="00710062" w:rsidRDefault="005819BD">
          <w:pPr>
            <w:pStyle w:val="TOC1"/>
            <w:tabs>
              <w:tab w:val="right" w:leader="dot" w:pos="9350"/>
            </w:tabs>
            <w:rPr>
              <w:rFonts w:eastAsiaTheme="minorEastAsia"/>
              <w:noProof/>
            </w:rPr>
          </w:pPr>
          <w:hyperlink w:anchor="_Toc24970771" w:history="1">
            <w:r w:rsidR="00710062" w:rsidRPr="00041DBE">
              <w:rPr>
                <w:rStyle w:val="Hyperlink"/>
                <w:noProof/>
              </w:rPr>
              <w:t>Water Quality Monitoring and Evaluation in the Upper Schuylkill River</w:t>
            </w:r>
            <w:r w:rsidR="00710062">
              <w:rPr>
                <w:noProof/>
                <w:webHidden/>
              </w:rPr>
              <w:tab/>
            </w:r>
            <w:r w:rsidR="00710062">
              <w:rPr>
                <w:noProof/>
                <w:webHidden/>
              </w:rPr>
              <w:fldChar w:fldCharType="begin"/>
            </w:r>
            <w:r w:rsidR="00710062">
              <w:rPr>
                <w:noProof/>
                <w:webHidden/>
              </w:rPr>
              <w:instrText xml:space="preserve"> PAGEREF _Toc24970771 \h </w:instrText>
            </w:r>
            <w:r w:rsidR="00710062">
              <w:rPr>
                <w:noProof/>
                <w:webHidden/>
              </w:rPr>
            </w:r>
            <w:r w:rsidR="00710062">
              <w:rPr>
                <w:noProof/>
                <w:webHidden/>
              </w:rPr>
              <w:fldChar w:fldCharType="separate"/>
            </w:r>
            <w:r w:rsidR="00710062">
              <w:rPr>
                <w:noProof/>
                <w:webHidden/>
              </w:rPr>
              <w:t>74</w:t>
            </w:r>
            <w:r w:rsidR="00710062">
              <w:rPr>
                <w:noProof/>
                <w:webHidden/>
              </w:rPr>
              <w:fldChar w:fldCharType="end"/>
            </w:r>
          </w:hyperlink>
        </w:p>
        <w:p w:rsidR="00710062" w:rsidRDefault="005819BD">
          <w:pPr>
            <w:pStyle w:val="TOC1"/>
            <w:tabs>
              <w:tab w:val="right" w:leader="dot" w:pos="9350"/>
            </w:tabs>
            <w:rPr>
              <w:rFonts w:eastAsiaTheme="minorEastAsia"/>
              <w:noProof/>
            </w:rPr>
          </w:pPr>
          <w:hyperlink w:anchor="_Toc24970772" w:history="1">
            <w:r w:rsidR="00710062" w:rsidRPr="00041DBE">
              <w:rPr>
                <w:rStyle w:val="Hyperlink"/>
                <w:noProof/>
              </w:rPr>
              <w:t>Remedial Actions in the Upper Schuylkill River</w:t>
            </w:r>
            <w:r w:rsidR="00710062">
              <w:rPr>
                <w:noProof/>
                <w:webHidden/>
              </w:rPr>
              <w:tab/>
            </w:r>
            <w:r w:rsidR="00710062">
              <w:rPr>
                <w:noProof/>
                <w:webHidden/>
              </w:rPr>
              <w:fldChar w:fldCharType="begin"/>
            </w:r>
            <w:r w:rsidR="00710062">
              <w:rPr>
                <w:noProof/>
                <w:webHidden/>
              </w:rPr>
              <w:instrText xml:space="preserve"> PAGEREF _Toc24970772 \h </w:instrText>
            </w:r>
            <w:r w:rsidR="00710062">
              <w:rPr>
                <w:noProof/>
                <w:webHidden/>
              </w:rPr>
            </w:r>
            <w:r w:rsidR="00710062">
              <w:rPr>
                <w:noProof/>
                <w:webHidden/>
              </w:rPr>
              <w:fldChar w:fldCharType="separate"/>
            </w:r>
            <w:r w:rsidR="00710062">
              <w:rPr>
                <w:noProof/>
                <w:webHidden/>
              </w:rPr>
              <w:t>75</w:t>
            </w:r>
            <w:r w:rsidR="00710062">
              <w:rPr>
                <w:noProof/>
                <w:webHidden/>
              </w:rPr>
              <w:fldChar w:fldCharType="end"/>
            </w:r>
          </w:hyperlink>
        </w:p>
        <w:p w:rsidR="00710062" w:rsidRDefault="005819BD">
          <w:pPr>
            <w:pStyle w:val="TOC1"/>
            <w:tabs>
              <w:tab w:val="right" w:leader="dot" w:pos="9350"/>
            </w:tabs>
            <w:rPr>
              <w:rFonts w:eastAsiaTheme="minorEastAsia"/>
              <w:noProof/>
            </w:rPr>
          </w:pPr>
          <w:hyperlink w:anchor="_Toc24970773" w:history="1">
            <w:r w:rsidR="00710062" w:rsidRPr="00041DBE">
              <w:rPr>
                <w:rStyle w:val="Hyperlink"/>
                <w:noProof/>
              </w:rPr>
              <w:t>Appendix A – Maps of the Watershed</w:t>
            </w:r>
            <w:r w:rsidR="00710062">
              <w:rPr>
                <w:noProof/>
                <w:webHidden/>
              </w:rPr>
              <w:tab/>
            </w:r>
            <w:r w:rsidR="00710062">
              <w:rPr>
                <w:noProof/>
                <w:webHidden/>
              </w:rPr>
              <w:fldChar w:fldCharType="begin"/>
            </w:r>
            <w:r w:rsidR="00710062">
              <w:rPr>
                <w:noProof/>
                <w:webHidden/>
              </w:rPr>
              <w:instrText xml:space="preserve"> PAGEREF _Toc24970773 \h </w:instrText>
            </w:r>
            <w:r w:rsidR="00710062">
              <w:rPr>
                <w:noProof/>
                <w:webHidden/>
              </w:rPr>
            </w:r>
            <w:r w:rsidR="00710062">
              <w:rPr>
                <w:noProof/>
                <w:webHidden/>
              </w:rPr>
              <w:fldChar w:fldCharType="separate"/>
            </w:r>
            <w:r w:rsidR="00710062">
              <w:rPr>
                <w:noProof/>
                <w:webHidden/>
              </w:rPr>
              <w:t>76</w:t>
            </w:r>
            <w:r w:rsidR="00710062">
              <w:rPr>
                <w:noProof/>
                <w:webHidden/>
              </w:rPr>
              <w:fldChar w:fldCharType="end"/>
            </w:r>
          </w:hyperlink>
        </w:p>
        <w:p w:rsidR="00960440" w:rsidRDefault="00960440">
          <w:r>
            <w:rPr>
              <w:b/>
              <w:bCs/>
              <w:noProof/>
            </w:rPr>
            <w:fldChar w:fldCharType="end"/>
          </w:r>
        </w:p>
      </w:sdtContent>
    </w:sdt>
    <w:p w:rsidR="00B606C1" w:rsidRDefault="00B606C1" w:rsidP="00960440">
      <w:pPr>
        <w:pStyle w:val="Heading1"/>
      </w:pPr>
    </w:p>
    <w:p w:rsidR="00B606C1" w:rsidRDefault="00B606C1" w:rsidP="00960440">
      <w:pPr>
        <w:pStyle w:val="Heading1"/>
      </w:pPr>
    </w:p>
    <w:p w:rsidR="00B606C1" w:rsidRDefault="00B606C1" w:rsidP="00960440">
      <w:pPr>
        <w:pStyle w:val="Heading1"/>
      </w:pPr>
    </w:p>
    <w:p w:rsidR="00B606C1" w:rsidRDefault="00B606C1" w:rsidP="00960440">
      <w:pPr>
        <w:pStyle w:val="Heading1"/>
      </w:pPr>
    </w:p>
    <w:p w:rsidR="00B606C1" w:rsidRDefault="00B606C1" w:rsidP="00960440">
      <w:pPr>
        <w:pStyle w:val="Heading1"/>
      </w:pPr>
    </w:p>
    <w:p w:rsidR="00B606C1" w:rsidRDefault="00B606C1" w:rsidP="00960440">
      <w:pPr>
        <w:pStyle w:val="Heading1"/>
      </w:pPr>
    </w:p>
    <w:p w:rsidR="00B606C1" w:rsidRDefault="00B606C1" w:rsidP="00960440">
      <w:pPr>
        <w:pStyle w:val="Heading1"/>
      </w:pPr>
    </w:p>
    <w:p w:rsidR="00B606C1" w:rsidRDefault="00B606C1" w:rsidP="00960440">
      <w:pPr>
        <w:pStyle w:val="Heading1"/>
      </w:pPr>
    </w:p>
    <w:p w:rsidR="00B606C1" w:rsidRDefault="00B606C1" w:rsidP="00960440">
      <w:pPr>
        <w:pStyle w:val="Heading1"/>
      </w:pPr>
    </w:p>
    <w:p w:rsidR="00B606C1" w:rsidRDefault="00B606C1" w:rsidP="00960440">
      <w:pPr>
        <w:pStyle w:val="Heading1"/>
      </w:pPr>
    </w:p>
    <w:p w:rsidR="00B606C1" w:rsidRDefault="00B606C1" w:rsidP="00960440">
      <w:pPr>
        <w:pStyle w:val="Heading1"/>
      </w:pPr>
    </w:p>
    <w:p w:rsidR="00B606C1" w:rsidRDefault="00B606C1" w:rsidP="00960440">
      <w:pPr>
        <w:pStyle w:val="Heading1"/>
      </w:pPr>
    </w:p>
    <w:p w:rsidR="00B606C1" w:rsidRDefault="00B606C1" w:rsidP="00960440">
      <w:pPr>
        <w:pStyle w:val="Heading1"/>
      </w:pPr>
    </w:p>
    <w:p w:rsidR="00B606C1" w:rsidRDefault="00B606C1" w:rsidP="00960440">
      <w:pPr>
        <w:pStyle w:val="Heading1"/>
      </w:pPr>
    </w:p>
    <w:p w:rsidR="001E5BDD" w:rsidRDefault="001E5BDD">
      <w:pPr>
        <w:rPr>
          <w:rFonts w:ascii="CG Times" w:eastAsia="Times New Roman" w:hAnsi="CG Times" w:cs="Times New Roman"/>
          <w:b/>
          <w:caps/>
          <w:color w:val="000000"/>
          <w:sz w:val="24"/>
          <w:szCs w:val="20"/>
          <w:u w:val="single"/>
        </w:rPr>
      </w:pPr>
      <w:r>
        <w:br w:type="page"/>
      </w:r>
    </w:p>
    <w:p w:rsidR="001E5BDD" w:rsidRDefault="001E5BDD">
      <w:pPr>
        <w:rPr>
          <w:rFonts w:ascii="CG Times" w:eastAsia="Times New Roman" w:hAnsi="CG Times" w:cs="Times New Roman"/>
          <w:b/>
          <w:caps/>
          <w:color w:val="000000"/>
          <w:sz w:val="24"/>
          <w:szCs w:val="20"/>
          <w:u w:val="single"/>
        </w:rPr>
      </w:pPr>
    </w:p>
    <w:p w:rsidR="00052412" w:rsidRPr="00812713" w:rsidRDefault="00052412" w:rsidP="001E5BDD">
      <w:pPr>
        <w:pStyle w:val="Heading1"/>
      </w:pPr>
      <w:bookmarkStart w:id="1" w:name="_Toc24970696"/>
      <w:r w:rsidRPr="00812713">
        <w:t>Upper Schuylkill River</w:t>
      </w:r>
      <w:bookmarkEnd w:id="1"/>
    </w:p>
    <w:p w:rsidR="00052412" w:rsidRPr="00812713" w:rsidRDefault="00052412" w:rsidP="00812713">
      <w:pPr>
        <w:widowControl w:val="0"/>
        <w:autoSpaceDE w:val="0"/>
        <w:autoSpaceDN w:val="0"/>
        <w:adjustRightInd w:val="0"/>
        <w:spacing w:after="120" w:line="240" w:lineRule="auto"/>
        <w:rPr>
          <w:rFonts w:ascii="Times New Roman" w:eastAsia="Times New Roman" w:hAnsi="Times New Roman" w:cs="Times New Roman"/>
          <w:sz w:val="24"/>
          <w:szCs w:val="24"/>
        </w:rPr>
      </w:pPr>
      <w:r w:rsidRPr="00812713">
        <w:rPr>
          <w:rFonts w:ascii="Times New Roman" w:eastAsia="Times New Roman" w:hAnsi="Times New Roman" w:cs="Times New Roman"/>
          <w:sz w:val="24"/>
          <w:szCs w:val="24"/>
        </w:rPr>
        <w:t xml:space="preserve">The Upper Schuylkill River watershed </w:t>
      </w:r>
      <w:r w:rsidR="00577D00" w:rsidRPr="00812713">
        <w:rPr>
          <w:rFonts w:ascii="Times New Roman" w:eastAsia="Times New Roman" w:hAnsi="Times New Roman" w:cs="Times New Roman"/>
          <w:sz w:val="24"/>
          <w:szCs w:val="24"/>
        </w:rPr>
        <w:t>is in</w:t>
      </w:r>
      <w:r w:rsidRPr="00812713">
        <w:rPr>
          <w:rFonts w:ascii="Times New Roman" w:eastAsia="Times New Roman" w:hAnsi="Times New Roman" w:cs="Times New Roman"/>
          <w:sz w:val="24"/>
          <w:szCs w:val="24"/>
        </w:rPr>
        <w:t xml:space="preserve"> central Schuylkill County, Pa. and encompasses many communities that include Pottsville, Schuylkill Haven, and Port Clinton.  The Upper Schuylkill River flows east-southeast from its headwaters near the small community of Tuscarora to its confluence with the Little Schuylkill River in Port Clinton. </w:t>
      </w:r>
    </w:p>
    <w:p w:rsidR="00B36563" w:rsidRPr="00812713" w:rsidRDefault="00B36563" w:rsidP="00960440">
      <w:pPr>
        <w:pStyle w:val="Heading1"/>
      </w:pPr>
      <w:bookmarkStart w:id="2" w:name="_Toc24970697"/>
      <w:r w:rsidRPr="00812713">
        <w:t>Causes of impairment</w:t>
      </w:r>
      <w:bookmarkEnd w:id="2"/>
    </w:p>
    <w:p w:rsidR="00B36563" w:rsidRPr="00812713" w:rsidRDefault="00B36563" w:rsidP="00812713">
      <w:pPr>
        <w:pStyle w:val="CM8"/>
        <w:spacing w:line="240" w:lineRule="auto"/>
        <w:ind w:right="144"/>
        <w:jc w:val="both"/>
        <w:rPr>
          <w:b/>
          <w:bCs/>
          <w:color w:val="000000"/>
        </w:rPr>
      </w:pPr>
      <w:r w:rsidRPr="00812713">
        <w:rPr>
          <w:b/>
          <w:bCs/>
          <w:color w:val="000000"/>
        </w:rPr>
        <w:t>Abandoned Mine Drainage (AMD)</w:t>
      </w:r>
    </w:p>
    <w:p w:rsidR="00B36563" w:rsidRPr="00812713" w:rsidRDefault="00B36563" w:rsidP="00812713">
      <w:pPr>
        <w:pStyle w:val="CM8"/>
        <w:spacing w:line="240" w:lineRule="auto"/>
        <w:ind w:right="144"/>
        <w:jc w:val="both"/>
        <w:rPr>
          <w:color w:val="000000"/>
        </w:rPr>
      </w:pPr>
      <w:r w:rsidRPr="00812713">
        <w:rPr>
          <w:color w:val="000000"/>
        </w:rPr>
        <w:t xml:space="preserve">The major pollution source in the watershed is abandoned mine drainage (AMD), which causes high levels of metals and low pH in the Upper Schuylkill River and </w:t>
      </w:r>
      <w:r w:rsidR="00577D00" w:rsidRPr="00812713">
        <w:rPr>
          <w:color w:val="000000"/>
        </w:rPr>
        <w:t>several</w:t>
      </w:r>
      <w:r w:rsidRPr="00812713">
        <w:rPr>
          <w:color w:val="000000"/>
        </w:rPr>
        <w:t xml:space="preserve"> its tributaries.  The combined drainage area for the entire Upper Schuylkill River Watershed tota</w:t>
      </w:r>
      <w:r w:rsidR="00812713" w:rsidRPr="00812713">
        <w:rPr>
          <w:color w:val="000000"/>
        </w:rPr>
        <w:t>ls +/-264 square miles.  The PA</w:t>
      </w:r>
      <w:r w:rsidRPr="00812713">
        <w:rPr>
          <w:color w:val="000000"/>
        </w:rPr>
        <w:t xml:space="preserve"> Department of Environmental Protection (</w:t>
      </w:r>
      <w:r w:rsidR="00812713" w:rsidRPr="00812713">
        <w:rPr>
          <w:color w:val="000000"/>
        </w:rPr>
        <w:t>PA-</w:t>
      </w:r>
      <w:r w:rsidRPr="00812713">
        <w:rPr>
          <w:color w:val="000000"/>
        </w:rPr>
        <w:t>DEP) has listed the Upper Schuylkill River, many tributaries to the river, and West Branch Schuylkill River in 1996 and 2002 on the 303(d) List of Impaired Streams due primarily to abandoned mine drainage.  Within the drainage area, a total of 11.17 miles of Mill Creek Watershed, 5.62 miles of Muddy Branch Watershed, 9.02 miles of West Branch Schuylkill River Watershed, 9.43 miles of Panther Creek Watershed, 2.03 miles of Wabash Creek Watershed, and 34.32 miles of Schuylkill River Watershed are listed as impaired by metals, and 31.47 miles of the Little Schuylkill River Watershed are listed as impaired by low pH and metals on the 303(d) listing.</w:t>
      </w:r>
    </w:p>
    <w:p w:rsidR="00B36563" w:rsidRPr="00812713" w:rsidRDefault="00B36563" w:rsidP="00812713">
      <w:pPr>
        <w:pStyle w:val="CM8"/>
        <w:spacing w:line="240" w:lineRule="auto"/>
        <w:ind w:right="144"/>
        <w:jc w:val="both"/>
        <w:rPr>
          <w:color w:val="000000"/>
        </w:rPr>
      </w:pPr>
      <w:r w:rsidRPr="00812713">
        <w:rPr>
          <w:color w:val="000000"/>
        </w:rPr>
        <w:t xml:space="preserve"> </w:t>
      </w:r>
    </w:p>
    <w:p w:rsidR="00B36563" w:rsidRPr="00812713" w:rsidRDefault="00B36563" w:rsidP="00812713">
      <w:pPr>
        <w:pStyle w:val="CM28"/>
        <w:spacing w:after="277"/>
        <w:ind w:right="144"/>
        <w:jc w:val="both"/>
        <w:rPr>
          <w:color w:val="000000"/>
        </w:rPr>
      </w:pPr>
      <w:r w:rsidRPr="00812713">
        <w:rPr>
          <w:color w:val="000000"/>
        </w:rPr>
        <w:t xml:space="preserve">The Upper Schuylkill River Watershed is a very large watershed with a very diverse cultural, historic, economic, and environmental history.  Historical land uses throughout the watershed were centered primarily on agricultural activities and transportation, and then adjusted over time to include industrial development, recreational opportunities, and included resource extraction. </w:t>
      </w:r>
    </w:p>
    <w:p w:rsidR="00B36563" w:rsidRPr="00812713" w:rsidRDefault="00B36563" w:rsidP="00812713">
      <w:pPr>
        <w:pStyle w:val="CM8"/>
        <w:spacing w:line="240" w:lineRule="auto"/>
        <w:ind w:right="144"/>
        <w:jc w:val="both"/>
        <w:rPr>
          <w:color w:val="000000"/>
        </w:rPr>
      </w:pPr>
      <w:r w:rsidRPr="00812713">
        <w:rPr>
          <w:color w:val="000000"/>
        </w:rPr>
        <w:t>Anthracite coal mining was the primary source of resource extraction that took place in the Upper Schuylkill River Watershed.  Portions of the Eastern Middle, Western Middle, and Southern Anthracite Coal Fields are found within Schuylkill County.  These coal fields lie within the Ridge and Valley Physiographic Province, and generally coal is found in the valleys, but can also be found in the ridges as well.  The largest of the three coalfields is the Southern Anthracite Coal Field that stretches across the entire length of Schuylkill County from east to west. The headwaters of the Schuylkill River and its many tributaries are found directly within the Southern Anthracite Coal Field.</w:t>
      </w:r>
    </w:p>
    <w:p w:rsidR="00B36563" w:rsidRPr="00812713" w:rsidRDefault="00B36563" w:rsidP="00812713">
      <w:pPr>
        <w:pStyle w:val="CM8"/>
        <w:spacing w:line="240" w:lineRule="auto"/>
        <w:ind w:right="144"/>
        <w:jc w:val="both"/>
        <w:rPr>
          <w:color w:val="000000"/>
        </w:rPr>
      </w:pPr>
    </w:p>
    <w:p w:rsidR="00B36563" w:rsidRDefault="00B36563" w:rsidP="00812713">
      <w:pPr>
        <w:pStyle w:val="CM8"/>
        <w:spacing w:line="240" w:lineRule="auto"/>
        <w:ind w:right="144"/>
        <w:jc w:val="both"/>
        <w:rPr>
          <w:color w:val="000000"/>
        </w:rPr>
      </w:pPr>
      <w:r w:rsidRPr="00812713">
        <w:rPr>
          <w:color w:val="000000"/>
        </w:rPr>
        <w:t xml:space="preserve">Anthracite mining within Schuylkill County and the headwaters of the Schuylkill River was very extensive and prolific. Coal was discovered around 1750, but it wasn’t until the early </w:t>
      </w:r>
      <w:proofErr w:type="spellStart"/>
      <w:r w:rsidRPr="00812713">
        <w:rPr>
          <w:color w:val="000000"/>
        </w:rPr>
        <w:t>1800’s</w:t>
      </w:r>
      <w:proofErr w:type="spellEnd"/>
      <w:r w:rsidRPr="00812713">
        <w:rPr>
          <w:color w:val="000000"/>
        </w:rPr>
        <w:t xml:space="preserve"> that anthracite coal became very marketable.  Mining began within the headwaters of the Sch</w:t>
      </w:r>
      <w:r w:rsidR="001E5BDD">
        <w:rPr>
          <w:color w:val="000000"/>
        </w:rPr>
        <w:t xml:space="preserve">uylkill River during this time </w:t>
      </w:r>
      <w:r w:rsidRPr="00812713">
        <w:rPr>
          <w:color w:val="000000"/>
        </w:rPr>
        <w:t xml:space="preserve">and spread exponentially across the area.  By 1913, 80 million tons of coal was being extracted from the anthracite fields annually, and in 1917 mining activity reached its peak with over 100 million tons being extracted.  Large amounts of this coal extraction occurred within the Schuylkill River’s headwaters because that is where the coal was found, but also because the river supplied an excellent source of transportation for the coal to markets such as Philadelphia. </w:t>
      </w:r>
    </w:p>
    <w:p w:rsidR="00812713" w:rsidRPr="00812713" w:rsidRDefault="00812713" w:rsidP="00812713"/>
    <w:p w:rsidR="00B36563" w:rsidRPr="00812713" w:rsidRDefault="00B36563" w:rsidP="00812713">
      <w:pPr>
        <w:pStyle w:val="CM28"/>
        <w:spacing w:after="277"/>
        <w:ind w:right="144"/>
        <w:jc w:val="both"/>
        <w:rPr>
          <w:color w:val="000000"/>
        </w:rPr>
      </w:pPr>
      <w:r w:rsidRPr="00812713">
        <w:rPr>
          <w:color w:val="000000"/>
        </w:rPr>
        <w:lastRenderedPageBreak/>
        <w:t xml:space="preserve">Anthracite coal was the fuel for the Industrial Revolution, but there were environmental challenges or problems due to the coal mining.  Mining was relatively unregulated until the late </w:t>
      </w:r>
      <w:proofErr w:type="spellStart"/>
      <w:r w:rsidRPr="00812713">
        <w:rPr>
          <w:color w:val="000000"/>
        </w:rPr>
        <w:t>1970’s</w:t>
      </w:r>
      <w:proofErr w:type="spellEnd"/>
      <w:r w:rsidRPr="00812713">
        <w:rPr>
          <w:color w:val="000000"/>
        </w:rPr>
        <w:t>. In 1972, the enactment of Federal Water Pollution Control Act Amendments of 1972 started leading the way to protecting or addressing pollution control measures.  It wasn’t until 1977, when the Federal Surface Mining Control and Reclamation Act (</w:t>
      </w:r>
      <w:proofErr w:type="spellStart"/>
      <w:r w:rsidRPr="00812713">
        <w:rPr>
          <w:color w:val="000000"/>
        </w:rPr>
        <w:t>SMCRA</w:t>
      </w:r>
      <w:proofErr w:type="spellEnd"/>
      <w:r w:rsidRPr="00812713">
        <w:rPr>
          <w:color w:val="000000"/>
        </w:rPr>
        <w:t xml:space="preserve">) passed, that mining activities required numerous environmental controls or regulations.  Up until 1977 any mining that occurred was basically unregulated and exempt from this law. </w:t>
      </w:r>
      <w:r w:rsidR="00577D00" w:rsidRPr="00812713">
        <w:rPr>
          <w:color w:val="000000"/>
        </w:rPr>
        <w:t>Most of</w:t>
      </w:r>
      <w:r w:rsidRPr="00812713">
        <w:rPr>
          <w:color w:val="000000"/>
        </w:rPr>
        <w:t xml:space="preserve"> the mining activities that occurred in the Schuylkill River’s headwaters occurred before 1977, and therefore the mining industry was not responsible for any reclamation activities or treating abandoned mine drainage discharges to meet water quality standards. </w:t>
      </w:r>
    </w:p>
    <w:p w:rsidR="00B36563" w:rsidRPr="00812713" w:rsidRDefault="00B36563" w:rsidP="00812713">
      <w:pPr>
        <w:pStyle w:val="CM28"/>
        <w:spacing w:after="277"/>
        <w:ind w:right="144"/>
        <w:jc w:val="both"/>
        <w:rPr>
          <w:color w:val="000000"/>
        </w:rPr>
      </w:pPr>
      <w:r w:rsidRPr="00812713">
        <w:rPr>
          <w:color w:val="000000"/>
        </w:rPr>
        <w:t>The impacts of mining activities and abandoned mine drainage have been extensively documented by numerous reports, studies, and watershed assessments.  The SHA in cooperation with the SCD completed an extensive watershed assessment on the Upper Schuylkill River and Little Schuylkill River (Kimball, 2000 &amp; 2001).  The Upper Schuylkill River assessment targeted only AMD issues and resulted in the identification of 108 AMD discharge/recharge sites. The Little Schuylkill River assessment documented 35 different AMD discharges. The Natural Lands Trust completed a PA Department of Conservation and Natural Resources (DCNR) Rivers Conservation Plan in 2001 on the Schuylkill River.  The plan addressed AMD issues in the Schuylkill River’s headwaters.  The Conservation Fund prepared a “State of the Schuylkill River Watershed” report in 2002, which also commented on the AMD issues and discharges within Schuylkill County</w:t>
      </w:r>
      <w:r w:rsidRPr="00D64A0A">
        <w:t>. Most recently the USGS in cooperation with the Schuylk</w:t>
      </w:r>
      <w:r w:rsidR="003F7156" w:rsidRPr="00D64A0A">
        <w:t xml:space="preserve">ill Headwaters Association </w:t>
      </w:r>
      <w:r w:rsidR="00812713" w:rsidRPr="00D64A0A">
        <w:t xml:space="preserve">and Schuylkill Conservation District </w:t>
      </w:r>
      <w:r w:rsidR="003F7156" w:rsidRPr="00D64A0A">
        <w:t>comp</w:t>
      </w:r>
      <w:r w:rsidR="00812713" w:rsidRPr="00D64A0A">
        <w:t>iled data to develop a prototype Qualified Hydrologic Unit P</w:t>
      </w:r>
      <w:r w:rsidRPr="00D64A0A">
        <w:t>lan</w:t>
      </w:r>
      <w:r w:rsidR="00812713" w:rsidRPr="00D64A0A">
        <w:t xml:space="preserve"> (</w:t>
      </w:r>
      <w:proofErr w:type="spellStart"/>
      <w:r w:rsidR="00812713" w:rsidRPr="00D64A0A">
        <w:t>QHUP</w:t>
      </w:r>
      <w:proofErr w:type="spellEnd"/>
      <w:r w:rsidR="00812713" w:rsidRPr="00D64A0A">
        <w:t>)</w:t>
      </w:r>
      <w:r w:rsidRPr="00D64A0A">
        <w:t xml:space="preserve">. </w:t>
      </w:r>
      <w:r w:rsidR="00D64A0A" w:rsidRPr="00D64A0A">
        <w:t xml:space="preserve"> This is covered in more detail later in this </w:t>
      </w:r>
      <w:proofErr w:type="spellStart"/>
      <w:r w:rsidR="00D64A0A" w:rsidRPr="00D64A0A">
        <w:t>WIP</w:t>
      </w:r>
      <w:proofErr w:type="spellEnd"/>
      <w:r w:rsidR="00D64A0A" w:rsidRPr="00D64A0A">
        <w:t xml:space="preserve"> revision.  </w:t>
      </w:r>
      <w:r w:rsidRPr="00D64A0A">
        <w:t xml:space="preserve"> </w:t>
      </w:r>
    </w:p>
    <w:p w:rsidR="00B36563" w:rsidRPr="00812713" w:rsidRDefault="00B36563" w:rsidP="00812713">
      <w:pPr>
        <w:pStyle w:val="CM28"/>
        <w:spacing w:after="277"/>
        <w:ind w:right="144"/>
        <w:jc w:val="both"/>
        <w:rPr>
          <w:color w:val="000000"/>
        </w:rPr>
      </w:pPr>
      <w:r w:rsidRPr="00812713">
        <w:rPr>
          <w:color w:val="000000"/>
        </w:rPr>
        <w:t>Due to the size of the watershed and the numerous sources of AMD, resources have been focused primarily on AMD remediation projects.  Pollution sources such as sediment runoff, abandoned mine drainage from refuse piles, uncontrolled stormwater runoff, raw sewage discharges, and U. S. Environmental Protection Agency (EPA) Superfund sites also have been identified in the Upper Schuylkill River Watershed. However, the Upper Schuylkill River Watershed has not been assessed to determine impairment from sources other than abandoned mine drainage</w:t>
      </w:r>
      <w:r w:rsidR="00386A1D">
        <w:rPr>
          <w:color w:val="000000"/>
        </w:rPr>
        <w:t xml:space="preserve"> refuse piles</w:t>
      </w:r>
      <w:r w:rsidRPr="00812713">
        <w:rPr>
          <w:color w:val="000000"/>
        </w:rPr>
        <w:t xml:space="preserve">. </w:t>
      </w:r>
    </w:p>
    <w:p w:rsidR="00B36563" w:rsidRPr="00960440" w:rsidRDefault="00B36563" w:rsidP="00812713">
      <w:pPr>
        <w:pStyle w:val="CM8"/>
        <w:spacing w:line="240" w:lineRule="auto"/>
        <w:ind w:right="144"/>
        <w:jc w:val="both"/>
        <w:rPr>
          <w:b/>
          <w:bCs/>
          <w:color w:val="000000"/>
        </w:rPr>
      </w:pPr>
      <w:r w:rsidRPr="00960440">
        <w:rPr>
          <w:b/>
          <w:bCs/>
          <w:color w:val="000000"/>
        </w:rPr>
        <w:t>Sediment Runoff and Abandoned Mine Drainage from Refuse Piles</w:t>
      </w:r>
    </w:p>
    <w:p w:rsidR="00B36563" w:rsidRPr="00812713" w:rsidRDefault="00B36563" w:rsidP="00812713">
      <w:pPr>
        <w:pStyle w:val="CM28"/>
        <w:spacing w:after="277"/>
        <w:ind w:right="144"/>
        <w:jc w:val="both"/>
        <w:rPr>
          <w:color w:val="000000"/>
        </w:rPr>
      </w:pPr>
      <w:r w:rsidRPr="00812713">
        <w:rPr>
          <w:color w:val="000000"/>
        </w:rPr>
        <w:t>In areas of historic mining, vegetation, soil, and rock layers (known as overburden) were stripped away to expose the coal vein. In many cases, this overburden was stockpiled adjacent to the mining operation and remains there still today.  These spoil piles are a source of coal fines or culm that, if not properly contained, can runoff into nearby streams covering stream bottoms which serve as habitat for macroinvertebrates.  This culm often contains iron pyrite, which negatively impacts not only the stream bottom but also the water column by producing abandoned mine drainage. Several refuse piles within the study area are currently being reprocessed for energy at nearby cogeneration plants.  Reprocessing involves mining existing culm piles and mixing the mined material with fluidized bed ash to increase the effectiveness of the material for burning.  The final product can then be used in cogeneration plants as fuel. Culm varies in grade for fuel and some piles are more efficient to reprocess than others. Reclamation should decrease the loading to the receiving stream if a site is chosen as being an economically feasible source of fuel for cogeneration.  Implementing Best Management Practices (</w:t>
      </w:r>
      <w:proofErr w:type="spellStart"/>
      <w:r w:rsidRPr="00812713">
        <w:rPr>
          <w:color w:val="000000"/>
        </w:rPr>
        <w:t>BMPs</w:t>
      </w:r>
      <w:proofErr w:type="spellEnd"/>
      <w:r w:rsidRPr="00812713">
        <w:rPr>
          <w:color w:val="000000"/>
        </w:rPr>
        <w:t xml:space="preserve">) on site will also </w:t>
      </w:r>
      <w:r w:rsidRPr="00812713">
        <w:rPr>
          <w:color w:val="000000"/>
        </w:rPr>
        <w:lastRenderedPageBreak/>
        <w:t xml:space="preserve">decrease runoff. </w:t>
      </w:r>
    </w:p>
    <w:p w:rsidR="00E86A52" w:rsidRPr="00D64A0A" w:rsidRDefault="00E86A52" w:rsidP="00960440">
      <w:pPr>
        <w:pStyle w:val="Heading1"/>
      </w:pPr>
      <w:bookmarkStart w:id="3" w:name="_Toc24970698"/>
      <w:r w:rsidRPr="00D64A0A">
        <w:t>Reason for Amendment</w:t>
      </w:r>
      <w:bookmarkEnd w:id="3"/>
    </w:p>
    <w:p w:rsidR="00E86A52" w:rsidRPr="00812713" w:rsidRDefault="00E86A52" w:rsidP="00812713">
      <w:pPr>
        <w:spacing w:after="0" w:line="240" w:lineRule="auto"/>
        <w:rPr>
          <w:rFonts w:ascii="Times New Roman" w:eastAsia="Times New Roman" w:hAnsi="Times New Roman" w:cs="Times New Roman"/>
          <w:color w:val="000000"/>
          <w:sz w:val="24"/>
          <w:szCs w:val="24"/>
          <w:u w:val="single"/>
        </w:rPr>
      </w:pPr>
    </w:p>
    <w:p w:rsidR="00DC05F2" w:rsidRPr="00812713" w:rsidRDefault="00E86A52" w:rsidP="00812713">
      <w:pPr>
        <w:spacing w:after="120" w:line="240" w:lineRule="auto"/>
        <w:rPr>
          <w:rFonts w:ascii="Times New Roman" w:eastAsia="Times New Roman" w:hAnsi="Times New Roman" w:cs="Times New Roman"/>
          <w:color w:val="000000"/>
          <w:sz w:val="24"/>
          <w:szCs w:val="24"/>
        </w:rPr>
      </w:pPr>
      <w:r w:rsidRPr="00812713">
        <w:rPr>
          <w:rFonts w:ascii="Times New Roman" w:eastAsia="Times New Roman" w:hAnsi="Times New Roman" w:cs="Times New Roman"/>
          <w:color w:val="000000"/>
          <w:sz w:val="24"/>
          <w:szCs w:val="24"/>
        </w:rPr>
        <w:t xml:space="preserve">Ten plus years have passed since the original </w:t>
      </w:r>
      <w:r w:rsidR="00D64A0A">
        <w:rPr>
          <w:rFonts w:ascii="Times New Roman" w:eastAsia="Times New Roman" w:hAnsi="Times New Roman" w:cs="Times New Roman"/>
          <w:color w:val="000000"/>
          <w:sz w:val="24"/>
          <w:szCs w:val="24"/>
        </w:rPr>
        <w:t>Watershed Implementation Plan (</w:t>
      </w:r>
      <w:proofErr w:type="spellStart"/>
      <w:r w:rsidRPr="00812713">
        <w:rPr>
          <w:rFonts w:ascii="Times New Roman" w:eastAsia="Times New Roman" w:hAnsi="Times New Roman" w:cs="Times New Roman"/>
          <w:color w:val="000000"/>
          <w:sz w:val="24"/>
          <w:szCs w:val="24"/>
        </w:rPr>
        <w:t>WIP</w:t>
      </w:r>
      <w:proofErr w:type="spellEnd"/>
      <w:r w:rsidR="00D64A0A">
        <w:rPr>
          <w:rFonts w:ascii="Times New Roman" w:eastAsia="Times New Roman" w:hAnsi="Times New Roman" w:cs="Times New Roman"/>
          <w:color w:val="000000"/>
          <w:sz w:val="24"/>
          <w:szCs w:val="24"/>
        </w:rPr>
        <w:t>)</w:t>
      </w:r>
      <w:r w:rsidRPr="00812713">
        <w:rPr>
          <w:rFonts w:ascii="Times New Roman" w:eastAsia="Times New Roman" w:hAnsi="Times New Roman" w:cs="Times New Roman"/>
          <w:color w:val="000000"/>
          <w:sz w:val="24"/>
          <w:szCs w:val="24"/>
        </w:rPr>
        <w:t xml:space="preserve"> was prepared.  As will be demonstrated throughout this revision, many of the priority projects have been completed and streams are improving.  Unfortunately, many more AMD sources still </w:t>
      </w:r>
      <w:r w:rsidR="00577D00" w:rsidRPr="00812713">
        <w:rPr>
          <w:rFonts w:ascii="Times New Roman" w:eastAsia="Times New Roman" w:hAnsi="Times New Roman" w:cs="Times New Roman"/>
          <w:color w:val="000000"/>
          <w:sz w:val="24"/>
          <w:szCs w:val="24"/>
        </w:rPr>
        <w:t>exist,</w:t>
      </w:r>
      <w:r w:rsidRPr="00812713">
        <w:rPr>
          <w:rFonts w:ascii="Times New Roman" w:eastAsia="Times New Roman" w:hAnsi="Times New Roman" w:cs="Times New Roman"/>
          <w:color w:val="000000"/>
          <w:sz w:val="24"/>
          <w:szCs w:val="24"/>
        </w:rPr>
        <w:t xml:space="preserve"> and water quality is not meeting standards in the </w:t>
      </w:r>
      <w:r w:rsidR="00E526F0" w:rsidRPr="00812713">
        <w:rPr>
          <w:rFonts w:ascii="Times New Roman" w:eastAsia="Times New Roman" w:hAnsi="Times New Roman" w:cs="Times New Roman"/>
          <w:color w:val="000000"/>
          <w:sz w:val="24"/>
          <w:szCs w:val="24"/>
        </w:rPr>
        <w:t xml:space="preserve">entire </w:t>
      </w:r>
      <w:r w:rsidRPr="00812713">
        <w:rPr>
          <w:rFonts w:ascii="Times New Roman" w:eastAsia="Times New Roman" w:hAnsi="Times New Roman" w:cs="Times New Roman"/>
          <w:color w:val="000000"/>
          <w:sz w:val="24"/>
          <w:szCs w:val="24"/>
        </w:rPr>
        <w:t xml:space="preserve">watershed.  </w:t>
      </w:r>
      <w:r w:rsidR="003B420B" w:rsidRPr="00812713">
        <w:rPr>
          <w:rFonts w:ascii="Times New Roman" w:eastAsia="Times New Roman" w:hAnsi="Times New Roman" w:cs="Times New Roman"/>
          <w:color w:val="000000"/>
          <w:sz w:val="24"/>
          <w:szCs w:val="24"/>
        </w:rPr>
        <w:t>Therefore,</w:t>
      </w:r>
      <w:r w:rsidR="00DC05F2" w:rsidRPr="00812713">
        <w:rPr>
          <w:rFonts w:ascii="Times New Roman" w:eastAsia="Times New Roman" w:hAnsi="Times New Roman" w:cs="Times New Roman"/>
          <w:color w:val="000000"/>
          <w:sz w:val="24"/>
          <w:szCs w:val="24"/>
        </w:rPr>
        <w:t xml:space="preserve"> it is time to look at current water quality, the AMD sources that still exist and prioritize the sites to continue working towards restoration.</w:t>
      </w:r>
    </w:p>
    <w:p w:rsidR="00DC05F2" w:rsidRPr="00812713" w:rsidRDefault="00E01111" w:rsidP="00812713">
      <w:pPr>
        <w:spacing w:after="120" w:line="240" w:lineRule="auto"/>
        <w:rPr>
          <w:rFonts w:ascii="Times New Roman" w:eastAsia="Times New Roman" w:hAnsi="Times New Roman" w:cs="Times New Roman"/>
          <w:color w:val="000000"/>
          <w:sz w:val="24"/>
          <w:szCs w:val="24"/>
        </w:rPr>
      </w:pPr>
      <w:r w:rsidRPr="00812713">
        <w:rPr>
          <w:rFonts w:ascii="Times New Roman" w:eastAsia="Times New Roman" w:hAnsi="Times New Roman" w:cs="Times New Roman"/>
          <w:color w:val="000000"/>
          <w:sz w:val="24"/>
          <w:szCs w:val="24"/>
        </w:rPr>
        <w:t>Since th</w:t>
      </w:r>
      <w:r w:rsidR="003B420B" w:rsidRPr="00812713">
        <w:rPr>
          <w:rFonts w:ascii="Times New Roman" w:eastAsia="Times New Roman" w:hAnsi="Times New Roman" w:cs="Times New Roman"/>
          <w:color w:val="000000"/>
          <w:sz w:val="24"/>
          <w:szCs w:val="24"/>
        </w:rPr>
        <w:t>e</w:t>
      </w:r>
      <w:r w:rsidRPr="00812713">
        <w:rPr>
          <w:rFonts w:ascii="Times New Roman" w:eastAsia="Times New Roman" w:hAnsi="Times New Roman" w:cs="Times New Roman"/>
          <w:color w:val="000000"/>
          <w:sz w:val="24"/>
          <w:szCs w:val="24"/>
        </w:rPr>
        <w:t xml:space="preserve"> reauthorization of </w:t>
      </w:r>
      <w:proofErr w:type="spellStart"/>
      <w:r w:rsidR="003B420B" w:rsidRPr="00812713">
        <w:rPr>
          <w:rFonts w:ascii="Times New Roman" w:eastAsia="Times New Roman" w:hAnsi="Times New Roman" w:cs="Times New Roman"/>
          <w:color w:val="000000"/>
          <w:sz w:val="24"/>
          <w:szCs w:val="24"/>
        </w:rPr>
        <w:t>SMCRA</w:t>
      </w:r>
      <w:proofErr w:type="spellEnd"/>
      <w:r w:rsidR="003B420B" w:rsidRPr="00812713">
        <w:rPr>
          <w:rFonts w:ascii="Times New Roman" w:eastAsia="Times New Roman" w:hAnsi="Times New Roman" w:cs="Times New Roman"/>
          <w:color w:val="000000"/>
          <w:sz w:val="24"/>
          <w:szCs w:val="24"/>
        </w:rPr>
        <w:t xml:space="preserve"> in 2006, states were permitted</w:t>
      </w:r>
      <w:r w:rsidR="00B1265B" w:rsidRPr="00812713">
        <w:rPr>
          <w:rFonts w:ascii="Times New Roman" w:eastAsia="Times New Roman" w:hAnsi="Times New Roman" w:cs="Times New Roman"/>
          <w:color w:val="000000"/>
          <w:sz w:val="24"/>
          <w:szCs w:val="24"/>
        </w:rPr>
        <w:t xml:space="preserve"> to put 30% </w:t>
      </w:r>
      <w:r w:rsidR="003B420B" w:rsidRPr="00812713">
        <w:rPr>
          <w:rFonts w:ascii="Times New Roman" w:eastAsia="Times New Roman" w:hAnsi="Times New Roman" w:cs="Times New Roman"/>
          <w:color w:val="000000"/>
          <w:sz w:val="24"/>
          <w:szCs w:val="24"/>
        </w:rPr>
        <w:t>of its annual AML grant into a Set</w:t>
      </w:r>
      <w:r w:rsidR="00B1265B" w:rsidRPr="00812713">
        <w:rPr>
          <w:rFonts w:ascii="Times New Roman" w:eastAsia="Times New Roman" w:hAnsi="Times New Roman" w:cs="Times New Roman"/>
          <w:color w:val="000000"/>
          <w:sz w:val="24"/>
          <w:szCs w:val="24"/>
        </w:rPr>
        <w:t>-Aside fund.  Th</w:t>
      </w:r>
      <w:r w:rsidR="003B420B" w:rsidRPr="00812713">
        <w:rPr>
          <w:rFonts w:ascii="Times New Roman" w:eastAsia="Times New Roman" w:hAnsi="Times New Roman" w:cs="Times New Roman"/>
          <w:color w:val="000000"/>
          <w:sz w:val="24"/>
          <w:szCs w:val="24"/>
        </w:rPr>
        <w:t>ese funds can be used for the ab</w:t>
      </w:r>
      <w:r w:rsidR="00B1265B" w:rsidRPr="00812713">
        <w:rPr>
          <w:rFonts w:ascii="Times New Roman" w:eastAsia="Times New Roman" w:hAnsi="Times New Roman" w:cs="Times New Roman"/>
          <w:color w:val="000000"/>
          <w:sz w:val="24"/>
          <w:szCs w:val="24"/>
        </w:rPr>
        <w:t>atement of AMD in the state but only if the watershed is in a qualified hydrologic unit</w:t>
      </w:r>
      <w:r w:rsidR="003B420B" w:rsidRPr="00812713">
        <w:rPr>
          <w:rFonts w:ascii="Times New Roman" w:eastAsia="Times New Roman" w:hAnsi="Times New Roman" w:cs="Times New Roman"/>
          <w:color w:val="000000"/>
          <w:sz w:val="24"/>
          <w:szCs w:val="24"/>
        </w:rPr>
        <w:t xml:space="preserve"> plan (</w:t>
      </w:r>
      <w:proofErr w:type="spellStart"/>
      <w:r w:rsidR="003B420B" w:rsidRPr="00812713">
        <w:rPr>
          <w:rFonts w:ascii="Times New Roman" w:eastAsia="Times New Roman" w:hAnsi="Times New Roman" w:cs="Times New Roman"/>
          <w:color w:val="000000"/>
          <w:sz w:val="24"/>
          <w:szCs w:val="24"/>
        </w:rPr>
        <w:t>QHUP</w:t>
      </w:r>
      <w:proofErr w:type="spellEnd"/>
      <w:r w:rsidR="003B420B" w:rsidRPr="00812713">
        <w:rPr>
          <w:rFonts w:ascii="Times New Roman" w:eastAsia="Times New Roman" w:hAnsi="Times New Roman" w:cs="Times New Roman"/>
          <w:color w:val="000000"/>
          <w:sz w:val="24"/>
          <w:szCs w:val="24"/>
        </w:rPr>
        <w:t>)</w:t>
      </w:r>
      <w:r w:rsidR="00B1265B" w:rsidRPr="00812713">
        <w:rPr>
          <w:rFonts w:ascii="Times New Roman" w:eastAsia="Times New Roman" w:hAnsi="Times New Roman" w:cs="Times New Roman"/>
          <w:color w:val="000000"/>
          <w:sz w:val="24"/>
          <w:szCs w:val="24"/>
        </w:rPr>
        <w:t>.</w:t>
      </w:r>
    </w:p>
    <w:p w:rsidR="00B1265B" w:rsidRPr="00812713" w:rsidRDefault="00B1265B" w:rsidP="00812713">
      <w:pPr>
        <w:spacing w:after="120" w:line="240" w:lineRule="auto"/>
        <w:rPr>
          <w:rFonts w:ascii="Times New Roman" w:eastAsia="Times New Roman" w:hAnsi="Times New Roman" w:cs="Times New Roman"/>
          <w:color w:val="000000"/>
          <w:sz w:val="24"/>
          <w:szCs w:val="24"/>
        </w:rPr>
      </w:pPr>
      <w:r w:rsidRPr="00812713">
        <w:rPr>
          <w:rFonts w:ascii="Times New Roman" w:eastAsia="Times New Roman" w:hAnsi="Times New Roman" w:cs="Times New Roman"/>
          <w:color w:val="000000"/>
          <w:sz w:val="24"/>
          <w:szCs w:val="24"/>
        </w:rPr>
        <w:t xml:space="preserve">In 2011, the Upper Schuylkill River was chosen to develop a prototype </w:t>
      </w:r>
      <w:proofErr w:type="spellStart"/>
      <w:r w:rsidRPr="00812713">
        <w:rPr>
          <w:rFonts w:ascii="Times New Roman" w:eastAsia="Times New Roman" w:hAnsi="Times New Roman" w:cs="Times New Roman"/>
          <w:color w:val="000000"/>
          <w:sz w:val="24"/>
          <w:szCs w:val="24"/>
        </w:rPr>
        <w:t>QHUP</w:t>
      </w:r>
      <w:proofErr w:type="spellEnd"/>
      <w:r w:rsidRPr="00812713">
        <w:rPr>
          <w:rFonts w:ascii="Times New Roman" w:eastAsia="Times New Roman" w:hAnsi="Times New Roman" w:cs="Times New Roman"/>
          <w:color w:val="000000"/>
          <w:sz w:val="24"/>
          <w:szCs w:val="24"/>
        </w:rPr>
        <w:t xml:space="preserve"> that could be used as a template for other AMD affected watersheds to use.  Project partners Schuylkill Conservation District</w:t>
      </w:r>
      <w:r w:rsidR="00E526F0" w:rsidRPr="00812713">
        <w:rPr>
          <w:rFonts w:ascii="Times New Roman" w:eastAsia="Times New Roman" w:hAnsi="Times New Roman" w:cs="Times New Roman"/>
          <w:color w:val="000000"/>
          <w:sz w:val="24"/>
          <w:szCs w:val="24"/>
        </w:rPr>
        <w:t xml:space="preserve"> (SCD)</w:t>
      </w:r>
      <w:r w:rsidRPr="00812713">
        <w:rPr>
          <w:rFonts w:ascii="Times New Roman" w:eastAsia="Times New Roman" w:hAnsi="Times New Roman" w:cs="Times New Roman"/>
          <w:color w:val="000000"/>
          <w:sz w:val="24"/>
          <w:szCs w:val="24"/>
        </w:rPr>
        <w:t>, Schuylkill Headwaters Association</w:t>
      </w:r>
      <w:r w:rsidR="00E526F0" w:rsidRPr="00812713">
        <w:rPr>
          <w:rFonts w:ascii="Times New Roman" w:eastAsia="Times New Roman" w:hAnsi="Times New Roman" w:cs="Times New Roman"/>
          <w:color w:val="000000"/>
          <w:sz w:val="24"/>
          <w:szCs w:val="24"/>
        </w:rPr>
        <w:t xml:space="preserve"> (SHA)</w:t>
      </w:r>
      <w:r w:rsidRPr="00812713">
        <w:rPr>
          <w:rFonts w:ascii="Times New Roman" w:eastAsia="Times New Roman" w:hAnsi="Times New Roman" w:cs="Times New Roman"/>
          <w:color w:val="000000"/>
          <w:sz w:val="24"/>
          <w:szCs w:val="24"/>
        </w:rPr>
        <w:t xml:space="preserve"> and with technical help </w:t>
      </w:r>
      <w:r w:rsidR="00D64A0A">
        <w:rPr>
          <w:rFonts w:ascii="Times New Roman" w:eastAsia="Times New Roman" w:hAnsi="Times New Roman" w:cs="Times New Roman"/>
          <w:color w:val="000000"/>
          <w:sz w:val="24"/>
          <w:szCs w:val="24"/>
        </w:rPr>
        <w:t xml:space="preserve">from </w:t>
      </w:r>
      <w:r w:rsidR="00A7303F" w:rsidRPr="00812713">
        <w:rPr>
          <w:rFonts w:ascii="Times New Roman" w:eastAsia="Times New Roman" w:hAnsi="Times New Roman" w:cs="Times New Roman"/>
          <w:color w:val="000000"/>
          <w:sz w:val="24"/>
          <w:szCs w:val="24"/>
        </w:rPr>
        <w:t>the U.S. Geological Surve</w:t>
      </w:r>
      <w:r w:rsidRPr="00812713">
        <w:rPr>
          <w:rFonts w:ascii="Times New Roman" w:eastAsia="Times New Roman" w:hAnsi="Times New Roman" w:cs="Times New Roman"/>
          <w:color w:val="000000"/>
          <w:sz w:val="24"/>
          <w:szCs w:val="24"/>
        </w:rPr>
        <w:t xml:space="preserve">y (USGS) and </w:t>
      </w:r>
      <w:proofErr w:type="spellStart"/>
      <w:r w:rsidRPr="00812713">
        <w:rPr>
          <w:rFonts w:ascii="Times New Roman" w:eastAsia="Times New Roman" w:hAnsi="Times New Roman" w:cs="Times New Roman"/>
          <w:color w:val="000000"/>
          <w:sz w:val="24"/>
          <w:szCs w:val="24"/>
        </w:rPr>
        <w:t>PADEP</w:t>
      </w:r>
      <w:proofErr w:type="spellEnd"/>
      <w:r w:rsidRPr="00812713">
        <w:rPr>
          <w:rFonts w:ascii="Times New Roman" w:eastAsia="Times New Roman" w:hAnsi="Times New Roman" w:cs="Times New Roman"/>
          <w:color w:val="000000"/>
          <w:sz w:val="24"/>
          <w:szCs w:val="24"/>
        </w:rPr>
        <w:t xml:space="preserve"> began to supplement old water quality fro</w:t>
      </w:r>
      <w:r w:rsidR="00A7303F" w:rsidRPr="00812713">
        <w:rPr>
          <w:rFonts w:ascii="Times New Roman" w:eastAsia="Times New Roman" w:hAnsi="Times New Roman" w:cs="Times New Roman"/>
          <w:color w:val="000000"/>
          <w:sz w:val="24"/>
          <w:szCs w:val="24"/>
        </w:rPr>
        <w:t>m</w:t>
      </w:r>
      <w:r w:rsidRPr="00812713">
        <w:rPr>
          <w:rFonts w:ascii="Times New Roman" w:eastAsia="Times New Roman" w:hAnsi="Times New Roman" w:cs="Times New Roman"/>
          <w:color w:val="000000"/>
          <w:sz w:val="24"/>
          <w:szCs w:val="24"/>
        </w:rPr>
        <w:t xml:space="preserve"> the or</w:t>
      </w:r>
      <w:r w:rsidR="00A7303F" w:rsidRPr="00812713">
        <w:rPr>
          <w:rFonts w:ascii="Times New Roman" w:eastAsia="Times New Roman" w:hAnsi="Times New Roman" w:cs="Times New Roman"/>
          <w:color w:val="000000"/>
          <w:sz w:val="24"/>
          <w:szCs w:val="24"/>
        </w:rPr>
        <w:t>i</w:t>
      </w:r>
      <w:r w:rsidRPr="00812713">
        <w:rPr>
          <w:rFonts w:ascii="Times New Roman" w:eastAsia="Times New Roman" w:hAnsi="Times New Roman" w:cs="Times New Roman"/>
          <w:color w:val="000000"/>
          <w:sz w:val="24"/>
          <w:szCs w:val="24"/>
        </w:rPr>
        <w:t xml:space="preserve">ginal </w:t>
      </w:r>
      <w:proofErr w:type="spellStart"/>
      <w:r w:rsidRPr="00812713">
        <w:rPr>
          <w:rFonts w:ascii="Times New Roman" w:eastAsia="Times New Roman" w:hAnsi="Times New Roman" w:cs="Times New Roman"/>
          <w:color w:val="000000"/>
          <w:sz w:val="24"/>
          <w:szCs w:val="24"/>
        </w:rPr>
        <w:t>TMDL</w:t>
      </w:r>
      <w:proofErr w:type="spellEnd"/>
      <w:r w:rsidRPr="00812713">
        <w:rPr>
          <w:rFonts w:ascii="Times New Roman" w:eastAsia="Times New Roman" w:hAnsi="Times New Roman" w:cs="Times New Roman"/>
          <w:color w:val="000000"/>
          <w:sz w:val="24"/>
          <w:szCs w:val="24"/>
        </w:rPr>
        <w:t xml:space="preserve"> restoration plan (</w:t>
      </w:r>
      <w:proofErr w:type="spellStart"/>
      <w:r w:rsidRPr="00812713">
        <w:rPr>
          <w:rFonts w:ascii="Times New Roman" w:eastAsia="Times New Roman" w:hAnsi="Times New Roman" w:cs="Times New Roman"/>
          <w:color w:val="000000"/>
          <w:sz w:val="24"/>
          <w:szCs w:val="24"/>
        </w:rPr>
        <w:t>WIP</w:t>
      </w:r>
      <w:proofErr w:type="spellEnd"/>
      <w:r w:rsidRPr="00812713">
        <w:rPr>
          <w:rFonts w:ascii="Times New Roman" w:eastAsia="Times New Roman" w:hAnsi="Times New Roman" w:cs="Times New Roman"/>
          <w:color w:val="000000"/>
          <w:sz w:val="24"/>
          <w:szCs w:val="24"/>
        </w:rPr>
        <w:t>) with newer information.  The hope was to revise the plan to</w:t>
      </w:r>
      <w:r w:rsidR="00A7303F" w:rsidRPr="00812713">
        <w:rPr>
          <w:rFonts w:ascii="Times New Roman" w:eastAsia="Times New Roman" w:hAnsi="Times New Roman" w:cs="Times New Roman"/>
          <w:color w:val="000000"/>
          <w:sz w:val="24"/>
          <w:szCs w:val="24"/>
        </w:rPr>
        <w:t xml:space="preserve"> </w:t>
      </w:r>
      <w:r w:rsidRPr="00812713">
        <w:rPr>
          <w:rFonts w:ascii="Times New Roman" w:eastAsia="Times New Roman" w:hAnsi="Times New Roman" w:cs="Times New Roman"/>
          <w:color w:val="000000"/>
          <w:sz w:val="24"/>
          <w:szCs w:val="24"/>
        </w:rPr>
        <w:t>m</w:t>
      </w:r>
      <w:r w:rsidR="00A7303F" w:rsidRPr="00812713">
        <w:rPr>
          <w:rFonts w:ascii="Times New Roman" w:eastAsia="Times New Roman" w:hAnsi="Times New Roman" w:cs="Times New Roman"/>
          <w:color w:val="000000"/>
          <w:sz w:val="24"/>
          <w:szCs w:val="24"/>
        </w:rPr>
        <w:t>e</w:t>
      </w:r>
      <w:r w:rsidRPr="00812713">
        <w:rPr>
          <w:rFonts w:ascii="Times New Roman" w:eastAsia="Times New Roman" w:hAnsi="Times New Roman" w:cs="Times New Roman"/>
          <w:color w:val="000000"/>
          <w:sz w:val="24"/>
          <w:szCs w:val="24"/>
        </w:rPr>
        <w:t xml:space="preserve">et the requirements of a </w:t>
      </w:r>
      <w:proofErr w:type="spellStart"/>
      <w:r w:rsidRPr="00812713">
        <w:rPr>
          <w:rFonts w:ascii="Times New Roman" w:eastAsia="Times New Roman" w:hAnsi="Times New Roman" w:cs="Times New Roman"/>
          <w:color w:val="000000"/>
          <w:sz w:val="24"/>
          <w:szCs w:val="24"/>
        </w:rPr>
        <w:t>QHUP</w:t>
      </w:r>
      <w:proofErr w:type="spellEnd"/>
      <w:r w:rsidRPr="00812713">
        <w:rPr>
          <w:rFonts w:ascii="Times New Roman" w:eastAsia="Times New Roman" w:hAnsi="Times New Roman" w:cs="Times New Roman"/>
          <w:color w:val="000000"/>
          <w:sz w:val="24"/>
          <w:szCs w:val="24"/>
        </w:rPr>
        <w:t>.</w:t>
      </w:r>
    </w:p>
    <w:p w:rsidR="003F715D" w:rsidRPr="00812713" w:rsidRDefault="00E526F0" w:rsidP="00812713">
      <w:pPr>
        <w:spacing w:after="120" w:line="240" w:lineRule="auto"/>
        <w:rPr>
          <w:rFonts w:ascii="Times New Roman" w:eastAsia="Times New Roman" w:hAnsi="Times New Roman" w:cs="Times New Roman"/>
          <w:sz w:val="24"/>
          <w:szCs w:val="24"/>
        </w:rPr>
      </w:pPr>
      <w:r w:rsidRPr="00812713">
        <w:rPr>
          <w:rFonts w:ascii="Times New Roman" w:eastAsia="Times New Roman" w:hAnsi="Times New Roman" w:cs="Times New Roman"/>
          <w:color w:val="000000"/>
          <w:sz w:val="24"/>
          <w:szCs w:val="24"/>
        </w:rPr>
        <w:t>W</w:t>
      </w:r>
      <w:r w:rsidR="003F715D" w:rsidRPr="00812713">
        <w:rPr>
          <w:rFonts w:ascii="Times New Roman" w:eastAsia="Times New Roman" w:hAnsi="Times New Roman" w:cs="Times New Roman"/>
          <w:color w:val="000000"/>
          <w:sz w:val="24"/>
          <w:szCs w:val="24"/>
        </w:rPr>
        <w:t>ater quality</w:t>
      </w:r>
      <w:r w:rsidRPr="00812713">
        <w:rPr>
          <w:rFonts w:ascii="Times New Roman" w:eastAsia="Times New Roman" w:hAnsi="Times New Roman" w:cs="Times New Roman"/>
          <w:color w:val="000000"/>
          <w:sz w:val="24"/>
          <w:szCs w:val="24"/>
        </w:rPr>
        <w:t xml:space="preserve"> data from 1999-2011 was used for this</w:t>
      </w:r>
      <w:r w:rsidR="003F715D" w:rsidRPr="00812713">
        <w:rPr>
          <w:rFonts w:ascii="Times New Roman" w:eastAsia="Times New Roman" w:hAnsi="Times New Roman" w:cs="Times New Roman"/>
          <w:color w:val="000000"/>
          <w:sz w:val="24"/>
          <w:szCs w:val="24"/>
        </w:rPr>
        <w:t xml:space="preserve"> update</w:t>
      </w:r>
      <w:r w:rsidR="00945833" w:rsidRPr="00812713">
        <w:rPr>
          <w:rFonts w:ascii="Times New Roman" w:eastAsia="Times New Roman" w:hAnsi="Times New Roman" w:cs="Times New Roman"/>
          <w:color w:val="000000"/>
          <w:sz w:val="24"/>
          <w:szCs w:val="24"/>
        </w:rPr>
        <w:t xml:space="preserve"> (unless otherwise noted)</w:t>
      </w:r>
      <w:r w:rsidR="003F715D" w:rsidRPr="00812713">
        <w:rPr>
          <w:rFonts w:ascii="Times New Roman" w:eastAsia="Times New Roman" w:hAnsi="Times New Roman" w:cs="Times New Roman"/>
          <w:color w:val="000000"/>
          <w:sz w:val="24"/>
          <w:szCs w:val="24"/>
        </w:rPr>
        <w:t>.  The mean flow and mean water quality w</w:t>
      </w:r>
      <w:r w:rsidR="005875E9">
        <w:rPr>
          <w:rFonts w:ascii="Times New Roman" w:eastAsia="Times New Roman" w:hAnsi="Times New Roman" w:cs="Times New Roman"/>
          <w:color w:val="000000"/>
          <w:sz w:val="24"/>
          <w:szCs w:val="24"/>
        </w:rPr>
        <w:t>ere</w:t>
      </w:r>
      <w:r w:rsidR="003F715D" w:rsidRPr="00812713">
        <w:rPr>
          <w:rFonts w:ascii="Times New Roman" w:eastAsia="Times New Roman" w:hAnsi="Times New Roman" w:cs="Times New Roman"/>
          <w:color w:val="000000"/>
          <w:sz w:val="24"/>
          <w:szCs w:val="24"/>
        </w:rPr>
        <w:t xml:space="preserve"> used to establish priorities.  Discharges were ranked overall in the Upper Schuylkill River based on load ranks for aci</w:t>
      </w:r>
      <w:r w:rsidRPr="00812713">
        <w:rPr>
          <w:rFonts w:ascii="Times New Roman" w:eastAsia="Times New Roman" w:hAnsi="Times New Roman" w:cs="Times New Roman"/>
          <w:color w:val="000000"/>
          <w:sz w:val="24"/>
          <w:szCs w:val="24"/>
        </w:rPr>
        <w:t>dity and metals.  For</w:t>
      </w:r>
      <w:r w:rsidR="003F715D" w:rsidRPr="00812713">
        <w:rPr>
          <w:rFonts w:ascii="Times New Roman" w:eastAsia="Times New Roman" w:hAnsi="Times New Roman" w:cs="Times New Roman"/>
          <w:color w:val="000000"/>
          <w:sz w:val="24"/>
          <w:szCs w:val="24"/>
        </w:rPr>
        <w:t xml:space="preserve"> this </w:t>
      </w:r>
      <w:proofErr w:type="spellStart"/>
      <w:r w:rsidR="003F715D" w:rsidRPr="00812713">
        <w:rPr>
          <w:rFonts w:ascii="Times New Roman" w:eastAsia="Times New Roman" w:hAnsi="Times New Roman" w:cs="Times New Roman"/>
          <w:color w:val="000000"/>
          <w:sz w:val="24"/>
          <w:szCs w:val="24"/>
        </w:rPr>
        <w:t>WIP</w:t>
      </w:r>
      <w:proofErr w:type="spellEnd"/>
      <w:r w:rsidR="00E071B2">
        <w:rPr>
          <w:rFonts w:ascii="Times New Roman" w:eastAsia="Times New Roman" w:hAnsi="Times New Roman" w:cs="Times New Roman"/>
          <w:color w:val="000000"/>
          <w:sz w:val="24"/>
          <w:szCs w:val="24"/>
        </w:rPr>
        <w:t>,</w:t>
      </w:r>
      <w:r w:rsidR="003F715D" w:rsidRPr="00812713">
        <w:rPr>
          <w:rFonts w:ascii="Times New Roman" w:eastAsia="Times New Roman" w:hAnsi="Times New Roman" w:cs="Times New Roman"/>
          <w:color w:val="000000"/>
          <w:sz w:val="24"/>
          <w:szCs w:val="24"/>
        </w:rPr>
        <w:t xml:space="preserve"> update</w:t>
      </w:r>
      <w:r w:rsidR="00E071B2">
        <w:rPr>
          <w:rFonts w:ascii="Times New Roman" w:eastAsia="Times New Roman" w:hAnsi="Times New Roman" w:cs="Times New Roman"/>
          <w:color w:val="000000"/>
          <w:sz w:val="24"/>
          <w:szCs w:val="24"/>
        </w:rPr>
        <w:t>d</w:t>
      </w:r>
      <w:r w:rsidR="003F715D" w:rsidRPr="00812713">
        <w:rPr>
          <w:rFonts w:ascii="Times New Roman" w:eastAsia="Times New Roman" w:hAnsi="Times New Roman" w:cs="Times New Roman"/>
          <w:color w:val="000000"/>
          <w:sz w:val="24"/>
          <w:szCs w:val="24"/>
        </w:rPr>
        <w:t xml:space="preserve"> load </w:t>
      </w:r>
      <w:r w:rsidRPr="00812713">
        <w:rPr>
          <w:rFonts w:ascii="Times New Roman" w:eastAsia="Times New Roman" w:hAnsi="Times New Roman" w:cs="Times New Roman"/>
          <w:color w:val="000000"/>
          <w:sz w:val="24"/>
          <w:szCs w:val="24"/>
        </w:rPr>
        <w:t>ranks for metals is used to prioritize</w:t>
      </w:r>
      <w:r w:rsidR="003F715D" w:rsidRPr="00812713">
        <w:rPr>
          <w:rFonts w:ascii="Times New Roman" w:eastAsia="Times New Roman" w:hAnsi="Times New Roman" w:cs="Times New Roman"/>
          <w:color w:val="000000"/>
          <w:sz w:val="24"/>
          <w:szCs w:val="24"/>
        </w:rPr>
        <w:t xml:space="preserve"> the discharges and is shown in </w:t>
      </w:r>
      <w:r w:rsidR="005875E9">
        <w:rPr>
          <w:rFonts w:ascii="Times New Roman" w:eastAsia="Times New Roman" w:hAnsi="Times New Roman" w:cs="Times New Roman"/>
          <w:color w:val="000000"/>
          <w:sz w:val="24"/>
          <w:szCs w:val="24"/>
        </w:rPr>
        <w:t>T</w:t>
      </w:r>
      <w:r w:rsidR="003F715D" w:rsidRPr="00812713">
        <w:rPr>
          <w:rFonts w:ascii="Times New Roman" w:eastAsia="Times New Roman" w:hAnsi="Times New Roman" w:cs="Times New Roman"/>
          <w:color w:val="000000"/>
          <w:sz w:val="24"/>
          <w:szCs w:val="24"/>
        </w:rPr>
        <w:t xml:space="preserve">able 1. </w:t>
      </w:r>
      <w:r w:rsidR="00F20B2C" w:rsidRPr="00812713">
        <w:rPr>
          <w:rFonts w:ascii="Times New Roman" w:eastAsia="Times New Roman" w:hAnsi="Times New Roman" w:cs="Times New Roman"/>
          <w:color w:val="FF0000"/>
          <w:sz w:val="24"/>
          <w:szCs w:val="24"/>
        </w:rPr>
        <w:t xml:space="preserve"> </w:t>
      </w:r>
      <w:r w:rsidR="003F715D" w:rsidRPr="00812713">
        <w:rPr>
          <w:rFonts w:ascii="Times New Roman" w:eastAsia="Times New Roman" w:hAnsi="Times New Roman" w:cs="Times New Roman"/>
          <w:sz w:val="24"/>
          <w:szCs w:val="24"/>
        </w:rPr>
        <w:t>Data from this report along with AMD treat is also used to derive approximate costs</w:t>
      </w:r>
      <w:r w:rsidR="008A0E31" w:rsidRPr="00812713">
        <w:rPr>
          <w:rFonts w:ascii="Times New Roman" w:eastAsia="Times New Roman" w:hAnsi="Times New Roman" w:cs="Times New Roman"/>
          <w:sz w:val="24"/>
          <w:szCs w:val="24"/>
        </w:rPr>
        <w:t xml:space="preserve"> for construction of treatment systems</w:t>
      </w:r>
      <w:r w:rsidR="003F715D" w:rsidRPr="00812713">
        <w:rPr>
          <w:rFonts w:ascii="Times New Roman" w:eastAsia="Times New Roman" w:hAnsi="Times New Roman" w:cs="Times New Roman"/>
          <w:sz w:val="24"/>
          <w:szCs w:val="24"/>
        </w:rPr>
        <w:t xml:space="preserve">.  </w:t>
      </w:r>
    </w:p>
    <w:p w:rsidR="00DC05F2" w:rsidRPr="00812713" w:rsidRDefault="00DC05F2" w:rsidP="00812713">
      <w:pPr>
        <w:spacing w:after="120" w:line="240" w:lineRule="auto"/>
        <w:rPr>
          <w:rFonts w:ascii="Times New Roman" w:eastAsia="Times New Roman" w:hAnsi="Times New Roman" w:cs="Times New Roman"/>
          <w:color w:val="000000"/>
          <w:sz w:val="24"/>
          <w:szCs w:val="24"/>
        </w:rPr>
      </w:pPr>
    </w:p>
    <w:p w:rsidR="00353E45" w:rsidRPr="00C20391" w:rsidRDefault="00353E45" w:rsidP="00C20391">
      <w:pPr>
        <w:pStyle w:val="Heading1"/>
        <w:rPr>
          <w:rFonts w:ascii="Times New Roman" w:hAnsi="Times New Roman"/>
          <w:szCs w:val="24"/>
        </w:rPr>
      </w:pPr>
      <w:bookmarkStart w:id="4" w:name="_Toc24970699"/>
      <w:r w:rsidRPr="00812713">
        <w:t>Watersheds in the Upper Schuylkill River</w:t>
      </w:r>
      <w:bookmarkEnd w:id="4"/>
    </w:p>
    <w:p w:rsidR="00353E45" w:rsidRPr="00812713" w:rsidRDefault="00353E45" w:rsidP="00812713">
      <w:pPr>
        <w:spacing w:line="240" w:lineRule="auto"/>
        <w:rPr>
          <w:rFonts w:ascii="Times New Roman" w:hAnsi="Times New Roman" w:cs="Times New Roman"/>
          <w:sz w:val="24"/>
          <w:szCs w:val="24"/>
        </w:rPr>
      </w:pPr>
      <w:r w:rsidRPr="00812713">
        <w:rPr>
          <w:rFonts w:ascii="Times New Roman" w:hAnsi="Times New Roman" w:cs="Times New Roman"/>
          <w:sz w:val="24"/>
          <w:szCs w:val="24"/>
        </w:rPr>
        <w:t xml:space="preserve">For ease </w:t>
      </w:r>
      <w:r w:rsidR="00C52569">
        <w:rPr>
          <w:rFonts w:ascii="Times New Roman" w:hAnsi="Times New Roman" w:cs="Times New Roman"/>
          <w:sz w:val="24"/>
          <w:szCs w:val="24"/>
        </w:rPr>
        <w:t xml:space="preserve">of </w:t>
      </w:r>
      <w:r w:rsidRPr="00812713">
        <w:rPr>
          <w:rFonts w:ascii="Times New Roman" w:hAnsi="Times New Roman" w:cs="Times New Roman"/>
          <w:sz w:val="24"/>
          <w:szCs w:val="24"/>
        </w:rPr>
        <w:t xml:space="preserve">prioritization the headwaters of the Schuylkill River were broken into smaller watersheds.  These watersheds and their priority discharges are addressed using a top down approach </w:t>
      </w:r>
      <w:r w:rsidR="00577D00">
        <w:rPr>
          <w:rFonts w:ascii="Times New Roman" w:hAnsi="Times New Roman" w:cs="Times New Roman"/>
          <w:sz w:val="24"/>
          <w:szCs w:val="24"/>
        </w:rPr>
        <w:t>much of</w:t>
      </w:r>
      <w:r w:rsidRPr="00812713">
        <w:rPr>
          <w:rFonts w:ascii="Times New Roman" w:hAnsi="Times New Roman" w:cs="Times New Roman"/>
          <w:sz w:val="24"/>
          <w:szCs w:val="24"/>
        </w:rPr>
        <w:t xml:space="preserve"> the time.  Various factors can change this such as property owner permission, opportunities to work with other partners, etc.  Therefore</w:t>
      </w:r>
      <w:r w:rsidR="00D64A0A">
        <w:rPr>
          <w:rFonts w:ascii="Times New Roman" w:hAnsi="Times New Roman" w:cs="Times New Roman"/>
          <w:sz w:val="24"/>
          <w:szCs w:val="24"/>
        </w:rPr>
        <w:t>,</w:t>
      </w:r>
      <w:r w:rsidRPr="00812713">
        <w:rPr>
          <w:rFonts w:ascii="Times New Roman" w:hAnsi="Times New Roman" w:cs="Times New Roman"/>
          <w:sz w:val="24"/>
          <w:szCs w:val="24"/>
        </w:rPr>
        <w:t xml:space="preserve"> if there is an opportunity to work on a project </w:t>
      </w:r>
      <w:r w:rsidR="00673E61" w:rsidRPr="00812713">
        <w:rPr>
          <w:rFonts w:ascii="Times New Roman" w:hAnsi="Times New Roman" w:cs="Times New Roman"/>
          <w:sz w:val="24"/>
          <w:szCs w:val="24"/>
        </w:rPr>
        <w:t>that might be “out or o</w:t>
      </w:r>
      <w:r w:rsidR="00EB6C16" w:rsidRPr="00812713">
        <w:rPr>
          <w:rFonts w:ascii="Times New Roman" w:hAnsi="Times New Roman" w:cs="Times New Roman"/>
          <w:sz w:val="24"/>
          <w:szCs w:val="24"/>
        </w:rPr>
        <w:t>r</w:t>
      </w:r>
      <w:r w:rsidR="00673E61" w:rsidRPr="00812713">
        <w:rPr>
          <w:rFonts w:ascii="Times New Roman" w:hAnsi="Times New Roman" w:cs="Times New Roman"/>
          <w:sz w:val="24"/>
          <w:szCs w:val="24"/>
        </w:rPr>
        <w:t xml:space="preserve">der” but still a priority and beneficial to the overall watershed restoration the </w:t>
      </w:r>
      <w:r w:rsidR="0019659D" w:rsidRPr="00812713">
        <w:rPr>
          <w:rFonts w:ascii="Times New Roman" w:hAnsi="Times New Roman" w:cs="Times New Roman"/>
          <w:sz w:val="24"/>
          <w:szCs w:val="24"/>
        </w:rPr>
        <w:t>association with project partners</w:t>
      </w:r>
      <w:r w:rsidR="00673E61" w:rsidRPr="00812713">
        <w:rPr>
          <w:rFonts w:ascii="Times New Roman" w:hAnsi="Times New Roman" w:cs="Times New Roman"/>
          <w:sz w:val="24"/>
          <w:szCs w:val="24"/>
        </w:rPr>
        <w:t xml:space="preserve"> will do that.  </w:t>
      </w:r>
      <w:r w:rsidRPr="00812713">
        <w:rPr>
          <w:rFonts w:ascii="Times New Roman" w:hAnsi="Times New Roman" w:cs="Times New Roman"/>
          <w:sz w:val="24"/>
          <w:szCs w:val="24"/>
        </w:rPr>
        <w:t xml:space="preserve">These are the following </w:t>
      </w:r>
      <w:proofErr w:type="spellStart"/>
      <w:r w:rsidR="00B94FD4" w:rsidRPr="00812713">
        <w:rPr>
          <w:rFonts w:ascii="Times New Roman" w:hAnsi="Times New Roman" w:cs="Times New Roman"/>
          <w:sz w:val="24"/>
          <w:szCs w:val="24"/>
        </w:rPr>
        <w:t>sub</w:t>
      </w:r>
      <w:r w:rsidRPr="00812713">
        <w:rPr>
          <w:rFonts w:ascii="Times New Roman" w:hAnsi="Times New Roman" w:cs="Times New Roman"/>
          <w:sz w:val="24"/>
          <w:szCs w:val="24"/>
        </w:rPr>
        <w:t>watersheds</w:t>
      </w:r>
      <w:proofErr w:type="spellEnd"/>
      <w:r w:rsidRPr="00812713">
        <w:rPr>
          <w:rFonts w:ascii="Times New Roman" w:hAnsi="Times New Roman" w:cs="Times New Roman"/>
          <w:sz w:val="24"/>
          <w:szCs w:val="24"/>
        </w:rPr>
        <w:t>:</w:t>
      </w:r>
    </w:p>
    <w:p w:rsidR="00353E45" w:rsidRPr="00812713" w:rsidRDefault="00D64A0A" w:rsidP="00812713">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Main S</w:t>
      </w:r>
      <w:r w:rsidR="00353E45" w:rsidRPr="00812713">
        <w:rPr>
          <w:rFonts w:ascii="Times New Roman" w:hAnsi="Times New Roman" w:cs="Times New Roman"/>
          <w:sz w:val="24"/>
          <w:szCs w:val="24"/>
        </w:rPr>
        <w:t>tem Schuylkill River</w:t>
      </w:r>
    </w:p>
    <w:p w:rsidR="00353E45" w:rsidRPr="00812713" w:rsidRDefault="00353E45" w:rsidP="00812713">
      <w:pPr>
        <w:pStyle w:val="ListParagraph"/>
        <w:numPr>
          <w:ilvl w:val="0"/>
          <w:numId w:val="5"/>
        </w:numPr>
        <w:spacing w:line="240" w:lineRule="auto"/>
        <w:rPr>
          <w:rFonts w:ascii="Times New Roman" w:hAnsi="Times New Roman" w:cs="Times New Roman"/>
          <w:sz w:val="24"/>
          <w:szCs w:val="24"/>
        </w:rPr>
      </w:pPr>
      <w:r w:rsidRPr="00812713">
        <w:rPr>
          <w:rFonts w:ascii="Times New Roman" w:hAnsi="Times New Roman" w:cs="Times New Roman"/>
          <w:sz w:val="24"/>
          <w:szCs w:val="24"/>
        </w:rPr>
        <w:t>Mill Creek</w:t>
      </w:r>
    </w:p>
    <w:p w:rsidR="00353E45" w:rsidRPr="00812713" w:rsidRDefault="00353E45" w:rsidP="00812713">
      <w:pPr>
        <w:pStyle w:val="ListParagraph"/>
        <w:numPr>
          <w:ilvl w:val="0"/>
          <w:numId w:val="5"/>
        </w:numPr>
        <w:spacing w:line="240" w:lineRule="auto"/>
        <w:rPr>
          <w:rFonts w:ascii="Times New Roman" w:hAnsi="Times New Roman" w:cs="Times New Roman"/>
          <w:sz w:val="24"/>
          <w:szCs w:val="24"/>
        </w:rPr>
      </w:pPr>
      <w:r w:rsidRPr="00812713">
        <w:rPr>
          <w:rFonts w:ascii="Times New Roman" w:hAnsi="Times New Roman" w:cs="Times New Roman"/>
          <w:sz w:val="24"/>
          <w:szCs w:val="24"/>
        </w:rPr>
        <w:t>West Branch Schuylkill River</w:t>
      </w:r>
    </w:p>
    <w:p w:rsidR="00353E45" w:rsidRDefault="00353E45" w:rsidP="00812713">
      <w:pPr>
        <w:pStyle w:val="ListParagraph"/>
        <w:numPr>
          <w:ilvl w:val="0"/>
          <w:numId w:val="5"/>
        </w:numPr>
        <w:spacing w:line="240" w:lineRule="auto"/>
        <w:rPr>
          <w:rFonts w:ascii="Times New Roman" w:hAnsi="Times New Roman" w:cs="Times New Roman"/>
          <w:sz w:val="24"/>
          <w:szCs w:val="24"/>
        </w:rPr>
      </w:pPr>
      <w:r w:rsidRPr="00812713">
        <w:rPr>
          <w:rFonts w:ascii="Times New Roman" w:hAnsi="Times New Roman" w:cs="Times New Roman"/>
          <w:sz w:val="24"/>
          <w:szCs w:val="24"/>
        </w:rPr>
        <w:t>Muddy Branch (West Branch Schuylkill River)</w:t>
      </w:r>
    </w:p>
    <w:p w:rsidR="00F86FE3" w:rsidRPr="00F86FE3" w:rsidRDefault="00F86FE3" w:rsidP="00F86FE3">
      <w:pPr>
        <w:pStyle w:val="ListParagraph"/>
        <w:numPr>
          <w:ilvl w:val="0"/>
          <w:numId w:val="5"/>
        </w:numPr>
        <w:spacing w:line="240" w:lineRule="auto"/>
        <w:rPr>
          <w:rFonts w:ascii="Times New Roman" w:hAnsi="Times New Roman" w:cs="Times New Roman"/>
          <w:sz w:val="24"/>
          <w:szCs w:val="24"/>
        </w:rPr>
      </w:pPr>
      <w:r w:rsidRPr="00812713">
        <w:rPr>
          <w:rFonts w:ascii="Times New Roman" w:hAnsi="Times New Roman" w:cs="Times New Roman"/>
          <w:sz w:val="24"/>
          <w:szCs w:val="24"/>
        </w:rPr>
        <w:t>Little Schuylkill River</w:t>
      </w:r>
    </w:p>
    <w:p w:rsidR="00353E45" w:rsidRPr="00812713" w:rsidRDefault="00353E45" w:rsidP="00812713">
      <w:pPr>
        <w:pStyle w:val="ListParagraph"/>
        <w:numPr>
          <w:ilvl w:val="0"/>
          <w:numId w:val="5"/>
        </w:numPr>
        <w:spacing w:line="240" w:lineRule="auto"/>
        <w:rPr>
          <w:rFonts w:ascii="Times New Roman" w:hAnsi="Times New Roman" w:cs="Times New Roman"/>
          <w:sz w:val="24"/>
          <w:szCs w:val="24"/>
        </w:rPr>
      </w:pPr>
      <w:r w:rsidRPr="00812713">
        <w:rPr>
          <w:rFonts w:ascii="Times New Roman" w:hAnsi="Times New Roman" w:cs="Times New Roman"/>
          <w:sz w:val="24"/>
          <w:szCs w:val="24"/>
        </w:rPr>
        <w:t>Wabash Creek (Little Schuylkill River)</w:t>
      </w:r>
    </w:p>
    <w:p w:rsidR="00673E61" w:rsidRPr="00812713" w:rsidRDefault="00673E61" w:rsidP="00812713">
      <w:pPr>
        <w:pStyle w:val="ListParagraph"/>
        <w:numPr>
          <w:ilvl w:val="0"/>
          <w:numId w:val="5"/>
        </w:numPr>
        <w:spacing w:line="240" w:lineRule="auto"/>
        <w:rPr>
          <w:rFonts w:ascii="Times New Roman" w:hAnsi="Times New Roman" w:cs="Times New Roman"/>
          <w:sz w:val="24"/>
          <w:szCs w:val="24"/>
        </w:rPr>
      </w:pPr>
      <w:r w:rsidRPr="00812713">
        <w:rPr>
          <w:rFonts w:ascii="Times New Roman" w:hAnsi="Times New Roman" w:cs="Times New Roman"/>
          <w:sz w:val="24"/>
          <w:szCs w:val="24"/>
        </w:rPr>
        <w:t>Panther Creek (Little Schuylkill River)</w:t>
      </w:r>
    </w:p>
    <w:p w:rsidR="005E610C" w:rsidRDefault="004C4436" w:rsidP="00812713">
      <w:pPr>
        <w:spacing w:line="240" w:lineRule="auto"/>
        <w:rPr>
          <w:rFonts w:ascii="Times New Roman" w:hAnsi="Times New Roman" w:cs="Times New Roman"/>
          <w:sz w:val="24"/>
          <w:szCs w:val="24"/>
        </w:rPr>
      </w:pPr>
      <w:r w:rsidRPr="005E1A99">
        <w:rPr>
          <w:rFonts w:ascii="Times New Roman" w:hAnsi="Times New Roman" w:cs="Times New Roman"/>
          <w:sz w:val="24"/>
          <w:szCs w:val="24"/>
        </w:rPr>
        <w:lastRenderedPageBreak/>
        <w:t>For th</w:t>
      </w:r>
      <w:r w:rsidR="001E6A9E" w:rsidRPr="005E1A99">
        <w:rPr>
          <w:rFonts w:ascii="Times New Roman" w:hAnsi="Times New Roman" w:cs="Times New Roman"/>
          <w:sz w:val="24"/>
          <w:szCs w:val="24"/>
        </w:rPr>
        <w:t xml:space="preserve">is updated </w:t>
      </w:r>
      <w:proofErr w:type="spellStart"/>
      <w:r w:rsidR="001E6A9E" w:rsidRPr="005E1A99">
        <w:rPr>
          <w:rFonts w:ascii="Times New Roman" w:hAnsi="Times New Roman" w:cs="Times New Roman"/>
          <w:sz w:val="24"/>
          <w:szCs w:val="24"/>
        </w:rPr>
        <w:t>WIP</w:t>
      </w:r>
      <w:proofErr w:type="spellEnd"/>
      <w:r w:rsidR="00473523">
        <w:rPr>
          <w:rFonts w:ascii="Times New Roman" w:hAnsi="Times New Roman" w:cs="Times New Roman"/>
          <w:sz w:val="24"/>
          <w:szCs w:val="24"/>
        </w:rPr>
        <w:t>,</w:t>
      </w:r>
      <w:r w:rsidR="001E6A9E" w:rsidRPr="005E1A99">
        <w:rPr>
          <w:rFonts w:ascii="Times New Roman" w:hAnsi="Times New Roman" w:cs="Times New Roman"/>
          <w:sz w:val="24"/>
          <w:szCs w:val="24"/>
        </w:rPr>
        <w:t xml:space="preserve"> </w:t>
      </w:r>
      <w:r w:rsidRPr="005E1A99">
        <w:rPr>
          <w:rFonts w:ascii="Times New Roman" w:hAnsi="Times New Roman" w:cs="Times New Roman"/>
          <w:sz w:val="24"/>
          <w:szCs w:val="24"/>
        </w:rPr>
        <w:t>Panther Creek will not b</w:t>
      </w:r>
      <w:r w:rsidR="005E1A99" w:rsidRPr="005E1A99">
        <w:rPr>
          <w:rFonts w:ascii="Times New Roman" w:hAnsi="Times New Roman" w:cs="Times New Roman"/>
          <w:sz w:val="24"/>
          <w:szCs w:val="24"/>
        </w:rPr>
        <w:t xml:space="preserve">e addressed at this time.   </w:t>
      </w:r>
      <w:r w:rsidR="00D64A0A" w:rsidRPr="005E1A99">
        <w:rPr>
          <w:rFonts w:ascii="Times New Roman" w:hAnsi="Times New Roman" w:cs="Times New Roman"/>
          <w:sz w:val="24"/>
          <w:szCs w:val="24"/>
        </w:rPr>
        <w:t>The biggest discharge in the area, the Route 309 Discharge, is currently being treated</w:t>
      </w:r>
      <w:r w:rsidR="00682D12" w:rsidRPr="005E1A99">
        <w:rPr>
          <w:rFonts w:ascii="Times New Roman" w:hAnsi="Times New Roman" w:cs="Times New Roman"/>
          <w:sz w:val="24"/>
          <w:szCs w:val="24"/>
        </w:rPr>
        <w:t xml:space="preserve"> actively</w:t>
      </w:r>
      <w:r w:rsidR="00E04729">
        <w:rPr>
          <w:rFonts w:ascii="Times New Roman" w:hAnsi="Times New Roman" w:cs="Times New Roman"/>
          <w:sz w:val="24"/>
          <w:szCs w:val="24"/>
        </w:rPr>
        <w:t xml:space="preserve"> by a mining company</w:t>
      </w:r>
      <w:r w:rsidR="00682D12" w:rsidRPr="005E1A99">
        <w:rPr>
          <w:rFonts w:ascii="Times New Roman" w:hAnsi="Times New Roman" w:cs="Times New Roman"/>
          <w:sz w:val="24"/>
          <w:szCs w:val="24"/>
        </w:rPr>
        <w:t xml:space="preserve">. </w:t>
      </w:r>
    </w:p>
    <w:p w:rsidR="004C4436" w:rsidRPr="004B57D4" w:rsidRDefault="00682D12" w:rsidP="00812713">
      <w:pPr>
        <w:spacing w:line="240" w:lineRule="auto"/>
        <w:rPr>
          <w:rFonts w:ascii="Times New Roman" w:hAnsi="Times New Roman" w:cs="Times New Roman"/>
          <w:color w:val="FF0000"/>
          <w:sz w:val="24"/>
          <w:szCs w:val="24"/>
        </w:rPr>
      </w:pPr>
      <w:r w:rsidRPr="00710062">
        <w:rPr>
          <w:rFonts w:ascii="Times New Roman" w:hAnsi="Times New Roman" w:cs="Times New Roman"/>
          <w:sz w:val="24"/>
          <w:szCs w:val="24"/>
        </w:rPr>
        <w:t>The project partners are loo</w:t>
      </w:r>
      <w:r w:rsidR="005E1A99" w:rsidRPr="00710062">
        <w:rPr>
          <w:rFonts w:ascii="Times New Roman" w:hAnsi="Times New Roman" w:cs="Times New Roman"/>
          <w:sz w:val="24"/>
          <w:szCs w:val="24"/>
        </w:rPr>
        <w:t xml:space="preserve">king to concentrate on the </w:t>
      </w:r>
      <w:r w:rsidR="008E7E5B" w:rsidRPr="00710062">
        <w:rPr>
          <w:rFonts w:ascii="Times New Roman" w:hAnsi="Times New Roman" w:cs="Times New Roman"/>
          <w:sz w:val="24"/>
          <w:szCs w:val="24"/>
        </w:rPr>
        <w:t xml:space="preserve">Main Stem Schuylkill River and then tackle other </w:t>
      </w:r>
      <w:proofErr w:type="spellStart"/>
      <w:r w:rsidR="008E7E5B" w:rsidRPr="00710062">
        <w:rPr>
          <w:rFonts w:ascii="Times New Roman" w:hAnsi="Times New Roman" w:cs="Times New Roman"/>
          <w:sz w:val="24"/>
          <w:szCs w:val="24"/>
        </w:rPr>
        <w:t>subwatershed</w:t>
      </w:r>
      <w:r w:rsidR="005B6F16" w:rsidRPr="00710062">
        <w:rPr>
          <w:rFonts w:ascii="Times New Roman" w:hAnsi="Times New Roman" w:cs="Times New Roman"/>
          <w:sz w:val="24"/>
          <w:szCs w:val="24"/>
        </w:rPr>
        <w:t>s</w:t>
      </w:r>
      <w:proofErr w:type="spellEnd"/>
      <w:r w:rsidR="008E7E5B" w:rsidRPr="00710062">
        <w:rPr>
          <w:rFonts w:ascii="Times New Roman" w:hAnsi="Times New Roman" w:cs="Times New Roman"/>
          <w:sz w:val="24"/>
          <w:szCs w:val="24"/>
        </w:rPr>
        <w:t xml:space="preserve"> in order that they enter the river. </w:t>
      </w:r>
      <w:r w:rsidR="00040B72" w:rsidRPr="00710062">
        <w:rPr>
          <w:rFonts w:ascii="Times New Roman" w:hAnsi="Times New Roman" w:cs="Times New Roman"/>
          <w:sz w:val="24"/>
          <w:szCs w:val="24"/>
        </w:rPr>
        <w:t xml:space="preserve"> Therefore</w:t>
      </w:r>
      <w:r w:rsidR="00186CA3" w:rsidRPr="00710062">
        <w:rPr>
          <w:rFonts w:ascii="Times New Roman" w:hAnsi="Times New Roman" w:cs="Times New Roman"/>
          <w:sz w:val="24"/>
          <w:szCs w:val="24"/>
        </w:rPr>
        <w:t>,</w:t>
      </w:r>
      <w:r w:rsidR="00040B72" w:rsidRPr="00710062">
        <w:rPr>
          <w:rFonts w:ascii="Times New Roman" w:hAnsi="Times New Roman" w:cs="Times New Roman"/>
          <w:sz w:val="24"/>
          <w:szCs w:val="24"/>
        </w:rPr>
        <w:t xml:space="preserve"> </w:t>
      </w:r>
      <w:r w:rsidR="008E7E5B" w:rsidRPr="00710062">
        <w:rPr>
          <w:rFonts w:ascii="Times New Roman" w:hAnsi="Times New Roman" w:cs="Times New Roman"/>
          <w:sz w:val="24"/>
          <w:szCs w:val="24"/>
        </w:rPr>
        <w:t xml:space="preserve">Mill Creek will be the next priority </w:t>
      </w:r>
      <w:proofErr w:type="spellStart"/>
      <w:r w:rsidR="008E7E5B" w:rsidRPr="00710062">
        <w:rPr>
          <w:rFonts w:ascii="Times New Roman" w:hAnsi="Times New Roman" w:cs="Times New Roman"/>
          <w:sz w:val="24"/>
          <w:szCs w:val="24"/>
        </w:rPr>
        <w:t>subwatershed</w:t>
      </w:r>
      <w:proofErr w:type="spellEnd"/>
      <w:r w:rsidR="00040B72" w:rsidRPr="00710062">
        <w:rPr>
          <w:rFonts w:ascii="Times New Roman" w:hAnsi="Times New Roman" w:cs="Times New Roman"/>
          <w:sz w:val="24"/>
          <w:szCs w:val="24"/>
        </w:rPr>
        <w:t xml:space="preserve"> along with the main stem</w:t>
      </w:r>
      <w:r w:rsidR="008E7E5B" w:rsidRPr="00710062">
        <w:rPr>
          <w:rFonts w:ascii="Times New Roman" w:hAnsi="Times New Roman" w:cs="Times New Roman"/>
          <w:sz w:val="24"/>
          <w:szCs w:val="24"/>
        </w:rPr>
        <w:t xml:space="preserve">.  </w:t>
      </w:r>
      <w:r w:rsidR="00945446" w:rsidRPr="00710062">
        <w:rPr>
          <w:rFonts w:ascii="Times New Roman" w:hAnsi="Times New Roman" w:cs="Times New Roman"/>
          <w:sz w:val="24"/>
          <w:szCs w:val="24"/>
        </w:rPr>
        <w:t xml:space="preserve"> </w:t>
      </w:r>
      <w:r w:rsidR="00D81B08" w:rsidRPr="00710062">
        <w:rPr>
          <w:rFonts w:ascii="Times New Roman" w:hAnsi="Times New Roman" w:cs="Times New Roman"/>
          <w:sz w:val="24"/>
          <w:szCs w:val="24"/>
        </w:rPr>
        <w:t>It should be noted though</w:t>
      </w:r>
      <w:r w:rsidR="00945446" w:rsidRPr="00710062">
        <w:rPr>
          <w:rFonts w:ascii="Times New Roman" w:hAnsi="Times New Roman" w:cs="Times New Roman"/>
          <w:sz w:val="24"/>
          <w:szCs w:val="24"/>
        </w:rPr>
        <w:t>,</w:t>
      </w:r>
      <w:r w:rsidR="00D81B08" w:rsidRPr="00710062">
        <w:rPr>
          <w:rFonts w:ascii="Times New Roman" w:hAnsi="Times New Roman" w:cs="Times New Roman"/>
          <w:sz w:val="24"/>
          <w:szCs w:val="24"/>
        </w:rPr>
        <w:t xml:space="preserve"> that the</w:t>
      </w:r>
      <w:r w:rsidR="000965E3" w:rsidRPr="00710062">
        <w:rPr>
          <w:rFonts w:ascii="Times New Roman" w:hAnsi="Times New Roman" w:cs="Times New Roman"/>
          <w:sz w:val="24"/>
          <w:szCs w:val="24"/>
        </w:rPr>
        <w:t xml:space="preserve"> Schuylkill Action Network (SAN), has the West Branch as a priority and Pennsylvania Bureau of Abandoned Mine Reclamation (</w:t>
      </w:r>
      <w:proofErr w:type="spellStart"/>
      <w:r w:rsidR="000965E3" w:rsidRPr="00710062">
        <w:rPr>
          <w:rFonts w:ascii="Times New Roman" w:hAnsi="Times New Roman" w:cs="Times New Roman"/>
          <w:sz w:val="24"/>
          <w:szCs w:val="24"/>
        </w:rPr>
        <w:t>PABAMR</w:t>
      </w:r>
      <w:proofErr w:type="spellEnd"/>
      <w:r w:rsidR="000965E3" w:rsidRPr="00710062">
        <w:rPr>
          <w:rFonts w:ascii="Times New Roman" w:hAnsi="Times New Roman" w:cs="Times New Roman"/>
          <w:sz w:val="24"/>
          <w:szCs w:val="24"/>
        </w:rPr>
        <w:t xml:space="preserve">) is currently reviewing a qualified hydrologic plan for the </w:t>
      </w:r>
      <w:proofErr w:type="spellStart"/>
      <w:r w:rsidR="000965E3" w:rsidRPr="00710062">
        <w:rPr>
          <w:rFonts w:ascii="Times New Roman" w:hAnsi="Times New Roman" w:cs="Times New Roman"/>
          <w:sz w:val="24"/>
          <w:szCs w:val="24"/>
        </w:rPr>
        <w:t>subwatershed</w:t>
      </w:r>
      <w:proofErr w:type="spellEnd"/>
      <w:r w:rsidR="000965E3" w:rsidRPr="00710062">
        <w:rPr>
          <w:rFonts w:ascii="Times New Roman" w:hAnsi="Times New Roman" w:cs="Times New Roman"/>
          <w:sz w:val="24"/>
          <w:szCs w:val="24"/>
        </w:rPr>
        <w:t xml:space="preserve">.  There is always a possibility that funding from Section 319 may be needed for design work as a basis to get construction funding from </w:t>
      </w:r>
      <w:proofErr w:type="spellStart"/>
      <w:r w:rsidR="000965E3" w:rsidRPr="00710062">
        <w:rPr>
          <w:rFonts w:ascii="Times New Roman" w:hAnsi="Times New Roman" w:cs="Times New Roman"/>
          <w:sz w:val="24"/>
          <w:szCs w:val="24"/>
        </w:rPr>
        <w:t>PABAMR</w:t>
      </w:r>
      <w:proofErr w:type="spellEnd"/>
      <w:r w:rsidR="000965E3" w:rsidRPr="00710062">
        <w:rPr>
          <w:rFonts w:ascii="Times New Roman" w:hAnsi="Times New Roman" w:cs="Times New Roman"/>
          <w:sz w:val="24"/>
          <w:szCs w:val="24"/>
        </w:rPr>
        <w:t xml:space="preserve"> even though the West Branch is not </w:t>
      </w:r>
      <w:r w:rsidR="00040B72" w:rsidRPr="00710062">
        <w:rPr>
          <w:rFonts w:ascii="Times New Roman" w:hAnsi="Times New Roman" w:cs="Times New Roman"/>
          <w:sz w:val="24"/>
          <w:szCs w:val="24"/>
        </w:rPr>
        <w:t xml:space="preserve">the top </w:t>
      </w:r>
      <w:r w:rsidR="000965E3" w:rsidRPr="00710062">
        <w:rPr>
          <w:rFonts w:ascii="Times New Roman" w:hAnsi="Times New Roman" w:cs="Times New Roman"/>
          <w:sz w:val="24"/>
          <w:szCs w:val="24"/>
        </w:rPr>
        <w:t xml:space="preserve">priority </w:t>
      </w:r>
      <w:proofErr w:type="spellStart"/>
      <w:r w:rsidR="000965E3" w:rsidRPr="00710062">
        <w:rPr>
          <w:rFonts w:ascii="Times New Roman" w:hAnsi="Times New Roman" w:cs="Times New Roman"/>
          <w:sz w:val="24"/>
          <w:szCs w:val="24"/>
        </w:rPr>
        <w:t>subwatershed</w:t>
      </w:r>
      <w:proofErr w:type="spellEnd"/>
      <w:r w:rsidR="00040B72" w:rsidRPr="00710062">
        <w:rPr>
          <w:rFonts w:ascii="Times New Roman" w:hAnsi="Times New Roman" w:cs="Times New Roman"/>
          <w:sz w:val="24"/>
          <w:szCs w:val="24"/>
        </w:rPr>
        <w:t xml:space="preserve"> in this revision</w:t>
      </w:r>
      <w:r w:rsidR="000965E3" w:rsidRPr="00710062">
        <w:rPr>
          <w:rFonts w:ascii="Times New Roman" w:hAnsi="Times New Roman" w:cs="Times New Roman"/>
          <w:sz w:val="24"/>
          <w:szCs w:val="24"/>
        </w:rPr>
        <w:t>.</w:t>
      </w:r>
      <w:r w:rsidR="000965E3">
        <w:rPr>
          <w:rFonts w:ascii="Times New Roman" w:hAnsi="Times New Roman" w:cs="Times New Roman"/>
          <w:color w:val="FF0000"/>
          <w:sz w:val="24"/>
          <w:szCs w:val="24"/>
        </w:rPr>
        <w:t xml:space="preserve">    </w:t>
      </w:r>
      <w:r w:rsidRPr="004B57D4">
        <w:rPr>
          <w:rFonts w:ascii="Times New Roman" w:hAnsi="Times New Roman" w:cs="Times New Roman"/>
          <w:color w:val="FF0000"/>
          <w:sz w:val="24"/>
          <w:szCs w:val="24"/>
        </w:rPr>
        <w:t xml:space="preserve"> </w:t>
      </w:r>
    </w:p>
    <w:p w:rsidR="00673E61" w:rsidRPr="00812713" w:rsidRDefault="008A0E31" w:rsidP="00960440">
      <w:pPr>
        <w:pStyle w:val="Heading1"/>
      </w:pPr>
      <w:bookmarkStart w:id="5" w:name="_Toc24970700"/>
      <w:r w:rsidRPr="00812713">
        <w:t>Overall Priorities in the H</w:t>
      </w:r>
      <w:r w:rsidR="00673E61" w:rsidRPr="00812713">
        <w:t>eadwaters of the Schuylkill River</w:t>
      </w:r>
      <w:bookmarkEnd w:id="5"/>
    </w:p>
    <w:p w:rsidR="005875E9" w:rsidRPr="00812713" w:rsidRDefault="00673E61" w:rsidP="00812713">
      <w:pPr>
        <w:spacing w:line="240" w:lineRule="auto"/>
        <w:rPr>
          <w:rFonts w:ascii="Times New Roman" w:hAnsi="Times New Roman" w:cs="Times New Roman"/>
          <w:sz w:val="24"/>
          <w:szCs w:val="24"/>
        </w:rPr>
      </w:pPr>
      <w:r w:rsidRPr="00812713">
        <w:rPr>
          <w:rFonts w:ascii="Times New Roman" w:hAnsi="Times New Roman" w:cs="Times New Roman"/>
          <w:sz w:val="24"/>
          <w:szCs w:val="24"/>
        </w:rPr>
        <w:t>The table below shows the priorities of the top discharges in the entire watershed.  These are determined by u</w:t>
      </w:r>
      <w:r w:rsidR="008A0E31" w:rsidRPr="00812713">
        <w:rPr>
          <w:rFonts w:ascii="Times New Roman" w:hAnsi="Times New Roman" w:cs="Times New Roman"/>
          <w:sz w:val="24"/>
          <w:szCs w:val="24"/>
        </w:rPr>
        <w:t>sing ranking based on the metal loadings of</w:t>
      </w:r>
      <w:r w:rsidRPr="00812713">
        <w:rPr>
          <w:rFonts w:ascii="Times New Roman" w:hAnsi="Times New Roman" w:cs="Times New Roman"/>
          <w:sz w:val="24"/>
          <w:szCs w:val="24"/>
        </w:rPr>
        <w:t xml:space="preserve"> the discharges.</w:t>
      </w:r>
      <w:r w:rsidR="00133D33" w:rsidRPr="00812713">
        <w:rPr>
          <w:rFonts w:ascii="Times New Roman" w:hAnsi="Times New Roman" w:cs="Times New Roman"/>
          <w:sz w:val="24"/>
          <w:szCs w:val="24"/>
        </w:rPr>
        <w:t xml:space="preserve">  These will be further broken down</w:t>
      </w:r>
      <w:r w:rsidR="00B94FD4" w:rsidRPr="00812713">
        <w:rPr>
          <w:rFonts w:ascii="Times New Roman" w:hAnsi="Times New Roman" w:cs="Times New Roman"/>
          <w:sz w:val="24"/>
          <w:szCs w:val="24"/>
        </w:rPr>
        <w:t xml:space="preserve"> into sub-watersheds in the sections</w:t>
      </w:r>
      <w:r w:rsidR="0019659D" w:rsidRPr="00812713">
        <w:rPr>
          <w:rFonts w:ascii="Times New Roman" w:hAnsi="Times New Roman" w:cs="Times New Roman"/>
          <w:sz w:val="24"/>
          <w:szCs w:val="24"/>
        </w:rPr>
        <w:t xml:space="preserve"> that follow</w:t>
      </w:r>
      <w:r w:rsidR="0099329A">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338"/>
        <w:gridCol w:w="3338"/>
        <w:gridCol w:w="2346"/>
        <w:gridCol w:w="2328"/>
      </w:tblGrid>
      <w:tr w:rsidR="007803F2" w:rsidRPr="00812713" w:rsidTr="00F20B2C">
        <w:tc>
          <w:tcPr>
            <w:tcW w:w="9350" w:type="dxa"/>
            <w:gridSpan w:val="4"/>
          </w:tcPr>
          <w:p w:rsidR="007803F2" w:rsidRPr="005875E9" w:rsidRDefault="007803F2" w:rsidP="00812713">
            <w:pPr>
              <w:rPr>
                <w:rFonts w:ascii="Times New Roman" w:hAnsi="Times New Roman" w:cs="Times New Roman"/>
                <w:b/>
              </w:rPr>
            </w:pPr>
            <w:r w:rsidRPr="005875E9">
              <w:rPr>
                <w:rFonts w:ascii="Times New Roman" w:hAnsi="Times New Roman" w:cs="Times New Roman"/>
                <w:b/>
              </w:rPr>
              <w:t>Table 1.  Priorities Ranked Based on Metal Loadings</w:t>
            </w:r>
          </w:p>
        </w:tc>
      </w:tr>
      <w:tr w:rsidR="00B94FD4" w:rsidRPr="00812713" w:rsidTr="00CF4991">
        <w:tc>
          <w:tcPr>
            <w:tcW w:w="1338" w:type="dxa"/>
          </w:tcPr>
          <w:p w:rsidR="00B94FD4" w:rsidRPr="005875E9" w:rsidRDefault="00B94FD4" w:rsidP="00812713">
            <w:pPr>
              <w:rPr>
                <w:rFonts w:ascii="Times New Roman" w:hAnsi="Times New Roman" w:cs="Times New Roman"/>
              </w:rPr>
            </w:pPr>
            <w:r w:rsidRPr="005875E9">
              <w:rPr>
                <w:rFonts w:ascii="Times New Roman" w:hAnsi="Times New Roman" w:cs="Times New Roman"/>
              </w:rPr>
              <w:t>Metals Rank</w:t>
            </w:r>
          </w:p>
        </w:tc>
        <w:tc>
          <w:tcPr>
            <w:tcW w:w="3338" w:type="dxa"/>
          </w:tcPr>
          <w:p w:rsidR="00B94FD4" w:rsidRPr="005875E9" w:rsidRDefault="00B94FD4" w:rsidP="00812713">
            <w:pPr>
              <w:rPr>
                <w:rFonts w:ascii="Times New Roman" w:hAnsi="Times New Roman" w:cs="Times New Roman"/>
              </w:rPr>
            </w:pPr>
            <w:r w:rsidRPr="005875E9">
              <w:rPr>
                <w:rFonts w:ascii="Times New Roman" w:hAnsi="Times New Roman" w:cs="Times New Roman"/>
              </w:rPr>
              <w:t>AMD Site name</w:t>
            </w:r>
          </w:p>
        </w:tc>
        <w:tc>
          <w:tcPr>
            <w:tcW w:w="2346" w:type="dxa"/>
          </w:tcPr>
          <w:p w:rsidR="00B94FD4" w:rsidRPr="005875E9" w:rsidRDefault="00B94FD4" w:rsidP="00812713">
            <w:pPr>
              <w:rPr>
                <w:rFonts w:ascii="Times New Roman" w:hAnsi="Times New Roman" w:cs="Times New Roman"/>
              </w:rPr>
            </w:pPr>
            <w:proofErr w:type="spellStart"/>
            <w:r w:rsidRPr="005875E9">
              <w:rPr>
                <w:rFonts w:ascii="Times New Roman" w:hAnsi="Times New Roman" w:cs="Times New Roman"/>
              </w:rPr>
              <w:t>Subwatershed</w:t>
            </w:r>
            <w:proofErr w:type="spellEnd"/>
          </w:p>
        </w:tc>
        <w:tc>
          <w:tcPr>
            <w:tcW w:w="2328" w:type="dxa"/>
          </w:tcPr>
          <w:p w:rsidR="00B94FD4" w:rsidRPr="005875E9" w:rsidRDefault="00B94FD4" w:rsidP="00812713">
            <w:pPr>
              <w:rPr>
                <w:rFonts w:ascii="Times New Roman" w:hAnsi="Times New Roman" w:cs="Times New Roman"/>
              </w:rPr>
            </w:pPr>
            <w:r w:rsidRPr="005875E9">
              <w:rPr>
                <w:rFonts w:ascii="Times New Roman" w:hAnsi="Times New Roman" w:cs="Times New Roman"/>
              </w:rPr>
              <w:t>Comments</w:t>
            </w:r>
          </w:p>
        </w:tc>
      </w:tr>
      <w:tr w:rsidR="00B94FD4" w:rsidRPr="00812713" w:rsidTr="00CF4991">
        <w:tc>
          <w:tcPr>
            <w:tcW w:w="1338" w:type="dxa"/>
          </w:tcPr>
          <w:p w:rsidR="00B94FD4" w:rsidRPr="005875E9" w:rsidRDefault="008A2B14" w:rsidP="00812713">
            <w:pPr>
              <w:rPr>
                <w:rFonts w:ascii="Times New Roman" w:hAnsi="Times New Roman" w:cs="Times New Roman"/>
              </w:rPr>
            </w:pPr>
            <w:r w:rsidRPr="005875E9">
              <w:rPr>
                <w:rFonts w:ascii="Times New Roman" w:hAnsi="Times New Roman" w:cs="Times New Roman"/>
              </w:rPr>
              <w:t>1</w:t>
            </w:r>
          </w:p>
        </w:tc>
        <w:tc>
          <w:tcPr>
            <w:tcW w:w="3338" w:type="dxa"/>
          </w:tcPr>
          <w:p w:rsidR="00B94FD4" w:rsidRPr="005875E9" w:rsidRDefault="00566C83" w:rsidP="00812713">
            <w:pPr>
              <w:rPr>
                <w:rFonts w:ascii="Times New Roman" w:hAnsi="Times New Roman" w:cs="Times New Roman"/>
              </w:rPr>
            </w:pPr>
            <w:r w:rsidRPr="005875E9">
              <w:rPr>
                <w:rFonts w:ascii="Times New Roman" w:hAnsi="Times New Roman" w:cs="Times New Roman"/>
              </w:rPr>
              <w:t>Route 309 Discharge (</w:t>
            </w:r>
            <w:proofErr w:type="spellStart"/>
            <w:r w:rsidRPr="005875E9">
              <w:rPr>
                <w:rFonts w:ascii="Times New Roman" w:hAnsi="Times New Roman" w:cs="Times New Roman"/>
              </w:rPr>
              <w:t>AMD108A</w:t>
            </w:r>
            <w:proofErr w:type="spellEnd"/>
            <w:r w:rsidRPr="005875E9">
              <w:rPr>
                <w:rFonts w:ascii="Times New Roman" w:hAnsi="Times New Roman" w:cs="Times New Roman"/>
              </w:rPr>
              <w:t>)</w:t>
            </w:r>
          </w:p>
        </w:tc>
        <w:tc>
          <w:tcPr>
            <w:tcW w:w="2346" w:type="dxa"/>
          </w:tcPr>
          <w:p w:rsidR="00B94FD4" w:rsidRPr="005875E9" w:rsidRDefault="00566C83" w:rsidP="00812713">
            <w:pPr>
              <w:rPr>
                <w:rFonts w:ascii="Times New Roman" w:hAnsi="Times New Roman" w:cs="Times New Roman"/>
              </w:rPr>
            </w:pPr>
            <w:r w:rsidRPr="005875E9">
              <w:rPr>
                <w:rFonts w:ascii="Times New Roman" w:hAnsi="Times New Roman" w:cs="Times New Roman"/>
              </w:rPr>
              <w:t>Panther Creek/Little Schuylkill</w:t>
            </w:r>
          </w:p>
        </w:tc>
        <w:tc>
          <w:tcPr>
            <w:tcW w:w="2328" w:type="dxa"/>
          </w:tcPr>
          <w:p w:rsidR="00B94FD4" w:rsidRPr="005875E9" w:rsidRDefault="00566C83" w:rsidP="00812713">
            <w:pPr>
              <w:rPr>
                <w:rFonts w:ascii="Times New Roman" w:hAnsi="Times New Roman" w:cs="Times New Roman"/>
              </w:rPr>
            </w:pPr>
            <w:r w:rsidRPr="005875E9">
              <w:rPr>
                <w:rFonts w:ascii="Times New Roman" w:hAnsi="Times New Roman" w:cs="Times New Roman"/>
              </w:rPr>
              <w:t xml:space="preserve">Active Treatment </w:t>
            </w:r>
          </w:p>
        </w:tc>
      </w:tr>
      <w:tr w:rsidR="00B94FD4" w:rsidRPr="00812713" w:rsidTr="00CF4991">
        <w:tc>
          <w:tcPr>
            <w:tcW w:w="1338" w:type="dxa"/>
          </w:tcPr>
          <w:p w:rsidR="00B94FD4" w:rsidRPr="005875E9" w:rsidRDefault="008A2B14" w:rsidP="00812713">
            <w:pPr>
              <w:rPr>
                <w:rFonts w:ascii="Times New Roman" w:hAnsi="Times New Roman" w:cs="Times New Roman"/>
              </w:rPr>
            </w:pPr>
            <w:r w:rsidRPr="005875E9">
              <w:rPr>
                <w:rFonts w:ascii="Times New Roman" w:hAnsi="Times New Roman" w:cs="Times New Roman"/>
              </w:rPr>
              <w:t>2</w:t>
            </w:r>
          </w:p>
        </w:tc>
        <w:tc>
          <w:tcPr>
            <w:tcW w:w="3338" w:type="dxa"/>
          </w:tcPr>
          <w:p w:rsidR="00B94FD4" w:rsidRPr="005875E9" w:rsidRDefault="00566C83" w:rsidP="00812713">
            <w:pPr>
              <w:rPr>
                <w:rFonts w:ascii="Times New Roman" w:hAnsi="Times New Roman" w:cs="Times New Roman"/>
              </w:rPr>
            </w:pPr>
            <w:r w:rsidRPr="005875E9">
              <w:rPr>
                <w:rFonts w:ascii="Times New Roman" w:hAnsi="Times New Roman" w:cs="Times New Roman"/>
              </w:rPr>
              <w:t>Pine Knot Mine (</w:t>
            </w:r>
            <w:proofErr w:type="spellStart"/>
            <w:r w:rsidRPr="005875E9">
              <w:rPr>
                <w:rFonts w:ascii="Times New Roman" w:hAnsi="Times New Roman" w:cs="Times New Roman"/>
              </w:rPr>
              <w:t>AMD187</w:t>
            </w:r>
            <w:proofErr w:type="spellEnd"/>
            <w:r w:rsidRPr="005875E9">
              <w:rPr>
                <w:rFonts w:ascii="Times New Roman" w:hAnsi="Times New Roman" w:cs="Times New Roman"/>
              </w:rPr>
              <w:t>)</w:t>
            </w:r>
          </w:p>
        </w:tc>
        <w:tc>
          <w:tcPr>
            <w:tcW w:w="2346" w:type="dxa"/>
          </w:tcPr>
          <w:p w:rsidR="00B94FD4" w:rsidRPr="005875E9" w:rsidRDefault="00566C83" w:rsidP="00812713">
            <w:pPr>
              <w:rPr>
                <w:rFonts w:ascii="Times New Roman" w:hAnsi="Times New Roman" w:cs="Times New Roman"/>
              </w:rPr>
            </w:pPr>
            <w:r w:rsidRPr="005875E9">
              <w:rPr>
                <w:rFonts w:ascii="Times New Roman" w:hAnsi="Times New Roman" w:cs="Times New Roman"/>
              </w:rPr>
              <w:t>West Branch</w:t>
            </w:r>
          </w:p>
        </w:tc>
        <w:tc>
          <w:tcPr>
            <w:tcW w:w="2328" w:type="dxa"/>
          </w:tcPr>
          <w:p w:rsidR="00B94FD4" w:rsidRPr="005875E9" w:rsidRDefault="00B94FD4" w:rsidP="00812713">
            <w:pPr>
              <w:rPr>
                <w:rFonts w:ascii="Times New Roman" w:hAnsi="Times New Roman" w:cs="Times New Roman"/>
              </w:rPr>
            </w:pPr>
          </w:p>
        </w:tc>
      </w:tr>
      <w:tr w:rsidR="00B94FD4" w:rsidRPr="00812713" w:rsidTr="00CF4991">
        <w:tc>
          <w:tcPr>
            <w:tcW w:w="1338" w:type="dxa"/>
          </w:tcPr>
          <w:p w:rsidR="00B94FD4" w:rsidRPr="005875E9" w:rsidRDefault="008A2B14" w:rsidP="00812713">
            <w:pPr>
              <w:rPr>
                <w:rFonts w:ascii="Times New Roman" w:hAnsi="Times New Roman" w:cs="Times New Roman"/>
              </w:rPr>
            </w:pPr>
            <w:r w:rsidRPr="005875E9">
              <w:rPr>
                <w:rFonts w:ascii="Times New Roman" w:hAnsi="Times New Roman" w:cs="Times New Roman"/>
              </w:rPr>
              <w:t>3</w:t>
            </w:r>
          </w:p>
        </w:tc>
        <w:tc>
          <w:tcPr>
            <w:tcW w:w="3338" w:type="dxa"/>
          </w:tcPr>
          <w:p w:rsidR="00B94FD4" w:rsidRPr="005875E9" w:rsidRDefault="00566C83" w:rsidP="00812713">
            <w:pPr>
              <w:rPr>
                <w:rFonts w:ascii="Times New Roman" w:hAnsi="Times New Roman" w:cs="Times New Roman"/>
              </w:rPr>
            </w:pPr>
            <w:r w:rsidRPr="005875E9">
              <w:rPr>
                <w:rFonts w:ascii="Times New Roman" w:hAnsi="Times New Roman" w:cs="Times New Roman"/>
              </w:rPr>
              <w:t>Morea Mine Discharge (</w:t>
            </w:r>
            <w:proofErr w:type="spellStart"/>
            <w:r w:rsidRPr="005875E9">
              <w:rPr>
                <w:rFonts w:ascii="Times New Roman" w:hAnsi="Times New Roman" w:cs="Times New Roman"/>
              </w:rPr>
              <w:t>AMD162</w:t>
            </w:r>
            <w:proofErr w:type="spellEnd"/>
            <w:r w:rsidRPr="005875E9">
              <w:rPr>
                <w:rFonts w:ascii="Times New Roman" w:hAnsi="Times New Roman" w:cs="Times New Roman"/>
              </w:rPr>
              <w:t>)</w:t>
            </w:r>
          </w:p>
        </w:tc>
        <w:tc>
          <w:tcPr>
            <w:tcW w:w="2346" w:type="dxa"/>
          </w:tcPr>
          <w:p w:rsidR="00B94FD4" w:rsidRPr="005875E9" w:rsidRDefault="00566C83" w:rsidP="00812713">
            <w:pPr>
              <w:rPr>
                <w:rFonts w:ascii="Times New Roman" w:hAnsi="Times New Roman" w:cs="Times New Roman"/>
              </w:rPr>
            </w:pPr>
            <w:r w:rsidRPr="005875E9">
              <w:rPr>
                <w:rFonts w:ascii="Times New Roman" w:hAnsi="Times New Roman" w:cs="Times New Roman"/>
              </w:rPr>
              <w:t>Mill Creek</w:t>
            </w:r>
          </w:p>
        </w:tc>
        <w:tc>
          <w:tcPr>
            <w:tcW w:w="2328" w:type="dxa"/>
          </w:tcPr>
          <w:p w:rsidR="00B94FD4" w:rsidRPr="005875E9" w:rsidRDefault="00B94FD4" w:rsidP="00812713">
            <w:pPr>
              <w:rPr>
                <w:rFonts w:ascii="Times New Roman" w:hAnsi="Times New Roman" w:cs="Times New Roman"/>
              </w:rPr>
            </w:pPr>
          </w:p>
        </w:tc>
      </w:tr>
      <w:tr w:rsidR="00B94FD4" w:rsidRPr="00812713" w:rsidTr="00CF4991">
        <w:tc>
          <w:tcPr>
            <w:tcW w:w="1338" w:type="dxa"/>
          </w:tcPr>
          <w:p w:rsidR="00B94FD4" w:rsidRPr="005875E9" w:rsidRDefault="008A2B14" w:rsidP="00812713">
            <w:pPr>
              <w:rPr>
                <w:rFonts w:ascii="Times New Roman" w:hAnsi="Times New Roman" w:cs="Times New Roman"/>
              </w:rPr>
            </w:pPr>
            <w:r w:rsidRPr="005875E9">
              <w:rPr>
                <w:rFonts w:ascii="Times New Roman" w:hAnsi="Times New Roman" w:cs="Times New Roman"/>
              </w:rPr>
              <w:t>4</w:t>
            </w:r>
          </w:p>
        </w:tc>
        <w:tc>
          <w:tcPr>
            <w:tcW w:w="3338" w:type="dxa"/>
          </w:tcPr>
          <w:p w:rsidR="00B94FD4" w:rsidRPr="005875E9" w:rsidRDefault="00566C83" w:rsidP="00812713">
            <w:pPr>
              <w:rPr>
                <w:rFonts w:ascii="Times New Roman" w:hAnsi="Times New Roman" w:cs="Times New Roman"/>
              </w:rPr>
            </w:pPr>
            <w:r w:rsidRPr="005875E9">
              <w:rPr>
                <w:rFonts w:ascii="Times New Roman" w:hAnsi="Times New Roman" w:cs="Times New Roman"/>
              </w:rPr>
              <w:t>Otto Mine Primary Airshaft (</w:t>
            </w:r>
            <w:proofErr w:type="spellStart"/>
            <w:r w:rsidRPr="005875E9">
              <w:rPr>
                <w:rFonts w:ascii="Times New Roman" w:hAnsi="Times New Roman" w:cs="Times New Roman"/>
              </w:rPr>
              <w:t>AMD190</w:t>
            </w:r>
            <w:proofErr w:type="spellEnd"/>
            <w:r w:rsidRPr="005875E9">
              <w:rPr>
                <w:rFonts w:ascii="Times New Roman" w:hAnsi="Times New Roman" w:cs="Times New Roman"/>
              </w:rPr>
              <w:t>)</w:t>
            </w:r>
          </w:p>
        </w:tc>
        <w:tc>
          <w:tcPr>
            <w:tcW w:w="2346" w:type="dxa"/>
          </w:tcPr>
          <w:p w:rsidR="00B94FD4" w:rsidRPr="005875E9" w:rsidRDefault="00566C83" w:rsidP="00812713">
            <w:pPr>
              <w:rPr>
                <w:rFonts w:ascii="Times New Roman" w:hAnsi="Times New Roman" w:cs="Times New Roman"/>
              </w:rPr>
            </w:pPr>
            <w:r w:rsidRPr="005875E9">
              <w:rPr>
                <w:rFonts w:ascii="Times New Roman" w:hAnsi="Times New Roman" w:cs="Times New Roman"/>
              </w:rPr>
              <w:t>Muddy Branch</w:t>
            </w:r>
          </w:p>
        </w:tc>
        <w:tc>
          <w:tcPr>
            <w:tcW w:w="2328" w:type="dxa"/>
          </w:tcPr>
          <w:p w:rsidR="00B94FD4" w:rsidRPr="005875E9" w:rsidRDefault="00566C83" w:rsidP="00812713">
            <w:pPr>
              <w:rPr>
                <w:rFonts w:ascii="Times New Roman" w:hAnsi="Times New Roman" w:cs="Times New Roman"/>
              </w:rPr>
            </w:pPr>
            <w:r w:rsidRPr="005875E9">
              <w:rPr>
                <w:rFonts w:ascii="Times New Roman" w:hAnsi="Times New Roman" w:cs="Times New Roman"/>
              </w:rPr>
              <w:t>Passive Treatment</w:t>
            </w:r>
          </w:p>
        </w:tc>
      </w:tr>
      <w:tr w:rsidR="00B94FD4" w:rsidRPr="00812713" w:rsidTr="00CF4991">
        <w:tc>
          <w:tcPr>
            <w:tcW w:w="1338" w:type="dxa"/>
          </w:tcPr>
          <w:p w:rsidR="00B94FD4" w:rsidRPr="005875E9" w:rsidRDefault="008A2B14" w:rsidP="00812713">
            <w:pPr>
              <w:rPr>
                <w:rFonts w:ascii="Times New Roman" w:hAnsi="Times New Roman" w:cs="Times New Roman"/>
              </w:rPr>
            </w:pPr>
            <w:r w:rsidRPr="005875E9">
              <w:rPr>
                <w:rFonts w:ascii="Times New Roman" w:hAnsi="Times New Roman" w:cs="Times New Roman"/>
              </w:rPr>
              <w:t>5</w:t>
            </w:r>
          </w:p>
        </w:tc>
        <w:tc>
          <w:tcPr>
            <w:tcW w:w="3338" w:type="dxa"/>
          </w:tcPr>
          <w:p w:rsidR="00B94FD4" w:rsidRPr="005875E9" w:rsidRDefault="00566C83" w:rsidP="00812713">
            <w:pPr>
              <w:rPr>
                <w:rFonts w:ascii="Times New Roman" w:hAnsi="Times New Roman" w:cs="Times New Roman"/>
              </w:rPr>
            </w:pPr>
            <w:r w:rsidRPr="005875E9">
              <w:rPr>
                <w:rFonts w:ascii="Times New Roman" w:hAnsi="Times New Roman" w:cs="Times New Roman"/>
              </w:rPr>
              <w:t>Oak Hill Boreholes (</w:t>
            </w:r>
            <w:proofErr w:type="spellStart"/>
            <w:r w:rsidRPr="005875E9">
              <w:rPr>
                <w:rFonts w:ascii="Times New Roman" w:hAnsi="Times New Roman" w:cs="Times New Roman"/>
              </w:rPr>
              <w:t>AMD188</w:t>
            </w:r>
            <w:proofErr w:type="spellEnd"/>
            <w:r w:rsidRPr="005875E9">
              <w:rPr>
                <w:rFonts w:ascii="Times New Roman" w:hAnsi="Times New Roman" w:cs="Times New Roman"/>
              </w:rPr>
              <w:t>)</w:t>
            </w:r>
          </w:p>
        </w:tc>
        <w:tc>
          <w:tcPr>
            <w:tcW w:w="2346" w:type="dxa"/>
          </w:tcPr>
          <w:p w:rsidR="00B94FD4" w:rsidRPr="005875E9" w:rsidRDefault="00566C83" w:rsidP="00812713">
            <w:pPr>
              <w:rPr>
                <w:rFonts w:ascii="Times New Roman" w:hAnsi="Times New Roman" w:cs="Times New Roman"/>
              </w:rPr>
            </w:pPr>
            <w:r w:rsidRPr="005875E9">
              <w:rPr>
                <w:rFonts w:ascii="Times New Roman" w:hAnsi="Times New Roman" w:cs="Times New Roman"/>
              </w:rPr>
              <w:t>West Branch</w:t>
            </w:r>
          </w:p>
        </w:tc>
        <w:tc>
          <w:tcPr>
            <w:tcW w:w="2328" w:type="dxa"/>
          </w:tcPr>
          <w:p w:rsidR="00B94FD4" w:rsidRPr="005875E9" w:rsidRDefault="00B94FD4" w:rsidP="00812713">
            <w:pPr>
              <w:rPr>
                <w:rFonts w:ascii="Times New Roman" w:hAnsi="Times New Roman" w:cs="Times New Roman"/>
              </w:rPr>
            </w:pPr>
          </w:p>
        </w:tc>
      </w:tr>
      <w:tr w:rsidR="00B94FD4" w:rsidRPr="00812713" w:rsidTr="00CF4991">
        <w:tc>
          <w:tcPr>
            <w:tcW w:w="1338" w:type="dxa"/>
          </w:tcPr>
          <w:p w:rsidR="00B94FD4" w:rsidRPr="005875E9" w:rsidRDefault="008A2B14" w:rsidP="00812713">
            <w:pPr>
              <w:rPr>
                <w:rFonts w:ascii="Times New Roman" w:hAnsi="Times New Roman" w:cs="Times New Roman"/>
              </w:rPr>
            </w:pPr>
            <w:r w:rsidRPr="005875E9">
              <w:rPr>
                <w:rFonts w:ascii="Times New Roman" w:hAnsi="Times New Roman" w:cs="Times New Roman"/>
              </w:rPr>
              <w:t>6</w:t>
            </w:r>
          </w:p>
        </w:tc>
        <w:tc>
          <w:tcPr>
            <w:tcW w:w="3338" w:type="dxa"/>
          </w:tcPr>
          <w:p w:rsidR="00B94FD4" w:rsidRPr="005875E9" w:rsidRDefault="00566C83" w:rsidP="00812713">
            <w:pPr>
              <w:rPr>
                <w:rFonts w:ascii="Times New Roman" w:hAnsi="Times New Roman" w:cs="Times New Roman"/>
              </w:rPr>
            </w:pPr>
            <w:r w:rsidRPr="005875E9">
              <w:rPr>
                <w:rFonts w:ascii="Times New Roman" w:hAnsi="Times New Roman" w:cs="Times New Roman"/>
              </w:rPr>
              <w:t>Silver Creek Mine Pool (</w:t>
            </w:r>
            <w:proofErr w:type="spellStart"/>
            <w:r w:rsidRPr="005875E9">
              <w:rPr>
                <w:rFonts w:ascii="Times New Roman" w:hAnsi="Times New Roman" w:cs="Times New Roman"/>
              </w:rPr>
              <w:t>AMD149</w:t>
            </w:r>
            <w:proofErr w:type="spellEnd"/>
            <w:r w:rsidRPr="005875E9">
              <w:rPr>
                <w:rFonts w:ascii="Times New Roman" w:hAnsi="Times New Roman" w:cs="Times New Roman"/>
              </w:rPr>
              <w:t>)</w:t>
            </w:r>
          </w:p>
        </w:tc>
        <w:tc>
          <w:tcPr>
            <w:tcW w:w="2346" w:type="dxa"/>
          </w:tcPr>
          <w:p w:rsidR="00B94FD4" w:rsidRPr="005875E9" w:rsidRDefault="00566C83" w:rsidP="00812713">
            <w:pPr>
              <w:rPr>
                <w:rFonts w:ascii="Times New Roman" w:hAnsi="Times New Roman" w:cs="Times New Roman"/>
              </w:rPr>
            </w:pPr>
            <w:r w:rsidRPr="005875E9">
              <w:rPr>
                <w:rFonts w:ascii="Times New Roman" w:hAnsi="Times New Roman" w:cs="Times New Roman"/>
              </w:rPr>
              <w:t>Schuylkill River</w:t>
            </w:r>
          </w:p>
        </w:tc>
        <w:tc>
          <w:tcPr>
            <w:tcW w:w="2328" w:type="dxa"/>
          </w:tcPr>
          <w:p w:rsidR="00B94FD4" w:rsidRPr="005875E9" w:rsidRDefault="00566C83" w:rsidP="00812713">
            <w:pPr>
              <w:rPr>
                <w:rFonts w:ascii="Times New Roman" w:hAnsi="Times New Roman" w:cs="Times New Roman"/>
              </w:rPr>
            </w:pPr>
            <w:r w:rsidRPr="005875E9">
              <w:rPr>
                <w:rFonts w:ascii="Times New Roman" w:hAnsi="Times New Roman" w:cs="Times New Roman"/>
              </w:rPr>
              <w:t xml:space="preserve">Passive Treatment </w:t>
            </w:r>
          </w:p>
        </w:tc>
      </w:tr>
      <w:tr w:rsidR="00B94FD4" w:rsidRPr="00812713" w:rsidTr="00CF4991">
        <w:tc>
          <w:tcPr>
            <w:tcW w:w="1338" w:type="dxa"/>
          </w:tcPr>
          <w:p w:rsidR="00B94FD4" w:rsidRPr="005875E9" w:rsidRDefault="008A2B14" w:rsidP="00812713">
            <w:pPr>
              <w:rPr>
                <w:rFonts w:ascii="Times New Roman" w:hAnsi="Times New Roman" w:cs="Times New Roman"/>
              </w:rPr>
            </w:pPr>
            <w:r w:rsidRPr="005875E9">
              <w:rPr>
                <w:rFonts w:ascii="Times New Roman" w:hAnsi="Times New Roman" w:cs="Times New Roman"/>
              </w:rPr>
              <w:t>7</w:t>
            </w:r>
          </w:p>
        </w:tc>
        <w:tc>
          <w:tcPr>
            <w:tcW w:w="3338" w:type="dxa"/>
          </w:tcPr>
          <w:p w:rsidR="00B94FD4" w:rsidRPr="005875E9" w:rsidRDefault="00566C83" w:rsidP="00812713">
            <w:pPr>
              <w:rPr>
                <w:rFonts w:ascii="Times New Roman" w:hAnsi="Times New Roman" w:cs="Times New Roman"/>
              </w:rPr>
            </w:pPr>
            <w:proofErr w:type="spellStart"/>
            <w:r w:rsidRPr="005875E9">
              <w:rPr>
                <w:rFonts w:ascii="Times New Roman" w:hAnsi="Times New Roman" w:cs="Times New Roman"/>
              </w:rPr>
              <w:t>Silverbrook</w:t>
            </w:r>
            <w:proofErr w:type="spellEnd"/>
            <w:r w:rsidRPr="005875E9">
              <w:rPr>
                <w:rFonts w:ascii="Times New Roman" w:hAnsi="Times New Roman" w:cs="Times New Roman"/>
              </w:rPr>
              <w:t xml:space="preserve"> Mine (</w:t>
            </w:r>
            <w:proofErr w:type="spellStart"/>
            <w:r w:rsidRPr="005875E9">
              <w:rPr>
                <w:rFonts w:ascii="Times New Roman" w:hAnsi="Times New Roman" w:cs="Times New Roman"/>
              </w:rPr>
              <w:t>AMD110</w:t>
            </w:r>
            <w:proofErr w:type="spellEnd"/>
            <w:r w:rsidRPr="005875E9">
              <w:rPr>
                <w:rFonts w:ascii="Times New Roman" w:hAnsi="Times New Roman" w:cs="Times New Roman"/>
              </w:rPr>
              <w:t>)</w:t>
            </w:r>
          </w:p>
        </w:tc>
        <w:tc>
          <w:tcPr>
            <w:tcW w:w="2346" w:type="dxa"/>
          </w:tcPr>
          <w:p w:rsidR="00B94FD4" w:rsidRPr="005875E9" w:rsidRDefault="00566C83" w:rsidP="00812713">
            <w:pPr>
              <w:rPr>
                <w:rFonts w:ascii="Times New Roman" w:hAnsi="Times New Roman" w:cs="Times New Roman"/>
              </w:rPr>
            </w:pPr>
            <w:r w:rsidRPr="005875E9">
              <w:rPr>
                <w:rFonts w:ascii="Times New Roman" w:hAnsi="Times New Roman" w:cs="Times New Roman"/>
              </w:rPr>
              <w:t>Little Schuylkill</w:t>
            </w:r>
          </w:p>
        </w:tc>
        <w:tc>
          <w:tcPr>
            <w:tcW w:w="2328" w:type="dxa"/>
          </w:tcPr>
          <w:p w:rsidR="00B94FD4" w:rsidRPr="005875E9" w:rsidRDefault="00B94FD4" w:rsidP="00812713">
            <w:pPr>
              <w:rPr>
                <w:rFonts w:ascii="Times New Roman" w:hAnsi="Times New Roman" w:cs="Times New Roman"/>
              </w:rPr>
            </w:pPr>
          </w:p>
        </w:tc>
      </w:tr>
      <w:tr w:rsidR="00B94FD4" w:rsidRPr="00812713" w:rsidTr="00CF4991">
        <w:tc>
          <w:tcPr>
            <w:tcW w:w="1338" w:type="dxa"/>
          </w:tcPr>
          <w:p w:rsidR="00B94FD4" w:rsidRPr="005875E9" w:rsidRDefault="008A2B14" w:rsidP="00812713">
            <w:pPr>
              <w:rPr>
                <w:rFonts w:ascii="Times New Roman" w:hAnsi="Times New Roman" w:cs="Times New Roman"/>
              </w:rPr>
            </w:pPr>
            <w:r w:rsidRPr="005875E9">
              <w:rPr>
                <w:rFonts w:ascii="Times New Roman" w:hAnsi="Times New Roman" w:cs="Times New Roman"/>
              </w:rPr>
              <w:t>8</w:t>
            </w:r>
          </w:p>
        </w:tc>
        <w:tc>
          <w:tcPr>
            <w:tcW w:w="3338" w:type="dxa"/>
          </w:tcPr>
          <w:p w:rsidR="00B94FD4" w:rsidRPr="005875E9" w:rsidRDefault="00566C83" w:rsidP="00812713">
            <w:pPr>
              <w:rPr>
                <w:rFonts w:ascii="Times New Roman" w:hAnsi="Times New Roman" w:cs="Times New Roman"/>
              </w:rPr>
            </w:pPr>
            <w:r w:rsidRPr="005875E9">
              <w:rPr>
                <w:rFonts w:ascii="Times New Roman" w:hAnsi="Times New Roman" w:cs="Times New Roman"/>
              </w:rPr>
              <w:t>Repplier Mine (</w:t>
            </w:r>
            <w:proofErr w:type="spellStart"/>
            <w:r w:rsidRPr="005875E9">
              <w:rPr>
                <w:rFonts w:ascii="Times New Roman" w:hAnsi="Times New Roman" w:cs="Times New Roman"/>
              </w:rPr>
              <w:t>AMD166</w:t>
            </w:r>
            <w:proofErr w:type="spellEnd"/>
            <w:r w:rsidRPr="005875E9">
              <w:rPr>
                <w:rFonts w:ascii="Times New Roman" w:hAnsi="Times New Roman" w:cs="Times New Roman"/>
              </w:rPr>
              <w:t>)</w:t>
            </w:r>
          </w:p>
        </w:tc>
        <w:tc>
          <w:tcPr>
            <w:tcW w:w="2346" w:type="dxa"/>
          </w:tcPr>
          <w:p w:rsidR="00B94FD4" w:rsidRPr="005875E9" w:rsidRDefault="00566C83" w:rsidP="00812713">
            <w:pPr>
              <w:rPr>
                <w:rFonts w:ascii="Times New Roman" w:hAnsi="Times New Roman" w:cs="Times New Roman"/>
              </w:rPr>
            </w:pPr>
            <w:r w:rsidRPr="005875E9">
              <w:rPr>
                <w:rFonts w:ascii="Times New Roman" w:hAnsi="Times New Roman" w:cs="Times New Roman"/>
              </w:rPr>
              <w:t>Mill Creek</w:t>
            </w:r>
          </w:p>
        </w:tc>
        <w:tc>
          <w:tcPr>
            <w:tcW w:w="2328" w:type="dxa"/>
          </w:tcPr>
          <w:p w:rsidR="00B94FD4" w:rsidRPr="005875E9" w:rsidRDefault="00B94FD4" w:rsidP="00812713">
            <w:pPr>
              <w:rPr>
                <w:rFonts w:ascii="Times New Roman" w:hAnsi="Times New Roman" w:cs="Times New Roman"/>
              </w:rPr>
            </w:pPr>
          </w:p>
        </w:tc>
      </w:tr>
      <w:tr w:rsidR="00B94FD4" w:rsidRPr="00812713" w:rsidTr="00CF4991">
        <w:tc>
          <w:tcPr>
            <w:tcW w:w="1338" w:type="dxa"/>
          </w:tcPr>
          <w:p w:rsidR="00B94FD4" w:rsidRPr="005875E9" w:rsidRDefault="008A2B14" w:rsidP="00812713">
            <w:pPr>
              <w:rPr>
                <w:rFonts w:ascii="Times New Roman" w:hAnsi="Times New Roman" w:cs="Times New Roman"/>
              </w:rPr>
            </w:pPr>
            <w:r w:rsidRPr="005875E9">
              <w:rPr>
                <w:rFonts w:ascii="Times New Roman" w:hAnsi="Times New Roman" w:cs="Times New Roman"/>
              </w:rPr>
              <w:t>9</w:t>
            </w:r>
          </w:p>
        </w:tc>
        <w:tc>
          <w:tcPr>
            <w:tcW w:w="3338" w:type="dxa"/>
          </w:tcPr>
          <w:p w:rsidR="00B94FD4" w:rsidRPr="005875E9" w:rsidRDefault="00566C83" w:rsidP="00812713">
            <w:pPr>
              <w:rPr>
                <w:rFonts w:ascii="Times New Roman" w:hAnsi="Times New Roman" w:cs="Times New Roman"/>
              </w:rPr>
            </w:pPr>
            <w:r w:rsidRPr="005875E9">
              <w:rPr>
                <w:rFonts w:ascii="Times New Roman" w:hAnsi="Times New Roman" w:cs="Times New Roman"/>
              </w:rPr>
              <w:t>Pine Forest (</w:t>
            </w:r>
            <w:proofErr w:type="spellStart"/>
            <w:r w:rsidRPr="005875E9">
              <w:rPr>
                <w:rFonts w:ascii="Times New Roman" w:hAnsi="Times New Roman" w:cs="Times New Roman"/>
              </w:rPr>
              <w:t>AMD167</w:t>
            </w:r>
            <w:proofErr w:type="spellEnd"/>
            <w:r w:rsidRPr="005875E9">
              <w:rPr>
                <w:rFonts w:ascii="Times New Roman" w:hAnsi="Times New Roman" w:cs="Times New Roman"/>
              </w:rPr>
              <w:t>)</w:t>
            </w:r>
          </w:p>
        </w:tc>
        <w:tc>
          <w:tcPr>
            <w:tcW w:w="2346" w:type="dxa"/>
          </w:tcPr>
          <w:p w:rsidR="00B94FD4" w:rsidRPr="005875E9" w:rsidRDefault="00E33F6C" w:rsidP="00812713">
            <w:pPr>
              <w:rPr>
                <w:rFonts w:ascii="Times New Roman" w:hAnsi="Times New Roman" w:cs="Times New Roman"/>
              </w:rPr>
            </w:pPr>
            <w:r w:rsidRPr="005875E9">
              <w:rPr>
                <w:rFonts w:ascii="Times New Roman" w:hAnsi="Times New Roman" w:cs="Times New Roman"/>
              </w:rPr>
              <w:t>Mill Creek</w:t>
            </w:r>
          </w:p>
        </w:tc>
        <w:tc>
          <w:tcPr>
            <w:tcW w:w="2328" w:type="dxa"/>
          </w:tcPr>
          <w:p w:rsidR="00B94FD4" w:rsidRPr="005875E9" w:rsidRDefault="00E33F6C" w:rsidP="00812713">
            <w:pPr>
              <w:rPr>
                <w:rFonts w:ascii="Times New Roman" w:hAnsi="Times New Roman" w:cs="Times New Roman"/>
              </w:rPr>
            </w:pPr>
            <w:r w:rsidRPr="005875E9">
              <w:rPr>
                <w:rFonts w:ascii="Times New Roman" w:hAnsi="Times New Roman" w:cs="Times New Roman"/>
              </w:rPr>
              <w:t>Passive Treatment</w:t>
            </w:r>
          </w:p>
        </w:tc>
      </w:tr>
      <w:tr w:rsidR="00B94FD4" w:rsidRPr="00812713" w:rsidTr="00CF4991">
        <w:tc>
          <w:tcPr>
            <w:tcW w:w="1338" w:type="dxa"/>
          </w:tcPr>
          <w:p w:rsidR="00B94FD4" w:rsidRPr="005875E9" w:rsidRDefault="008A2B14" w:rsidP="00812713">
            <w:pPr>
              <w:rPr>
                <w:rFonts w:ascii="Times New Roman" w:hAnsi="Times New Roman" w:cs="Times New Roman"/>
              </w:rPr>
            </w:pPr>
            <w:r w:rsidRPr="005875E9">
              <w:rPr>
                <w:rFonts w:ascii="Times New Roman" w:hAnsi="Times New Roman" w:cs="Times New Roman"/>
              </w:rPr>
              <w:t>10</w:t>
            </w:r>
          </w:p>
        </w:tc>
        <w:tc>
          <w:tcPr>
            <w:tcW w:w="3338" w:type="dxa"/>
          </w:tcPr>
          <w:p w:rsidR="00B94FD4" w:rsidRPr="005875E9" w:rsidRDefault="00E33F6C" w:rsidP="00812713">
            <w:pPr>
              <w:rPr>
                <w:rFonts w:ascii="Times New Roman" w:hAnsi="Times New Roman" w:cs="Times New Roman"/>
              </w:rPr>
            </w:pPr>
            <w:r w:rsidRPr="005875E9">
              <w:rPr>
                <w:rFonts w:ascii="Times New Roman" w:hAnsi="Times New Roman" w:cs="Times New Roman"/>
              </w:rPr>
              <w:t>Eagle Hill Mine (</w:t>
            </w:r>
            <w:proofErr w:type="spellStart"/>
            <w:r w:rsidRPr="005875E9">
              <w:rPr>
                <w:rFonts w:ascii="Times New Roman" w:hAnsi="Times New Roman" w:cs="Times New Roman"/>
              </w:rPr>
              <w:t>AMD157</w:t>
            </w:r>
            <w:proofErr w:type="spellEnd"/>
            <w:r w:rsidRPr="005875E9">
              <w:rPr>
                <w:rFonts w:ascii="Times New Roman" w:hAnsi="Times New Roman" w:cs="Times New Roman"/>
              </w:rPr>
              <w:t>)</w:t>
            </w:r>
          </w:p>
        </w:tc>
        <w:tc>
          <w:tcPr>
            <w:tcW w:w="2346" w:type="dxa"/>
          </w:tcPr>
          <w:p w:rsidR="00B94FD4" w:rsidRPr="005875E9" w:rsidRDefault="00E33F6C" w:rsidP="00812713">
            <w:pPr>
              <w:rPr>
                <w:rFonts w:ascii="Times New Roman" w:hAnsi="Times New Roman" w:cs="Times New Roman"/>
              </w:rPr>
            </w:pPr>
            <w:r w:rsidRPr="005875E9">
              <w:rPr>
                <w:rFonts w:ascii="Times New Roman" w:hAnsi="Times New Roman" w:cs="Times New Roman"/>
              </w:rPr>
              <w:t>Schuylkill</w:t>
            </w:r>
          </w:p>
        </w:tc>
        <w:tc>
          <w:tcPr>
            <w:tcW w:w="2328" w:type="dxa"/>
          </w:tcPr>
          <w:p w:rsidR="00B94FD4" w:rsidRPr="005875E9" w:rsidRDefault="00B94FD4" w:rsidP="00812713">
            <w:pPr>
              <w:rPr>
                <w:rFonts w:ascii="Times New Roman" w:hAnsi="Times New Roman" w:cs="Times New Roman"/>
              </w:rPr>
            </w:pPr>
          </w:p>
        </w:tc>
      </w:tr>
      <w:tr w:rsidR="00B94FD4" w:rsidRPr="00812713" w:rsidTr="00CF4991">
        <w:tc>
          <w:tcPr>
            <w:tcW w:w="1338" w:type="dxa"/>
          </w:tcPr>
          <w:p w:rsidR="00B94FD4" w:rsidRPr="005875E9" w:rsidRDefault="008A2B14" w:rsidP="00812713">
            <w:pPr>
              <w:rPr>
                <w:rFonts w:ascii="Times New Roman" w:hAnsi="Times New Roman" w:cs="Times New Roman"/>
              </w:rPr>
            </w:pPr>
            <w:r w:rsidRPr="005875E9">
              <w:rPr>
                <w:rFonts w:ascii="Times New Roman" w:hAnsi="Times New Roman" w:cs="Times New Roman"/>
              </w:rPr>
              <w:t>11</w:t>
            </w:r>
          </w:p>
        </w:tc>
        <w:tc>
          <w:tcPr>
            <w:tcW w:w="3338" w:type="dxa"/>
          </w:tcPr>
          <w:p w:rsidR="00B94FD4" w:rsidRPr="005875E9" w:rsidRDefault="00E33F6C" w:rsidP="00812713">
            <w:pPr>
              <w:rPr>
                <w:rFonts w:ascii="Times New Roman" w:hAnsi="Times New Roman" w:cs="Times New Roman"/>
              </w:rPr>
            </w:pPr>
            <w:r w:rsidRPr="005875E9">
              <w:rPr>
                <w:rFonts w:ascii="Times New Roman" w:hAnsi="Times New Roman" w:cs="Times New Roman"/>
              </w:rPr>
              <w:t>Brockton Mine (</w:t>
            </w:r>
            <w:proofErr w:type="spellStart"/>
            <w:r w:rsidRPr="005875E9">
              <w:rPr>
                <w:rFonts w:ascii="Times New Roman" w:hAnsi="Times New Roman" w:cs="Times New Roman"/>
              </w:rPr>
              <w:t>AMD129</w:t>
            </w:r>
            <w:proofErr w:type="spellEnd"/>
            <w:r w:rsidRPr="005875E9">
              <w:rPr>
                <w:rFonts w:ascii="Times New Roman" w:hAnsi="Times New Roman" w:cs="Times New Roman"/>
              </w:rPr>
              <w:t>)</w:t>
            </w:r>
          </w:p>
        </w:tc>
        <w:tc>
          <w:tcPr>
            <w:tcW w:w="2346" w:type="dxa"/>
          </w:tcPr>
          <w:p w:rsidR="00B94FD4" w:rsidRPr="005875E9" w:rsidRDefault="00E33F6C" w:rsidP="00812713">
            <w:pPr>
              <w:rPr>
                <w:rFonts w:ascii="Times New Roman" w:hAnsi="Times New Roman" w:cs="Times New Roman"/>
              </w:rPr>
            </w:pPr>
            <w:r w:rsidRPr="005875E9">
              <w:rPr>
                <w:rFonts w:ascii="Times New Roman" w:hAnsi="Times New Roman" w:cs="Times New Roman"/>
              </w:rPr>
              <w:t>Schuylkill</w:t>
            </w:r>
          </w:p>
        </w:tc>
        <w:tc>
          <w:tcPr>
            <w:tcW w:w="2328" w:type="dxa"/>
          </w:tcPr>
          <w:p w:rsidR="00B94FD4" w:rsidRPr="005875E9" w:rsidRDefault="00B94FD4" w:rsidP="00812713">
            <w:pPr>
              <w:rPr>
                <w:rFonts w:ascii="Times New Roman" w:hAnsi="Times New Roman" w:cs="Times New Roman"/>
              </w:rPr>
            </w:pPr>
          </w:p>
        </w:tc>
      </w:tr>
      <w:tr w:rsidR="00B507F4" w:rsidRPr="00812713" w:rsidTr="00CF4991">
        <w:tc>
          <w:tcPr>
            <w:tcW w:w="1338" w:type="dxa"/>
          </w:tcPr>
          <w:p w:rsidR="00B507F4" w:rsidRPr="005875E9" w:rsidRDefault="005C5C1E" w:rsidP="00812713">
            <w:pPr>
              <w:rPr>
                <w:rFonts w:ascii="Times New Roman" w:hAnsi="Times New Roman" w:cs="Times New Roman"/>
              </w:rPr>
            </w:pPr>
            <w:r w:rsidRPr="005875E9">
              <w:rPr>
                <w:rFonts w:ascii="Times New Roman" w:hAnsi="Times New Roman" w:cs="Times New Roman"/>
              </w:rPr>
              <w:t>12</w:t>
            </w:r>
          </w:p>
        </w:tc>
        <w:tc>
          <w:tcPr>
            <w:tcW w:w="3338" w:type="dxa"/>
          </w:tcPr>
          <w:p w:rsidR="00B507F4" w:rsidRPr="005875E9" w:rsidRDefault="003225E1" w:rsidP="00812713">
            <w:pPr>
              <w:rPr>
                <w:rFonts w:ascii="Times New Roman" w:hAnsi="Times New Roman" w:cs="Times New Roman"/>
              </w:rPr>
            </w:pPr>
            <w:proofErr w:type="spellStart"/>
            <w:r w:rsidRPr="005875E9">
              <w:rPr>
                <w:rFonts w:ascii="Times New Roman" w:hAnsi="Times New Roman" w:cs="Times New Roman"/>
              </w:rPr>
              <w:t>Caparrel</w:t>
            </w:r>
            <w:proofErr w:type="spellEnd"/>
            <w:r w:rsidRPr="005875E9">
              <w:rPr>
                <w:rFonts w:ascii="Times New Roman" w:hAnsi="Times New Roman" w:cs="Times New Roman"/>
              </w:rPr>
              <w:t>/</w:t>
            </w:r>
            <w:r w:rsidR="00B507F4" w:rsidRPr="005875E9">
              <w:rPr>
                <w:rFonts w:ascii="Times New Roman" w:hAnsi="Times New Roman" w:cs="Times New Roman"/>
              </w:rPr>
              <w:t>Brockton Mine Strip Pool Ove</w:t>
            </w:r>
            <w:r w:rsidR="00577D00">
              <w:rPr>
                <w:rFonts w:ascii="Times New Roman" w:hAnsi="Times New Roman" w:cs="Times New Roman"/>
              </w:rPr>
              <w:t>r</w:t>
            </w:r>
            <w:r w:rsidR="00B507F4" w:rsidRPr="005875E9">
              <w:rPr>
                <w:rFonts w:ascii="Times New Roman" w:hAnsi="Times New Roman" w:cs="Times New Roman"/>
              </w:rPr>
              <w:t>flow (</w:t>
            </w:r>
            <w:proofErr w:type="spellStart"/>
            <w:r w:rsidR="00B507F4" w:rsidRPr="005875E9">
              <w:rPr>
                <w:rFonts w:ascii="Times New Roman" w:hAnsi="Times New Roman" w:cs="Times New Roman"/>
              </w:rPr>
              <w:t>AMD131</w:t>
            </w:r>
            <w:proofErr w:type="spellEnd"/>
            <w:r w:rsidR="00B507F4" w:rsidRPr="005875E9">
              <w:rPr>
                <w:rFonts w:ascii="Times New Roman" w:hAnsi="Times New Roman" w:cs="Times New Roman"/>
              </w:rPr>
              <w:t>)</w:t>
            </w:r>
          </w:p>
        </w:tc>
        <w:tc>
          <w:tcPr>
            <w:tcW w:w="2346" w:type="dxa"/>
          </w:tcPr>
          <w:p w:rsidR="00B507F4" w:rsidRPr="005875E9" w:rsidRDefault="00B507F4" w:rsidP="00812713">
            <w:pPr>
              <w:rPr>
                <w:rFonts w:ascii="Times New Roman" w:hAnsi="Times New Roman" w:cs="Times New Roman"/>
              </w:rPr>
            </w:pPr>
            <w:r w:rsidRPr="005875E9">
              <w:rPr>
                <w:rFonts w:ascii="Times New Roman" w:hAnsi="Times New Roman" w:cs="Times New Roman"/>
              </w:rPr>
              <w:t>Schuylkill</w:t>
            </w:r>
          </w:p>
        </w:tc>
        <w:tc>
          <w:tcPr>
            <w:tcW w:w="2328" w:type="dxa"/>
          </w:tcPr>
          <w:p w:rsidR="00B507F4" w:rsidRPr="005875E9" w:rsidRDefault="00B507F4" w:rsidP="00812713">
            <w:pPr>
              <w:rPr>
                <w:rFonts w:ascii="Times New Roman" w:hAnsi="Times New Roman" w:cs="Times New Roman"/>
              </w:rPr>
            </w:pPr>
          </w:p>
        </w:tc>
      </w:tr>
      <w:tr w:rsidR="00B507F4" w:rsidRPr="00812713" w:rsidTr="00CF4991">
        <w:tc>
          <w:tcPr>
            <w:tcW w:w="1338" w:type="dxa"/>
          </w:tcPr>
          <w:p w:rsidR="00B507F4" w:rsidRPr="005875E9" w:rsidRDefault="008A2B14" w:rsidP="00812713">
            <w:pPr>
              <w:rPr>
                <w:rFonts w:ascii="Times New Roman" w:hAnsi="Times New Roman" w:cs="Times New Roman"/>
              </w:rPr>
            </w:pPr>
            <w:r w:rsidRPr="005875E9">
              <w:rPr>
                <w:rFonts w:ascii="Times New Roman" w:hAnsi="Times New Roman" w:cs="Times New Roman"/>
              </w:rPr>
              <w:t>13</w:t>
            </w:r>
          </w:p>
        </w:tc>
        <w:tc>
          <w:tcPr>
            <w:tcW w:w="3338" w:type="dxa"/>
          </w:tcPr>
          <w:p w:rsidR="00B507F4" w:rsidRPr="005875E9" w:rsidRDefault="00B507F4" w:rsidP="00812713">
            <w:pPr>
              <w:rPr>
                <w:rFonts w:ascii="Times New Roman" w:hAnsi="Times New Roman" w:cs="Times New Roman"/>
              </w:rPr>
            </w:pPr>
            <w:proofErr w:type="spellStart"/>
            <w:r w:rsidRPr="005875E9">
              <w:rPr>
                <w:rFonts w:ascii="Times New Roman" w:hAnsi="Times New Roman" w:cs="Times New Roman"/>
              </w:rPr>
              <w:t>Kaska</w:t>
            </w:r>
            <w:proofErr w:type="spellEnd"/>
            <w:r w:rsidRPr="005875E9">
              <w:rPr>
                <w:rFonts w:ascii="Times New Roman" w:hAnsi="Times New Roman" w:cs="Times New Roman"/>
              </w:rPr>
              <w:t xml:space="preserve"> Mine (</w:t>
            </w:r>
            <w:proofErr w:type="spellStart"/>
            <w:r w:rsidRPr="005875E9">
              <w:rPr>
                <w:rFonts w:ascii="Times New Roman" w:hAnsi="Times New Roman" w:cs="Times New Roman"/>
              </w:rPr>
              <w:t>AMD136</w:t>
            </w:r>
            <w:proofErr w:type="spellEnd"/>
            <w:r w:rsidRPr="005875E9">
              <w:rPr>
                <w:rFonts w:ascii="Times New Roman" w:hAnsi="Times New Roman" w:cs="Times New Roman"/>
              </w:rPr>
              <w:t>)</w:t>
            </w:r>
          </w:p>
        </w:tc>
        <w:tc>
          <w:tcPr>
            <w:tcW w:w="2346" w:type="dxa"/>
          </w:tcPr>
          <w:p w:rsidR="00B507F4" w:rsidRPr="005875E9" w:rsidRDefault="00B507F4" w:rsidP="00812713">
            <w:pPr>
              <w:rPr>
                <w:rFonts w:ascii="Times New Roman" w:hAnsi="Times New Roman" w:cs="Times New Roman"/>
              </w:rPr>
            </w:pPr>
            <w:r w:rsidRPr="005875E9">
              <w:rPr>
                <w:rFonts w:ascii="Times New Roman" w:hAnsi="Times New Roman" w:cs="Times New Roman"/>
              </w:rPr>
              <w:t>Schuylkill</w:t>
            </w:r>
          </w:p>
        </w:tc>
        <w:tc>
          <w:tcPr>
            <w:tcW w:w="2328" w:type="dxa"/>
          </w:tcPr>
          <w:p w:rsidR="00B507F4" w:rsidRPr="005875E9" w:rsidRDefault="00B507F4" w:rsidP="00812713">
            <w:pPr>
              <w:rPr>
                <w:rFonts w:ascii="Times New Roman" w:hAnsi="Times New Roman" w:cs="Times New Roman"/>
              </w:rPr>
            </w:pPr>
          </w:p>
        </w:tc>
      </w:tr>
      <w:tr w:rsidR="00B94FD4" w:rsidRPr="00812713" w:rsidTr="00CF4991">
        <w:tc>
          <w:tcPr>
            <w:tcW w:w="1338" w:type="dxa"/>
          </w:tcPr>
          <w:p w:rsidR="00B94FD4" w:rsidRPr="005875E9" w:rsidRDefault="008A2B14" w:rsidP="00812713">
            <w:pPr>
              <w:rPr>
                <w:rFonts w:ascii="Times New Roman" w:hAnsi="Times New Roman" w:cs="Times New Roman"/>
              </w:rPr>
            </w:pPr>
            <w:r w:rsidRPr="005875E9">
              <w:rPr>
                <w:rFonts w:ascii="Times New Roman" w:hAnsi="Times New Roman" w:cs="Times New Roman"/>
              </w:rPr>
              <w:t>14</w:t>
            </w:r>
          </w:p>
        </w:tc>
        <w:tc>
          <w:tcPr>
            <w:tcW w:w="3338" w:type="dxa"/>
          </w:tcPr>
          <w:p w:rsidR="00B94FD4" w:rsidRPr="005875E9" w:rsidRDefault="003225E1" w:rsidP="00812713">
            <w:pPr>
              <w:rPr>
                <w:rFonts w:ascii="Times New Roman" w:hAnsi="Times New Roman" w:cs="Times New Roman"/>
              </w:rPr>
            </w:pPr>
            <w:r w:rsidRPr="005875E9">
              <w:rPr>
                <w:rFonts w:ascii="Times New Roman" w:hAnsi="Times New Roman" w:cs="Times New Roman"/>
              </w:rPr>
              <w:t>Newkirk Mine Tunnel North Dip (</w:t>
            </w:r>
            <w:proofErr w:type="spellStart"/>
            <w:r w:rsidRPr="005875E9">
              <w:rPr>
                <w:rFonts w:ascii="Times New Roman" w:hAnsi="Times New Roman" w:cs="Times New Roman"/>
              </w:rPr>
              <w:t>AMD114</w:t>
            </w:r>
            <w:proofErr w:type="spellEnd"/>
            <w:r w:rsidRPr="005875E9">
              <w:rPr>
                <w:rFonts w:ascii="Times New Roman" w:hAnsi="Times New Roman" w:cs="Times New Roman"/>
              </w:rPr>
              <w:t>)</w:t>
            </w:r>
          </w:p>
        </w:tc>
        <w:tc>
          <w:tcPr>
            <w:tcW w:w="2346" w:type="dxa"/>
          </w:tcPr>
          <w:p w:rsidR="00B94FD4" w:rsidRPr="005875E9" w:rsidRDefault="003225E1" w:rsidP="00812713">
            <w:pPr>
              <w:rPr>
                <w:rFonts w:ascii="Times New Roman" w:hAnsi="Times New Roman" w:cs="Times New Roman"/>
              </w:rPr>
            </w:pPr>
            <w:r w:rsidRPr="005875E9">
              <w:rPr>
                <w:rFonts w:ascii="Times New Roman" w:hAnsi="Times New Roman" w:cs="Times New Roman"/>
              </w:rPr>
              <w:t>Wabash</w:t>
            </w:r>
          </w:p>
        </w:tc>
        <w:tc>
          <w:tcPr>
            <w:tcW w:w="2328" w:type="dxa"/>
          </w:tcPr>
          <w:p w:rsidR="00B94FD4" w:rsidRPr="005875E9" w:rsidRDefault="003225E1" w:rsidP="00812713">
            <w:pPr>
              <w:rPr>
                <w:rFonts w:ascii="Times New Roman" w:hAnsi="Times New Roman" w:cs="Times New Roman"/>
              </w:rPr>
            </w:pPr>
            <w:r w:rsidRPr="005875E9">
              <w:rPr>
                <w:rFonts w:ascii="Times New Roman" w:hAnsi="Times New Roman" w:cs="Times New Roman"/>
              </w:rPr>
              <w:t>Passive treatment</w:t>
            </w:r>
          </w:p>
        </w:tc>
      </w:tr>
      <w:tr w:rsidR="00B94FD4" w:rsidRPr="00812713" w:rsidTr="00CF4991">
        <w:tc>
          <w:tcPr>
            <w:tcW w:w="1338" w:type="dxa"/>
          </w:tcPr>
          <w:p w:rsidR="00B94FD4" w:rsidRPr="005875E9" w:rsidRDefault="008A2B14" w:rsidP="00812713">
            <w:pPr>
              <w:rPr>
                <w:rFonts w:ascii="Times New Roman" w:hAnsi="Times New Roman" w:cs="Times New Roman"/>
              </w:rPr>
            </w:pPr>
            <w:r w:rsidRPr="005875E9">
              <w:rPr>
                <w:rFonts w:ascii="Times New Roman" w:hAnsi="Times New Roman" w:cs="Times New Roman"/>
              </w:rPr>
              <w:t>15</w:t>
            </w:r>
          </w:p>
        </w:tc>
        <w:tc>
          <w:tcPr>
            <w:tcW w:w="3338" w:type="dxa"/>
          </w:tcPr>
          <w:p w:rsidR="00B94FD4" w:rsidRPr="005875E9" w:rsidRDefault="003225E1" w:rsidP="00812713">
            <w:pPr>
              <w:rPr>
                <w:rFonts w:ascii="Times New Roman" w:hAnsi="Times New Roman" w:cs="Times New Roman"/>
              </w:rPr>
            </w:pPr>
            <w:proofErr w:type="spellStart"/>
            <w:r w:rsidRPr="005875E9">
              <w:rPr>
                <w:rFonts w:ascii="Times New Roman" w:hAnsi="Times New Roman" w:cs="Times New Roman"/>
              </w:rPr>
              <w:t>Lucianna</w:t>
            </w:r>
            <w:proofErr w:type="spellEnd"/>
            <w:r w:rsidRPr="005875E9">
              <w:rPr>
                <w:rFonts w:ascii="Times New Roman" w:hAnsi="Times New Roman" w:cs="Times New Roman"/>
              </w:rPr>
              <w:t xml:space="preserve"> Tunnel (</w:t>
            </w:r>
            <w:proofErr w:type="spellStart"/>
            <w:r w:rsidRPr="005875E9">
              <w:rPr>
                <w:rFonts w:ascii="Times New Roman" w:hAnsi="Times New Roman" w:cs="Times New Roman"/>
              </w:rPr>
              <w:t>AMD160</w:t>
            </w:r>
            <w:proofErr w:type="spellEnd"/>
            <w:r w:rsidRPr="005875E9">
              <w:rPr>
                <w:rFonts w:ascii="Times New Roman" w:hAnsi="Times New Roman" w:cs="Times New Roman"/>
              </w:rPr>
              <w:t>)</w:t>
            </w:r>
          </w:p>
        </w:tc>
        <w:tc>
          <w:tcPr>
            <w:tcW w:w="2346" w:type="dxa"/>
          </w:tcPr>
          <w:p w:rsidR="00B94FD4" w:rsidRPr="005875E9" w:rsidRDefault="003225E1" w:rsidP="00812713">
            <w:pPr>
              <w:rPr>
                <w:rFonts w:ascii="Times New Roman" w:hAnsi="Times New Roman" w:cs="Times New Roman"/>
              </w:rPr>
            </w:pPr>
            <w:r w:rsidRPr="005875E9">
              <w:rPr>
                <w:rFonts w:ascii="Times New Roman" w:hAnsi="Times New Roman" w:cs="Times New Roman"/>
              </w:rPr>
              <w:t>Schuylkill</w:t>
            </w:r>
          </w:p>
        </w:tc>
        <w:tc>
          <w:tcPr>
            <w:tcW w:w="2328" w:type="dxa"/>
          </w:tcPr>
          <w:p w:rsidR="00B94FD4" w:rsidRPr="005875E9" w:rsidRDefault="00B94FD4" w:rsidP="00812713">
            <w:pPr>
              <w:rPr>
                <w:rFonts w:ascii="Times New Roman" w:hAnsi="Times New Roman" w:cs="Times New Roman"/>
              </w:rPr>
            </w:pPr>
          </w:p>
        </w:tc>
      </w:tr>
      <w:tr w:rsidR="00B94FD4" w:rsidRPr="00812713" w:rsidTr="00CF4991">
        <w:tc>
          <w:tcPr>
            <w:tcW w:w="1338" w:type="dxa"/>
          </w:tcPr>
          <w:p w:rsidR="00B94FD4" w:rsidRPr="005875E9" w:rsidRDefault="008A2B14" w:rsidP="00812713">
            <w:pPr>
              <w:rPr>
                <w:rFonts w:ascii="Times New Roman" w:hAnsi="Times New Roman" w:cs="Times New Roman"/>
              </w:rPr>
            </w:pPr>
            <w:r w:rsidRPr="005875E9">
              <w:rPr>
                <w:rFonts w:ascii="Times New Roman" w:hAnsi="Times New Roman" w:cs="Times New Roman"/>
              </w:rPr>
              <w:t>16</w:t>
            </w:r>
          </w:p>
        </w:tc>
        <w:tc>
          <w:tcPr>
            <w:tcW w:w="3338" w:type="dxa"/>
          </w:tcPr>
          <w:p w:rsidR="00B94FD4" w:rsidRPr="005875E9" w:rsidRDefault="003668D7" w:rsidP="00812713">
            <w:pPr>
              <w:rPr>
                <w:rFonts w:ascii="Times New Roman" w:hAnsi="Times New Roman" w:cs="Times New Roman"/>
              </w:rPr>
            </w:pPr>
            <w:r w:rsidRPr="005875E9">
              <w:rPr>
                <w:rFonts w:ascii="Times New Roman" w:hAnsi="Times New Roman" w:cs="Times New Roman"/>
              </w:rPr>
              <w:t>Mary D East Overflow</w:t>
            </w:r>
            <w:r w:rsidR="003225E1" w:rsidRPr="005875E9">
              <w:rPr>
                <w:rFonts w:ascii="Times New Roman" w:hAnsi="Times New Roman" w:cs="Times New Roman"/>
              </w:rPr>
              <w:t xml:space="preserve"> (</w:t>
            </w:r>
            <w:proofErr w:type="spellStart"/>
            <w:r w:rsidR="003225E1" w:rsidRPr="005875E9">
              <w:rPr>
                <w:rFonts w:ascii="Times New Roman" w:hAnsi="Times New Roman" w:cs="Times New Roman"/>
              </w:rPr>
              <w:t>AMD125</w:t>
            </w:r>
            <w:proofErr w:type="spellEnd"/>
            <w:r w:rsidR="003225E1" w:rsidRPr="005875E9">
              <w:rPr>
                <w:rFonts w:ascii="Times New Roman" w:hAnsi="Times New Roman" w:cs="Times New Roman"/>
              </w:rPr>
              <w:t>)</w:t>
            </w:r>
          </w:p>
        </w:tc>
        <w:tc>
          <w:tcPr>
            <w:tcW w:w="2346" w:type="dxa"/>
          </w:tcPr>
          <w:p w:rsidR="00B94FD4" w:rsidRPr="005875E9" w:rsidRDefault="003225E1" w:rsidP="00812713">
            <w:pPr>
              <w:rPr>
                <w:rFonts w:ascii="Times New Roman" w:hAnsi="Times New Roman" w:cs="Times New Roman"/>
              </w:rPr>
            </w:pPr>
            <w:r w:rsidRPr="005875E9">
              <w:rPr>
                <w:rFonts w:ascii="Times New Roman" w:hAnsi="Times New Roman" w:cs="Times New Roman"/>
              </w:rPr>
              <w:t>Schuylkill</w:t>
            </w:r>
          </w:p>
        </w:tc>
        <w:tc>
          <w:tcPr>
            <w:tcW w:w="2328" w:type="dxa"/>
          </w:tcPr>
          <w:p w:rsidR="00B94FD4" w:rsidRPr="005875E9" w:rsidRDefault="003225E1" w:rsidP="00812713">
            <w:pPr>
              <w:rPr>
                <w:rFonts w:ascii="Times New Roman" w:hAnsi="Times New Roman" w:cs="Times New Roman"/>
              </w:rPr>
            </w:pPr>
            <w:r w:rsidRPr="005875E9">
              <w:rPr>
                <w:rFonts w:ascii="Times New Roman" w:hAnsi="Times New Roman" w:cs="Times New Roman"/>
              </w:rPr>
              <w:t>Passive Treatment</w:t>
            </w:r>
          </w:p>
        </w:tc>
      </w:tr>
      <w:tr w:rsidR="00B94FD4" w:rsidRPr="00812713" w:rsidTr="00CF4991">
        <w:tc>
          <w:tcPr>
            <w:tcW w:w="1338" w:type="dxa"/>
          </w:tcPr>
          <w:p w:rsidR="00B94FD4" w:rsidRPr="005875E9" w:rsidRDefault="00A91476" w:rsidP="00812713">
            <w:pPr>
              <w:rPr>
                <w:rFonts w:ascii="Times New Roman" w:hAnsi="Times New Roman" w:cs="Times New Roman"/>
              </w:rPr>
            </w:pPr>
            <w:r w:rsidRPr="005875E9">
              <w:rPr>
                <w:rFonts w:ascii="Times New Roman" w:hAnsi="Times New Roman" w:cs="Times New Roman"/>
              </w:rPr>
              <w:t>17</w:t>
            </w:r>
          </w:p>
        </w:tc>
        <w:tc>
          <w:tcPr>
            <w:tcW w:w="3338" w:type="dxa"/>
          </w:tcPr>
          <w:p w:rsidR="00B94FD4" w:rsidRPr="005875E9" w:rsidRDefault="003225E1" w:rsidP="00812713">
            <w:pPr>
              <w:rPr>
                <w:rFonts w:ascii="Times New Roman" w:hAnsi="Times New Roman" w:cs="Times New Roman"/>
              </w:rPr>
            </w:pPr>
            <w:r w:rsidRPr="005875E9">
              <w:rPr>
                <w:rFonts w:ascii="Times New Roman" w:hAnsi="Times New Roman" w:cs="Times New Roman"/>
              </w:rPr>
              <w:t>Randolph Tunnel Mine (</w:t>
            </w:r>
            <w:proofErr w:type="spellStart"/>
            <w:r w:rsidRPr="005875E9">
              <w:rPr>
                <w:rFonts w:ascii="Times New Roman" w:hAnsi="Times New Roman" w:cs="Times New Roman"/>
              </w:rPr>
              <w:t>AMD161</w:t>
            </w:r>
            <w:proofErr w:type="spellEnd"/>
            <w:r w:rsidRPr="005875E9">
              <w:rPr>
                <w:rFonts w:ascii="Times New Roman" w:hAnsi="Times New Roman" w:cs="Times New Roman"/>
              </w:rPr>
              <w:t>)</w:t>
            </w:r>
          </w:p>
        </w:tc>
        <w:tc>
          <w:tcPr>
            <w:tcW w:w="2346" w:type="dxa"/>
          </w:tcPr>
          <w:p w:rsidR="00B94FD4" w:rsidRPr="005875E9" w:rsidRDefault="003225E1" w:rsidP="00812713">
            <w:pPr>
              <w:rPr>
                <w:rFonts w:ascii="Times New Roman" w:hAnsi="Times New Roman" w:cs="Times New Roman"/>
              </w:rPr>
            </w:pPr>
            <w:r w:rsidRPr="005875E9">
              <w:rPr>
                <w:rFonts w:ascii="Times New Roman" w:hAnsi="Times New Roman" w:cs="Times New Roman"/>
              </w:rPr>
              <w:t>Schuylkill</w:t>
            </w:r>
          </w:p>
        </w:tc>
        <w:tc>
          <w:tcPr>
            <w:tcW w:w="2328" w:type="dxa"/>
          </w:tcPr>
          <w:p w:rsidR="00B94FD4" w:rsidRPr="005875E9" w:rsidRDefault="00B94FD4" w:rsidP="00812713">
            <w:pPr>
              <w:rPr>
                <w:rFonts w:ascii="Times New Roman" w:hAnsi="Times New Roman" w:cs="Times New Roman"/>
              </w:rPr>
            </w:pPr>
          </w:p>
        </w:tc>
      </w:tr>
      <w:tr w:rsidR="00B94FD4" w:rsidRPr="00812713" w:rsidTr="00CF4991">
        <w:tc>
          <w:tcPr>
            <w:tcW w:w="1338" w:type="dxa"/>
          </w:tcPr>
          <w:p w:rsidR="00B94FD4" w:rsidRPr="005875E9" w:rsidRDefault="00A91476" w:rsidP="00812713">
            <w:pPr>
              <w:rPr>
                <w:rFonts w:ascii="Times New Roman" w:hAnsi="Times New Roman" w:cs="Times New Roman"/>
              </w:rPr>
            </w:pPr>
            <w:r w:rsidRPr="005875E9">
              <w:rPr>
                <w:rFonts w:ascii="Times New Roman" w:hAnsi="Times New Roman" w:cs="Times New Roman"/>
              </w:rPr>
              <w:t>18</w:t>
            </w:r>
          </w:p>
        </w:tc>
        <w:tc>
          <w:tcPr>
            <w:tcW w:w="3338" w:type="dxa"/>
          </w:tcPr>
          <w:p w:rsidR="00B94FD4" w:rsidRPr="005875E9" w:rsidRDefault="003225E1" w:rsidP="00812713">
            <w:pPr>
              <w:rPr>
                <w:rFonts w:ascii="Times New Roman" w:hAnsi="Times New Roman" w:cs="Times New Roman"/>
              </w:rPr>
            </w:pPr>
            <w:r w:rsidRPr="005875E9">
              <w:rPr>
                <w:rFonts w:ascii="Times New Roman" w:hAnsi="Times New Roman" w:cs="Times New Roman"/>
              </w:rPr>
              <w:t>Mary D Borehole (</w:t>
            </w:r>
            <w:proofErr w:type="spellStart"/>
            <w:r w:rsidRPr="005875E9">
              <w:rPr>
                <w:rFonts w:ascii="Times New Roman" w:hAnsi="Times New Roman" w:cs="Times New Roman"/>
              </w:rPr>
              <w:t>AMD122</w:t>
            </w:r>
            <w:proofErr w:type="spellEnd"/>
            <w:r w:rsidRPr="005875E9">
              <w:rPr>
                <w:rFonts w:ascii="Times New Roman" w:hAnsi="Times New Roman" w:cs="Times New Roman"/>
              </w:rPr>
              <w:t>)</w:t>
            </w:r>
          </w:p>
        </w:tc>
        <w:tc>
          <w:tcPr>
            <w:tcW w:w="2346" w:type="dxa"/>
          </w:tcPr>
          <w:p w:rsidR="00B94FD4" w:rsidRPr="005875E9" w:rsidRDefault="003225E1" w:rsidP="00812713">
            <w:pPr>
              <w:rPr>
                <w:rFonts w:ascii="Times New Roman" w:hAnsi="Times New Roman" w:cs="Times New Roman"/>
              </w:rPr>
            </w:pPr>
            <w:r w:rsidRPr="005875E9">
              <w:rPr>
                <w:rFonts w:ascii="Times New Roman" w:hAnsi="Times New Roman" w:cs="Times New Roman"/>
              </w:rPr>
              <w:t>Schuylkill</w:t>
            </w:r>
          </w:p>
        </w:tc>
        <w:tc>
          <w:tcPr>
            <w:tcW w:w="2328" w:type="dxa"/>
          </w:tcPr>
          <w:p w:rsidR="00B94FD4" w:rsidRPr="005875E9" w:rsidRDefault="003225E1" w:rsidP="00812713">
            <w:pPr>
              <w:rPr>
                <w:rFonts w:ascii="Times New Roman" w:hAnsi="Times New Roman" w:cs="Times New Roman"/>
              </w:rPr>
            </w:pPr>
            <w:r w:rsidRPr="005875E9">
              <w:rPr>
                <w:rFonts w:ascii="Times New Roman" w:hAnsi="Times New Roman" w:cs="Times New Roman"/>
              </w:rPr>
              <w:t>Passive treatment</w:t>
            </w:r>
          </w:p>
        </w:tc>
      </w:tr>
      <w:tr w:rsidR="00B94FD4" w:rsidRPr="00812713" w:rsidTr="00CF4991">
        <w:tc>
          <w:tcPr>
            <w:tcW w:w="1338" w:type="dxa"/>
          </w:tcPr>
          <w:p w:rsidR="00B94FD4" w:rsidRPr="005875E9" w:rsidRDefault="00A91476" w:rsidP="00812713">
            <w:pPr>
              <w:rPr>
                <w:rFonts w:ascii="Times New Roman" w:hAnsi="Times New Roman" w:cs="Times New Roman"/>
              </w:rPr>
            </w:pPr>
            <w:r w:rsidRPr="005875E9">
              <w:rPr>
                <w:rFonts w:ascii="Times New Roman" w:hAnsi="Times New Roman" w:cs="Times New Roman"/>
              </w:rPr>
              <w:t>19</w:t>
            </w:r>
          </w:p>
        </w:tc>
        <w:tc>
          <w:tcPr>
            <w:tcW w:w="3338" w:type="dxa"/>
          </w:tcPr>
          <w:p w:rsidR="00B94FD4" w:rsidRPr="005875E9" w:rsidRDefault="005110C7" w:rsidP="00812713">
            <w:pPr>
              <w:rPr>
                <w:rFonts w:ascii="Times New Roman" w:hAnsi="Times New Roman" w:cs="Times New Roman"/>
              </w:rPr>
            </w:pPr>
            <w:r w:rsidRPr="005875E9">
              <w:rPr>
                <w:rFonts w:ascii="Times New Roman" w:hAnsi="Times New Roman" w:cs="Times New Roman"/>
              </w:rPr>
              <w:t>Bell Colliery Mine (</w:t>
            </w:r>
            <w:proofErr w:type="spellStart"/>
            <w:r w:rsidRPr="005875E9">
              <w:rPr>
                <w:rFonts w:ascii="Times New Roman" w:hAnsi="Times New Roman" w:cs="Times New Roman"/>
              </w:rPr>
              <w:t>AMD121</w:t>
            </w:r>
            <w:proofErr w:type="spellEnd"/>
            <w:r w:rsidRPr="005875E9">
              <w:rPr>
                <w:rFonts w:ascii="Times New Roman" w:hAnsi="Times New Roman" w:cs="Times New Roman"/>
              </w:rPr>
              <w:t>)</w:t>
            </w:r>
          </w:p>
        </w:tc>
        <w:tc>
          <w:tcPr>
            <w:tcW w:w="2346" w:type="dxa"/>
          </w:tcPr>
          <w:p w:rsidR="00B94FD4" w:rsidRPr="005875E9" w:rsidRDefault="005110C7" w:rsidP="00812713">
            <w:pPr>
              <w:rPr>
                <w:rFonts w:ascii="Times New Roman" w:hAnsi="Times New Roman" w:cs="Times New Roman"/>
              </w:rPr>
            </w:pPr>
            <w:r w:rsidRPr="005875E9">
              <w:rPr>
                <w:rFonts w:ascii="Times New Roman" w:hAnsi="Times New Roman" w:cs="Times New Roman"/>
              </w:rPr>
              <w:t>Schuylkill</w:t>
            </w:r>
          </w:p>
        </w:tc>
        <w:tc>
          <w:tcPr>
            <w:tcW w:w="2328" w:type="dxa"/>
          </w:tcPr>
          <w:p w:rsidR="00B94FD4" w:rsidRPr="005875E9" w:rsidRDefault="005110C7" w:rsidP="00812713">
            <w:pPr>
              <w:rPr>
                <w:rFonts w:ascii="Times New Roman" w:hAnsi="Times New Roman" w:cs="Times New Roman"/>
              </w:rPr>
            </w:pPr>
            <w:r w:rsidRPr="005875E9">
              <w:rPr>
                <w:rFonts w:ascii="Times New Roman" w:hAnsi="Times New Roman" w:cs="Times New Roman"/>
              </w:rPr>
              <w:t>Passive Treatment</w:t>
            </w:r>
          </w:p>
        </w:tc>
      </w:tr>
      <w:tr w:rsidR="00B94FD4" w:rsidRPr="00812713" w:rsidTr="00CF4991">
        <w:tc>
          <w:tcPr>
            <w:tcW w:w="1338" w:type="dxa"/>
          </w:tcPr>
          <w:p w:rsidR="00B94FD4" w:rsidRPr="005875E9" w:rsidRDefault="00A91476" w:rsidP="00812713">
            <w:pPr>
              <w:rPr>
                <w:rFonts w:ascii="Times New Roman" w:hAnsi="Times New Roman" w:cs="Times New Roman"/>
              </w:rPr>
            </w:pPr>
            <w:r w:rsidRPr="005875E9">
              <w:rPr>
                <w:rFonts w:ascii="Times New Roman" w:hAnsi="Times New Roman" w:cs="Times New Roman"/>
              </w:rPr>
              <w:t>20</w:t>
            </w:r>
          </w:p>
        </w:tc>
        <w:tc>
          <w:tcPr>
            <w:tcW w:w="3338" w:type="dxa"/>
          </w:tcPr>
          <w:p w:rsidR="00B94FD4" w:rsidRPr="005875E9" w:rsidRDefault="005110C7" w:rsidP="00812713">
            <w:pPr>
              <w:rPr>
                <w:rFonts w:ascii="Times New Roman" w:hAnsi="Times New Roman" w:cs="Times New Roman"/>
              </w:rPr>
            </w:pPr>
            <w:r w:rsidRPr="005875E9">
              <w:rPr>
                <w:rFonts w:ascii="Times New Roman" w:hAnsi="Times New Roman" w:cs="Times New Roman"/>
              </w:rPr>
              <w:t>Otto Mine Secondary (</w:t>
            </w:r>
            <w:proofErr w:type="spellStart"/>
            <w:r w:rsidRPr="005875E9">
              <w:rPr>
                <w:rFonts w:ascii="Times New Roman" w:hAnsi="Times New Roman" w:cs="Times New Roman"/>
              </w:rPr>
              <w:t>AMD189</w:t>
            </w:r>
            <w:proofErr w:type="spellEnd"/>
            <w:r w:rsidRPr="005875E9">
              <w:rPr>
                <w:rFonts w:ascii="Times New Roman" w:hAnsi="Times New Roman" w:cs="Times New Roman"/>
              </w:rPr>
              <w:t>)</w:t>
            </w:r>
          </w:p>
        </w:tc>
        <w:tc>
          <w:tcPr>
            <w:tcW w:w="2346" w:type="dxa"/>
          </w:tcPr>
          <w:p w:rsidR="00B94FD4" w:rsidRPr="005875E9" w:rsidRDefault="005110C7" w:rsidP="00812713">
            <w:pPr>
              <w:rPr>
                <w:rFonts w:ascii="Times New Roman" w:hAnsi="Times New Roman" w:cs="Times New Roman"/>
              </w:rPr>
            </w:pPr>
            <w:r w:rsidRPr="005875E9">
              <w:rPr>
                <w:rFonts w:ascii="Times New Roman" w:hAnsi="Times New Roman" w:cs="Times New Roman"/>
              </w:rPr>
              <w:t>Muddy Branch</w:t>
            </w:r>
          </w:p>
        </w:tc>
        <w:tc>
          <w:tcPr>
            <w:tcW w:w="2328" w:type="dxa"/>
          </w:tcPr>
          <w:p w:rsidR="00B94FD4" w:rsidRPr="005875E9" w:rsidRDefault="00B94FD4" w:rsidP="00812713">
            <w:pPr>
              <w:rPr>
                <w:rFonts w:ascii="Times New Roman" w:hAnsi="Times New Roman" w:cs="Times New Roman"/>
              </w:rPr>
            </w:pPr>
          </w:p>
        </w:tc>
      </w:tr>
      <w:tr w:rsidR="00B94FD4" w:rsidRPr="00812713" w:rsidTr="00CF4991">
        <w:tc>
          <w:tcPr>
            <w:tcW w:w="1338" w:type="dxa"/>
          </w:tcPr>
          <w:p w:rsidR="00B94FD4" w:rsidRPr="005875E9" w:rsidRDefault="00A91476" w:rsidP="00812713">
            <w:pPr>
              <w:rPr>
                <w:rFonts w:ascii="Times New Roman" w:hAnsi="Times New Roman" w:cs="Times New Roman"/>
              </w:rPr>
            </w:pPr>
            <w:r w:rsidRPr="005875E9">
              <w:rPr>
                <w:rFonts w:ascii="Times New Roman" w:hAnsi="Times New Roman" w:cs="Times New Roman"/>
              </w:rPr>
              <w:t>21</w:t>
            </w:r>
          </w:p>
        </w:tc>
        <w:tc>
          <w:tcPr>
            <w:tcW w:w="3338" w:type="dxa"/>
          </w:tcPr>
          <w:p w:rsidR="00B94FD4" w:rsidRPr="005875E9" w:rsidRDefault="005110C7" w:rsidP="00812713">
            <w:pPr>
              <w:rPr>
                <w:rFonts w:ascii="Times New Roman" w:hAnsi="Times New Roman" w:cs="Times New Roman"/>
              </w:rPr>
            </w:pPr>
            <w:r w:rsidRPr="005875E9">
              <w:rPr>
                <w:rFonts w:ascii="Times New Roman" w:hAnsi="Times New Roman" w:cs="Times New Roman"/>
              </w:rPr>
              <w:t>Primrose Slope Discharge (</w:t>
            </w:r>
            <w:proofErr w:type="spellStart"/>
            <w:r w:rsidRPr="005875E9">
              <w:rPr>
                <w:rFonts w:ascii="Times New Roman" w:hAnsi="Times New Roman" w:cs="Times New Roman"/>
              </w:rPr>
              <w:t>AMD317</w:t>
            </w:r>
            <w:proofErr w:type="spellEnd"/>
            <w:r w:rsidRPr="005875E9">
              <w:rPr>
                <w:rFonts w:ascii="Times New Roman" w:hAnsi="Times New Roman" w:cs="Times New Roman"/>
              </w:rPr>
              <w:t>)</w:t>
            </w:r>
          </w:p>
        </w:tc>
        <w:tc>
          <w:tcPr>
            <w:tcW w:w="2346" w:type="dxa"/>
          </w:tcPr>
          <w:p w:rsidR="00B94FD4" w:rsidRPr="005875E9" w:rsidRDefault="005110C7" w:rsidP="00812713">
            <w:pPr>
              <w:rPr>
                <w:rFonts w:ascii="Times New Roman" w:hAnsi="Times New Roman" w:cs="Times New Roman"/>
              </w:rPr>
            </w:pPr>
            <w:r w:rsidRPr="005875E9">
              <w:rPr>
                <w:rFonts w:ascii="Times New Roman" w:hAnsi="Times New Roman" w:cs="Times New Roman"/>
              </w:rPr>
              <w:t>Muddy Branch</w:t>
            </w:r>
          </w:p>
        </w:tc>
        <w:tc>
          <w:tcPr>
            <w:tcW w:w="2328" w:type="dxa"/>
          </w:tcPr>
          <w:p w:rsidR="00B94FD4" w:rsidRPr="005875E9" w:rsidRDefault="00B94FD4" w:rsidP="00812713">
            <w:pPr>
              <w:rPr>
                <w:rFonts w:ascii="Times New Roman" w:hAnsi="Times New Roman" w:cs="Times New Roman"/>
              </w:rPr>
            </w:pPr>
          </w:p>
        </w:tc>
      </w:tr>
      <w:tr w:rsidR="00B94FD4" w:rsidRPr="00812713" w:rsidTr="00CF4991">
        <w:tc>
          <w:tcPr>
            <w:tcW w:w="1338" w:type="dxa"/>
          </w:tcPr>
          <w:p w:rsidR="00B94FD4" w:rsidRPr="005875E9" w:rsidRDefault="00A91476" w:rsidP="00812713">
            <w:pPr>
              <w:rPr>
                <w:rFonts w:ascii="Times New Roman" w:hAnsi="Times New Roman" w:cs="Times New Roman"/>
              </w:rPr>
            </w:pPr>
            <w:r w:rsidRPr="005875E9">
              <w:rPr>
                <w:rFonts w:ascii="Times New Roman" w:hAnsi="Times New Roman" w:cs="Times New Roman"/>
              </w:rPr>
              <w:t>22</w:t>
            </w:r>
          </w:p>
        </w:tc>
        <w:tc>
          <w:tcPr>
            <w:tcW w:w="3338" w:type="dxa"/>
          </w:tcPr>
          <w:p w:rsidR="00B94FD4" w:rsidRPr="005875E9" w:rsidRDefault="00E04729" w:rsidP="00812713">
            <w:pPr>
              <w:rPr>
                <w:rFonts w:ascii="Times New Roman" w:hAnsi="Times New Roman" w:cs="Times New Roman"/>
              </w:rPr>
            </w:pPr>
            <w:proofErr w:type="spellStart"/>
            <w:r w:rsidRPr="005875E9">
              <w:rPr>
                <w:rFonts w:ascii="Times New Roman" w:hAnsi="Times New Roman" w:cs="Times New Roman"/>
              </w:rPr>
              <w:t>Neumeister</w:t>
            </w:r>
            <w:proofErr w:type="spellEnd"/>
            <w:r w:rsidRPr="005875E9">
              <w:rPr>
                <w:rFonts w:ascii="Times New Roman" w:hAnsi="Times New Roman" w:cs="Times New Roman"/>
              </w:rPr>
              <w:t xml:space="preserve"> Mine/</w:t>
            </w:r>
            <w:r w:rsidR="00BD1FA7" w:rsidRPr="005875E9">
              <w:rPr>
                <w:rFonts w:ascii="Times New Roman" w:hAnsi="Times New Roman" w:cs="Times New Roman"/>
              </w:rPr>
              <w:t>Buck Mtn Drift (</w:t>
            </w:r>
            <w:proofErr w:type="spellStart"/>
            <w:r w:rsidR="00BD1FA7" w:rsidRPr="005875E9">
              <w:rPr>
                <w:rFonts w:ascii="Times New Roman" w:hAnsi="Times New Roman" w:cs="Times New Roman"/>
              </w:rPr>
              <w:t>AMD314</w:t>
            </w:r>
            <w:proofErr w:type="spellEnd"/>
            <w:r w:rsidR="00BD1FA7" w:rsidRPr="005875E9">
              <w:rPr>
                <w:rFonts w:ascii="Times New Roman" w:hAnsi="Times New Roman" w:cs="Times New Roman"/>
              </w:rPr>
              <w:t xml:space="preserve">) </w:t>
            </w:r>
          </w:p>
        </w:tc>
        <w:tc>
          <w:tcPr>
            <w:tcW w:w="2346" w:type="dxa"/>
          </w:tcPr>
          <w:p w:rsidR="00B94FD4" w:rsidRPr="005875E9" w:rsidRDefault="001673F5" w:rsidP="00812713">
            <w:pPr>
              <w:rPr>
                <w:rFonts w:ascii="Times New Roman" w:hAnsi="Times New Roman" w:cs="Times New Roman"/>
              </w:rPr>
            </w:pPr>
            <w:r w:rsidRPr="005875E9">
              <w:rPr>
                <w:rFonts w:ascii="Times New Roman" w:hAnsi="Times New Roman" w:cs="Times New Roman"/>
              </w:rPr>
              <w:t>West Branch (</w:t>
            </w:r>
            <w:r w:rsidR="00BD1FA7" w:rsidRPr="005875E9">
              <w:rPr>
                <w:rFonts w:ascii="Times New Roman" w:hAnsi="Times New Roman" w:cs="Times New Roman"/>
              </w:rPr>
              <w:t>West West Branch</w:t>
            </w:r>
            <w:r w:rsidRPr="005875E9">
              <w:rPr>
                <w:rFonts w:ascii="Times New Roman" w:hAnsi="Times New Roman" w:cs="Times New Roman"/>
              </w:rPr>
              <w:t>)</w:t>
            </w:r>
          </w:p>
        </w:tc>
        <w:tc>
          <w:tcPr>
            <w:tcW w:w="2328" w:type="dxa"/>
          </w:tcPr>
          <w:p w:rsidR="00B94FD4" w:rsidRPr="005875E9" w:rsidRDefault="00B94FD4" w:rsidP="00812713">
            <w:pPr>
              <w:rPr>
                <w:rFonts w:ascii="Times New Roman" w:hAnsi="Times New Roman" w:cs="Times New Roman"/>
              </w:rPr>
            </w:pPr>
          </w:p>
        </w:tc>
      </w:tr>
      <w:tr w:rsidR="00281F0A" w:rsidRPr="00812713" w:rsidTr="00CF4991">
        <w:tc>
          <w:tcPr>
            <w:tcW w:w="1338" w:type="dxa"/>
          </w:tcPr>
          <w:p w:rsidR="00281F0A" w:rsidRPr="005875E9" w:rsidRDefault="00A91476" w:rsidP="00812713">
            <w:pPr>
              <w:rPr>
                <w:rFonts w:ascii="Times New Roman" w:hAnsi="Times New Roman" w:cs="Times New Roman"/>
              </w:rPr>
            </w:pPr>
            <w:r w:rsidRPr="005875E9">
              <w:rPr>
                <w:rFonts w:ascii="Times New Roman" w:hAnsi="Times New Roman" w:cs="Times New Roman"/>
              </w:rPr>
              <w:lastRenderedPageBreak/>
              <w:t>23</w:t>
            </w:r>
          </w:p>
        </w:tc>
        <w:tc>
          <w:tcPr>
            <w:tcW w:w="3338" w:type="dxa"/>
          </w:tcPr>
          <w:p w:rsidR="00281F0A" w:rsidRPr="005875E9" w:rsidRDefault="00281F0A" w:rsidP="00812713">
            <w:pPr>
              <w:rPr>
                <w:rFonts w:ascii="Times New Roman" w:hAnsi="Times New Roman" w:cs="Times New Roman"/>
              </w:rPr>
            </w:pPr>
            <w:r w:rsidRPr="005875E9">
              <w:rPr>
                <w:rFonts w:ascii="Times New Roman" w:hAnsi="Times New Roman" w:cs="Times New Roman"/>
              </w:rPr>
              <w:t>Newkirk Mine Tunnel South Dip (</w:t>
            </w:r>
            <w:proofErr w:type="spellStart"/>
            <w:r w:rsidRPr="005875E9">
              <w:rPr>
                <w:rFonts w:ascii="Times New Roman" w:hAnsi="Times New Roman" w:cs="Times New Roman"/>
              </w:rPr>
              <w:t>AMD116</w:t>
            </w:r>
            <w:proofErr w:type="spellEnd"/>
            <w:r w:rsidRPr="005875E9">
              <w:rPr>
                <w:rFonts w:ascii="Times New Roman" w:hAnsi="Times New Roman" w:cs="Times New Roman"/>
              </w:rPr>
              <w:t>)</w:t>
            </w:r>
          </w:p>
        </w:tc>
        <w:tc>
          <w:tcPr>
            <w:tcW w:w="2346" w:type="dxa"/>
          </w:tcPr>
          <w:p w:rsidR="00281F0A" w:rsidRPr="005875E9" w:rsidRDefault="00281F0A" w:rsidP="00812713">
            <w:pPr>
              <w:rPr>
                <w:rFonts w:ascii="Times New Roman" w:hAnsi="Times New Roman" w:cs="Times New Roman"/>
              </w:rPr>
            </w:pPr>
            <w:r w:rsidRPr="005875E9">
              <w:rPr>
                <w:rFonts w:ascii="Times New Roman" w:hAnsi="Times New Roman" w:cs="Times New Roman"/>
              </w:rPr>
              <w:t>Wabash</w:t>
            </w:r>
          </w:p>
        </w:tc>
        <w:tc>
          <w:tcPr>
            <w:tcW w:w="2328" w:type="dxa"/>
          </w:tcPr>
          <w:p w:rsidR="00281F0A" w:rsidRPr="005875E9" w:rsidRDefault="00281F0A" w:rsidP="00812713">
            <w:pPr>
              <w:rPr>
                <w:rFonts w:ascii="Times New Roman" w:hAnsi="Times New Roman" w:cs="Times New Roman"/>
              </w:rPr>
            </w:pPr>
          </w:p>
        </w:tc>
      </w:tr>
      <w:tr w:rsidR="00B94FD4" w:rsidRPr="00812713" w:rsidTr="00CF4991">
        <w:tc>
          <w:tcPr>
            <w:tcW w:w="1338" w:type="dxa"/>
          </w:tcPr>
          <w:p w:rsidR="00B94FD4" w:rsidRPr="005875E9" w:rsidRDefault="00A91476" w:rsidP="00812713">
            <w:pPr>
              <w:rPr>
                <w:rFonts w:ascii="Times New Roman" w:hAnsi="Times New Roman" w:cs="Times New Roman"/>
              </w:rPr>
            </w:pPr>
            <w:r w:rsidRPr="005875E9">
              <w:rPr>
                <w:rFonts w:ascii="Times New Roman" w:hAnsi="Times New Roman" w:cs="Times New Roman"/>
              </w:rPr>
              <w:t>24</w:t>
            </w:r>
          </w:p>
        </w:tc>
        <w:tc>
          <w:tcPr>
            <w:tcW w:w="3338" w:type="dxa"/>
          </w:tcPr>
          <w:p w:rsidR="00B94FD4" w:rsidRPr="005875E9" w:rsidRDefault="00773AED" w:rsidP="00812713">
            <w:pPr>
              <w:rPr>
                <w:rFonts w:ascii="Times New Roman" w:hAnsi="Times New Roman" w:cs="Times New Roman"/>
              </w:rPr>
            </w:pPr>
            <w:proofErr w:type="spellStart"/>
            <w:r w:rsidRPr="005875E9">
              <w:rPr>
                <w:rFonts w:ascii="Times New Roman" w:hAnsi="Times New Roman" w:cs="Times New Roman"/>
              </w:rPr>
              <w:t>Reevesdale</w:t>
            </w:r>
            <w:proofErr w:type="spellEnd"/>
            <w:r w:rsidRPr="005875E9">
              <w:rPr>
                <w:rFonts w:ascii="Times New Roman" w:hAnsi="Times New Roman" w:cs="Times New Roman"/>
              </w:rPr>
              <w:t xml:space="preserve"> Mine South Dip</w:t>
            </w:r>
            <w:r w:rsidR="000760B4" w:rsidRPr="005875E9">
              <w:rPr>
                <w:rFonts w:ascii="Times New Roman" w:hAnsi="Times New Roman" w:cs="Times New Roman"/>
              </w:rPr>
              <w:t xml:space="preserve"> (</w:t>
            </w:r>
            <w:proofErr w:type="spellStart"/>
            <w:r w:rsidR="000760B4" w:rsidRPr="005875E9">
              <w:rPr>
                <w:rFonts w:ascii="Times New Roman" w:hAnsi="Times New Roman" w:cs="Times New Roman"/>
              </w:rPr>
              <w:t>AMD118</w:t>
            </w:r>
            <w:proofErr w:type="spellEnd"/>
            <w:r w:rsidR="000760B4" w:rsidRPr="005875E9">
              <w:rPr>
                <w:rFonts w:ascii="Times New Roman" w:hAnsi="Times New Roman" w:cs="Times New Roman"/>
              </w:rPr>
              <w:t>)</w:t>
            </w:r>
          </w:p>
        </w:tc>
        <w:tc>
          <w:tcPr>
            <w:tcW w:w="2346" w:type="dxa"/>
          </w:tcPr>
          <w:p w:rsidR="00B94FD4" w:rsidRPr="005875E9" w:rsidRDefault="00773AED" w:rsidP="00812713">
            <w:pPr>
              <w:rPr>
                <w:rFonts w:ascii="Times New Roman" w:hAnsi="Times New Roman" w:cs="Times New Roman"/>
              </w:rPr>
            </w:pPr>
            <w:r w:rsidRPr="005875E9">
              <w:rPr>
                <w:rFonts w:ascii="Times New Roman" w:hAnsi="Times New Roman" w:cs="Times New Roman"/>
              </w:rPr>
              <w:t>Wabash</w:t>
            </w:r>
          </w:p>
        </w:tc>
        <w:tc>
          <w:tcPr>
            <w:tcW w:w="2328" w:type="dxa"/>
          </w:tcPr>
          <w:p w:rsidR="00B94FD4" w:rsidRPr="005875E9" w:rsidRDefault="00773AED" w:rsidP="00812713">
            <w:pPr>
              <w:rPr>
                <w:rFonts w:ascii="Times New Roman" w:hAnsi="Times New Roman" w:cs="Times New Roman"/>
              </w:rPr>
            </w:pPr>
            <w:r w:rsidRPr="005875E9">
              <w:rPr>
                <w:rFonts w:ascii="Times New Roman" w:hAnsi="Times New Roman" w:cs="Times New Roman"/>
              </w:rPr>
              <w:t>Passive Treatment</w:t>
            </w:r>
          </w:p>
        </w:tc>
      </w:tr>
      <w:tr w:rsidR="00B94FD4" w:rsidRPr="00812713" w:rsidTr="00CF4991">
        <w:tc>
          <w:tcPr>
            <w:tcW w:w="1338" w:type="dxa"/>
          </w:tcPr>
          <w:p w:rsidR="00B94FD4" w:rsidRPr="005875E9" w:rsidRDefault="00A91476" w:rsidP="00812713">
            <w:pPr>
              <w:rPr>
                <w:rFonts w:ascii="Times New Roman" w:hAnsi="Times New Roman" w:cs="Times New Roman"/>
              </w:rPr>
            </w:pPr>
            <w:r w:rsidRPr="005875E9">
              <w:rPr>
                <w:rFonts w:ascii="Times New Roman" w:hAnsi="Times New Roman" w:cs="Times New Roman"/>
              </w:rPr>
              <w:t>25</w:t>
            </w:r>
          </w:p>
        </w:tc>
        <w:tc>
          <w:tcPr>
            <w:tcW w:w="3338" w:type="dxa"/>
          </w:tcPr>
          <w:p w:rsidR="00B94FD4" w:rsidRPr="005875E9" w:rsidRDefault="00773AED" w:rsidP="00812713">
            <w:pPr>
              <w:rPr>
                <w:rFonts w:ascii="Times New Roman" w:hAnsi="Times New Roman" w:cs="Times New Roman"/>
              </w:rPr>
            </w:pPr>
            <w:r w:rsidRPr="005875E9">
              <w:rPr>
                <w:rFonts w:ascii="Times New Roman" w:hAnsi="Times New Roman" w:cs="Times New Roman"/>
              </w:rPr>
              <w:t>Middleport Mine Tunnel (</w:t>
            </w:r>
            <w:proofErr w:type="spellStart"/>
            <w:r w:rsidRPr="005875E9">
              <w:rPr>
                <w:rFonts w:ascii="Times New Roman" w:hAnsi="Times New Roman" w:cs="Times New Roman"/>
              </w:rPr>
              <w:t>AMD144</w:t>
            </w:r>
            <w:proofErr w:type="spellEnd"/>
            <w:r w:rsidRPr="005875E9">
              <w:rPr>
                <w:rFonts w:ascii="Times New Roman" w:hAnsi="Times New Roman" w:cs="Times New Roman"/>
              </w:rPr>
              <w:t>)</w:t>
            </w:r>
          </w:p>
        </w:tc>
        <w:tc>
          <w:tcPr>
            <w:tcW w:w="2346" w:type="dxa"/>
          </w:tcPr>
          <w:p w:rsidR="00B94FD4" w:rsidRPr="005875E9" w:rsidRDefault="00773AED" w:rsidP="00812713">
            <w:pPr>
              <w:rPr>
                <w:rFonts w:ascii="Times New Roman" w:hAnsi="Times New Roman" w:cs="Times New Roman"/>
              </w:rPr>
            </w:pPr>
            <w:r w:rsidRPr="005875E9">
              <w:rPr>
                <w:rFonts w:ascii="Times New Roman" w:hAnsi="Times New Roman" w:cs="Times New Roman"/>
              </w:rPr>
              <w:t>Schuylkill</w:t>
            </w:r>
          </w:p>
        </w:tc>
        <w:tc>
          <w:tcPr>
            <w:tcW w:w="2328" w:type="dxa"/>
          </w:tcPr>
          <w:p w:rsidR="00B94FD4" w:rsidRPr="005875E9" w:rsidRDefault="00B94FD4" w:rsidP="00812713">
            <w:pPr>
              <w:rPr>
                <w:rFonts w:ascii="Times New Roman" w:hAnsi="Times New Roman" w:cs="Times New Roman"/>
              </w:rPr>
            </w:pPr>
          </w:p>
        </w:tc>
      </w:tr>
      <w:tr w:rsidR="00281F0A" w:rsidRPr="00812713" w:rsidTr="00CF4991">
        <w:tc>
          <w:tcPr>
            <w:tcW w:w="1338" w:type="dxa"/>
          </w:tcPr>
          <w:p w:rsidR="00281F0A" w:rsidRPr="005875E9" w:rsidRDefault="00A91476" w:rsidP="00812713">
            <w:pPr>
              <w:rPr>
                <w:rFonts w:ascii="Times New Roman" w:hAnsi="Times New Roman" w:cs="Times New Roman"/>
              </w:rPr>
            </w:pPr>
            <w:r w:rsidRPr="005875E9">
              <w:rPr>
                <w:rFonts w:ascii="Times New Roman" w:hAnsi="Times New Roman" w:cs="Times New Roman"/>
              </w:rPr>
              <w:t>26</w:t>
            </w:r>
          </w:p>
        </w:tc>
        <w:tc>
          <w:tcPr>
            <w:tcW w:w="3338" w:type="dxa"/>
          </w:tcPr>
          <w:p w:rsidR="00281F0A" w:rsidRPr="005875E9" w:rsidRDefault="00281F0A" w:rsidP="00812713">
            <w:pPr>
              <w:rPr>
                <w:rFonts w:ascii="Times New Roman" w:hAnsi="Times New Roman" w:cs="Times New Roman"/>
              </w:rPr>
            </w:pPr>
            <w:proofErr w:type="spellStart"/>
            <w:r w:rsidRPr="005875E9">
              <w:rPr>
                <w:rFonts w:ascii="Times New Roman" w:hAnsi="Times New Roman" w:cs="Times New Roman"/>
              </w:rPr>
              <w:t>Reevesdale</w:t>
            </w:r>
            <w:proofErr w:type="spellEnd"/>
            <w:r w:rsidRPr="005875E9">
              <w:rPr>
                <w:rFonts w:ascii="Times New Roman" w:hAnsi="Times New Roman" w:cs="Times New Roman"/>
              </w:rPr>
              <w:t xml:space="preserve"> Mine North Dip Tunnel (</w:t>
            </w:r>
            <w:proofErr w:type="spellStart"/>
            <w:r w:rsidRPr="005875E9">
              <w:rPr>
                <w:rFonts w:ascii="Times New Roman" w:hAnsi="Times New Roman" w:cs="Times New Roman"/>
              </w:rPr>
              <w:t>AMD117</w:t>
            </w:r>
            <w:proofErr w:type="spellEnd"/>
            <w:r w:rsidRPr="005875E9">
              <w:rPr>
                <w:rFonts w:ascii="Times New Roman" w:hAnsi="Times New Roman" w:cs="Times New Roman"/>
              </w:rPr>
              <w:t>)</w:t>
            </w:r>
          </w:p>
        </w:tc>
        <w:tc>
          <w:tcPr>
            <w:tcW w:w="2346" w:type="dxa"/>
          </w:tcPr>
          <w:p w:rsidR="00281F0A" w:rsidRPr="005875E9" w:rsidRDefault="00281F0A" w:rsidP="00812713">
            <w:pPr>
              <w:rPr>
                <w:rFonts w:ascii="Times New Roman" w:hAnsi="Times New Roman" w:cs="Times New Roman"/>
              </w:rPr>
            </w:pPr>
            <w:r w:rsidRPr="005875E9">
              <w:rPr>
                <w:rFonts w:ascii="Times New Roman" w:hAnsi="Times New Roman" w:cs="Times New Roman"/>
              </w:rPr>
              <w:t>Wabash</w:t>
            </w:r>
          </w:p>
        </w:tc>
        <w:tc>
          <w:tcPr>
            <w:tcW w:w="2328" w:type="dxa"/>
          </w:tcPr>
          <w:p w:rsidR="00281F0A" w:rsidRPr="005875E9" w:rsidRDefault="00281F0A" w:rsidP="00812713">
            <w:pPr>
              <w:rPr>
                <w:rFonts w:ascii="Times New Roman" w:hAnsi="Times New Roman" w:cs="Times New Roman"/>
              </w:rPr>
            </w:pPr>
          </w:p>
        </w:tc>
      </w:tr>
      <w:tr w:rsidR="00B94FD4" w:rsidRPr="00812713" w:rsidTr="00CF4991">
        <w:tc>
          <w:tcPr>
            <w:tcW w:w="1338" w:type="dxa"/>
          </w:tcPr>
          <w:p w:rsidR="00B94FD4" w:rsidRPr="005875E9" w:rsidRDefault="00A91476" w:rsidP="00812713">
            <w:pPr>
              <w:rPr>
                <w:rFonts w:ascii="Times New Roman" w:hAnsi="Times New Roman" w:cs="Times New Roman"/>
              </w:rPr>
            </w:pPr>
            <w:r w:rsidRPr="005875E9">
              <w:rPr>
                <w:rFonts w:ascii="Times New Roman" w:hAnsi="Times New Roman" w:cs="Times New Roman"/>
              </w:rPr>
              <w:t>27</w:t>
            </w:r>
          </w:p>
        </w:tc>
        <w:tc>
          <w:tcPr>
            <w:tcW w:w="3338" w:type="dxa"/>
          </w:tcPr>
          <w:p w:rsidR="00B94FD4" w:rsidRPr="005875E9" w:rsidRDefault="00773AED" w:rsidP="00812713">
            <w:pPr>
              <w:rPr>
                <w:rFonts w:ascii="Times New Roman" w:hAnsi="Times New Roman" w:cs="Times New Roman"/>
              </w:rPr>
            </w:pPr>
            <w:proofErr w:type="spellStart"/>
            <w:r w:rsidRPr="005875E9">
              <w:rPr>
                <w:rFonts w:ascii="Times New Roman" w:hAnsi="Times New Roman" w:cs="Times New Roman"/>
              </w:rPr>
              <w:t>Whitepipe</w:t>
            </w:r>
            <w:proofErr w:type="spellEnd"/>
            <w:r w:rsidRPr="005875E9">
              <w:rPr>
                <w:rFonts w:ascii="Times New Roman" w:hAnsi="Times New Roman" w:cs="Times New Roman"/>
              </w:rPr>
              <w:t xml:space="preserve"> Discharge (</w:t>
            </w:r>
            <w:proofErr w:type="spellStart"/>
            <w:r w:rsidRPr="005875E9">
              <w:rPr>
                <w:rFonts w:ascii="Times New Roman" w:hAnsi="Times New Roman" w:cs="Times New Roman"/>
              </w:rPr>
              <w:t>AMD318</w:t>
            </w:r>
            <w:proofErr w:type="spellEnd"/>
            <w:r w:rsidRPr="005875E9">
              <w:rPr>
                <w:rFonts w:ascii="Times New Roman" w:hAnsi="Times New Roman" w:cs="Times New Roman"/>
              </w:rPr>
              <w:t>)</w:t>
            </w:r>
          </w:p>
        </w:tc>
        <w:tc>
          <w:tcPr>
            <w:tcW w:w="2346" w:type="dxa"/>
          </w:tcPr>
          <w:p w:rsidR="00B94FD4" w:rsidRPr="005875E9" w:rsidRDefault="00773AED" w:rsidP="00812713">
            <w:pPr>
              <w:rPr>
                <w:rFonts w:ascii="Times New Roman" w:hAnsi="Times New Roman" w:cs="Times New Roman"/>
              </w:rPr>
            </w:pPr>
            <w:r w:rsidRPr="005875E9">
              <w:rPr>
                <w:rFonts w:ascii="Times New Roman" w:hAnsi="Times New Roman" w:cs="Times New Roman"/>
              </w:rPr>
              <w:t>Muddy Branch</w:t>
            </w:r>
          </w:p>
        </w:tc>
        <w:tc>
          <w:tcPr>
            <w:tcW w:w="2328" w:type="dxa"/>
          </w:tcPr>
          <w:p w:rsidR="00B94FD4" w:rsidRPr="005875E9" w:rsidRDefault="00B94FD4" w:rsidP="00812713">
            <w:pPr>
              <w:rPr>
                <w:rFonts w:ascii="Times New Roman" w:hAnsi="Times New Roman" w:cs="Times New Roman"/>
              </w:rPr>
            </w:pPr>
          </w:p>
        </w:tc>
      </w:tr>
    </w:tbl>
    <w:p w:rsidR="00527B35" w:rsidRPr="00812713" w:rsidRDefault="00527B35" w:rsidP="00812713">
      <w:pPr>
        <w:spacing w:line="240" w:lineRule="auto"/>
        <w:rPr>
          <w:rFonts w:ascii="Times New Roman" w:hAnsi="Times New Roman" w:cs="Times New Roman"/>
          <w:sz w:val="24"/>
          <w:szCs w:val="24"/>
        </w:rPr>
      </w:pPr>
    </w:p>
    <w:p w:rsidR="00527B35" w:rsidRPr="00812713" w:rsidRDefault="00527B35" w:rsidP="00812713">
      <w:pPr>
        <w:spacing w:line="240" w:lineRule="auto"/>
        <w:rPr>
          <w:rFonts w:ascii="Times New Roman" w:hAnsi="Times New Roman" w:cs="Times New Roman"/>
          <w:sz w:val="24"/>
          <w:szCs w:val="24"/>
        </w:rPr>
      </w:pPr>
      <w:r w:rsidRPr="00812713">
        <w:rPr>
          <w:rFonts w:ascii="Times New Roman" w:hAnsi="Times New Roman" w:cs="Times New Roman"/>
          <w:sz w:val="24"/>
          <w:szCs w:val="24"/>
        </w:rPr>
        <w:br w:type="page"/>
      </w:r>
    </w:p>
    <w:p w:rsidR="00994E9C" w:rsidRPr="00A54AEB" w:rsidRDefault="00994E9C" w:rsidP="00673E61">
      <w:pPr>
        <w:rPr>
          <w:rFonts w:ascii="Times New Roman" w:hAnsi="Times New Roman" w:cs="Times New Roman"/>
          <w:sz w:val="24"/>
          <w:szCs w:val="24"/>
        </w:rPr>
      </w:pPr>
    </w:p>
    <w:p w:rsidR="00673E61" w:rsidRPr="00454716" w:rsidRDefault="00994E9C" w:rsidP="00454716">
      <w:pPr>
        <w:pStyle w:val="Heading1"/>
        <w:rPr>
          <w:sz w:val="96"/>
          <w:szCs w:val="96"/>
        </w:rPr>
      </w:pPr>
      <w:bookmarkStart w:id="6" w:name="_Toc24970701"/>
      <w:r w:rsidRPr="00454716">
        <w:rPr>
          <w:sz w:val="96"/>
          <w:szCs w:val="96"/>
        </w:rPr>
        <w:t>Headwaters of Schuylkill River</w:t>
      </w:r>
      <w:bookmarkEnd w:id="6"/>
      <w:r w:rsidRPr="00454716">
        <w:rPr>
          <w:sz w:val="96"/>
          <w:szCs w:val="96"/>
        </w:rPr>
        <w:br w:type="page"/>
      </w:r>
    </w:p>
    <w:p w:rsidR="00B36563" w:rsidRPr="00161406" w:rsidRDefault="008A08B1" w:rsidP="00161406">
      <w:pPr>
        <w:pStyle w:val="Heading2"/>
      </w:pPr>
      <w:bookmarkStart w:id="7" w:name="_Toc24970702"/>
      <w:r w:rsidRPr="00161406">
        <w:lastRenderedPageBreak/>
        <w:t xml:space="preserve">Pollution Sources (AMD Discharges) in </w:t>
      </w:r>
      <w:r w:rsidR="00B36563" w:rsidRPr="00161406">
        <w:t>M</w:t>
      </w:r>
      <w:r w:rsidR="00624C81" w:rsidRPr="00161406">
        <w:t>a</w:t>
      </w:r>
      <w:r w:rsidR="00B36563" w:rsidRPr="00161406">
        <w:t xml:space="preserve">in </w:t>
      </w:r>
      <w:r w:rsidR="00B82482" w:rsidRPr="00161406">
        <w:t>Ste</w:t>
      </w:r>
      <w:r w:rsidR="00624C81" w:rsidRPr="00161406">
        <w:t>m Headwaters of the Schuylkill River</w:t>
      </w:r>
      <w:bookmarkEnd w:id="7"/>
    </w:p>
    <w:p w:rsidR="00BD565F" w:rsidRPr="00A54AEB" w:rsidRDefault="00052412" w:rsidP="00052412">
      <w:pPr>
        <w:widowControl w:val="0"/>
        <w:autoSpaceDE w:val="0"/>
        <w:autoSpaceDN w:val="0"/>
        <w:adjustRightInd w:val="0"/>
        <w:spacing w:after="120" w:line="240" w:lineRule="auto"/>
        <w:rPr>
          <w:rFonts w:ascii="Times New Roman" w:eastAsia="Times New Roman" w:hAnsi="Times New Roman" w:cs="Times New Roman"/>
          <w:sz w:val="24"/>
          <w:szCs w:val="24"/>
        </w:rPr>
      </w:pPr>
      <w:r w:rsidRPr="00A54AEB">
        <w:rPr>
          <w:rFonts w:ascii="Times New Roman" w:eastAsia="Times New Roman" w:hAnsi="Times New Roman" w:cs="Times New Roman"/>
          <w:sz w:val="24"/>
          <w:szCs w:val="24"/>
        </w:rPr>
        <w:t xml:space="preserve">The </w:t>
      </w:r>
      <w:r w:rsidR="00B36563" w:rsidRPr="00A54AEB">
        <w:rPr>
          <w:rFonts w:ascii="Times New Roman" w:eastAsia="Times New Roman" w:hAnsi="Times New Roman" w:cs="Times New Roman"/>
          <w:sz w:val="24"/>
          <w:szCs w:val="24"/>
        </w:rPr>
        <w:t xml:space="preserve">headwaters of the </w:t>
      </w:r>
      <w:r w:rsidR="008A08B1" w:rsidRPr="00A54AEB">
        <w:rPr>
          <w:rFonts w:ascii="Times New Roman" w:eastAsia="Times New Roman" w:hAnsi="Times New Roman" w:cs="Times New Roman"/>
          <w:sz w:val="24"/>
          <w:szCs w:val="24"/>
        </w:rPr>
        <w:t>Schuylkill River are</w:t>
      </w:r>
      <w:r w:rsidRPr="00A54AEB">
        <w:rPr>
          <w:rFonts w:ascii="Times New Roman" w:eastAsia="Times New Roman" w:hAnsi="Times New Roman" w:cs="Times New Roman"/>
          <w:sz w:val="24"/>
          <w:szCs w:val="24"/>
        </w:rPr>
        <w:t xml:space="preserve"> a</w:t>
      </w:r>
      <w:r w:rsidR="00624C81" w:rsidRPr="00A54AEB">
        <w:rPr>
          <w:rFonts w:ascii="Times New Roman" w:eastAsia="Times New Roman" w:hAnsi="Times New Roman" w:cs="Times New Roman"/>
          <w:sz w:val="24"/>
          <w:szCs w:val="24"/>
        </w:rPr>
        <w:t xml:space="preserve">ffected by pollution from AMD.  </w:t>
      </w:r>
      <w:r w:rsidR="00C52CF0" w:rsidRPr="00A54AEB">
        <w:rPr>
          <w:rFonts w:ascii="Times New Roman" w:eastAsia="Times New Roman" w:hAnsi="Times New Roman" w:cs="Times New Roman"/>
          <w:sz w:val="24"/>
          <w:szCs w:val="24"/>
        </w:rPr>
        <w:t xml:space="preserve"> </w:t>
      </w:r>
      <w:r w:rsidR="00EB6C16" w:rsidRPr="00A54AEB">
        <w:rPr>
          <w:rFonts w:ascii="Times New Roman" w:eastAsia="Times New Roman" w:hAnsi="Times New Roman" w:cs="Times New Roman"/>
          <w:sz w:val="24"/>
          <w:szCs w:val="24"/>
        </w:rPr>
        <w:t xml:space="preserve">For this revised </w:t>
      </w:r>
      <w:proofErr w:type="spellStart"/>
      <w:r w:rsidR="00EB6C16" w:rsidRPr="00A54AEB">
        <w:rPr>
          <w:rFonts w:ascii="Times New Roman" w:eastAsia="Times New Roman" w:hAnsi="Times New Roman" w:cs="Times New Roman"/>
          <w:sz w:val="24"/>
          <w:szCs w:val="24"/>
        </w:rPr>
        <w:t>WIP</w:t>
      </w:r>
      <w:proofErr w:type="spellEnd"/>
      <w:r w:rsidR="00EB6C16" w:rsidRPr="00A54AEB">
        <w:rPr>
          <w:rFonts w:ascii="Times New Roman" w:eastAsia="Times New Roman" w:hAnsi="Times New Roman" w:cs="Times New Roman"/>
          <w:sz w:val="24"/>
          <w:szCs w:val="24"/>
        </w:rPr>
        <w:t xml:space="preserve"> there are</w:t>
      </w:r>
      <w:r w:rsidR="00C52CF0" w:rsidRPr="00A54AEB">
        <w:rPr>
          <w:rFonts w:ascii="Times New Roman" w:eastAsia="Times New Roman" w:hAnsi="Times New Roman" w:cs="Times New Roman"/>
          <w:sz w:val="24"/>
          <w:szCs w:val="24"/>
        </w:rPr>
        <w:t xml:space="preserve"> eleven</w:t>
      </w:r>
      <w:r w:rsidR="00BD565F" w:rsidRPr="00A54AEB">
        <w:rPr>
          <w:rFonts w:ascii="Times New Roman" w:eastAsia="Times New Roman" w:hAnsi="Times New Roman" w:cs="Times New Roman"/>
          <w:sz w:val="24"/>
          <w:szCs w:val="24"/>
        </w:rPr>
        <w:t xml:space="preserve"> (11</w:t>
      </w:r>
      <w:r w:rsidR="00EB6C16" w:rsidRPr="00A54AEB">
        <w:rPr>
          <w:rFonts w:ascii="Times New Roman" w:eastAsia="Times New Roman" w:hAnsi="Times New Roman" w:cs="Times New Roman"/>
          <w:sz w:val="24"/>
          <w:szCs w:val="24"/>
        </w:rPr>
        <w:t>) priority</w:t>
      </w:r>
      <w:r w:rsidRPr="00A54AEB">
        <w:rPr>
          <w:rFonts w:ascii="Times New Roman" w:eastAsia="Times New Roman" w:hAnsi="Times New Roman" w:cs="Times New Roman"/>
          <w:sz w:val="24"/>
          <w:szCs w:val="24"/>
        </w:rPr>
        <w:t xml:space="preserve"> aba</w:t>
      </w:r>
      <w:r w:rsidR="00EB6C16" w:rsidRPr="00A54AEB">
        <w:rPr>
          <w:rFonts w:ascii="Times New Roman" w:eastAsia="Times New Roman" w:hAnsi="Times New Roman" w:cs="Times New Roman"/>
          <w:sz w:val="24"/>
          <w:szCs w:val="24"/>
        </w:rPr>
        <w:t>ndoned deep mine discharges</w:t>
      </w:r>
      <w:r w:rsidR="00953C0F">
        <w:rPr>
          <w:rFonts w:ascii="Times New Roman" w:eastAsia="Times New Roman" w:hAnsi="Times New Roman" w:cs="Times New Roman"/>
          <w:sz w:val="24"/>
          <w:szCs w:val="24"/>
        </w:rPr>
        <w:t xml:space="preserve"> (See Map 2, Appendix A)</w:t>
      </w:r>
      <w:r w:rsidR="009F6D5F" w:rsidRPr="00A54AEB">
        <w:rPr>
          <w:rFonts w:ascii="Times New Roman" w:eastAsia="Times New Roman" w:hAnsi="Times New Roman" w:cs="Times New Roman"/>
          <w:sz w:val="24"/>
          <w:szCs w:val="24"/>
        </w:rPr>
        <w:t xml:space="preserve"> ranked using amount of metals present in water</w:t>
      </w:r>
      <w:r w:rsidRPr="00A54AEB">
        <w:rPr>
          <w:rFonts w:ascii="Times New Roman" w:eastAsia="Times New Roman" w:hAnsi="Times New Roman" w:cs="Times New Roman"/>
          <w:sz w:val="24"/>
          <w:szCs w:val="24"/>
        </w:rPr>
        <w:t xml:space="preserve">. </w:t>
      </w:r>
      <w:r w:rsidR="00BD565F" w:rsidRPr="00A54AEB">
        <w:rPr>
          <w:rFonts w:ascii="Times New Roman" w:eastAsia="Times New Roman" w:hAnsi="Times New Roman" w:cs="Times New Roman"/>
          <w:sz w:val="24"/>
          <w:szCs w:val="24"/>
        </w:rPr>
        <w:t xml:space="preserve">The table below shows the ranking </w:t>
      </w:r>
      <w:r w:rsidR="00682D12">
        <w:rPr>
          <w:rFonts w:ascii="Times New Roman" w:eastAsia="Times New Roman" w:hAnsi="Times New Roman" w:cs="Times New Roman"/>
          <w:sz w:val="24"/>
          <w:szCs w:val="24"/>
        </w:rPr>
        <w:t>two</w:t>
      </w:r>
      <w:r w:rsidR="0019659D" w:rsidRPr="00A54AEB">
        <w:rPr>
          <w:rFonts w:ascii="Times New Roman" w:eastAsia="Times New Roman" w:hAnsi="Times New Roman" w:cs="Times New Roman"/>
          <w:sz w:val="24"/>
          <w:szCs w:val="24"/>
        </w:rPr>
        <w:t xml:space="preserve"> different ways.  First is </w:t>
      </w:r>
      <w:r w:rsidR="00BD565F" w:rsidRPr="00A54AEB">
        <w:rPr>
          <w:rFonts w:ascii="Times New Roman" w:eastAsia="Times New Roman" w:hAnsi="Times New Roman" w:cs="Times New Roman"/>
          <w:sz w:val="24"/>
          <w:szCs w:val="24"/>
        </w:rPr>
        <w:t xml:space="preserve">based on </w:t>
      </w:r>
      <w:r w:rsidR="0019659D" w:rsidRPr="00A54AEB">
        <w:rPr>
          <w:rFonts w:ascii="Times New Roman" w:eastAsia="Times New Roman" w:hAnsi="Times New Roman" w:cs="Times New Roman"/>
          <w:sz w:val="24"/>
          <w:szCs w:val="24"/>
        </w:rPr>
        <w:t xml:space="preserve">the rank looking at </w:t>
      </w:r>
      <w:r w:rsidR="00BD565F" w:rsidRPr="00A54AEB">
        <w:rPr>
          <w:rFonts w:ascii="Times New Roman" w:eastAsia="Times New Roman" w:hAnsi="Times New Roman" w:cs="Times New Roman"/>
          <w:sz w:val="24"/>
          <w:szCs w:val="24"/>
        </w:rPr>
        <w:t xml:space="preserve">the metal </w:t>
      </w:r>
      <w:r w:rsidR="0019659D" w:rsidRPr="00A54AEB">
        <w:rPr>
          <w:rFonts w:ascii="Times New Roman" w:eastAsia="Times New Roman" w:hAnsi="Times New Roman" w:cs="Times New Roman"/>
          <w:sz w:val="24"/>
          <w:szCs w:val="24"/>
        </w:rPr>
        <w:t xml:space="preserve">combination of </w:t>
      </w:r>
      <w:r w:rsidR="00BD565F" w:rsidRPr="00A54AEB">
        <w:rPr>
          <w:rFonts w:ascii="Times New Roman" w:eastAsia="Times New Roman" w:hAnsi="Times New Roman" w:cs="Times New Roman"/>
          <w:sz w:val="24"/>
          <w:szCs w:val="24"/>
        </w:rPr>
        <w:t>iron, aluminum an</w:t>
      </w:r>
      <w:r w:rsidR="00EB6C16" w:rsidRPr="00A54AEB">
        <w:rPr>
          <w:rFonts w:ascii="Times New Roman" w:eastAsia="Times New Roman" w:hAnsi="Times New Roman" w:cs="Times New Roman"/>
          <w:sz w:val="24"/>
          <w:szCs w:val="24"/>
        </w:rPr>
        <w:t xml:space="preserve">d manganese.  </w:t>
      </w:r>
      <w:r w:rsidR="0019659D" w:rsidRPr="00A54AEB">
        <w:rPr>
          <w:rFonts w:ascii="Times New Roman" w:eastAsia="Times New Roman" w:hAnsi="Times New Roman" w:cs="Times New Roman"/>
          <w:sz w:val="24"/>
          <w:szCs w:val="24"/>
        </w:rPr>
        <w:t xml:space="preserve">The second ranking is location in watershed, number 1 being the most upstream discharge.  </w:t>
      </w:r>
      <w:r w:rsidR="00EB6C16" w:rsidRPr="00A54AEB">
        <w:rPr>
          <w:rFonts w:ascii="Times New Roman" w:eastAsia="Times New Roman" w:hAnsi="Times New Roman" w:cs="Times New Roman"/>
          <w:sz w:val="24"/>
          <w:szCs w:val="24"/>
        </w:rPr>
        <w:t>In most cases pri</w:t>
      </w:r>
      <w:r w:rsidR="00BD565F" w:rsidRPr="00A54AEB">
        <w:rPr>
          <w:rFonts w:ascii="Times New Roman" w:eastAsia="Times New Roman" w:hAnsi="Times New Roman" w:cs="Times New Roman"/>
          <w:sz w:val="24"/>
          <w:szCs w:val="24"/>
        </w:rPr>
        <w:t>o</w:t>
      </w:r>
      <w:r w:rsidR="00EB6C16" w:rsidRPr="00A54AEB">
        <w:rPr>
          <w:rFonts w:ascii="Times New Roman" w:eastAsia="Times New Roman" w:hAnsi="Times New Roman" w:cs="Times New Roman"/>
          <w:sz w:val="24"/>
          <w:szCs w:val="24"/>
        </w:rPr>
        <w:t>r</w:t>
      </w:r>
      <w:r w:rsidR="00BD565F" w:rsidRPr="00A54AEB">
        <w:rPr>
          <w:rFonts w:ascii="Times New Roman" w:eastAsia="Times New Roman" w:hAnsi="Times New Roman" w:cs="Times New Roman"/>
          <w:sz w:val="24"/>
          <w:szCs w:val="24"/>
        </w:rPr>
        <w:t xml:space="preserve">ities have been addressed </w:t>
      </w:r>
      <w:r w:rsidR="00C52CF0" w:rsidRPr="00A54AEB">
        <w:rPr>
          <w:rFonts w:ascii="Times New Roman" w:eastAsia="Times New Roman" w:hAnsi="Times New Roman" w:cs="Times New Roman"/>
          <w:sz w:val="24"/>
          <w:szCs w:val="24"/>
        </w:rPr>
        <w:t>by project partners in a sequence starting upstream and working down</w:t>
      </w:r>
      <w:r w:rsidR="00BD565F" w:rsidRPr="00A54AEB">
        <w:rPr>
          <w:rFonts w:ascii="Times New Roman" w:eastAsia="Times New Roman" w:hAnsi="Times New Roman" w:cs="Times New Roman"/>
          <w:sz w:val="24"/>
          <w:szCs w:val="24"/>
        </w:rPr>
        <w:t xml:space="preserve">.  </w:t>
      </w:r>
      <w:r w:rsidR="00C52CF0" w:rsidRPr="00A54AEB">
        <w:rPr>
          <w:rFonts w:ascii="Times New Roman" w:eastAsia="Times New Roman" w:hAnsi="Times New Roman" w:cs="Times New Roman"/>
          <w:sz w:val="24"/>
          <w:szCs w:val="24"/>
        </w:rPr>
        <w:t>It should be noted this order is not all inconclusive</w:t>
      </w:r>
      <w:r w:rsidR="00472DC0" w:rsidRPr="00A54AEB">
        <w:rPr>
          <w:rFonts w:ascii="Times New Roman" w:eastAsia="Times New Roman" w:hAnsi="Times New Roman" w:cs="Times New Roman"/>
          <w:sz w:val="24"/>
          <w:szCs w:val="24"/>
        </w:rPr>
        <w:t xml:space="preserve"> and </w:t>
      </w:r>
      <w:r w:rsidR="00C52CF0" w:rsidRPr="00A54AEB">
        <w:rPr>
          <w:rFonts w:ascii="Times New Roman" w:eastAsia="Times New Roman" w:hAnsi="Times New Roman" w:cs="Times New Roman"/>
          <w:sz w:val="24"/>
          <w:szCs w:val="24"/>
        </w:rPr>
        <w:t>that m</w:t>
      </w:r>
      <w:r w:rsidR="00BD565F" w:rsidRPr="00A54AEB">
        <w:rPr>
          <w:rFonts w:ascii="Times New Roman" w:eastAsia="Times New Roman" w:hAnsi="Times New Roman" w:cs="Times New Roman"/>
          <w:sz w:val="24"/>
          <w:szCs w:val="24"/>
        </w:rPr>
        <w:t>uch of this also depends on landowner cooperation and other opportunities that may make it more beneficial to address a priority out of order.</w:t>
      </w:r>
    </w:p>
    <w:p w:rsidR="00BD565F" w:rsidRPr="00A54AEB" w:rsidRDefault="00BD565F" w:rsidP="00BD565F">
      <w:pPr>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1795"/>
        <w:gridCol w:w="1620"/>
        <w:gridCol w:w="4230"/>
        <w:gridCol w:w="1705"/>
      </w:tblGrid>
      <w:tr w:rsidR="00680F20" w:rsidRPr="00A54AEB" w:rsidTr="00CF4991">
        <w:tc>
          <w:tcPr>
            <w:tcW w:w="9350" w:type="dxa"/>
            <w:gridSpan w:val="4"/>
          </w:tcPr>
          <w:p w:rsidR="00680F20" w:rsidRPr="00A54AEB" w:rsidRDefault="007803F2" w:rsidP="00BD565F">
            <w:pPr>
              <w:rPr>
                <w:rFonts w:ascii="Times New Roman" w:hAnsi="Times New Roman" w:cs="Times New Roman"/>
                <w:b/>
                <w:sz w:val="24"/>
                <w:szCs w:val="24"/>
              </w:rPr>
            </w:pPr>
            <w:r>
              <w:rPr>
                <w:rFonts w:ascii="Times New Roman" w:hAnsi="Times New Roman" w:cs="Times New Roman"/>
                <w:b/>
                <w:sz w:val="24"/>
                <w:szCs w:val="24"/>
              </w:rPr>
              <w:t>Table 2</w:t>
            </w:r>
            <w:r w:rsidR="00680F20">
              <w:rPr>
                <w:rFonts w:ascii="Times New Roman" w:hAnsi="Times New Roman" w:cs="Times New Roman"/>
                <w:b/>
                <w:sz w:val="24"/>
                <w:szCs w:val="24"/>
              </w:rPr>
              <w:t>. Ranking of Priority AMD</w:t>
            </w:r>
            <w:r w:rsidR="00AD6172">
              <w:rPr>
                <w:rFonts w:ascii="Times New Roman" w:hAnsi="Times New Roman" w:cs="Times New Roman"/>
                <w:b/>
                <w:sz w:val="24"/>
                <w:szCs w:val="24"/>
              </w:rPr>
              <w:t xml:space="preserve"> Discharges in </w:t>
            </w:r>
            <w:r w:rsidR="00680F20">
              <w:rPr>
                <w:rFonts w:ascii="Times New Roman" w:hAnsi="Times New Roman" w:cs="Times New Roman"/>
                <w:b/>
                <w:sz w:val="24"/>
                <w:szCs w:val="24"/>
              </w:rPr>
              <w:t>Main Stem</w:t>
            </w:r>
            <w:r w:rsidR="00AD6172">
              <w:rPr>
                <w:rFonts w:ascii="Times New Roman" w:hAnsi="Times New Roman" w:cs="Times New Roman"/>
                <w:b/>
                <w:sz w:val="24"/>
                <w:szCs w:val="24"/>
              </w:rPr>
              <w:t xml:space="preserve"> Headwaters </w:t>
            </w:r>
            <w:r w:rsidR="005875E9">
              <w:rPr>
                <w:rFonts w:ascii="Times New Roman" w:hAnsi="Times New Roman" w:cs="Times New Roman"/>
                <w:b/>
                <w:sz w:val="24"/>
                <w:szCs w:val="24"/>
              </w:rPr>
              <w:t>o</w:t>
            </w:r>
            <w:r w:rsidR="00AD6172">
              <w:rPr>
                <w:rFonts w:ascii="Times New Roman" w:hAnsi="Times New Roman" w:cs="Times New Roman"/>
                <w:b/>
                <w:sz w:val="24"/>
                <w:szCs w:val="24"/>
              </w:rPr>
              <w:t>f Schuylkill River</w:t>
            </w:r>
          </w:p>
        </w:tc>
      </w:tr>
      <w:tr w:rsidR="0019659D" w:rsidRPr="00A54AEB" w:rsidTr="00616FC0">
        <w:tc>
          <w:tcPr>
            <w:tcW w:w="1795" w:type="dxa"/>
          </w:tcPr>
          <w:p w:rsidR="0019659D" w:rsidRPr="00A54AEB" w:rsidRDefault="00616FC0" w:rsidP="00BD565F">
            <w:pPr>
              <w:rPr>
                <w:rFonts w:ascii="Times New Roman" w:hAnsi="Times New Roman" w:cs="Times New Roman"/>
                <w:b/>
                <w:sz w:val="24"/>
                <w:szCs w:val="24"/>
              </w:rPr>
            </w:pPr>
            <w:r>
              <w:rPr>
                <w:rFonts w:ascii="Times New Roman" w:hAnsi="Times New Roman" w:cs="Times New Roman"/>
                <w:b/>
                <w:sz w:val="24"/>
                <w:szCs w:val="24"/>
              </w:rPr>
              <w:t xml:space="preserve">Overall </w:t>
            </w:r>
            <w:r w:rsidR="0019659D" w:rsidRPr="00A54AEB">
              <w:rPr>
                <w:rFonts w:ascii="Times New Roman" w:hAnsi="Times New Roman" w:cs="Times New Roman"/>
                <w:b/>
                <w:sz w:val="24"/>
                <w:szCs w:val="24"/>
              </w:rPr>
              <w:t>Metals Rank</w:t>
            </w:r>
            <w:r w:rsidR="00E16E9D">
              <w:rPr>
                <w:rFonts w:ascii="Times New Roman" w:hAnsi="Times New Roman" w:cs="Times New Roman"/>
                <w:b/>
                <w:sz w:val="24"/>
                <w:szCs w:val="24"/>
              </w:rPr>
              <w:t xml:space="preserve"> in the Schuylkill River</w:t>
            </w:r>
          </w:p>
        </w:tc>
        <w:tc>
          <w:tcPr>
            <w:tcW w:w="1620" w:type="dxa"/>
          </w:tcPr>
          <w:p w:rsidR="0019659D" w:rsidRPr="00A54AEB" w:rsidRDefault="0019659D" w:rsidP="00BD565F">
            <w:pPr>
              <w:rPr>
                <w:rFonts w:ascii="Times New Roman" w:hAnsi="Times New Roman" w:cs="Times New Roman"/>
                <w:b/>
                <w:color w:val="FF0000"/>
                <w:sz w:val="24"/>
                <w:szCs w:val="24"/>
              </w:rPr>
            </w:pPr>
            <w:r w:rsidRPr="00682D12">
              <w:rPr>
                <w:rFonts w:ascii="Times New Roman" w:hAnsi="Times New Roman" w:cs="Times New Roman"/>
                <w:b/>
                <w:sz w:val="24"/>
                <w:szCs w:val="24"/>
              </w:rPr>
              <w:t>Location Starting at headwaters</w:t>
            </w:r>
          </w:p>
        </w:tc>
        <w:tc>
          <w:tcPr>
            <w:tcW w:w="4230" w:type="dxa"/>
          </w:tcPr>
          <w:p w:rsidR="0019659D" w:rsidRPr="00A54AEB" w:rsidRDefault="0019659D" w:rsidP="00BD565F">
            <w:pPr>
              <w:rPr>
                <w:rFonts w:ascii="Times New Roman" w:hAnsi="Times New Roman" w:cs="Times New Roman"/>
                <w:b/>
                <w:sz w:val="24"/>
                <w:szCs w:val="24"/>
              </w:rPr>
            </w:pPr>
            <w:r w:rsidRPr="00A54AEB">
              <w:rPr>
                <w:rFonts w:ascii="Times New Roman" w:hAnsi="Times New Roman" w:cs="Times New Roman"/>
                <w:b/>
                <w:sz w:val="24"/>
                <w:szCs w:val="24"/>
              </w:rPr>
              <w:t>AMD Site Name</w:t>
            </w:r>
          </w:p>
        </w:tc>
        <w:tc>
          <w:tcPr>
            <w:tcW w:w="1705" w:type="dxa"/>
          </w:tcPr>
          <w:p w:rsidR="0019659D" w:rsidRPr="00A54AEB" w:rsidRDefault="0019659D" w:rsidP="00BD565F">
            <w:pPr>
              <w:rPr>
                <w:rFonts w:ascii="Times New Roman" w:hAnsi="Times New Roman" w:cs="Times New Roman"/>
                <w:b/>
                <w:sz w:val="24"/>
                <w:szCs w:val="24"/>
              </w:rPr>
            </w:pPr>
            <w:r w:rsidRPr="00A54AEB">
              <w:rPr>
                <w:rFonts w:ascii="Times New Roman" w:hAnsi="Times New Roman" w:cs="Times New Roman"/>
                <w:b/>
                <w:sz w:val="24"/>
                <w:szCs w:val="24"/>
              </w:rPr>
              <w:t>Status</w:t>
            </w:r>
          </w:p>
        </w:tc>
      </w:tr>
      <w:tr w:rsidR="0019659D" w:rsidRPr="00A54AEB" w:rsidTr="00616FC0">
        <w:tc>
          <w:tcPr>
            <w:tcW w:w="1795" w:type="dxa"/>
          </w:tcPr>
          <w:p w:rsidR="0019659D" w:rsidRPr="00A54AEB" w:rsidRDefault="0019659D" w:rsidP="00BD565F">
            <w:pPr>
              <w:rPr>
                <w:rFonts w:ascii="Times New Roman" w:hAnsi="Times New Roman" w:cs="Times New Roman"/>
                <w:sz w:val="24"/>
                <w:szCs w:val="24"/>
              </w:rPr>
            </w:pPr>
            <w:r w:rsidRPr="00A54AEB">
              <w:rPr>
                <w:rFonts w:ascii="Times New Roman" w:hAnsi="Times New Roman" w:cs="Times New Roman"/>
                <w:sz w:val="24"/>
                <w:szCs w:val="24"/>
              </w:rPr>
              <w:t>6</w:t>
            </w:r>
          </w:p>
        </w:tc>
        <w:tc>
          <w:tcPr>
            <w:tcW w:w="1620" w:type="dxa"/>
          </w:tcPr>
          <w:p w:rsidR="0019659D" w:rsidRPr="00A54AEB" w:rsidRDefault="00CE6648" w:rsidP="00BD565F">
            <w:pPr>
              <w:rPr>
                <w:rFonts w:ascii="Times New Roman" w:hAnsi="Times New Roman" w:cs="Times New Roman"/>
                <w:sz w:val="24"/>
                <w:szCs w:val="24"/>
              </w:rPr>
            </w:pPr>
            <w:r>
              <w:rPr>
                <w:rFonts w:ascii="Times New Roman" w:hAnsi="Times New Roman" w:cs="Times New Roman"/>
                <w:sz w:val="24"/>
                <w:szCs w:val="24"/>
              </w:rPr>
              <w:t>8</w:t>
            </w:r>
          </w:p>
        </w:tc>
        <w:tc>
          <w:tcPr>
            <w:tcW w:w="4230" w:type="dxa"/>
          </w:tcPr>
          <w:p w:rsidR="0019659D" w:rsidRPr="00A54AEB" w:rsidRDefault="0019659D" w:rsidP="00BD565F">
            <w:pPr>
              <w:rPr>
                <w:rFonts w:ascii="Times New Roman" w:hAnsi="Times New Roman" w:cs="Times New Roman"/>
                <w:sz w:val="24"/>
                <w:szCs w:val="24"/>
              </w:rPr>
            </w:pPr>
            <w:r w:rsidRPr="00A54AEB">
              <w:rPr>
                <w:rFonts w:ascii="Times New Roman" w:hAnsi="Times New Roman" w:cs="Times New Roman"/>
                <w:sz w:val="24"/>
                <w:szCs w:val="24"/>
              </w:rPr>
              <w:t>Silver Creek Mine Pool (</w:t>
            </w:r>
            <w:proofErr w:type="spellStart"/>
            <w:r w:rsidRPr="00A54AEB">
              <w:rPr>
                <w:rFonts w:ascii="Times New Roman" w:hAnsi="Times New Roman" w:cs="Times New Roman"/>
                <w:sz w:val="24"/>
                <w:szCs w:val="24"/>
              </w:rPr>
              <w:t>AMD149</w:t>
            </w:r>
            <w:proofErr w:type="spellEnd"/>
            <w:r w:rsidRPr="00A54AEB">
              <w:rPr>
                <w:rFonts w:ascii="Times New Roman" w:hAnsi="Times New Roman" w:cs="Times New Roman"/>
                <w:sz w:val="24"/>
                <w:szCs w:val="24"/>
              </w:rPr>
              <w:t>)</w:t>
            </w:r>
          </w:p>
        </w:tc>
        <w:tc>
          <w:tcPr>
            <w:tcW w:w="1705" w:type="dxa"/>
          </w:tcPr>
          <w:p w:rsidR="0019659D" w:rsidRPr="00A54AEB" w:rsidRDefault="0019659D" w:rsidP="00BD565F">
            <w:pPr>
              <w:rPr>
                <w:rFonts w:ascii="Times New Roman" w:hAnsi="Times New Roman" w:cs="Times New Roman"/>
                <w:sz w:val="24"/>
                <w:szCs w:val="24"/>
              </w:rPr>
            </w:pPr>
            <w:r w:rsidRPr="00A54AEB">
              <w:rPr>
                <w:rFonts w:ascii="Times New Roman" w:hAnsi="Times New Roman" w:cs="Times New Roman"/>
                <w:sz w:val="24"/>
                <w:szCs w:val="24"/>
              </w:rPr>
              <w:t>Completed</w:t>
            </w:r>
          </w:p>
        </w:tc>
      </w:tr>
      <w:tr w:rsidR="0019659D" w:rsidRPr="00A54AEB" w:rsidTr="00616FC0">
        <w:tc>
          <w:tcPr>
            <w:tcW w:w="1795" w:type="dxa"/>
          </w:tcPr>
          <w:p w:rsidR="0019659D" w:rsidRPr="00A54AEB" w:rsidRDefault="0019659D" w:rsidP="00BD565F">
            <w:pPr>
              <w:rPr>
                <w:rFonts w:ascii="Times New Roman" w:hAnsi="Times New Roman" w:cs="Times New Roman"/>
                <w:sz w:val="24"/>
                <w:szCs w:val="24"/>
              </w:rPr>
            </w:pPr>
            <w:r w:rsidRPr="00A54AEB">
              <w:rPr>
                <w:rFonts w:ascii="Times New Roman" w:hAnsi="Times New Roman" w:cs="Times New Roman"/>
                <w:sz w:val="24"/>
                <w:szCs w:val="24"/>
              </w:rPr>
              <w:t>10</w:t>
            </w:r>
          </w:p>
        </w:tc>
        <w:tc>
          <w:tcPr>
            <w:tcW w:w="1620" w:type="dxa"/>
          </w:tcPr>
          <w:p w:rsidR="0019659D" w:rsidRPr="00A54AEB" w:rsidRDefault="003C2B2D" w:rsidP="00BD565F">
            <w:pPr>
              <w:rPr>
                <w:rFonts w:ascii="Times New Roman" w:hAnsi="Times New Roman" w:cs="Times New Roman"/>
                <w:sz w:val="24"/>
                <w:szCs w:val="24"/>
              </w:rPr>
            </w:pPr>
            <w:r>
              <w:rPr>
                <w:rFonts w:ascii="Times New Roman" w:hAnsi="Times New Roman" w:cs="Times New Roman"/>
                <w:sz w:val="24"/>
                <w:szCs w:val="24"/>
              </w:rPr>
              <w:t>9</w:t>
            </w:r>
          </w:p>
        </w:tc>
        <w:tc>
          <w:tcPr>
            <w:tcW w:w="4230" w:type="dxa"/>
          </w:tcPr>
          <w:p w:rsidR="0019659D" w:rsidRPr="00A54AEB" w:rsidRDefault="0019659D" w:rsidP="00BD565F">
            <w:pPr>
              <w:rPr>
                <w:rFonts w:ascii="Times New Roman" w:hAnsi="Times New Roman" w:cs="Times New Roman"/>
                <w:sz w:val="24"/>
                <w:szCs w:val="24"/>
              </w:rPr>
            </w:pPr>
            <w:r w:rsidRPr="00A54AEB">
              <w:rPr>
                <w:rFonts w:ascii="Times New Roman" w:hAnsi="Times New Roman" w:cs="Times New Roman"/>
                <w:sz w:val="24"/>
                <w:szCs w:val="24"/>
              </w:rPr>
              <w:t>Eagle Hill Mine (</w:t>
            </w:r>
            <w:proofErr w:type="spellStart"/>
            <w:r w:rsidRPr="00A54AEB">
              <w:rPr>
                <w:rFonts w:ascii="Times New Roman" w:hAnsi="Times New Roman" w:cs="Times New Roman"/>
                <w:sz w:val="24"/>
                <w:szCs w:val="24"/>
              </w:rPr>
              <w:t>AMD157</w:t>
            </w:r>
            <w:proofErr w:type="spellEnd"/>
            <w:r w:rsidRPr="00A54AEB">
              <w:rPr>
                <w:rFonts w:ascii="Times New Roman" w:hAnsi="Times New Roman" w:cs="Times New Roman"/>
                <w:sz w:val="24"/>
                <w:szCs w:val="24"/>
              </w:rPr>
              <w:t>)</w:t>
            </w:r>
          </w:p>
        </w:tc>
        <w:tc>
          <w:tcPr>
            <w:tcW w:w="1705" w:type="dxa"/>
          </w:tcPr>
          <w:p w:rsidR="0019659D" w:rsidRPr="00A54AEB" w:rsidRDefault="0093058F" w:rsidP="00BD565F">
            <w:pPr>
              <w:rPr>
                <w:rFonts w:ascii="Times New Roman" w:hAnsi="Times New Roman" w:cs="Times New Roman"/>
                <w:sz w:val="24"/>
                <w:szCs w:val="24"/>
              </w:rPr>
            </w:pPr>
            <w:r w:rsidRPr="00A54AEB">
              <w:rPr>
                <w:rFonts w:ascii="Times New Roman" w:hAnsi="Times New Roman" w:cs="Times New Roman"/>
                <w:sz w:val="24"/>
                <w:szCs w:val="24"/>
              </w:rPr>
              <w:t>Not built</w:t>
            </w:r>
          </w:p>
        </w:tc>
      </w:tr>
      <w:tr w:rsidR="0093058F" w:rsidRPr="00A54AEB" w:rsidTr="00616FC0">
        <w:tc>
          <w:tcPr>
            <w:tcW w:w="1795" w:type="dxa"/>
          </w:tcPr>
          <w:p w:rsidR="0093058F" w:rsidRPr="00A54AEB" w:rsidRDefault="0093058F" w:rsidP="0093058F">
            <w:pPr>
              <w:rPr>
                <w:rFonts w:ascii="Times New Roman" w:hAnsi="Times New Roman" w:cs="Times New Roman"/>
                <w:sz w:val="24"/>
                <w:szCs w:val="24"/>
              </w:rPr>
            </w:pPr>
            <w:r w:rsidRPr="00A54AEB">
              <w:rPr>
                <w:rFonts w:ascii="Times New Roman" w:hAnsi="Times New Roman" w:cs="Times New Roman"/>
                <w:sz w:val="24"/>
                <w:szCs w:val="24"/>
              </w:rPr>
              <w:t>11</w:t>
            </w:r>
          </w:p>
        </w:tc>
        <w:tc>
          <w:tcPr>
            <w:tcW w:w="1620" w:type="dxa"/>
          </w:tcPr>
          <w:p w:rsidR="0093058F" w:rsidRPr="00A54AEB" w:rsidRDefault="0093058F" w:rsidP="0093058F">
            <w:pPr>
              <w:rPr>
                <w:rFonts w:ascii="Times New Roman" w:hAnsi="Times New Roman" w:cs="Times New Roman"/>
                <w:sz w:val="24"/>
                <w:szCs w:val="24"/>
              </w:rPr>
            </w:pPr>
            <w:r w:rsidRPr="00A54AEB">
              <w:rPr>
                <w:rFonts w:ascii="Times New Roman" w:hAnsi="Times New Roman" w:cs="Times New Roman"/>
                <w:sz w:val="24"/>
                <w:szCs w:val="24"/>
              </w:rPr>
              <w:t>5</w:t>
            </w:r>
          </w:p>
        </w:tc>
        <w:tc>
          <w:tcPr>
            <w:tcW w:w="4230" w:type="dxa"/>
          </w:tcPr>
          <w:p w:rsidR="0093058F" w:rsidRPr="00A54AEB" w:rsidRDefault="0093058F" w:rsidP="0093058F">
            <w:pPr>
              <w:rPr>
                <w:rFonts w:ascii="Times New Roman" w:hAnsi="Times New Roman" w:cs="Times New Roman"/>
                <w:sz w:val="24"/>
                <w:szCs w:val="24"/>
              </w:rPr>
            </w:pPr>
            <w:r w:rsidRPr="00A54AEB">
              <w:rPr>
                <w:rFonts w:ascii="Times New Roman" w:hAnsi="Times New Roman" w:cs="Times New Roman"/>
                <w:sz w:val="24"/>
                <w:szCs w:val="24"/>
              </w:rPr>
              <w:t>Brockton Mine (</w:t>
            </w:r>
            <w:proofErr w:type="spellStart"/>
            <w:r w:rsidRPr="00A54AEB">
              <w:rPr>
                <w:rFonts w:ascii="Times New Roman" w:hAnsi="Times New Roman" w:cs="Times New Roman"/>
                <w:sz w:val="24"/>
                <w:szCs w:val="24"/>
              </w:rPr>
              <w:t>AMD129</w:t>
            </w:r>
            <w:proofErr w:type="spellEnd"/>
            <w:r w:rsidRPr="00A54AEB">
              <w:rPr>
                <w:rFonts w:ascii="Times New Roman" w:hAnsi="Times New Roman" w:cs="Times New Roman"/>
                <w:sz w:val="24"/>
                <w:szCs w:val="24"/>
              </w:rPr>
              <w:t>)</w:t>
            </w:r>
          </w:p>
        </w:tc>
        <w:tc>
          <w:tcPr>
            <w:tcW w:w="1705" w:type="dxa"/>
          </w:tcPr>
          <w:p w:rsidR="0093058F" w:rsidRPr="00A54AEB" w:rsidRDefault="0093058F" w:rsidP="0093058F">
            <w:pPr>
              <w:rPr>
                <w:rFonts w:ascii="Times New Roman" w:hAnsi="Times New Roman" w:cs="Times New Roman"/>
                <w:sz w:val="24"/>
                <w:szCs w:val="24"/>
              </w:rPr>
            </w:pPr>
            <w:r w:rsidRPr="00A54AEB">
              <w:rPr>
                <w:rFonts w:ascii="Times New Roman" w:hAnsi="Times New Roman" w:cs="Times New Roman"/>
                <w:sz w:val="24"/>
                <w:szCs w:val="24"/>
              </w:rPr>
              <w:t>Not built</w:t>
            </w:r>
            <w:r w:rsidR="005A0135">
              <w:rPr>
                <w:rFonts w:ascii="Times New Roman" w:hAnsi="Times New Roman" w:cs="Times New Roman"/>
                <w:sz w:val="24"/>
                <w:szCs w:val="24"/>
              </w:rPr>
              <w:t xml:space="preserve"> </w:t>
            </w:r>
          </w:p>
        </w:tc>
      </w:tr>
      <w:tr w:rsidR="0093058F" w:rsidRPr="00A54AEB" w:rsidTr="00616FC0">
        <w:tc>
          <w:tcPr>
            <w:tcW w:w="1795" w:type="dxa"/>
          </w:tcPr>
          <w:p w:rsidR="0093058F" w:rsidRPr="00A54AEB" w:rsidRDefault="0093058F" w:rsidP="0093058F">
            <w:pPr>
              <w:rPr>
                <w:rFonts w:ascii="Times New Roman" w:hAnsi="Times New Roman" w:cs="Times New Roman"/>
                <w:sz w:val="24"/>
                <w:szCs w:val="24"/>
              </w:rPr>
            </w:pPr>
            <w:r w:rsidRPr="00A54AEB">
              <w:rPr>
                <w:rFonts w:ascii="Times New Roman" w:hAnsi="Times New Roman" w:cs="Times New Roman"/>
                <w:sz w:val="24"/>
                <w:szCs w:val="24"/>
              </w:rPr>
              <w:t>12</w:t>
            </w:r>
          </w:p>
        </w:tc>
        <w:tc>
          <w:tcPr>
            <w:tcW w:w="1620" w:type="dxa"/>
          </w:tcPr>
          <w:p w:rsidR="0093058F" w:rsidRPr="00A54AEB" w:rsidRDefault="0093058F" w:rsidP="0093058F">
            <w:pPr>
              <w:rPr>
                <w:rFonts w:ascii="Times New Roman" w:hAnsi="Times New Roman" w:cs="Times New Roman"/>
                <w:sz w:val="24"/>
                <w:szCs w:val="24"/>
              </w:rPr>
            </w:pPr>
            <w:r w:rsidRPr="00A54AEB">
              <w:rPr>
                <w:rFonts w:ascii="Times New Roman" w:hAnsi="Times New Roman" w:cs="Times New Roman"/>
                <w:sz w:val="24"/>
                <w:szCs w:val="24"/>
              </w:rPr>
              <w:t>4</w:t>
            </w:r>
          </w:p>
        </w:tc>
        <w:tc>
          <w:tcPr>
            <w:tcW w:w="4230" w:type="dxa"/>
          </w:tcPr>
          <w:p w:rsidR="0093058F" w:rsidRPr="00A54AEB" w:rsidRDefault="0093058F" w:rsidP="0093058F">
            <w:pPr>
              <w:rPr>
                <w:rFonts w:ascii="Times New Roman" w:hAnsi="Times New Roman" w:cs="Times New Roman"/>
                <w:sz w:val="24"/>
                <w:szCs w:val="24"/>
              </w:rPr>
            </w:pPr>
            <w:proofErr w:type="spellStart"/>
            <w:r w:rsidRPr="00A54AEB">
              <w:rPr>
                <w:rFonts w:ascii="Times New Roman" w:hAnsi="Times New Roman" w:cs="Times New Roman"/>
                <w:sz w:val="24"/>
                <w:szCs w:val="24"/>
              </w:rPr>
              <w:t>Caparrel</w:t>
            </w:r>
            <w:proofErr w:type="spellEnd"/>
            <w:r w:rsidRPr="00A54AEB">
              <w:rPr>
                <w:rFonts w:ascii="Times New Roman" w:hAnsi="Times New Roman" w:cs="Times New Roman"/>
                <w:sz w:val="24"/>
                <w:szCs w:val="24"/>
              </w:rPr>
              <w:t>/Brockton Mine Strip Pool Overflow (</w:t>
            </w:r>
            <w:proofErr w:type="spellStart"/>
            <w:r w:rsidRPr="00A54AEB">
              <w:rPr>
                <w:rFonts w:ascii="Times New Roman" w:hAnsi="Times New Roman" w:cs="Times New Roman"/>
                <w:sz w:val="24"/>
                <w:szCs w:val="24"/>
              </w:rPr>
              <w:t>AMD131</w:t>
            </w:r>
            <w:proofErr w:type="spellEnd"/>
            <w:r w:rsidRPr="00A54AEB">
              <w:rPr>
                <w:rFonts w:ascii="Times New Roman" w:hAnsi="Times New Roman" w:cs="Times New Roman"/>
                <w:sz w:val="24"/>
                <w:szCs w:val="24"/>
              </w:rPr>
              <w:t>)</w:t>
            </w:r>
          </w:p>
        </w:tc>
        <w:tc>
          <w:tcPr>
            <w:tcW w:w="1705" w:type="dxa"/>
          </w:tcPr>
          <w:p w:rsidR="0093058F" w:rsidRPr="00A54AEB" w:rsidRDefault="0093058F" w:rsidP="0093058F">
            <w:pPr>
              <w:rPr>
                <w:rFonts w:ascii="Times New Roman" w:hAnsi="Times New Roman" w:cs="Times New Roman"/>
                <w:sz w:val="24"/>
                <w:szCs w:val="24"/>
              </w:rPr>
            </w:pPr>
            <w:r w:rsidRPr="00A54AEB">
              <w:rPr>
                <w:rFonts w:ascii="Times New Roman" w:hAnsi="Times New Roman" w:cs="Times New Roman"/>
                <w:sz w:val="24"/>
                <w:szCs w:val="24"/>
              </w:rPr>
              <w:t>Not built</w:t>
            </w:r>
          </w:p>
        </w:tc>
      </w:tr>
      <w:tr w:rsidR="0093058F" w:rsidRPr="00A54AEB" w:rsidTr="00616FC0">
        <w:tc>
          <w:tcPr>
            <w:tcW w:w="1795" w:type="dxa"/>
          </w:tcPr>
          <w:p w:rsidR="0093058F" w:rsidRPr="00A54AEB" w:rsidRDefault="0093058F" w:rsidP="0093058F">
            <w:pPr>
              <w:rPr>
                <w:rFonts w:ascii="Times New Roman" w:hAnsi="Times New Roman" w:cs="Times New Roman"/>
                <w:sz w:val="24"/>
                <w:szCs w:val="24"/>
              </w:rPr>
            </w:pPr>
            <w:r w:rsidRPr="00A54AEB">
              <w:rPr>
                <w:rFonts w:ascii="Times New Roman" w:hAnsi="Times New Roman" w:cs="Times New Roman"/>
                <w:sz w:val="24"/>
                <w:szCs w:val="24"/>
              </w:rPr>
              <w:t>13</w:t>
            </w:r>
          </w:p>
        </w:tc>
        <w:tc>
          <w:tcPr>
            <w:tcW w:w="1620" w:type="dxa"/>
          </w:tcPr>
          <w:p w:rsidR="0093058F" w:rsidRPr="00A54AEB" w:rsidRDefault="00CE6648" w:rsidP="0093058F">
            <w:pPr>
              <w:rPr>
                <w:rFonts w:ascii="Times New Roman" w:hAnsi="Times New Roman" w:cs="Times New Roman"/>
                <w:sz w:val="24"/>
                <w:szCs w:val="24"/>
              </w:rPr>
            </w:pPr>
            <w:r>
              <w:rPr>
                <w:rFonts w:ascii="Times New Roman" w:hAnsi="Times New Roman" w:cs="Times New Roman"/>
                <w:sz w:val="24"/>
                <w:szCs w:val="24"/>
              </w:rPr>
              <w:t>6</w:t>
            </w:r>
          </w:p>
        </w:tc>
        <w:tc>
          <w:tcPr>
            <w:tcW w:w="4230" w:type="dxa"/>
          </w:tcPr>
          <w:p w:rsidR="0093058F" w:rsidRPr="00A54AEB" w:rsidRDefault="0093058F" w:rsidP="0093058F">
            <w:pPr>
              <w:rPr>
                <w:rFonts w:ascii="Times New Roman" w:hAnsi="Times New Roman" w:cs="Times New Roman"/>
                <w:sz w:val="24"/>
                <w:szCs w:val="24"/>
              </w:rPr>
            </w:pPr>
            <w:proofErr w:type="spellStart"/>
            <w:r w:rsidRPr="00A54AEB">
              <w:rPr>
                <w:rFonts w:ascii="Times New Roman" w:hAnsi="Times New Roman" w:cs="Times New Roman"/>
                <w:sz w:val="24"/>
                <w:szCs w:val="24"/>
              </w:rPr>
              <w:t>Kaska</w:t>
            </w:r>
            <w:proofErr w:type="spellEnd"/>
            <w:r w:rsidRPr="00A54AEB">
              <w:rPr>
                <w:rFonts w:ascii="Times New Roman" w:hAnsi="Times New Roman" w:cs="Times New Roman"/>
                <w:sz w:val="24"/>
                <w:szCs w:val="24"/>
              </w:rPr>
              <w:t xml:space="preserve"> Mine (</w:t>
            </w:r>
            <w:proofErr w:type="spellStart"/>
            <w:r w:rsidRPr="00A54AEB">
              <w:rPr>
                <w:rFonts w:ascii="Times New Roman" w:hAnsi="Times New Roman" w:cs="Times New Roman"/>
                <w:sz w:val="24"/>
                <w:szCs w:val="24"/>
              </w:rPr>
              <w:t>AMD136</w:t>
            </w:r>
            <w:proofErr w:type="spellEnd"/>
            <w:r w:rsidRPr="00A54AEB">
              <w:rPr>
                <w:rFonts w:ascii="Times New Roman" w:hAnsi="Times New Roman" w:cs="Times New Roman"/>
                <w:sz w:val="24"/>
                <w:szCs w:val="24"/>
              </w:rPr>
              <w:t>)</w:t>
            </w:r>
          </w:p>
        </w:tc>
        <w:tc>
          <w:tcPr>
            <w:tcW w:w="1705" w:type="dxa"/>
          </w:tcPr>
          <w:p w:rsidR="0093058F" w:rsidRPr="00A54AEB" w:rsidRDefault="0093058F" w:rsidP="0093058F">
            <w:pPr>
              <w:rPr>
                <w:rFonts w:ascii="Times New Roman" w:hAnsi="Times New Roman" w:cs="Times New Roman"/>
                <w:sz w:val="24"/>
                <w:szCs w:val="24"/>
              </w:rPr>
            </w:pPr>
            <w:r w:rsidRPr="00A54AEB">
              <w:rPr>
                <w:rFonts w:ascii="Times New Roman" w:hAnsi="Times New Roman" w:cs="Times New Roman"/>
                <w:sz w:val="24"/>
                <w:szCs w:val="24"/>
              </w:rPr>
              <w:t>Not built</w:t>
            </w:r>
          </w:p>
        </w:tc>
      </w:tr>
      <w:tr w:rsidR="0093058F" w:rsidRPr="00A54AEB" w:rsidTr="00616FC0">
        <w:tc>
          <w:tcPr>
            <w:tcW w:w="1795" w:type="dxa"/>
          </w:tcPr>
          <w:p w:rsidR="0093058F" w:rsidRPr="00A54AEB" w:rsidRDefault="0093058F" w:rsidP="0093058F">
            <w:pPr>
              <w:rPr>
                <w:rFonts w:ascii="Times New Roman" w:hAnsi="Times New Roman" w:cs="Times New Roman"/>
                <w:sz w:val="24"/>
                <w:szCs w:val="24"/>
              </w:rPr>
            </w:pPr>
            <w:r w:rsidRPr="00A54AEB">
              <w:rPr>
                <w:rFonts w:ascii="Times New Roman" w:hAnsi="Times New Roman" w:cs="Times New Roman"/>
                <w:sz w:val="24"/>
                <w:szCs w:val="24"/>
              </w:rPr>
              <w:t>15</w:t>
            </w:r>
          </w:p>
        </w:tc>
        <w:tc>
          <w:tcPr>
            <w:tcW w:w="1620" w:type="dxa"/>
          </w:tcPr>
          <w:p w:rsidR="0093058F" w:rsidRPr="00A54AEB" w:rsidRDefault="003C2B2D" w:rsidP="0093058F">
            <w:pPr>
              <w:rPr>
                <w:rFonts w:ascii="Times New Roman" w:hAnsi="Times New Roman" w:cs="Times New Roman"/>
                <w:sz w:val="24"/>
                <w:szCs w:val="24"/>
              </w:rPr>
            </w:pPr>
            <w:r>
              <w:rPr>
                <w:rFonts w:ascii="Times New Roman" w:hAnsi="Times New Roman" w:cs="Times New Roman"/>
                <w:sz w:val="24"/>
                <w:szCs w:val="24"/>
              </w:rPr>
              <w:t>10</w:t>
            </w:r>
          </w:p>
        </w:tc>
        <w:tc>
          <w:tcPr>
            <w:tcW w:w="4230" w:type="dxa"/>
          </w:tcPr>
          <w:p w:rsidR="0093058F" w:rsidRPr="00A54AEB" w:rsidRDefault="0093058F" w:rsidP="0093058F">
            <w:pPr>
              <w:rPr>
                <w:rFonts w:ascii="Times New Roman" w:hAnsi="Times New Roman" w:cs="Times New Roman"/>
                <w:sz w:val="24"/>
                <w:szCs w:val="24"/>
              </w:rPr>
            </w:pPr>
            <w:proofErr w:type="spellStart"/>
            <w:r w:rsidRPr="00A54AEB">
              <w:rPr>
                <w:rFonts w:ascii="Times New Roman" w:hAnsi="Times New Roman" w:cs="Times New Roman"/>
                <w:sz w:val="24"/>
                <w:szCs w:val="24"/>
              </w:rPr>
              <w:t>Lucianna</w:t>
            </w:r>
            <w:proofErr w:type="spellEnd"/>
            <w:r w:rsidRPr="00A54AEB">
              <w:rPr>
                <w:rFonts w:ascii="Times New Roman" w:hAnsi="Times New Roman" w:cs="Times New Roman"/>
                <w:sz w:val="24"/>
                <w:szCs w:val="24"/>
              </w:rPr>
              <w:t xml:space="preserve"> Tunnel (</w:t>
            </w:r>
            <w:proofErr w:type="spellStart"/>
            <w:r w:rsidRPr="00A54AEB">
              <w:rPr>
                <w:rFonts w:ascii="Times New Roman" w:hAnsi="Times New Roman" w:cs="Times New Roman"/>
                <w:sz w:val="24"/>
                <w:szCs w:val="24"/>
              </w:rPr>
              <w:t>AMD160</w:t>
            </w:r>
            <w:proofErr w:type="spellEnd"/>
            <w:r w:rsidRPr="00A54AEB">
              <w:rPr>
                <w:rFonts w:ascii="Times New Roman" w:hAnsi="Times New Roman" w:cs="Times New Roman"/>
                <w:sz w:val="24"/>
                <w:szCs w:val="24"/>
              </w:rPr>
              <w:t>)</w:t>
            </w:r>
          </w:p>
        </w:tc>
        <w:tc>
          <w:tcPr>
            <w:tcW w:w="1705" w:type="dxa"/>
          </w:tcPr>
          <w:p w:rsidR="0093058F" w:rsidRPr="00A54AEB" w:rsidRDefault="0093058F" w:rsidP="0093058F">
            <w:pPr>
              <w:rPr>
                <w:rFonts w:ascii="Times New Roman" w:hAnsi="Times New Roman" w:cs="Times New Roman"/>
                <w:sz w:val="24"/>
                <w:szCs w:val="24"/>
              </w:rPr>
            </w:pPr>
            <w:r w:rsidRPr="00A54AEB">
              <w:rPr>
                <w:rFonts w:ascii="Times New Roman" w:hAnsi="Times New Roman" w:cs="Times New Roman"/>
                <w:sz w:val="24"/>
                <w:szCs w:val="24"/>
              </w:rPr>
              <w:t>Not built</w:t>
            </w:r>
          </w:p>
        </w:tc>
      </w:tr>
      <w:tr w:rsidR="0019659D" w:rsidRPr="00A54AEB" w:rsidTr="00616FC0">
        <w:tc>
          <w:tcPr>
            <w:tcW w:w="1795" w:type="dxa"/>
          </w:tcPr>
          <w:p w:rsidR="0019659D" w:rsidRPr="00A54AEB" w:rsidRDefault="0019659D" w:rsidP="002E14F5">
            <w:pPr>
              <w:rPr>
                <w:rFonts w:ascii="Times New Roman" w:hAnsi="Times New Roman" w:cs="Times New Roman"/>
                <w:sz w:val="24"/>
                <w:szCs w:val="24"/>
              </w:rPr>
            </w:pPr>
            <w:r w:rsidRPr="00A54AEB">
              <w:rPr>
                <w:rFonts w:ascii="Times New Roman" w:hAnsi="Times New Roman" w:cs="Times New Roman"/>
                <w:sz w:val="24"/>
                <w:szCs w:val="24"/>
              </w:rPr>
              <w:t>16</w:t>
            </w:r>
          </w:p>
        </w:tc>
        <w:tc>
          <w:tcPr>
            <w:tcW w:w="1620" w:type="dxa"/>
          </w:tcPr>
          <w:p w:rsidR="0019659D" w:rsidRPr="003547B5" w:rsidRDefault="002C627E" w:rsidP="002E14F5">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w:t>
            </w:r>
          </w:p>
        </w:tc>
        <w:tc>
          <w:tcPr>
            <w:tcW w:w="4230" w:type="dxa"/>
          </w:tcPr>
          <w:p w:rsidR="0019659D" w:rsidRPr="00DA2B6A" w:rsidRDefault="003547B5" w:rsidP="002E14F5">
            <w:pPr>
              <w:rPr>
                <w:rFonts w:ascii="Times New Roman" w:hAnsi="Times New Roman" w:cs="Times New Roman"/>
                <w:sz w:val="24"/>
                <w:szCs w:val="24"/>
              </w:rPr>
            </w:pPr>
            <w:r w:rsidRPr="00DA2B6A">
              <w:rPr>
                <w:rFonts w:ascii="Times New Roman" w:hAnsi="Times New Roman" w:cs="Times New Roman"/>
                <w:sz w:val="24"/>
                <w:szCs w:val="24"/>
              </w:rPr>
              <w:t>Mary D East Overflow (</w:t>
            </w:r>
            <w:proofErr w:type="spellStart"/>
            <w:r w:rsidRPr="00DA2B6A">
              <w:rPr>
                <w:rFonts w:ascii="Times New Roman" w:hAnsi="Times New Roman" w:cs="Times New Roman"/>
                <w:sz w:val="24"/>
                <w:szCs w:val="24"/>
              </w:rPr>
              <w:t>AMD122</w:t>
            </w:r>
            <w:proofErr w:type="spellEnd"/>
            <w:r w:rsidR="0019659D" w:rsidRPr="00DA2B6A">
              <w:rPr>
                <w:rFonts w:ascii="Times New Roman" w:hAnsi="Times New Roman" w:cs="Times New Roman"/>
                <w:sz w:val="24"/>
                <w:szCs w:val="24"/>
              </w:rPr>
              <w:t>)</w:t>
            </w:r>
            <w:r w:rsidR="00DA2B6A" w:rsidRPr="00DA2B6A">
              <w:rPr>
                <w:rFonts w:ascii="Times New Roman" w:hAnsi="Times New Roman" w:cs="Times New Roman"/>
                <w:sz w:val="24"/>
                <w:szCs w:val="24"/>
              </w:rPr>
              <w:t xml:space="preserve"> </w:t>
            </w:r>
          </w:p>
        </w:tc>
        <w:tc>
          <w:tcPr>
            <w:tcW w:w="1705" w:type="dxa"/>
          </w:tcPr>
          <w:p w:rsidR="0019659D" w:rsidRPr="00A54AEB" w:rsidRDefault="0019659D" w:rsidP="002E14F5">
            <w:pPr>
              <w:rPr>
                <w:rFonts w:ascii="Times New Roman" w:hAnsi="Times New Roman" w:cs="Times New Roman"/>
                <w:sz w:val="24"/>
                <w:szCs w:val="24"/>
              </w:rPr>
            </w:pPr>
            <w:r w:rsidRPr="00A54AEB">
              <w:rPr>
                <w:rFonts w:ascii="Times New Roman" w:hAnsi="Times New Roman" w:cs="Times New Roman"/>
                <w:sz w:val="24"/>
                <w:szCs w:val="24"/>
              </w:rPr>
              <w:t>Completed</w:t>
            </w:r>
          </w:p>
        </w:tc>
      </w:tr>
      <w:tr w:rsidR="0019659D" w:rsidRPr="00A54AEB" w:rsidTr="00616FC0">
        <w:tc>
          <w:tcPr>
            <w:tcW w:w="1795" w:type="dxa"/>
          </w:tcPr>
          <w:p w:rsidR="0019659D" w:rsidRPr="00A54AEB" w:rsidRDefault="0019659D" w:rsidP="002E14F5">
            <w:pPr>
              <w:rPr>
                <w:rFonts w:ascii="Times New Roman" w:hAnsi="Times New Roman" w:cs="Times New Roman"/>
                <w:sz w:val="24"/>
                <w:szCs w:val="24"/>
              </w:rPr>
            </w:pPr>
            <w:r w:rsidRPr="00A54AEB">
              <w:rPr>
                <w:rFonts w:ascii="Times New Roman" w:hAnsi="Times New Roman" w:cs="Times New Roman"/>
                <w:sz w:val="24"/>
                <w:szCs w:val="24"/>
              </w:rPr>
              <w:t>17</w:t>
            </w:r>
          </w:p>
        </w:tc>
        <w:tc>
          <w:tcPr>
            <w:tcW w:w="1620" w:type="dxa"/>
          </w:tcPr>
          <w:p w:rsidR="0019659D" w:rsidRPr="00A54AEB" w:rsidRDefault="00CE6648" w:rsidP="002E14F5">
            <w:pPr>
              <w:rPr>
                <w:rFonts w:ascii="Times New Roman" w:hAnsi="Times New Roman" w:cs="Times New Roman"/>
                <w:sz w:val="24"/>
                <w:szCs w:val="24"/>
              </w:rPr>
            </w:pPr>
            <w:r>
              <w:rPr>
                <w:rFonts w:ascii="Times New Roman" w:hAnsi="Times New Roman" w:cs="Times New Roman"/>
                <w:sz w:val="24"/>
                <w:szCs w:val="24"/>
              </w:rPr>
              <w:t>11</w:t>
            </w:r>
          </w:p>
        </w:tc>
        <w:tc>
          <w:tcPr>
            <w:tcW w:w="4230" w:type="dxa"/>
          </w:tcPr>
          <w:p w:rsidR="0019659D" w:rsidRPr="00DA2B6A" w:rsidRDefault="0019659D" w:rsidP="002E14F5">
            <w:pPr>
              <w:rPr>
                <w:rFonts w:ascii="Times New Roman" w:hAnsi="Times New Roman" w:cs="Times New Roman"/>
                <w:sz w:val="24"/>
                <w:szCs w:val="24"/>
              </w:rPr>
            </w:pPr>
            <w:r w:rsidRPr="00DA2B6A">
              <w:rPr>
                <w:rFonts w:ascii="Times New Roman" w:hAnsi="Times New Roman" w:cs="Times New Roman"/>
                <w:sz w:val="24"/>
                <w:szCs w:val="24"/>
              </w:rPr>
              <w:t>Randolph Tunnel Mine (</w:t>
            </w:r>
            <w:proofErr w:type="spellStart"/>
            <w:r w:rsidRPr="00DA2B6A">
              <w:rPr>
                <w:rFonts w:ascii="Times New Roman" w:hAnsi="Times New Roman" w:cs="Times New Roman"/>
                <w:sz w:val="24"/>
                <w:szCs w:val="24"/>
              </w:rPr>
              <w:t>AMD161</w:t>
            </w:r>
            <w:proofErr w:type="spellEnd"/>
            <w:r w:rsidRPr="00DA2B6A">
              <w:rPr>
                <w:rFonts w:ascii="Times New Roman" w:hAnsi="Times New Roman" w:cs="Times New Roman"/>
                <w:sz w:val="24"/>
                <w:szCs w:val="24"/>
              </w:rPr>
              <w:t>)</w:t>
            </w:r>
          </w:p>
        </w:tc>
        <w:tc>
          <w:tcPr>
            <w:tcW w:w="1705" w:type="dxa"/>
          </w:tcPr>
          <w:p w:rsidR="0019659D" w:rsidRPr="00A54AEB" w:rsidRDefault="0093058F" w:rsidP="002E14F5">
            <w:pPr>
              <w:rPr>
                <w:rFonts w:ascii="Times New Roman" w:hAnsi="Times New Roman" w:cs="Times New Roman"/>
                <w:sz w:val="24"/>
                <w:szCs w:val="24"/>
              </w:rPr>
            </w:pPr>
            <w:r w:rsidRPr="00A54AEB">
              <w:rPr>
                <w:rFonts w:ascii="Times New Roman" w:hAnsi="Times New Roman" w:cs="Times New Roman"/>
                <w:sz w:val="24"/>
                <w:szCs w:val="24"/>
              </w:rPr>
              <w:t>Not built</w:t>
            </w:r>
          </w:p>
        </w:tc>
      </w:tr>
      <w:tr w:rsidR="0019659D" w:rsidRPr="00A54AEB" w:rsidTr="00616FC0">
        <w:tc>
          <w:tcPr>
            <w:tcW w:w="1795" w:type="dxa"/>
          </w:tcPr>
          <w:p w:rsidR="0019659D" w:rsidRPr="00A54AEB" w:rsidRDefault="0019659D" w:rsidP="002E14F5">
            <w:pPr>
              <w:rPr>
                <w:rFonts w:ascii="Times New Roman" w:hAnsi="Times New Roman" w:cs="Times New Roman"/>
                <w:sz w:val="24"/>
                <w:szCs w:val="24"/>
              </w:rPr>
            </w:pPr>
            <w:r w:rsidRPr="00A54AEB">
              <w:rPr>
                <w:rFonts w:ascii="Times New Roman" w:hAnsi="Times New Roman" w:cs="Times New Roman"/>
                <w:sz w:val="24"/>
                <w:szCs w:val="24"/>
              </w:rPr>
              <w:t>18</w:t>
            </w:r>
          </w:p>
        </w:tc>
        <w:tc>
          <w:tcPr>
            <w:tcW w:w="1620" w:type="dxa"/>
          </w:tcPr>
          <w:p w:rsidR="0019659D" w:rsidRPr="003547B5" w:rsidRDefault="002C627E" w:rsidP="002E14F5">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3</w:t>
            </w:r>
          </w:p>
        </w:tc>
        <w:tc>
          <w:tcPr>
            <w:tcW w:w="4230" w:type="dxa"/>
          </w:tcPr>
          <w:p w:rsidR="0019659D" w:rsidRPr="00DA2B6A" w:rsidRDefault="003547B5" w:rsidP="002E14F5">
            <w:pPr>
              <w:rPr>
                <w:rFonts w:ascii="Times New Roman" w:hAnsi="Times New Roman" w:cs="Times New Roman"/>
                <w:sz w:val="24"/>
                <w:szCs w:val="24"/>
              </w:rPr>
            </w:pPr>
            <w:r w:rsidRPr="00DA2B6A">
              <w:rPr>
                <w:rFonts w:ascii="Times New Roman" w:hAnsi="Times New Roman" w:cs="Times New Roman"/>
                <w:sz w:val="24"/>
                <w:szCs w:val="24"/>
              </w:rPr>
              <w:t>Mary D Borehole (</w:t>
            </w:r>
            <w:proofErr w:type="spellStart"/>
            <w:r w:rsidRPr="00DA2B6A">
              <w:rPr>
                <w:rFonts w:ascii="Times New Roman" w:hAnsi="Times New Roman" w:cs="Times New Roman"/>
                <w:sz w:val="24"/>
                <w:szCs w:val="24"/>
              </w:rPr>
              <w:t>AMD125</w:t>
            </w:r>
            <w:proofErr w:type="spellEnd"/>
            <w:r w:rsidR="0019659D" w:rsidRPr="00DA2B6A">
              <w:rPr>
                <w:rFonts w:ascii="Times New Roman" w:hAnsi="Times New Roman" w:cs="Times New Roman"/>
                <w:sz w:val="24"/>
                <w:szCs w:val="24"/>
              </w:rPr>
              <w:t>)</w:t>
            </w:r>
          </w:p>
        </w:tc>
        <w:tc>
          <w:tcPr>
            <w:tcW w:w="1705" w:type="dxa"/>
          </w:tcPr>
          <w:p w:rsidR="0019659D" w:rsidRPr="00A54AEB" w:rsidRDefault="0019659D" w:rsidP="002E14F5">
            <w:pPr>
              <w:rPr>
                <w:rFonts w:ascii="Times New Roman" w:hAnsi="Times New Roman" w:cs="Times New Roman"/>
                <w:sz w:val="24"/>
                <w:szCs w:val="24"/>
              </w:rPr>
            </w:pPr>
            <w:r w:rsidRPr="00A54AEB">
              <w:rPr>
                <w:rFonts w:ascii="Times New Roman" w:hAnsi="Times New Roman" w:cs="Times New Roman"/>
                <w:sz w:val="24"/>
                <w:szCs w:val="24"/>
              </w:rPr>
              <w:t>Completed</w:t>
            </w:r>
          </w:p>
        </w:tc>
      </w:tr>
      <w:tr w:rsidR="0019659D" w:rsidRPr="00A54AEB" w:rsidTr="00616FC0">
        <w:tc>
          <w:tcPr>
            <w:tcW w:w="1795" w:type="dxa"/>
          </w:tcPr>
          <w:p w:rsidR="0019659D" w:rsidRPr="00A54AEB" w:rsidRDefault="0019659D" w:rsidP="002E14F5">
            <w:pPr>
              <w:rPr>
                <w:rFonts w:ascii="Times New Roman" w:hAnsi="Times New Roman" w:cs="Times New Roman"/>
                <w:sz w:val="24"/>
                <w:szCs w:val="24"/>
              </w:rPr>
            </w:pPr>
            <w:r w:rsidRPr="00A54AEB">
              <w:rPr>
                <w:rFonts w:ascii="Times New Roman" w:hAnsi="Times New Roman" w:cs="Times New Roman"/>
                <w:sz w:val="24"/>
                <w:szCs w:val="24"/>
              </w:rPr>
              <w:t>19</w:t>
            </w:r>
          </w:p>
        </w:tc>
        <w:tc>
          <w:tcPr>
            <w:tcW w:w="1620" w:type="dxa"/>
          </w:tcPr>
          <w:p w:rsidR="0019659D" w:rsidRPr="00A54AEB" w:rsidRDefault="0019659D" w:rsidP="002E14F5">
            <w:pPr>
              <w:rPr>
                <w:rFonts w:ascii="Times New Roman" w:hAnsi="Times New Roman" w:cs="Times New Roman"/>
                <w:sz w:val="24"/>
                <w:szCs w:val="24"/>
              </w:rPr>
            </w:pPr>
            <w:r w:rsidRPr="00A54AEB">
              <w:rPr>
                <w:rFonts w:ascii="Times New Roman" w:hAnsi="Times New Roman" w:cs="Times New Roman"/>
                <w:sz w:val="24"/>
                <w:szCs w:val="24"/>
              </w:rPr>
              <w:t>1</w:t>
            </w:r>
          </w:p>
        </w:tc>
        <w:tc>
          <w:tcPr>
            <w:tcW w:w="4230" w:type="dxa"/>
          </w:tcPr>
          <w:p w:rsidR="0019659D" w:rsidRPr="00A54AEB" w:rsidRDefault="0019659D" w:rsidP="002E14F5">
            <w:pPr>
              <w:rPr>
                <w:rFonts w:ascii="Times New Roman" w:hAnsi="Times New Roman" w:cs="Times New Roman"/>
                <w:sz w:val="24"/>
                <w:szCs w:val="24"/>
              </w:rPr>
            </w:pPr>
            <w:r w:rsidRPr="00A54AEB">
              <w:rPr>
                <w:rFonts w:ascii="Times New Roman" w:hAnsi="Times New Roman" w:cs="Times New Roman"/>
                <w:sz w:val="24"/>
                <w:szCs w:val="24"/>
              </w:rPr>
              <w:t>Bell Colliery Mine (</w:t>
            </w:r>
            <w:proofErr w:type="spellStart"/>
            <w:r w:rsidRPr="00A54AEB">
              <w:rPr>
                <w:rFonts w:ascii="Times New Roman" w:hAnsi="Times New Roman" w:cs="Times New Roman"/>
                <w:sz w:val="24"/>
                <w:szCs w:val="24"/>
              </w:rPr>
              <w:t>AMD121</w:t>
            </w:r>
            <w:proofErr w:type="spellEnd"/>
            <w:r w:rsidRPr="00A54AEB">
              <w:rPr>
                <w:rFonts w:ascii="Times New Roman" w:hAnsi="Times New Roman" w:cs="Times New Roman"/>
                <w:sz w:val="24"/>
                <w:szCs w:val="24"/>
              </w:rPr>
              <w:t>)</w:t>
            </w:r>
          </w:p>
        </w:tc>
        <w:tc>
          <w:tcPr>
            <w:tcW w:w="1705" w:type="dxa"/>
          </w:tcPr>
          <w:p w:rsidR="0019659D" w:rsidRPr="00A54AEB" w:rsidRDefault="0019659D" w:rsidP="002E14F5">
            <w:pPr>
              <w:rPr>
                <w:rFonts w:ascii="Times New Roman" w:hAnsi="Times New Roman" w:cs="Times New Roman"/>
                <w:sz w:val="24"/>
                <w:szCs w:val="24"/>
              </w:rPr>
            </w:pPr>
            <w:r w:rsidRPr="00A54AEB">
              <w:rPr>
                <w:rFonts w:ascii="Times New Roman" w:hAnsi="Times New Roman" w:cs="Times New Roman"/>
                <w:sz w:val="24"/>
                <w:szCs w:val="24"/>
              </w:rPr>
              <w:t>Completed</w:t>
            </w:r>
          </w:p>
        </w:tc>
      </w:tr>
      <w:tr w:rsidR="0019659D" w:rsidRPr="00A54AEB" w:rsidTr="00616FC0">
        <w:tc>
          <w:tcPr>
            <w:tcW w:w="1795" w:type="dxa"/>
          </w:tcPr>
          <w:p w:rsidR="0019659D" w:rsidRPr="00A54AEB" w:rsidRDefault="0019659D" w:rsidP="002E14F5">
            <w:pPr>
              <w:rPr>
                <w:rFonts w:ascii="Times New Roman" w:hAnsi="Times New Roman" w:cs="Times New Roman"/>
                <w:sz w:val="24"/>
                <w:szCs w:val="24"/>
              </w:rPr>
            </w:pPr>
            <w:r w:rsidRPr="00A54AEB">
              <w:rPr>
                <w:rFonts w:ascii="Times New Roman" w:hAnsi="Times New Roman" w:cs="Times New Roman"/>
                <w:sz w:val="24"/>
                <w:szCs w:val="24"/>
              </w:rPr>
              <w:t>25</w:t>
            </w:r>
          </w:p>
        </w:tc>
        <w:tc>
          <w:tcPr>
            <w:tcW w:w="1620" w:type="dxa"/>
          </w:tcPr>
          <w:p w:rsidR="0019659D" w:rsidRPr="00A54AEB" w:rsidRDefault="00CE6648" w:rsidP="002E14F5">
            <w:pPr>
              <w:rPr>
                <w:rFonts w:ascii="Times New Roman" w:hAnsi="Times New Roman" w:cs="Times New Roman"/>
                <w:sz w:val="24"/>
                <w:szCs w:val="24"/>
              </w:rPr>
            </w:pPr>
            <w:r>
              <w:rPr>
                <w:rFonts w:ascii="Times New Roman" w:hAnsi="Times New Roman" w:cs="Times New Roman"/>
                <w:sz w:val="24"/>
                <w:szCs w:val="24"/>
              </w:rPr>
              <w:t>7</w:t>
            </w:r>
          </w:p>
        </w:tc>
        <w:tc>
          <w:tcPr>
            <w:tcW w:w="4230" w:type="dxa"/>
          </w:tcPr>
          <w:p w:rsidR="0019659D" w:rsidRPr="00A54AEB" w:rsidRDefault="0019659D" w:rsidP="002E14F5">
            <w:pPr>
              <w:rPr>
                <w:rFonts w:ascii="Times New Roman" w:hAnsi="Times New Roman" w:cs="Times New Roman"/>
                <w:sz w:val="24"/>
                <w:szCs w:val="24"/>
              </w:rPr>
            </w:pPr>
            <w:r w:rsidRPr="00A54AEB">
              <w:rPr>
                <w:rFonts w:ascii="Times New Roman" w:hAnsi="Times New Roman" w:cs="Times New Roman"/>
                <w:sz w:val="24"/>
                <w:szCs w:val="24"/>
              </w:rPr>
              <w:t>Middleport Mine Tunnel (</w:t>
            </w:r>
            <w:proofErr w:type="spellStart"/>
            <w:r w:rsidRPr="00A54AEB">
              <w:rPr>
                <w:rFonts w:ascii="Times New Roman" w:hAnsi="Times New Roman" w:cs="Times New Roman"/>
                <w:sz w:val="24"/>
                <w:szCs w:val="24"/>
              </w:rPr>
              <w:t>AMD144</w:t>
            </w:r>
            <w:proofErr w:type="spellEnd"/>
            <w:r w:rsidRPr="00A54AEB">
              <w:rPr>
                <w:rFonts w:ascii="Times New Roman" w:hAnsi="Times New Roman" w:cs="Times New Roman"/>
                <w:sz w:val="24"/>
                <w:szCs w:val="24"/>
              </w:rPr>
              <w:t>)</w:t>
            </w:r>
          </w:p>
        </w:tc>
        <w:tc>
          <w:tcPr>
            <w:tcW w:w="1705" w:type="dxa"/>
          </w:tcPr>
          <w:p w:rsidR="0019659D" w:rsidRPr="00A54AEB" w:rsidRDefault="0093058F" w:rsidP="002E14F5">
            <w:pPr>
              <w:rPr>
                <w:rFonts w:ascii="Times New Roman" w:hAnsi="Times New Roman" w:cs="Times New Roman"/>
                <w:sz w:val="24"/>
                <w:szCs w:val="24"/>
              </w:rPr>
            </w:pPr>
            <w:r w:rsidRPr="00A54AEB">
              <w:rPr>
                <w:rFonts w:ascii="Times New Roman" w:hAnsi="Times New Roman" w:cs="Times New Roman"/>
                <w:sz w:val="24"/>
                <w:szCs w:val="24"/>
              </w:rPr>
              <w:t>Not built</w:t>
            </w:r>
          </w:p>
        </w:tc>
      </w:tr>
    </w:tbl>
    <w:p w:rsidR="00BD565F" w:rsidRPr="00A54AEB" w:rsidRDefault="00BD565F" w:rsidP="00052412">
      <w:pPr>
        <w:widowControl w:val="0"/>
        <w:autoSpaceDE w:val="0"/>
        <w:autoSpaceDN w:val="0"/>
        <w:adjustRightInd w:val="0"/>
        <w:spacing w:after="120" w:line="240" w:lineRule="auto"/>
        <w:rPr>
          <w:rFonts w:ascii="Times New Roman" w:eastAsia="Times New Roman" w:hAnsi="Times New Roman" w:cs="Times New Roman"/>
          <w:sz w:val="24"/>
          <w:szCs w:val="24"/>
        </w:rPr>
      </w:pPr>
    </w:p>
    <w:p w:rsidR="00052412" w:rsidRPr="00A54AEB" w:rsidRDefault="00B86ED9" w:rsidP="00161406">
      <w:pPr>
        <w:pStyle w:val="Heading2"/>
        <w:rPr>
          <w:rFonts w:eastAsia="Times New Roman"/>
        </w:rPr>
      </w:pPr>
      <w:bookmarkStart w:id="8" w:name="_Toc24970703"/>
      <w:r w:rsidRPr="00A54AEB">
        <w:rPr>
          <w:rFonts w:eastAsia="Times New Roman"/>
        </w:rPr>
        <w:t>Discharges that have been addressed</w:t>
      </w:r>
      <w:r w:rsidR="00052412" w:rsidRPr="00A54AEB">
        <w:rPr>
          <w:rFonts w:eastAsia="Times New Roman"/>
        </w:rPr>
        <w:t>:</w:t>
      </w:r>
      <w:bookmarkEnd w:id="8"/>
    </w:p>
    <w:p w:rsidR="00CF58E2" w:rsidRPr="00A54AEB" w:rsidRDefault="00CF58E2" w:rsidP="00052412">
      <w:pPr>
        <w:spacing w:after="120" w:line="240" w:lineRule="auto"/>
        <w:rPr>
          <w:rFonts w:ascii="Times New Roman" w:eastAsia="Times New Roman" w:hAnsi="Times New Roman" w:cs="Times New Roman"/>
          <w:sz w:val="24"/>
          <w:szCs w:val="24"/>
        </w:rPr>
      </w:pPr>
      <w:r w:rsidRPr="00A54AEB">
        <w:rPr>
          <w:rFonts w:ascii="Times New Roman" w:eastAsia="Times New Roman" w:hAnsi="Times New Roman" w:cs="Times New Roman"/>
          <w:sz w:val="24"/>
          <w:szCs w:val="24"/>
        </w:rPr>
        <w:t>The following is a list of the discharges that now have a passive treatment system</w:t>
      </w:r>
      <w:r w:rsidR="008C686F" w:rsidRPr="00A54AEB">
        <w:rPr>
          <w:rFonts w:ascii="Times New Roman" w:eastAsia="Times New Roman" w:hAnsi="Times New Roman" w:cs="Times New Roman"/>
          <w:sz w:val="24"/>
          <w:szCs w:val="24"/>
        </w:rPr>
        <w:t xml:space="preserve"> treating the water.  Operation and maintenance continue on all of these systems.  It should be mentioned that even though a system is in place, it does not mean there will never be a need for more funding in the future for upgrades as the systems age.</w:t>
      </w:r>
    </w:p>
    <w:p w:rsidR="005C5C1E" w:rsidRPr="00A54AEB" w:rsidRDefault="005C5C1E" w:rsidP="005C5C1E">
      <w:pPr>
        <w:pStyle w:val="ListParagraph"/>
        <w:numPr>
          <w:ilvl w:val="0"/>
          <w:numId w:val="16"/>
        </w:numPr>
        <w:spacing w:after="120" w:line="240" w:lineRule="auto"/>
        <w:rPr>
          <w:rFonts w:ascii="Times New Roman" w:eastAsia="Times New Roman" w:hAnsi="Times New Roman" w:cs="Times New Roman"/>
          <w:sz w:val="24"/>
          <w:szCs w:val="24"/>
        </w:rPr>
      </w:pPr>
      <w:r w:rsidRPr="00A54AEB">
        <w:rPr>
          <w:rFonts w:ascii="Times New Roman" w:eastAsia="Times New Roman" w:hAnsi="Times New Roman" w:cs="Times New Roman"/>
          <w:b/>
          <w:bCs/>
          <w:i/>
          <w:iCs/>
          <w:sz w:val="24"/>
          <w:szCs w:val="24"/>
        </w:rPr>
        <w:t>Silver Creek Mine</w:t>
      </w:r>
      <w:r w:rsidR="004A7CE5">
        <w:rPr>
          <w:rFonts w:ascii="Times New Roman" w:eastAsia="Times New Roman" w:hAnsi="Times New Roman" w:cs="Times New Roman"/>
          <w:b/>
          <w:bCs/>
          <w:i/>
          <w:iCs/>
          <w:sz w:val="24"/>
          <w:szCs w:val="24"/>
        </w:rPr>
        <w:t xml:space="preserve"> (</w:t>
      </w:r>
      <w:proofErr w:type="spellStart"/>
      <w:r w:rsidR="004A7CE5">
        <w:rPr>
          <w:rFonts w:ascii="Times New Roman" w:eastAsia="Times New Roman" w:hAnsi="Times New Roman" w:cs="Times New Roman"/>
          <w:b/>
          <w:bCs/>
          <w:i/>
          <w:iCs/>
          <w:sz w:val="24"/>
          <w:szCs w:val="24"/>
        </w:rPr>
        <w:t>AMD149</w:t>
      </w:r>
      <w:proofErr w:type="spellEnd"/>
      <w:r w:rsidR="004A7CE5">
        <w:rPr>
          <w:rFonts w:ascii="Times New Roman" w:eastAsia="Times New Roman" w:hAnsi="Times New Roman" w:cs="Times New Roman"/>
          <w:b/>
          <w:bCs/>
          <w:i/>
          <w:iCs/>
          <w:sz w:val="24"/>
          <w:szCs w:val="24"/>
        </w:rPr>
        <w:t>)</w:t>
      </w:r>
      <w:r w:rsidRPr="00A54AEB">
        <w:rPr>
          <w:rFonts w:ascii="Times New Roman" w:eastAsia="Times New Roman" w:hAnsi="Times New Roman" w:cs="Times New Roman"/>
          <w:b/>
          <w:bCs/>
          <w:i/>
          <w:iCs/>
          <w:sz w:val="24"/>
          <w:szCs w:val="24"/>
        </w:rPr>
        <w:t xml:space="preserve">: </w:t>
      </w:r>
      <w:r w:rsidRPr="00A54AEB">
        <w:rPr>
          <w:rFonts w:ascii="Times New Roman" w:eastAsia="Times New Roman" w:hAnsi="Times New Roman" w:cs="Times New Roman"/>
          <w:sz w:val="24"/>
          <w:szCs w:val="24"/>
        </w:rPr>
        <w:t xml:space="preserve">This mine includes a seepage/tunnel discharge that forms a turquoise-colored ponded upwelling that overflows into Silver Creek.  It contributes iron, aluminum, manganese and acidity into the stream.  The passive treatment consists of a scour pool, aeration pond, settling pond, a wetland cell and a variable level pond.  The system was designed to treat 1,500 gallons per minute of water and was built in 2010.  </w:t>
      </w:r>
    </w:p>
    <w:p w:rsidR="005C5C1E" w:rsidRPr="00A54AEB" w:rsidRDefault="005C5C1E" w:rsidP="005C5C1E">
      <w:pPr>
        <w:pStyle w:val="ListParagraph"/>
        <w:spacing w:after="120" w:line="240" w:lineRule="auto"/>
        <w:ind w:left="0"/>
        <w:rPr>
          <w:rFonts w:ascii="Times New Roman" w:eastAsia="Times New Roman" w:hAnsi="Times New Roman" w:cs="Times New Roman"/>
          <w:sz w:val="24"/>
          <w:szCs w:val="24"/>
        </w:rPr>
      </w:pPr>
    </w:p>
    <w:p w:rsidR="005C5C1E" w:rsidRPr="00A54AEB" w:rsidRDefault="005C5C1E" w:rsidP="00B86ED9">
      <w:pPr>
        <w:pStyle w:val="ListParagraph"/>
        <w:numPr>
          <w:ilvl w:val="0"/>
          <w:numId w:val="16"/>
        </w:numPr>
        <w:spacing w:after="120" w:line="240" w:lineRule="auto"/>
        <w:rPr>
          <w:rFonts w:ascii="Times New Roman" w:eastAsia="Times New Roman" w:hAnsi="Times New Roman" w:cs="Times New Roman"/>
          <w:color w:val="7030A0"/>
          <w:sz w:val="24"/>
          <w:szCs w:val="24"/>
        </w:rPr>
      </w:pPr>
      <w:r w:rsidRPr="00A54AEB">
        <w:rPr>
          <w:rFonts w:ascii="Times New Roman" w:eastAsia="Times New Roman" w:hAnsi="Times New Roman" w:cs="Times New Roman"/>
          <w:b/>
          <w:bCs/>
          <w:i/>
          <w:iCs/>
          <w:sz w:val="24"/>
          <w:szCs w:val="24"/>
        </w:rPr>
        <w:lastRenderedPageBreak/>
        <w:t>Mary D East (Overflow)</w:t>
      </w:r>
      <w:r w:rsidR="004A7CE5">
        <w:rPr>
          <w:rFonts w:ascii="Times New Roman" w:eastAsia="Times New Roman" w:hAnsi="Times New Roman" w:cs="Times New Roman"/>
          <w:b/>
          <w:bCs/>
          <w:i/>
          <w:iCs/>
          <w:sz w:val="24"/>
          <w:szCs w:val="24"/>
        </w:rPr>
        <w:t>(</w:t>
      </w:r>
      <w:proofErr w:type="spellStart"/>
      <w:r w:rsidR="004A7CE5">
        <w:rPr>
          <w:rFonts w:ascii="Times New Roman" w:eastAsia="Times New Roman" w:hAnsi="Times New Roman" w:cs="Times New Roman"/>
          <w:b/>
          <w:bCs/>
          <w:i/>
          <w:iCs/>
          <w:sz w:val="24"/>
          <w:szCs w:val="24"/>
        </w:rPr>
        <w:t>AMD125</w:t>
      </w:r>
      <w:proofErr w:type="spellEnd"/>
      <w:r w:rsidR="004A7CE5">
        <w:rPr>
          <w:rFonts w:ascii="Times New Roman" w:eastAsia="Times New Roman" w:hAnsi="Times New Roman" w:cs="Times New Roman"/>
          <w:b/>
          <w:bCs/>
          <w:i/>
          <w:iCs/>
          <w:sz w:val="24"/>
          <w:szCs w:val="24"/>
        </w:rPr>
        <w:t>)</w:t>
      </w:r>
      <w:r w:rsidRPr="00A54AEB">
        <w:rPr>
          <w:rFonts w:ascii="Times New Roman" w:eastAsia="Times New Roman" w:hAnsi="Times New Roman" w:cs="Times New Roman"/>
          <w:b/>
          <w:bCs/>
          <w:i/>
          <w:iCs/>
          <w:sz w:val="24"/>
          <w:szCs w:val="24"/>
        </w:rPr>
        <w:t xml:space="preserve">: </w:t>
      </w:r>
      <w:r w:rsidRPr="00A54AEB">
        <w:rPr>
          <w:rFonts w:ascii="Times New Roman" w:eastAsia="Times New Roman" w:hAnsi="Times New Roman" w:cs="Times New Roman"/>
          <w:sz w:val="24"/>
          <w:szCs w:val="24"/>
        </w:rPr>
        <w:t xml:space="preserve"> This project enlarged an existing wetland and created a 2.5-acre wetland to passively treat the Mary D Overflow Mine Discharge.  The project involved piping the mine discharge under Swift Creek to a constructed settling pond and then to the enlarged wetland.  The pipe network was designed to enhance the aeration of the mine discharge and associated treatment.  Excess material from the wetland enlargement was used to reclaim 150 feet of dangerous highwall, 10 to 20 feet deep, located near the mine discharge. The project area which was once part of the Mary D Colliery was revegetated with grass, legumes and wetland plants.  </w:t>
      </w:r>
      <w:r w:rsidR="008C686F" w:rsidRPr="00A54AEB">
        <w:rPr>
          <w:rFonts w:ascii="Times New Roman" w:eastAsia="Times New Roman" w:hAnsi="Times New Roman" w:cs="Times New Roman"/>
          <w:sz w:val="24"/>
          <w:szCs w:val="24"/>
        </w:rPr>
        <w:t xml:space="preserve">This was completed by PA </w:t>
      </w:r>
      <w:r w:rsidR="00682D12">
        <w:rPr>
          <w:rFonts w:ascii="Times New Roman" w:eastAsia="Times New Roman" w:hAnsi="Times New Roman" w:cs="Times New Roman"/>
          <w:sz w:val="24"/>
          <w:szCs w:val="24"/>
        </w:rPr>
        <w:t>Bureau of Abandoned Mine Reclamation (</w:t>
      </w:r>
      <w:proofErr w:type="spellStart"/>
      <w:r w:rsidR="00682D12">
        <w:rPr>
          <w:rFonts w:ascii="Times New Roman" w:eastAsia="Times New Roman" w:hAnsi="Times New Roman" w:cs="Times New Roman"/>
          <w:sz w:val="24"/>
          <w:szCs w:val="24"/>
        </w:rPr>
        <w:t>PA</w:t>
      </w:r>
      <w:r w:rsidR="008C686F" w:rsidRPr="00A54AEB">
        <w:rPr>
          <w:rFonts w:ascii="Times New Roman" w:eastAsia="Times New Roman" w:hAnsi="Times New Roman" w:cs="Times New Roman"/>
          <w:sz w:val="24"/>
          <w:szCs w:val="24"/>
        </w:rPr>
        <w:t>BAMR</w:t>
      </w:r>
      <w:proofErr w:type="spellEnd"/>
      <w:r w:rsidR="00682D12">
        <w:rPr>
          <w:rFonts w:ascii="Times New Roman" w:eastAsia="Times New Roman" w:hAnsi="Times New Roman" w:cs="Times New Roman"/>
          <w:sz w:val="24"/>
          <w:szCs w:val="24"/>
        </w:rPr>
        <w:t>)</w:t>
      </w:r>
      <w:r w:rsidR="008C686F" w:rsidRPr="00A54AEB">
        <w:rPr>
          <w:rFonts w:ascii="Times New Roman" w:eastAsia="Times New Roman" w:hAnsi="Times New Roman" w:cs="Times New Roman"/>
          <w:sz w:val="24"/>
          <w:szCs w:val="24"/>
        </w:rPr>
        <w:t>.</w:t>
      </w:r>
    </w:p>
    <w:p w:rsidR="005C5C1E" w:rsidRPr="00A54AEB" w:rsidRDefault="005C5C1E" w:rsidP="005C5C1E">
      <w:pPr>
        <w:pStyle w:val="ListParagraph"/>
        <w:spacing w:after="120" w:line="240" w:lineRule="auto"/>
        <w:ind w:left="0"/>
        <w:rPr>
          <w:rFonts w:ascii="Times New Roman" w:eastAsia="Times New Roman" w:hAnsi="Times New Roman" w:cs="Times New Roman"/>
          <w:color w:val="7030A0"/>
          <w:sz w:val="24"/>
          <w:szCs w:val="24"/>
        </w:rPr>
      </w:pPr>
    </w:p>
    <w:p w:rsidR="005C5C1E" w:rsidRPr="00A54AEB" w:rsidRDefault="005C5C1E" w:rsidP="005C5C1E">
      <w:pPr>
        <w:pStyle w:val="ListParagraph"/>
        <w:numPr>
          <w:ilvl w:val="0"/>
          <w:numId w:val="16"/>
        </w:numPr>
        <w:spacing w:after="120" w:line="240" w:lineRule="auto"/>
        <w:rPr>
          <w:rFonts w:ascii="Times New Roman" w:eastAsia="Times New Roman" w:hAnsi="Times New Roman" w:cs="Times New Roman"/>
          <w:sz w:val="24"/>
          <w:szCs w:val="24"/>
          <w:u w:val="single"/>
        </w:rPr>
      </w:pPr>
      <w:r w:rsidRPr="00A54AEB">
        <w:rPr>
          <w:rFonts w:ascii="Times New Roman" w:eastAsia="Times New Roman" w:hAnsi="Times New Roman" w:cs="Times New Roman"/>
          <w:b/>
          <w:bCs/>
          <w:i/>
          <w:iCs/>
          <w:sz w:val="24"/>
          <w:szCs w:val="24"/>
        </w:rPr>
        <w:t xml:space="preserve">Mary D Mine </w:t>
      </w:r>
      <w:r w:rsidR="00F162CA" w:rsidRPr="00A54AEB">
        <w:rPr>
          <w:rFonts w:ascii="Times New Roman" w:eastAsia="Times New Roman" w:hAnsi="Times New Roman" w:cs="Times New Roman"/>
          <w:b/>
          <w:bCs/>
          <w:i/>
          <w:iCs/>
          <w:sz w:val="24"/>
          <w:szCs w:val="24"/>
        </w:rPr>
        <w:t>Borehole</w:t>
      </w:r>
      <w:r w:rsidR="00F162CA">
        <w:rPr>
          <w:rFonts w:ascii="Times New Roman" w:eastAsia="Times New Roman" w:hAnsi="Times New Roman" w:cs="Times New Roman"/>
          <w:b/>
          <w:bCs/>
          <w:i/>
          <w:iCs/>
          <w:sz w:val="24"/>
          <w:szCs w:val="24"/>
        </w:rPr>
        <w:t xml:space="preserve"> (</w:t>
      </w:r>
      <w:proofErr w:type="spellStart"/>
      <w:r w:rsidR="004A7CE5">
        <w:rPr>
          <w:rFonts w:ascii="Times New Roman" w:eastAsia="Times New Roman" w:hAnsi="Times New Roman" w:cs="Times New Roman"/>
          <w:b/>
          <w:bCs/>
          <w:i/>
          <w:iCs/>
          <w:sz w:val="24"/>
          <w:szCs w:val="24"/>
        </w:rPr>
        <w:t>AMD122</w:t>
      </w:r>
      <w:proofErr w:type="spellEnd"/>
      <w:r w:rsidR="004A7CE5">
        <w:rPr>
          <w:rFonts w:ascii="Times New Roman" w:eastAsia="Times New Roman" w:hAnsi="Times New Roman" w:cs="Times New Roman"/>
          <w:b/>
          <w:bCs/>
          <w:i/>
          <w:iCs/>
          <w:sz w:val="24"/>
          <w:szCs w:val="24"/>
        </w:rPr>
        <w:t>)</w:t>
      </w:r>
      <w:r w:rsidRPr="00A54AEB">
        <w:rPr>
          <w:rFonts w:ascii="Times New Roman" w:eastAsia="Times New Roman" w:hAnsi="Times New Roman" w:cs="Times New Roman"/>
          <w:b/>
          <w:bCs/>
          <w:i/>
          <w:iCs/>
          <w:sz w:val="24"/>
          <w:szCs w:val="24"/>
        </w:rPr>
        <w:t>:</w:t>
      </w:r>
      <w:r w:rsidRPr="00A54AEB">
        <w:rPr>
          <w:rFonts w:ascii="Times New Roman" w:eastAsia="Times New Roman" w:hAnsi="Times New Roman" w:cs="Times New Roman"/>
          <w:i/>
          <w:iCs/>
          <w:sz w:val="24"/>
          <w:szCs w:val="24"/>
        </w:rPr>
        <w:t xml:space="preserve">  </w:t>
      </w:r>
      <w:r w:rsidRPr="00A54AEB">
        <w:rPr>
          <w:rFonts w:ascii="Times New Roman" w:eastAsia="Times New Roman" w:hAnsi="Times New Roman" w:cs="Times New Roman"/>
          <w:iCs/>
          <w:sz w:val="24"/>
          <w:szCs w:val="24"/>
        </w:rPr>
        <w:t>This AMD discharge contributes iron, manganese and acidity</w:t>
      </w:r>
      <w:r w:rsidRPr="00A54AEB">
        <w:rPr>
          <w:rFonts w:ascii="Times New Roman" w:eastAsia="Times New Roman" w:hAnsi="Times New Roman" w:cs="Times New Roman"/>
          <w:sz w:val="24"/>
          <w:szCs w:val="24"/>
        </w:rPr>
        <w:t xml:space="preserve"> to the headwaters of the Schuylkill River.  This project involved many partners to finish.  The biggest hurdle was that the only space to build the system was the community ball field.  A parcel of land was donated elsewhere near Mary D and a new recreation complex was built which included a ball field, multi-purpose field, walking trail and skating pond.  Then the parcel that had the old ball field was donated to the watershed organization to build the passive treatment system. </w:t>
      </w:r>
      <w:r w:rsidRPr="00A54AEB">
        <w:rPr>
          <w:rFonts w:ascii="Times New Roman" w:eastAsia="Times New Roman" w:hAnsi="Times New Roman" w:cs="Times New Roman"/>
          <w:bCs/>
          <w:iCs/>
          <w:sz w:val="24"/>
          <w:szCs w:val="24"/>
        </w:rPr>
        <w:t xml:space="preserve">The treatment system consists of intake piping from the borehole, a settling pond for metal particles can settle out, an aerobic wetland and a vertical flow limestone bed.  The system was designed to treat 1,140 gallons per minute.  The system was finished in 2013. </w:t>
      </w:r>
    </w:p>
    <w:p w:rsidR="005C5C1E" w:rsidRPr="00A54AEB" w:rsidRDefault="005C5C1E" w:rsidP="005C5C1E">
      <w:pPr>
        <w:pStyle w:val="ListParagraph"/>
        <w:spacing w:after="120" w:line="240" w:lineRule="auto"/>
        <w:ind w:left="0"/>
        <w:rPr>
          <w:rFonts w:ascii="Times New Roman" w:eastAsia="Times New Roman" w:hAnsi="Times New Roman" w:cs="Times New Roman"/>
          <w:sz w:val="24"/>
          <w:szCs w:val="24"/>
          <w:u w:val="single"/>
        </w:rPr>
      </w:pPr>
      <w:r w:rsidRPr="00A54AEB">
        <w:rPr>
          <w:rFonts w:ascii="Times New Roman" w:eastAsia="Times New Roman" w:hAnsi="Times New Roman" w:cs="Times New Roman"/>
          <w:bCs/>
          <w:iCs/>
          <w:sz w:val="24"/>
          <w:szCs w:val="24"/>
        </w:rPr>
        <w:t xml:space="preserve"> </w:t>
      </w:r>
    </w:p>
    <w:p w:rsidR="00052412" w:rsidRPr="00A54AEB" w:rsidRDefault="00052412" w:rsidP="005C5C1E">
      <w:pPr>
        <w:pStyle w:val="ListParagraph"/>
        <w:widowControl w:val="0"/>
        <w:numPr>
          <w:ilvl w:val="0"/>
          <w:numId w:val="16"/>
        </w:numPr>
        <w:autoSpaceDE w:val="0"/>
        <w:autoSpaceDN w:val="0"/>
        <w:adjustRightInd w:val="0"/>
        <w:spacing w:after="120" w:line="240" w:lineRule="auto"/>
        <w:rPr>
          <w:rFonts w:ascii="Times New Roman" w:eastAsia="Times New Roman" w:hAnsi="Times New Roman" w:cs="Times New Roman"/>
          <w:sz w:val="24"/>
          <w:szCs w:val="24"/>
        </w:rPr>
      </w:pPr>
      <w:r w:rsidRPr="00A54AEB">
        <w:rPr>
          <w:rFonts w:ascii="Times New Roman" w:eastAsia="Times New Roman" w:hAnsi="Times New Roman" w:cs="Times New Roman"/>
          <w:b/>
          <w:bCs/>
          <w:i/>
          <w:iCs/>
          <w:sz w:val="24"/>
          <w:szCs w:val="24"/>
        </w:rPr>
        <w:t xml:space="preserve">Bell </w:t>
      </w:r>
      <w:r w:rsidR="00F162CA" w:rsidRPr="00A54AEB">
        <w:rPr>
          <w:rFonts w:ascii="Times New Roman" w:eastAsia="Times New Roman" w:hAnsi="Times New Roman" w:cs="Times New Roman"/>
          <w:b/>
          <w:bCs/>
          <w:i/>
          <w:iCs/>
          <w:sz w:val="24"/>
          <w:szCs w:val="24"/>
        </w:rPr>
        <w:t>Colliery</w:t>
      </w:r>
      <w:r w:rsidR="00F162CA">
        <w:rPr>
          <w:rFonts w:ascii="Times New Roman" w:eastAsia="Times New Roman" w:hAnsi="Times New Roman" w:cs="Times New Roman"/>
          <w:b/>
          <w:bCs/>
          <w:i/>
          <w:iCs/>
          <w:sz w:val="24"/>
          <w:szCs w:val="24"/>
        </w:rPr>
        <w:t xml:space="preserve"> (</w:t>
      </w:r>
      <w:proofErr w:type="spellStart"/>
      <w:r w:rsidR="004A7CE5">
        <w:rPr>
          <w:rFonts w:ascii="Times New Roman" w:eastAsia="Times New Roman" w:hAnsi="Times New Roman" w:cs="Times New Roman"/>
          <w:b/>
          <w:bCs/>
          <w:i/>
          <w:iCs/>
          <w:sz w:val="24"/>
          <w:szCs w:val="24"/>
        </w:rPr>
        <w:t>AMD121</w:t>
      </w:r>
      <w:proofErr w:type="spellEnd"/>
      <w:r w:rsidR="004A7CE5">
        <w:rPr>
          <w:rFonts w:ascii="Times New Roman" w:eastAsia="Times New Roman" w:hAnsi="Times New Roman" w:cs="Times New Roman"/>
          <w:b/>
          <w:bCs/>
          <w:i/>
          <w:iCs/>
          <w:sz w:val="24"/>
          <w:szCs w:val="24"/>
        </w:rPr>
        <w:t>)</w:t>
      </w:r>
      <w:r w:rsidRPr="00A54AEB">
        <w:rPr>
          <w:rFonts w:ascii="Times New Roman" w:eastAsia="Times New Roman" w:hAnsi="Times New Roman" w:cs="Times New Roman"/>
          <w:b/>
          <w:bCs/>
          <w:i/>
          <w:iCs/>
          <w:sz w:val="24"/>
          <w:szCs w:val="24"/>
        </w:rPr>
        <w:t xml:space="preserve">: </w:t>
      </w:r>
      <w:r w:rsidRPr="00A54AEB">
        <w:rPr>
          <w:rFonts w:ascii="Times New Roman" w:eastAsia="Times New Roman" w:hAnsi="Times New Roman" w:cs="Times New Roman"/>
          <w:sz w:val="24"/>
          <w:szCs w:val="24"/>
        </w:rPr>
        <w:t xml:space="preserve"> Abandoned mine drainage (AMD) from the Bell Colliery Drift in Schuylkill Township, Schuylkill County, adds metals and acidity to the main branch of the Schuylkill River near its headwaters.  Above its confluence with the Bell Discharge, the Schuylkill River runs clear and has a near-neutral </w:t>
      </w:r>
      <w:proofErr w:type="spellStart"/>
      <w:r w:rsidRPr="00A54AEB">
        <w:rPr>
          <w:rFonts w:ascii="Times New Roman" w:eastAsia="Times New Roman" w:hAnsi="Times New Roman" w:cs="Times New Roman"/>
          <w:sz w:val="24"/>
          <w:szCs w:val="24"/>
        </w:rPr>
        <w:t>pH.</w:t>
      </w:r>
      <w:proofErr w:type="spellEnd"/>
      <w:r w:rsidRPr="00A54AEB">
        <w:rPr>
          <w:rFonts w:ascii="Times New Roman" w:eastAsia="Times New Roman" w:hAnsi="Times New Roman" w:cs="Times New Roman"/>
          <w:sz w:val="24"/>
          <w:szCs w:val="24"/>
        </w:rPr>
        <w:t xml:space="preserve">  In 2004 the original system was constructed which consisted of two parallel flushable downflow limestone cells followed by an aerobic wetland cell.  The aerobic cell ended up being too small and could not contain the metals during times when the system was flushed and thus allowing </w:t>
      </w:r>
      <w:r w:rsidR="008B679C">
        <w:rPr>
          <w:rFonts w:ascii="Times New Roman" w:eastAsia="Times New Roman" w:hAnsi="Times New Roman" w:cs="Times New Roman"/>
          <w:sz w:val="24"/>
          <w:szCs w:val="24"/>
        </w:rPr>
        <w:t>them</w:t>
      </w:r>
      <w:r w:rsidRPr="00A54AEB">
        <w:rPr>
          <w:rFonts w:ascii="Times New Roman" w:eastAsia="Times New Roman" w:hAnsi="Times New Roman" w:cs="Times New Roman"/>
          <w:sz w:val="24"/>
          <w:szCs w:val="24"/>
        </w:rPr>
        <w:t xml:space="preserve"> to go directly into the river.  In 2006 a flush pond was built on other side river to help settle out metals.</w:t>
      </w:r>
    </w:p>
    <w:p w:rsidR="005C5C1E" w:rsidRPr="00A54AEB" w:rsidRDefault="005C5C1E" w:rsidP="005C5C1E">
      <w:pPr>
        <w:pStyle w:val="ListParagraph"/>
        <w:rPr>
          <w:rFonts w:ascii="Times New Roman" w:eastAsia="Times New Roman" w:hAnsi="Times New Roman" w:cs="Times New Roman"/>
          <w:sz w:val="24"/>
          <w:szCs w:val="24"/>
        </w:rPr>
      </w:pPr>
    </w:p>
    <w:p w:rsidR="00052412" w:rsidRPr="00A54AEB" w:rsidRDefault="005C5C1E" w:rsidP="005C5C1E">
      <w:pPr>
        <w:pStyle w:val="ListParagraph"/>
        <w:widowControl w:val="0"/>
        <w:autoSpaceDE w:val="0"/>
        <w:autoSpaceDN w:val="0"/>
        <w:adjustRightInd w:val="0"/>
        <w:spacing w:after="120" w:line="240" w:lineRule="auto"/>
        <w:ind w:left="0"/>
        <w:rPr>
          <w:rFonts w:ascii="Times New Roman" w:eastAsia="Times New Roman" w:hAnsi="Times New Roman" w:cs="Times New Roman"/>
          <w:color w:val="000000"/>
          <w:sz w:val="24"/>
          <w:szCs w:val="24"/>
        </w:rPr>
      </w:pPr>
      <w:r w:rsidRPr="00A54AEB">
        <w:rPr>
          <w:rFonts w:ascii="Times New Roman" w:eastAsia="Times New Roman" w:hAnsi="Times New Roman" w:cs="Times New Roman"/>
          <w:color w:val="000000"/>
          <w:sz w:val="24"/>
          <w:szCs w:val="24"/>
        </w:rPr>
        <w:t>T</w:t>
      </w:r>
      <w:r w:rsidR="00052412" w:rsidRPr="00A54AEB">
        <w:rPr>
          <w:rFonts w:ascii="Times New Roman" w:eastAsia="Times New Roman" w:hAnsi="Times New Roman" w:cs="Times New Roman"/>
          <w:color w:val="000000"/>
          <w:sz w:val="24"/>
          <w:szCs w:val="24"/>
        </w:rPr>
        <w:t>he system started to show a decrease in treatment volume due to plugged limestone and a clogged flushing syste</w:t>
      </w:r>
      <w:r w:rsidR="0090019A" w:rsidRPr="00A54AEB">
        <w:rPr>
          <w:rFonts w:ascii="Times New Roman" w:eastAsia="Times New Roman" w:hAnsi="Times New Roman" w:cs="Times New Roman"/>
          <w:color w:val="000000"/>
          <w:sz w:val="24"/>
          <w:szCs w:val="24"/>
        </w:rPr>
        <w:t>m.  In 2013 it</w:t>
      </w:r>
      <w:r w:rsidR="00052412" w:rsidRPr="00A54AEB">
        <w:rPr>
          <w:rFonts w:ascii="Times New Roman" w:eastAsia="Times New Roman" w:hAnsi="Times New Roman" w:cs="Times New Roman"/>
          <w:color w:val="000000"/>
          <w:sz w:val="24"/>
          <w:szCs w:val="24"/>
        </w:rPr>
        <w:t xml:space="preserve"> was modified to an </w:t>
      </w:r>
      <w:proofErr w:type="spellStart"/>
      <w:r w:rsidR="00052412" w:rsidRPr="00A54AEB">
        <w:rPr>
          <w:rFonts w:ascii="Times New Roman" w:eastAsia="Times New Roman" w:hAnsi="Times New Roman" w:cs="Times New Roman"/>
          <w:color w:val="000000"/>
          <w:sz w:val="24"/>
          <w:szCs w:val="24"/>
        </w:rPr>
        <w:t>upflow</w:t>
      </w:r>
      <w:proofErr w:type="spellEnd"/>
      <w:r w:rsidR="00052412" w:rsidRPr="00A54AEB">
        <w:rPr>
          <w:rFonts w:ascii="Times New Roman" w:eastAsia="Times New Roman" w:hAnsi="Times New Roman" w:cs="Times New Roman"/>
          <w:color w:val="000000"/>
          <w:sz w:val="24"/>
          <w:szCs w:val="24"/>
        </w:rPr>
        <w:t xml:space="preserve"> system.  This allows the metal precipitates to be close to the flush zone thus allowing the flush to be more effective.  </w:t>
      </w:r>
    </w:p>
    <w:p w:rsidR="00052412" w:rsidRPr="00A54AEB" w:rsidRDefault="00052412" w:rsidP="005C5C1E">
      <w:pPr>
        <w:spacing w:after="120" w:line="240" w:lineRule="auto"/>
        <w:contextualSpacing/>
        <w:rPr>
          <w:rFonts w:ascii="Times New Roman" w:eastAsia="Times New Roman" w:hAnsi="Times New Roman" w:cs="Times New Roman"/>
          <w:sz w:val="24"/>
          <w:szCs w:val="24"/>
        </w:rPr>
      </w:pPr>
    </w:p>
    <w:p w:rsidR="00052412" w:rsidRPr="00A54AEB" w:rsidRDefault="005C5C1E" w:rsidP="00161406">
      <w:pPr>
        <w:pStyle w:val="Heading2"/>
        <w:rPr>
          <w:rFonts w:eastAsia="Times New Roman"/>
        </w:rPr>
      </w:pPr>
      <w:bookmarkStart w:id="9" w:name="_Toc24970704"/>
      <w:r w:rsidRPr="00A54AEB">
        <w:rPr>
          <w:rFonts w:eastAsia="Times New Roman"/>
        </w:rPr>
        <w:t>Other finished projects of interest</w:t>
      </w:r>
      <w:bookmarkEnd w:id="9"/>
      <w:r w:rsidR="00052412" w:rsidRPr="00A54AEB">
        <w:rPr>
          <w:rFonts w:eastAsia="Times New Roman"/>
        </w:rPr>
        <w:t xml:space="preserve"> </w:t>
      </w:r>
    </w:p>
    <w:p w:rsidR="00052412" w:rsidRPr="00A54AEB" w:rsidRDefault="00052412" w:rsidP="00052412">
      <w:pPr>
        <w:numPr>
          <w:ilvl w:val="0"/>
          <w:numId w:val="1"/>
        </w:numPr>
        <w:spacing w:after="120" w:line="240" w:lineRule="auto"/>
        <w:ind w:firstLine="288"/>
        <w:rPr>
          <w:rFonts w:ascii="Times New Roman" w:eastAsia="Times New Roman" w:hAnsi="Times New Roman" w:cs="Times New Roman"/>
          <w:sz w:val="24"/>
          <w:szCs w:val="24"/>
        </w:rPr>
      </w:pPr>
      <w:r w:rsidRPr="00A54AEB">
        <w:rPr>
          <w:rFonts w:ascii="Times New Roman" w:eastAsia="Times New Roman" w:hAnsi="Times New Roman" w:cs="Times New Roman"/>
          <w:b/>
          <w:bCs/>
          <w:i/>
          <w:iCs/>
          <w:sz w:val="24"/>
          <w:szCs w:val="24"/>
        </w:rPr>
        <w:t xml:space="preserve">Sharp Mountain Mine Subsidence Reclamation: </w:t>
      </w:r>
      <w:r w:rsidRPr="00A54AEB">
        <w:rPr>
          <w:rFonts w:ascii="Times New Roman" w:eastAsia="Times New Roman" w:hAnsi="Times New Roman" w:cs="Times New Roman"/>
          <w:sz w:val="24"/>
          <w:szCs w:val="24"/>
        </w:rPr>
        <w:t xml:space="preserve">A portion of Sharp Mountain located in the City of Pottsville has very dangerous mine </w:t>
      </w:r>
      <w:proofErr w:type="spellStart"/>
      <w:r w:rsidRPr="00A54AEB">
        <w:rPr>
          <w:rFonts w:ascii="Times New Roman" w:eastAsia="Times New Roman" w:hAnsi="Times New Roman" w:cs="Times New Roman"/>
          <w:sz w:val="24"/>
          <w:szCs w:val="24"/>
        </w:rPr>
        <w:t>subsidences</w:t>
      </w:r>
      <w:proofErr w:type="spellEnd"/>
      <w:r w:rsidRPr="00A54AEB">
        <w:rPr>
          <w:rFonts w:ascii="Times New Roman" w:eastAsia="Times New Roman" w:hAnsi="Times New Roman" w:cs="Times New Roman"/>
          <w:sz w:val="24"/>
          <w:szCs w:val="24"/>
        </w:rPr>
        <w:t xml:space="preserve"> called </w:t>
      </w:r>
      <w:proofErr w:type="spellStart"/>
      <w:r w:rsidRPr="00A54AEB">
        <w:rPr>
          <w:rFonts w:ascii="Times New Roman" w:eastAsia="Times New Roman" w:hAnsi="Times New Roman" w:cs="Times New Roman"/>
          <w:sz w:val="24"/>
          <w:szCs w:val="24"/>
        </w:rPr>
        <w:t>cropfalls</w:t>
      </w:r>
      <w:proofErr w:type="spellEnd"/>
      <w:r w:rsidRPr="00A54AEB">
        <w:rPr>
          <w:rFonts w:ascii="Times New Roman" w:eastAsia="Times New Roman" w:hAnsi="Times New Roman" w:cs="Times New Roman"/>
          <w:sz w:val="24"/>
          <w:szCs w:val="24"/>
        </w:rPr>
        <w:t xml:space="preserve"> extended along the contour of the mountain for 2 miles.  These </w:t>
      </w:r>
      <w:proofErr w:type="spellStart"/>
      <w:r w:rsidRPr="00A54AEB">
        <w:rPr>
          <w:rFonts w:ascii="Times New Roman" w:eastAsia="Times New Roman" w:hAnsi="Times New Roman" w:cs="Times New Roman"/>
          <w:sz w:val="24"/>
          <w:szCs w:val="24"/>
        </w:rPr>
        <w:t>subsidences</w:t>
      </w:r>
      <w:proofErr w:type="spellEnd"/>
      <w:r w:rsidRPr="00A54AEB">
        <w:rPr>
          <w:rFonts w:ascii="Times New Roman" w:eastAsia="Times New Roman" w:hAnsi="Times New Roman" w:cs="Times New Roman"/>
          <w:sz w:val="24"/>
          <w:szCs w:val="24"/>
        </w:rPr>
        <w:t xml:space="preserve"> capture all runoff from the mountain ridge on the north side and contribute AMD to the Sherman discharge into the main stem Schuylkill River and to the </w:t>
      </w:r>
      <w:proofErr w:type="spellStart"/>
      <w:r w:rsidRPr="00A54AEB">
        <w:rPr>
          <w:rFonts w:ascii="Times New Roman" w:eastAsia="Times New Roman" w:hAnsi="Times New Roman" w:cs="Times New Roman"/>
          <w:sz w:val="24"/>
          <w:szCs w:val="24"/>
        </w:rPr>
        <w:t>RS&amp;W</w:t>
      </w:r>
      <w:proofErr w:type="spellEnd"/>
      <w:r w:rsidRPr="00A54AEB">
        <w:rPr>
          <w:rFonts w:ascii="Times New Roman" w:eastAsia="Times New Roman" w:hAnsi="Times New Roman" w:cs="Times New Roman"/>
          <w:sz w:val="24"/>
          <w:szCs w:val="24"/>
        </w:rPr>
        <w:t xml:space="preserve"> drift mine discharge into the West Branch Schuylkill River. The City of Pottsville completed 8 phases of a reclamation project to backfill the </w:t>
      </w:r>
      <w:proofErr w:type="spellStart"/>
      <w:r w:rsidRPr="00A54AEB">
        <w:rPr>
          <w:rFonts w:ascii="Times New Roman" w:eastAsia="Times New Roman" w:hAnsi="Times New Roman" w:cs="Times New Roman"/>
          <w:sz w:val="24"/>
          <w:szCs w:val="24"/>
        </w:rPr>
        <w:t>cropfalls</w:t>
      </w:r>
      <w:proofErr w:type="spellEnd"/>
      <w:r w:rsidRPr="00A54AEB">
        <w:rPr>
          <w:rFonts w:ascii="Times New Roman" w:eastAsia="Times New Roman" w:hAnsi="Times New Roman" w:cs="Times New Roman"/>
          <w:sz w:val="24"/>
          <w:szCs w:val="24"/>
        </w:rPr>
        <w:t xml:space="preserve"> through funding under Growing Greener and </w:t>
      </w:r>
      <w:proofErr w:type="spellStart"/>
      <w:r w:rsidRPr="00A54AEB">
        <w:rPr>
          <w:rFonts w:ascii="Times New Roman" w:eastAsia="Times New Roman" w:hAnsi="Times New Roman" w:cs="Times New Roman"/>
          <w:sz w:val="24"/>
          <w:szCs w:val="24"/>
        </w:rPr>
        <w:t>OSM</w:t>
      </w:r>
      <w:proofErr w:type="spellEnd"/>
      <w:r w:rsidRPr="00A54AEB">
        <w:rPr>
          <w:rFonts w:ascii="Times New Roman" w:eastAsia="Times New Roman" w:hAnsi="Times New Roman" w:cs="Times New Roman"/>
          <w:sz w:val="24"/>
          <w:szCs w:val="24"/>
        </w:rPr>
        <w:t xml:space="preserve"> also completed an emergency project.  The completion of this project is important not only for the prevention of AMD, but also for the severe health and safety hazards. The final phase of the project w</w:t>
      </w:r>
      <w:r w:rsidR="00682D12">
        <w:rPr>
          <w:rFonts w:ascii="Times New Roman" w:eastAsia="Times New Roman" w:hAnsi="Times New Roman" w:cs="Times New Roman"/>
          <w:sz w:val="24"/>
          <w:szCs w:val="24"/>
        </w:rPr>
        <w:t xml:space="preserve">as </w:t>
      </w:r>
      <w:r w:rsidRPr="00A54AEB">
        <w:rPr>
          <w:rFonts w:ascii="Times New Roman" w:eastAsia="Times New Roman" w:hAnsi="Times New Roman" w:cs="Times New Roman"/>
          <w:sz w:val="24"/>
          <w:szCs w:val="24"/>
        </w:rPr>
        <w:t>completed in the spring 2016.</w:t>
      </w:r>
    </w:p>
    <w:p w:rsidR="00FD3FE2" w:rsidRPr="00A54AEB" w:rsidRDefault="002E1670" w:rsidP="00161406">
      <w:pPr>
        <w:pStyle w:val="Heading2"/>
        <w:rPr>
          <w:rFonts w:eastAsia="Times New Roman"/>
        </w:rPr>
      </w:pPr>
      <w:bookmarkStart w:id="10" w:name="_Toc24970705"/>
      <w:r w:rsidRPr="00A54AEB">
        <w:rPr>
          <w:rFonts w:eastAsia="Times New Roman"/>
        </w:rPr>
        <w:lastRenderedPageBreak/>
        <w:t>Water Quality Improvements</w:t>
      </w:r>
      <w:bookmarkEnd w:id="10"/>
    </w:p>
    <w:p w:rsidR="00AF64C8" w:rsidRPr="00A54AEB" w:rsidRDefault="002E1670" w:rsidP="00682D12">
      <w:pPr>
        <w:spacing w:line="240" w:lineRule="auto"/>
        <w:rPr>
          <w:rFonts w:ascii="Times New Roman" w:eastAsia="Times New Roman" w:hAnsi="Times New Roman" w:cs="Times New Roman"/>
          <w:color w:val="000000" w:themeColor="text1"/>
          <w:sz w:val="24"/>
          <w:szCs w:val="24"/>
        </w:rPr>
      </w:pPr>
      <w:r w:rsidRPr="00A54AEB">
        <w:rPr>
          <w:rFonts w:ascii="Times New Roman" w:eastAsia="Times New Roman" w:hAnsi="Times New Roman" w:cs="Times New Roman"/>
          <w:color w:val="000000" w:themeColor="text1"/>
          <w:sz w:val="24"/>
          <w:szCs w:val="24"/>
        </w:rPr>
        <w:t>To demonstrate improvements in the watershed after the installation</w:t>
      </w:r>
      <w:r w:rsidR="00682D12">
        <w:rPr>
          <w:rFonts w:ascii="Times New Roman" w:eastAsia="Times New Roman" w:hAnsi="Times New Roman" w:cs="Times New Roman"/>
          <w:color w:val="000000" w:themeColor="text1"/>
          <w:sz w:val="24"/>
          <w:szCs w:val="24"/>
        </w:rPr>
        <w:t xml:space="preserve"> of these projects various </w:t>
      </w:r>
      <w:r w:rsidRPr="00A54AEB">
        <w:rPr>
          <w:rFonts w:ascii="Times New Roman" w:eastAsia="Times New Roman" w:hAnsi="Times New Roman" w:cs="Times New Roman"/>
          <w:color w:val="000000" w:themeColor="text1"/>
          <w:sz w:val="24"/>
          <w:szCs w:val="24"/>
        </w:rPr>
        <w:t xml:space="preserve">points </w:t>
      </w:r>
      <w:r w:rsidR="00682D12">
        <w:rPr>
          <w:rFonts w:ascii="Times New Roman" w:eastAsia="Times New Roman" w:hAnsi="Times New Roman" w:cs="Times New Roman"/>
          <w:color w:val="000000" w:themeColor="text1"/>
          <w:sz w:val="24"/>
          <w:szCs w:val="24"/>
        </w:rPr>
        <w:t xml:space="preserve">from the </w:t>
      </w:r>
      <w:proofErr w:type="spellStart"/>
      <w:r w:rsidR="00682D12">
        <w:rPr>
          <w:rFonts w:ascii="Times New Roman" w:eastAsia="Times New Roman" w:hAnsi="Times New Roman" w:cs="Times New Roman"/>
          <w:color w:val="000000" w:themeColor="text1"/>
          <w:sz w:val="24"/>
          <w:szCs w:val="24"/>
        </w:rPr>
        <w:t>TMDL</w:t>
      </w:r>
      <w:proofErr w:type="spellEnd"/>
      <w:r w:rsidR="00682D12">
        <w:rPr>
          <w:rFonts w:ascii="Times New Roman" w:eastAsia="Times New Roman" w:hAnsi="Times New Roman" w:cs="Times New Roman"/>
          <w:color w:val="000000" w:themeColor="text1"/>
          <w:sz w:val="24"/>
          <w:szCs w:val="24"/>
        </w:rPr>
        <w:t xml:space="preserve"> </w:t>
      </w:r>
      <w:r w:rsidRPr="00A54AEB">
        <w:rPr>
          <w:rFonts w:ascii="Times New Roman" w:eastAsia="Times New Roman" w:hAnsi="Times New Roman" w:cs="Times New Roman"/>
          <w:color w:val="000000" w:themeColor="text1"/>
          <w:sz w:val="24"/>
          <w:szCs w:val="24"/>
        </w:rPr>
        <w:t>are used</w:t>
      </w:r>
      <w:r w:rsidR="00953C0F">
        <w:rPr>
          <w:rFonts w:ascii="Times New Roman" w:eastAsia="Times New Roman" w:hAnsi="Times New Roman" w:cs="Times New Roman"/>
          <w:color w:val="000000" w:themeColor="text1"/>
          <w:sz w:val="24"/>
          <w:szCs w:val="24"/>
        </w:rPr>
        <w:t xml:space="preserve"> (See Map 1, Appendix A)</w:t>
      </w:r>
      <w:r w:rsidRPr="00A54AEB">
        <w:rPr>
          <w:rFonts w:ascii="Times New Roman" w:eastAsia="Times New Roman" w:hAnsi="Times New Roman" w:cs="Times New Roman"/>
          <w:color w:val="000000" w:themeColor="text1"/>
          <w:sz w:val="24"/>
          <w:szCs w:val="24"/>
        </w:rPr>
        <w:t>.  These points serve as a background water quality dat</w:t>
      </w:r>
      <w:r w:rsidR="008C686F" w:rsidRPr="00A54AEB">
        <w:rPr>
          <w:rFonts w:ascii="Times New Roman" w:eastAsia="Times New Roman" w:hAnsi="Times New Roman" w:cs="Times New Roman"/>
          <w:color w:val="000000" w:themeColor="text1"/>
          <w:sz w:val="24"/>
          <w:szCs w:val="24"/>
        </w:rPr>
        <w:t>a that can be used</w:t>
      </w:r>
      <w:r w:rsidRPr="00A54AEB">
        <w:rPr>
          <w:rFonts w:ascii="Times New Roman" w:eastAsia="Times New Roman" w:hAnsi="Times New Roman" w:cs="Times New Roman"/>
          <w:color w:val="000000" w:themeColor="text1"/>
          <w:sz w:val="24"/>
          <w:szCs w:val="24"/>
        </w:rPr>
        <w:t xml:space="preserve"> to compare </w:t>
      </w:r>
      <w:r w:rsidR="008C686F" w:rsidRPr="00A54AEB">
        <w:rPr>
          <w:rFonts w:ascii="Times New Roman" w:eastAsia="Times New Roman" w:hAnsi="Times New Roman" w:cs="Times New Roman"/>
          <w:color w:val="000000" w:themeColor="text1"/>
          <w:sz w:val="24"/>
          <w:szCs w:val="24"/>
        </w:rPr>
        <w:t>quality</w:t>
      </w:r>
      <w:r w:rsidRPr="00A54AEB">
        <w:rPr>
          <w:rFonts w:ascii="Times New Roman" w:eastAsia="Times New Roman" w:hAnsi="Times New Roman" w:cs="Times New Roman"/>
          <w:color w:val="000000" w:themeColor="text1"/>
          <w:sz w:val="24"/>
          <w:szCs w:val="24"/>
        </w:rPr>
        <w:t xml:space="preserve"> after construction of the above passive treatment systems.   As seen by the table below improvements have been occurring</w:t>
      </w:r>
      <w:r w:rsidR="00BC2C14" w:rsidRPr="00A54AEB">
        <w:rPr>
          <w:rFonts w:ascii="Times New Roman" w:eastAsia="Times New Roman" w:hAnsi="Times New Roman" w:cs="Times New Roman"/>
          <w:color w:val="000000" w:themeColor="text1"/>
          <w:sz w:val="24"/>
          <w:szCs w:val="24"/>
        </w:rPr>
        <w:t xml:space="preserve"> and the stream is showing net alkaline conditions at New Philadelphia</w:t>
      </w:r>
      <w:r w:rsidR="00E4769A" w:rsidRPr="00A54AEB">
        <w:rPr>
          <w:rFonts w:ascii="Times New Roman" w:eastAsia="Times New Roman" w:hAnsi="Times New Roman" w:cs="Times New Roman"/>
          <w:color w:val="000000" w:themeColor="text1"/>
          <w:sz w:val="24"/>
          <w:szCs w:val="24"/>
        </w:rPr>
        <w:t xml:space="preserve">.  </w:t>
      </w:r>
    </w:p>
    <w:tbl>
      <w:tblPr>
        <w:tblStyle w:val="TableGrid"/>
        <w:tblW w:w="0" w:type="auto"/>
        <w:tblLook w:val="04A0" w:firstRow="1" w:lastRow="0" w:firstColumn="1" w:lastColumn="0" w:noHBand="0" w:noVBand="1"/>
      </w:tblPr>
      <w:tblGrid>
        <w:gridCol w:w="1416"/>
        <w:gridCol w:w="1363"/>
        <w:gridCol w:w="715"/>
        <w:gridCol w:w="991"/>
        <w:gridCol w:w="1243"/>
        <w:gridCol w:w="923"/>
        <w:gridCol w:w="1323"/>
        <w:gridCol w:w="1376"/>
      </w:tblGrid>
      <w:tr w:rsidR="00862274" w:rsidRPr="00A54AEB" w:rsidTr="005D1D9C">
        <w:tc>
          <w:tcPr>
            <w:tcW w:w="9350" w:type="dxa"/>
            <w:gridSpan w:val="8"/>
          </w:tcPr>
          <w:p w:rsidR="00862274" w:rsidRPr="00A54AEB" w:rsidRDefault="007803F2" w:rsidP="0047351A">
            <w:pPr>
              <w:rPr>
                <w:rFonts w:ascii="Times New Roman" w:hAnsi="Times New Roman" w:cs="Times New Roman"/>
                <w:b/>
                <w:sz w:val="24"/>
                <w:szCs w:val="24"/>
              </w:rPr>
            </w:pPr>
            <w:r>
              <w:rPr>
                <w:rFonts w:ascii="Times New Roman" w:hAnsi="Times New Roman" w:cs="Times New Roman"/>
                <w:b/>
                <w:sz w:val="24"/>
                <w:szCs w:val="24"/>
              </w:rPr>
              <w:t>Table 3</w:t>
            </w:r>
            <w:r w:rsidR="00862274">
              <w:rPr>
                <w:rFonts w:ascii="Times New Roman" w:hAnsi="Times New Roman" w:cs="Times New Roman"/>
                <w:b/>
                <w:sz w:val="24"/>
                <w:szCs w:val="24"/>
              </w:rPr>
              <w:t>. Water Quality at Selected Sites</w:t>
            </w:r>
            <w:r w:rsidR="00DA2B6A">
              <w:rPr>
                <w:rFonts w:ascii="Times New Roman" w:hAnsi="Times New Roman" w:cs="Times New Roman"/>
                <w:b/>
                <w:sz w:val="24"/>
                <w:szCs w:val="24"/>
              </w:rPr>
              <w:t xml:space="preserve"> in</w:t>
            </w:r>
            <w:r w:rsidR="001712F9">
              <w:rPr>
                <w:rFonts w:ascii="Times New Roman" w:hAnsi="Times New Roman" w:cs="Times New Roman"/>
                <w:b/>
                <w:sz w:val="24"/>
                <w:szCs w:val="24"/>
              </w:rPr>
              <w:t xml:space="preserve"> Main Stem</w:t>
            </w:r>
            <w:r w:rsidR="00DA2B6A">
              <w:rPr>
                <w:rFonts w:ascii="Times New Roman" w:hAnsi="Times New Roman" w:cs="Times New Roman"/>
                <w:b/>
                <w:sz w:val="24"/>
                <w:szCs w:val="24"/>
              </w:rPr>
              <w:t xml:space="preserve"> </w:t>
            </w:r>
            <w:r w:rsidR="003D3C4A">
              <w:rPr>
                <w:rFonts w:ascii="Times New Roman" w:hAnsi="Times New Roman" w:cs="Times New Roman"/>
                <w:b/>
                <w:sz w:val="24"/>
                <w:szCs w:val="24"/>
              </w:rPr>
              <w:t>H</w:t>
            </w:r>
            <w:r w:rsidR="00DA2B6A">
              <w:rPr>
                <w:rFonts w:ascii="Times New Roman" w:hAnsi="Times New Roman" w:cs="Times New Roman"/>
                <w:b/>
                <w:sz w:val="24"/>
                <w:szCs w:val="24"/>
              </w:rPr>
              <w:t>eadwaters of the Schuylkill River</w:t>
            </w:r>
          </w:p>
        </w:tc>
      </w:tr>
      <w:tr w:rsidR="00AF64C8" w:rsidRPr="00A54AEB" w:rsidTr="00A85BD6">
        <w:tc>
          <w:tcPr>
            <w:tcW w:w="1416" w:type="dxa"/>
          </w:tcPr>
          <w:p w:rsidR="00AF64C8" w:rsidRPr="00A54AEB" w:rsidRDefault="00AF64C8" w:rsidP="0047351A">
            <w:pPr>
              <w:rPr>
                <w:rFonts w:ascii="Times New Roman" w:hAnsi="Times New Roman" w:cs="Times New Roman"/>
                <w:b/>
                <w:sz w:val="24"/>
                <w:szCs w:val="24"/>
              </w:rPr>
            </w:pPr>
            <w:r w:rsidRPr="00A54AEB">
              <w:rPr>
                <w:rFonts w:ascii="Times New Roman" w:hAnsi="Times New Roman" w:cs="Times New Roman"/>
                <w:b/>
                <w:sz w:val="24"/>
                <w:szCs w:val="24"/>
              </w:rPr>
              <w:t>Site</w:t>
            </w:r>
          </w:p>
        </w:tc>
        <w:tc>
          <w:tcPr>
            <w:tcW w:w="1363" w:type="dxa"/>
          </w:tcPr>
          <w:p w:rsidR="00AF64C8" w:rsidRPr="00A54AEB" w:rsidRDefault="00AF64C8" w:rsidP="0047351A">
            <w:pPr>
              <w:rPr>
                <w:rFonts w:ascii="Times New Roman" w:hAnsi="Times New Roman" w:cs="Times New Roman"/>
                <w:b/>
                <w:sz w:val="24"/>
                <w:szCs w:val="24"/>
              </w:rPr>
            </w:pPr>
            <w:r w:rsidRPr="00A54AEB">
              <w:rPr>
                <w:rFonts w:ascii="Times New Roman" w:hAnsi="Times New Roman" w:cs="Times New Roman"/>
                <w:b/>
                <w:sz w:val="24"/>
                <w:szCs w:val="24"/>
              </w:rPr>
              <w:t>Timeframe</w:t>
            </w:r>
          </w:p>
        </w:tc>
        <w:tc>
          <w:tcPr>
            <w:tcW w:w="715" w:type="dxa"/>
          </w:tcPr>
          <w:p w:rsidR="00AF64C8" w:rsidRPr="00A54AEB" w:rsidRDefault="00AF64C8" w:rsidP="0047351A">
            <w:pPr>
              <w:rPr>
                <w:rFonts w:ascii="Times New Roman" w:hAnsi="Times New Roman" w:cs="Times New Roman"/>
                <w:b/>
                <w:sz w:val="24"/>
                <w:szCs w:val="24"/>
              </w:rPr>
            </w:pPr>
            <w:r w:rsidRPr="00A54AEB">
              <w:rPr>
                <w:rFonts w:ascii="Times New Roman" w:hAnsi="Times New Roman" w:cs="Times New Roman"/>
                <w:b/>
                <w:sz w:val="24"/>
                <w:szCs w:val="24"/>
              </w:rPr>
              <w:t>pH</w:t>
            </w:r>
          </w:p>
        </w:tc>
        <w:tc>
          <w:tcPr>
            <w:tcW w:w="991" w:type="dxa"/>
          </w:tcPr>
          <w:p w:rsidR="00AF64C8" w:rsidRPr="00A54AEB" w:rsidRDefault="00AF64C8" w:rsidP="0047351A">
            <w:pPr>
              <w:rPr>
                <w:rFonts w:ascii="Times New Roman" w:hAnsi="Times New Roman" w:cs="Times New Roman"/>
                <w:b/>
                <w:sz w:val="24"/>
                <w:szCs w:val="24"/>
              </w:rPr>
            </w:pPr>
            <w:r w:rsidRPr="00A54AEB">
              <w:rPr>
                <w:rFonts w:ascii="Times New Roman" w:hAnsi="Times New Roman" w:cs="Times New Roman"/>
                <w:b/>
                <w:sz w:val="24"/>
                <w:szCs w:val="24"/>
              </w:rPr>
              <w:t>Acidity</w:t>
            </w:r>
            <w:r w:rsidR="00862274">
              <w:rPr>
                <w:rFonts w:ascii="Times New Roman" w:hAnsi="Times New Roman" w:cs="Times New Roman"/>
                <w:b/>
                <w:sz w:val="24"/>
                <w:szCs w:val="24"/>
              </w:rPr>
              <w:t xml:space="preserve"> (mg/L)</w:t>
            </w:r>
          </w:p>
        </w:tc>
        <w:tc>
          <w:tcPr>
            <w:tcW w:w="1243" w:type="dxa"/>
          </w:tcPr>
          <w:p w:rsidR="00AF64C8" w:rsidRPr="00A54AEB" w:rsidRDefault="00AF64C8" w:rsidP="0047351A">
            <w:pPr>
              <w:rPr>
                <w:rFonts w:ascii="Times New Roman" w:hAnsi="Times New Roman" w:cs="Times New Roman"/>
                <w:b/>
                <w:sz w:val="24"/>
                <w:szCs w:val="24"/>
              </w:rPr>
            </w:pPr>
            <w:r w:rsidRPr="00A54AEB">
              <w:rPr>
                <w:rFonts w:ascii="Times New Roman" w:hAnsi="Times New Roman" w:cs="Times New Roman"/>
                <w:b/>
                <w:sz w:val="24"/>
                <w:szCs w:val="24"/>
              </w:rPr>
              <w:t>Alkalinity</w:t>
            </w:r>
            <w:r w:rsidR="00862274">
              <w:rPr>
                <w:rFonts w:ascii="Times New Roman" w:hAnsi="Times New Roman" w:cs="Times New Roman"/>
                <w:b/>
                <w:sz w:val="24"/>
                <w:szCs w:val="24"/>
              </w:rPr>
              <w:t xml:space="preserve"> (mg/L)</w:t>
            </w:r>
          </w:p>
        </w:tc>
        <w:tc>
          <w:tcPr>
            <w:tcW w:w="923" w:type="dxa"/>
          </w:tcPr>
          <w:p w:rsidR="00AF64C8" w:rsidRPr="00A54AEB" w:rsidRDefault="00AF64C8" w:rsidP="0047351A">
            <w:pPr>
              <w:rPr>
                <w:rFonts w:ascii="Times New Roman" w:hAnsi="Times New Roman" w:cs="Times New Roman"/>
                <w:b/>
                <w:sz w:val="24"/>
                <w:szCs w:val="24"/>
              </w:rPr>
            </w:pPr>
            <w:r w:rsidRPr="00A54AEB">
              <w:rPr>
                <w:rFonts w:ascii="Times New Roman" w:hAnsi="Times New Roman" w:cs="Times New Roman"/>
                <w:b/>
                <w:sz w:val="24"/>
                <w:szCs w:val="24"/>
              </w:rPr>
              <w:t>Iron</w:t>
            </w:r>
            <w:r w:rsidR="00862274">
              <w:rPr>
                <w:rFonts w:ascii="Times New Roman" w:hAnsi="Times New Roman" w:cs="Times New Roman"/>
                <w:b/>
                <w:sz w:val="24"/>
                <w:szCs w:val="24"/>
              </w:rPr>
              <w:t xml:space="preserve"> (mg/L)</w:t>
            </w:r>
          </w:p>
        </w:tc>
        <w:tc>
          <w:tcPr>
            <w:tcW w:w="1323" w:type="dxa"/>
          </w:tcPr>
          <w:p w:rsidR="00AF64C8" w:rsidRPr="00A54AEB" w:rsidRDefault="00AF64C8" w:rsidP="0047351A">
            <w:pPr>
              <w:rPr>
                <w:rFonts w:ascii="Times New Roman" w:hAnsi="Times New Roman" w:cs="Times New Roman"/>
                <w:b/>
                <w:sz w:val="24"/>
                <w:szCs w:val="24"/>
              </w:rPr>
            </w:pPr>
            <w:r w:rsidRPr="00A54AEB">
              <w:rPr>
                <w:rFonts w:ascii="Times New Roman" w:hAnsi="Times New Roman" w:cs="Times New Roman"/>
                <w:b/>
                <w:sz w:val="24"/>
                <w:szCs w:val="24"/>
              </w:rPr>
              <w:t>Aluminum</w:t>
            </w:r>
            <w:r w:rsidR="00862274">
              <w:rPr>
                <w:rFonts w:ascii="Times New Roman" w:hAnsi="Times New Roman" w:cs="Times New Roman"/>
                <w:b/>
                <w:sz w:val="24"/>
                <w:szCs w:val="24"/>
              </w:rPr>
              <w:t xml:space="preserve"> (mg/L)</w:t>
            </w:r>
          </w:p>
        </w:tc>
        <w:tc>
          <w:tcPr>
            <w:tcW w:w="1376" w:type="dxa"/>
          </w:tcPr>
          <w:p w:rsidR="00AF64C8" w:rsidRPr="00A54AEB" w:rsidRDefault="00AF64C8" w:rsidP="0047351A">
            <w:pPr>
              <w:rPr>
                <w:rFonts w:ascii="Times New Roman" w:hAnsi="Times New Roman" w:cs="Times New Roman"/>
                <w:b/>
                <w:sz w:val="24"/>
                <w:szCs w:val="24"/>
              </w:rPr>
            </w:pPr>
            <w:r w:rsidRPr="00A54AEB">
              <w:rPr>
                <w:rFonts w:ascii="Times New Roman" w:hAnsi="Times New Roman" w:cs="Times New Roman"/>
                <w:b/>
                <w:sz w:val="24"/>
                <w:szCs w:val="24"/>
              </w:rPr>
              <w:t>Manganese</w:t>
            </w:r>
            <w:r w:rsidR="00862274">
              <w:rPr>
                <w:rFonts w:ascii="Times New Roman" w:hAnsi="Times New Roman" w:cs="Times New Roman"/>
                <w:b/>
                <w:sz w:val="24"/>
                <w:szCs w:val="24"/>
              </w:rPr>
              <w:t xml:space="preserve"> (mg/L)</w:t>
            </w:r>
          </w:p>
        </w:tc>
      </w:tr>
      <w:tr w:rsidR="00AF64C8" w:rsidRPr="00A54AEB" w:rsidTr="00A85BD6">
        <w:tc>
          <w:tcPr>
            <w:tcW w:w="1416" w:type="dxa"/>
            <w:vMerge w:val="restart"/>
          </w:tcPr>
          <w:p w:rsidR="00AF64C8" w:rsidRPr="00A54AEB" w:rsidRDefault="00AF64C8" w:rsidP="0047351A">
            <w:pPr>
              <w:rPr>
                <w:rFonts w:ascii="Times New Roman" w:hAnsi="Times New Roman" w:cs="Times New Roman"/>
                <w:sz w:val="24"/>
                <w:szCs w:val="24"/>
              </w:rPr>
            </w:pPr>
            <w:proofErr w:type="spellStart"/>
            <w:r w:rsidRPr="00A54AEB">
              <w:rPr>
                <w:rFonts w:ascii="Times New Roman" w:hAnsi="Times New Roman" w:cs="Times New Roman"/>
                <w:sz w:val="24"/>
                <w:szCs w:val="24"/>
              </w:rPr>
              <w:t>S1</w:t>
            </w:r>
            <w:proofErr w:type="spellEnd"/>
            <w:r w:rsidRPr="00A54AEB">
              <w:rPr>
                <w:rFonts w:ascii="Times New Roman" w:hAnsi="Times New Roman" w:cs="Times New Roman"/>
                <w:sz w:val="24"/>
                <w:szCs w:val="24"/>
              </w:rPr>
              <w:t xml:space="preserve"> - Headwaters</w:t>
            </w:r>
          </w:p>
        </w:tc>
        <w:tc>
          <w:tcPr>
            <w:tcW w:w="1363" w:type="dxa"/>
          </w:tcPr>
          <w:p w:rsidR="00AF64C8" w:rsidRPr="00A54AEB" w:rsidRDefault="00AF64C8" w:rsidP="0047351A">
            <w:pPr>
              <w:rPr>
                <w:rFonts w:ascii="Times New Roman" w:hAnsi="Times New Roman" w:cs="Times New Roman"/>
                <w:sz w:val="24"/>
                <w:szCs w:val="24"/>
              </w:rPr>
            </w:pPr>
            <w:r w:rsidRPr="00A54AEB">
              <w:rPr>
                <w:rFonts w:ascii="Times New Roman" w:hAnsi="Times New Roman" w:cs="Times New Roman"/>
                <w:sz w:val="24"/>
                <w:szCs w:val="24"/>
              </w:rPr>
              <w:t>2002-2003</w:t>
            </w:r>
          </w:p>
        </w:tc>
        <w:tc>
          <w:tcPr>
            <w:tcW w:w="715" w:type="dxa"/>
          </w:tcPr>
          <w:p w:rsidR="00AF64C8" w:rsidRPr="00A54AEB" w:rsidRDefault="00AF64C8" w:rsidP="0047351A">
            <w:pPr>
              <w:rPr>
                <w:rFonts w:ascii="Times New Roman" w:hAnsi="Times New Roman" w:cs="Times New Roman"/>
                <w:sz w:val="24"/>
                <w:szCs w:val="24"/>
              </w:rPr>
            </w:pPr>
            <w:r w:rsidRPr="00A54AEB">
              <w:rPr>
                <w:rFonts w:ascii="Times New Roman" w:hAnsi="Times New Roman" w:cs="Times New Roman"/>
                <w:sz w:val="24"/>
                <w:szCs w:val="24"/>
              </w:rPr>
              <w:t>5.94</w:t>
            </w:r>
          </w:p>
        </w:tc>
        <w:tc>
          <w:tcPr>
            <w:tcW w:w="991" w:type="dxa"/>
          </w:tcPr>
          <w:p w:rsidR="00AF64C8" w:rsidRPr="00A54AEB" w:rsidRDefault="00AF64C8" w:rsidP="0047351A">
            <w:pPr>
              <w:rPr>
                <w:rFonts w:ascii="Times New Roman" w:hAnsi="Times New Roman" w:cs="Times New Roman"/>
                <w:sz w:val="24"/>
                <w:szCs w:val="24"/>
              </w:rPr>
            </w:pPr>
            <w:r w:rsidRPr="00A54AEB">
              <w:rPr>
                <w:rFonts w:ascii="Times New Roman" w:hAnsi="Times New Roman" w:cs="Times New Roman"/>
                <w:sz w:val="24"/>
                <w:szCs w:val="24"/>
              </w:rPr>
              <w:t>47.68</w:t>
            </w:r>
          </w:p>
        </w:tc>
        <w:tc>
          <w:tcPr>
            <w:tcW w:w="1243" w:type="dxa"/>
          </w:tcPr>
          <w:p w:rsidR="00AF64C8" w:rsidRPr="00A54AEB" w:rsidRDefault="00AF64C8" w:rsidP="0047351A">
            <w:pPr>
              <w:rPr>
                <w:rFonts w:ascii="Times New Roman" w:hAnsi="Times New Roman" w:cs="Times New Roman"/>
                <w:sz w:val="24"/>
                <w:szCs w:val="24"/>
              </w:rPr>
            </w:pPr>
            <w:r w:rsidRPr="00A54AEB">
              <w:rPr>
                <w:rFonts w:ascii="Times New Roman" w:hAnsi="Times New Roman" w:cs="Times New Roman"/>
                <w:sz w:val="24"/>
                <w:szCs w:val="24"/>
              </w:rPr>
              <w:t>9.75</w:t>
            </w:r>
          </w:p>
        </w:tc>
        <w:tc>
          <w:tcPr>
            <w:tcW w:w="923" w:type="dxa"/>
          </w:tcPr>
          <w:p w:rsidR="00AF64C8" w:rsidRPr="00A54AEB" w:rsidRDefault="00AF64C8" w:rsidP="0047351A">
            <w:pPr>
              <w:rPr>
                <w:rFonts w:ascii="Times New Roman" w:hAnsi="Times New Roman" w:cs="Times New Roman"/>
                <w:sz w:val="24"/>
                <w:szCs w:val="24"/>
              </w:rPr>
            </w:pPr>
            <w:r w:rsidRPr="00A54AEB">
              <w:rPr>
                <w:rFonts w:ascii="Times New Roman" w:hAnsi="Times New Roman" w:cs="Times New Roman"/>
                <w:sz w:val="24"/>
                <w:szCs w:val="24"/>
              </w:rPr>
              <w:t>0.65</w:t>
            </w:r>
          </w:p>
        </w:tc>
        <w:tc>
          <w:tcPr>
            <w:tcW w:w="1323" w:type="dxa"/>
          </w:tcPr>
          <w:p w:rsidR="00AF64C8" w:rsidRPr="00A54AEB" w:rsidRDefault="00AF64C8" w:rsidP="0047351A">
            <w:pPr>
              <w:rPr>
                <w:rFonts w:ascii="Times New Roman" w:hAnsi="Times New Roman" w:cs="Times New Roman"/>
                <w:sz w:val="24"/>
                <w:szCs w:val="24"/>
              </w:rPr>
            </w:pPr>
            <w:r w:rsidRPr="00A54AEB">
              <w:rPr>
                <w:rFonts w:ascii="Times New Roman" w:hAnsi="Times New Roman" w:cs="Times New Roman"/>
                <w:sz w:val="24"/>
                <w:szCs w:val="24"/>
              </w:rPr>
              <w:t>1.1</w:t>
            </w:r>
          </w:p>
        </w:tc>
        <w:tc>
          <w:tcPr>
            <w:tcW w:w="1376" w:type="dxa"/>
          </w:tcPr>
          <w:p w:rsidR="00AF64C8" w:rsidRPr="00A54AEB" w:rsidRDefault="00AF64C8" w:rsidP="0047351A">
            <w:pPr>
              <w:rPr>
                <w:rFonts w:ascii="Times New Roman" w:hAnsi="Times New Roman" w:cs="Times New Roman"/>
                <w:sz w:val="24"/>
                <w:szCs w:val="24"/>
              </w:rPr>
            </w:pPr>
            <w:r w:rsidRPr="00A54AEB">
              <w:rPr>
                <w:rFonts w:ascii="Times New Roman" w:hAnsi="Times New Roman" w:cs="Times New Roman"/>
                <w:sz w:val="24"/>
                <w:szCs w:val="24"/>
              </w:rPr>
              <w:t>1.01</w:t>
            </w:r>
          </w:p>
        </w:tc>
      </w:tr>
      <w:tr w:rsidR="00AF64C8" w:rsidRPr="00A54AEB" w:rsidTr="00A85BD6">
        <w:tc>
          <w:tcPr>
            <w:tcW w:w="1416" w:type="dxa"/>
            <w:vMerge/>
          </w:tcPr>
          <w:p w:rsidR="00AF64C8" w:rsidRPr="00A54AEB" w:rsidRDefault="00AF64C8" w:rsidP="0047351A">
            <w:pPr>
              <w:rPr>
                <w:rFonts w:ascii="Times New Roman" w:hAnsi="Times New Roman" w:cs="Times New Roman"/>
                <w:sz w:val="24"/>
                <w:szCs w:val="24"/>
              </w:rPr>
            </w:pPr>
          </w:p>
        </w:tc>
        <w:tc>
          <w:tcPr>
            <w:tcW w:w="1363" w:type="dxa"/>
          </w:tcPr>
          <w:p w:rsidR="00AF64C8" w:rsidRPr="00A54AEB" w:rsidRDefault="00BC2C14" w:rsidP="0047351A">
            <w:pPr>
              <w:rPr>
                <w:rFonts w:ascii="Times New Roman" w:hAnsi="Times New Roman" w:cs="Times New Roman"/>
                <w:sz w:val="24"/>
                <w:szCs w:val="24"/>
              </w:rPr>
            </w:pPr>
            <w:r w:rsidRPr="00A54AEB">
              <w:rPr>
                <w:rFonts w:ascii="Times New Roman" w:hAnsi="Times New Roman" w:cs="Times New Roman"/>
                <w:sz w:val="24"/>
                <w:szCs w:val="24"/>
              </w:rPr>
              <w:t>2017</w:t>
            </w:r>
          </w:p>
        </w:tc>
        <w:tc>
          <w:tcPr>
            <w:tcW w:w="715" w:type="dxa"/>
          </w:tcPr>
          <w:p w:rsidR="00AF64C8" w:rsidRPr="00A54AEB" w:rsidRDefault="00AF64C8" w:rsidP="0047351A">
            <w:pPr>
              <w:rPr>
                <w:rFonts w:ascii="Times New Roman" w:hAnsi="Times New Roman" w:cs="Times New Roman"/>
                <w:sz w:val="24"/>
                <w:szCs w:val="24"/>
              </w:rPr>
            </w:pPr>
            <w:r w:rsidRPr="00A54AEB">
              <w:rPr>
                <w:rFonts w:ascii="Times New Roman" w:hAnsi="Times New Roman" w:cs="Times New Roman"/>
                <w:sz w:val="24"/>
                <w:szCs w:val="24"/>
              </w:rPr>
              <w:t>6.7</w:t>
            </w:r>
            <w:r w:rsidR="00BC2C14" w:rsidRPr="00A54AEB">
              <w:rPr>
                <w:rFonts w:ascii="Times New Roman" w:hAnsi="Times New Roman" w:cs="Times New Roman"/>
                <w:sz w:val="24"/>
                <w:szCs w:val="24"/>
              </w:rPr>
              <w:t>5</w:t>
            </w:r>
          </w:p>
        </w:tc>
        <w:tc>
          <w:tcPr>
            <w:tcW w:w="991" w:type="dxa"/>
          </w:tcPr>
          <w:p w:rsidR="00AF64C8" w:rsidRPr="00A54AEB" w:rsidRDefault="00BC2C14" w:rsidP="0047351A">
            <w:pPr>
              <w:rPr>
                <w:rFonts w:ascii="Times New Roman" w:hAnsi="Times New Roman" w:cs="Times New Roman"/>
                <w:sz w:val="24"/>
                <w:szCs w:val="24"/>
              </w:rPr>
            </w:pPr>
            <w:r w:rsidRPr="00A54AEB">
              <w:rPr>
                <w:rFonts w:ascii="Times New Roman" w:hAnsi="Times New Roman" w:cs="Times New Roman"/>
                <w:sz w:val="24"/>
                <w:szCs w:val="24"/>
              </w:rPr>
              <w:t>-4.3</w:t>
            </w:r>
          </w:p>
        </w:tc>
        <w:tc>
          <w:tcPr>
            <w:tcW w:w="1243" w:type="dxa"/>
          </w:tcPr>
          <w:p w:rsidR="00AF64C8" w:rsidRPr="00A54AEB" w:rsidRDefault="00AF64C8" w:rsidP="0047351A">
            <w:pPr>
              <w:rPr>
                <w:rFonts w:ascii="Times New Roman" w:hAnsi="Times New Roman" w:cs="Times New Roman"/>
                <w:sz w:val="24"/>
                <w:szCs w:val="24"/>
              </w:rPr>
            </w:pPr>
            <w:r w:rsidRPr="00A54AEB">
              <w:rPr>
                <w:rFonts w:ascii="Times New Roman" w:hAnsi="Times New Roman" w:cs="Times New Roman"/>
                <w:sz w:val="24"/>
                <w:szCs w:val="24"/>
              </w:rPr>
              <w:t>11.6</w:t>
            </w:r>
          </w:p>
        </w:tc>
        <w:tc>
          <w:tcPr>
            <w:tcW w:w="923" w:type="dxa"/>
          </w:tcPr>
          <w:p w:rsidR="00AF64C8" w:rsidRPr="00A54AEB" w:rsidRDefault="00AF64C8" w:rsidP="0047351A">
            <w:pPr>
              <w:rPr>
                <w:rFonts w:ascii="Times New Roman" w:hAnsi="Times New Roman" w:cs="Times New Roman"/>
                <w:sz w:val="24"/>
                <w:szCs w:val="24"/>
              </w:rPr>
            </w:pPr>
            <w:r w:rsidRPr="00A54AEB">
              <w:rPr>
                <w:rFonts w:ascii="Times New Roman" w:hAnsi="Times New Roman" w:cs="Times New Roman"/>
                <w:sz w:val="24"/>
                <w:szCs w:val="24"/>
              </w:rPr>
              <w:t>0.</w:t>
            </w:r>
            <w:r w:rsidR="00BC2C14" w:rsidRPr="00A54AEB">
              <w:rPr>
                <w:rFonts w:ascii="Times New Roman" w:hAnsi="Times New Roman" w:cs="Times New Roman"/>
                <w:sz w:val="24"/>
                <w:szCs w:val="24"/>
              </w:rPr>
              <w:t>37</w:t>
            </w:r>
          </w:p>
        </w:tc>
        <w:tc>
          <w:tcPr>
            <w:tcW w:w="1323" w:type="dxa"/>
          </w:tcPr>
          <w:p w:rsidR="00AF64C8" w:rsidRPr="00A54AEB" w:rsidRDefault="00AF64C8" w:rsidP="0047351A">
            <w:pPr>
              <w:rPr>
                <w:rFonts w:ascii="Times New Roman" w:hAnsi="Times New Roman" w:cs="Times New Roman"/>
                <w:sz w:val="24"/>
                <w:szCs w:val="24"/>
              </w:rPr>
            </w:pPr>
            <w:r w:rsidRPr="00A54AEB">
              <w:rPr>
                <w:rFonts w:ascii="Times New Roman" w:hAnsi="Times New Roman" w:cs="Times New Roman"/>
                <w:sz w:val="24"/>
                <w:szCs w:val="24"/>
              </w:rPr>
              <w:t>0.</w:t>
            </w:r>
            <w:r w:rsidR="00BC2C14" w:rsidRPr="00A54AEB">
              <w:rPr>
                <w:rFonts w:ascii="Times New Roman" w:hAnsi="Times New Roman" w:cs="Times New Roman"/>
                <w:sz w:val="24"/>
                <w:szCs w:val="24"/>
              </w:rPr>
              <w:t>42</w:t>
            </w:r>
          </w:p>
        </w:tc>
        <w:tc>
          <w:tcPr>
            <w:tcW w:w="1376" w:type="dxa"/>
          </w:tcPr>
          <w:p w:rsidR="00AF64C8" w:rsidRPr="00A54AEB" w:rsidRDefault="00AF64C8" w:rsidP="0047351A">
            <w:pPr>
              <w:rPr>
                <w:rFonts w:ascii="Times New Roman" w:hAnsi="Times New Roman" w:cs="Times New Roman"/>
                <w:sz w:val="24"/>
                <w:szCs w:val="24"/>
              </w:rPr>
            </w:pPr>
            <w:r w:rsidRPr="00A54AEB">
              <w:rPr>
                <w:rFonts w:ascii="Times New Roman" w:hAnsi="Times New Roman" w:cs="Times New Roman"/>
                <w:sz w:val="24"/>
                <w:szCs w:val="24"/>
              </w:rPr>
              <w:t>0.</w:t>
            </w:r>
            <w:r w:rsidR="00BC2C14" w:rsidRPr="00A54AEB">
              <w:rPr>
                <w:rFonts w:ascii="Times New Roman" w:hAnsi="Times New Roman" w:cs="Times New Roman"/>
                <w:sz w:val="24"/>
                <w:szCs w:val="24"/>
              </w:rPr>
              <w:t>5</w:t>
            </w:r>
          </w:p>
        </w:tc>
      </w:tr>
      <w:tr w:rsidR="00AF64C8" w:rsidRPr="00A54AEB" w:rsidTr="00A85BD6">
        <w:tc>
          <w:tcPr>
            <w:tcW w:w="1416" w:type="dxa"/>
            <w:vMerge w:val="restart"/>
          </w:tcPr>
          <w:p w:rsidR="00AF64C8" w:rsidRPr="00A54AEB" w:rsidRDefault="00AF64C8" w:rsidP="0047351A">
            <w:pPr>
              <w:rPr>
                <w:rFonts w:ascii="Times New Roman" w:hAnsi="Times New Roman" w:cs="Times New Roman"/>
                <w:sz w:val="24"/>
                <w:szCs w:val="24"/>
              </w:rPr>
            </w:pPr>
            <w:proofErr w:type="spellStart"/>
            <w:r w:rsidRPr="00A54AEB">
              <w:rPr>
                <w:rFonts w:ascii="Times New Roman" w:hAnsi="Times New Roman" w:cs="Times New Roman"/>
                <w:sz w:val="24"/>
                <w:szCs w:val="24"/>
              </w:rPr>
              <w:t>S2A</w:t>
            </w:r>
            <w:proofErr w:type="spellEnd"/>
            <w:r w:rsidRPr="00A54AEB">
              <w:rPr>
                <w:rFonts w:ascii="Times New Roman" w:hAnsi="Times New Roman" w:cs="Times New Roman"/>
                <w:sz w:val="24"/>
                <w:szCs w:val="24"/>
              </w:rPr>
              <w:t xml:space="preserve"> – Near Mary D</w:t>
            </w:r>
          </w:p>
        </w:tc>
        <w:tc>
          <w:tcPr>
            <w:tcW w:w="1363" w:type="dxa"/>
          </w:tcPr>
          <w:p w:rsidR="00AF64C8" w:rsidRPr="00A54AEB" w:rsidRDefault="00AF64C8" w:rsidP="0047351A">
            <w:pPr>
              <w:rPr>
                <w:rFonts w:ascii="Times New Roman" w:hAnsi="Times New Roman" w:cs="Times New Roman"/>
                <w:sz w:val="24"/>
                <w:szCs w:val="24"/>
              </w:rPr>
            </w:pPr>
            <w:r w:rsidRPr="00A54AEB">
              <w:rPr>
                <w:rFonts w:ascii="Times New Roman" w:hAnsi="Times New Roman" w:cs="Times New Roman"/>
                <w:sz w:val="24"/>
                <w:szCs w:val="24"/>
              </w:rPr>
              <w:t>2002-2003</w:t>
            </w:r>
          </w:p>
        </w:tc>
        <w:tc>
          <w:tcPr>
            <w:tcW w:w="715" w:type="dxa"/>
          </w:tcPr>
          <w:p w:rsidR="00AF64C8" w:rsidRPr="00A54AEB" w:rsidRDefault="00AF64C8" w:rsidP="0047351A">
            <w:pPr>
              <w:rPr>
                <w:rFonts w:ascii="Times New Roman" w:hAnsi="Times New Roman" w:cs="Times New Roman"/>
                <w:sz w:val="24"/>
                <w:szCs w:val="24"/>
              </w:rPr>
            </w:pPr>
            <w:r w:rsidRPr="00A54AEB">
              <w:rPr>
                <w:rFonts w:ascii="Times New Roman" w:hAnsi="Times New Roman" w:cs="Times New Roman"/>
                <w:sz w:val="24"/>
                <w:szCs w:val="24"/>
              </w:rPr>
              <w:t>4.8</w:t>
            </w:r>
          </w:p>
        </w:tc>
        <w:tc>
          <w:tcPr>
            <w:tcW w:w="991" w:type="dxa"/>
          </w:tcPr>
          <w:p w:rsidR="00AF64C8" w:rsidRPr="00A54AEB" w:rsidRDefault="00AF64C8" w:rsidP="0047351A">
            <w:pPr>
              <w:rPr>
                <w:rFonts w:ascii="Times New Roman" w:hAnsi="Times New Roman" w:cs="Times New Roman"/>
                <w:sz w:val="24"/>
                <w:szCs w:val="24"/>
              </w:rPr>
            </w:pPr>
            <w:r w:rsidRPr="00A54AEB">
              <w:rPr>
                <w:rFonts w:ascii="Times New Roman" w:hAnsi="Times New Roman" w:cs="Times New Roman"/>
                <w:sz w:val="24"/>
                <w:szCs w:val="24"/>
              </w:rPr>
              <w:t>ND</w:t>
            </w:r>
          </w:p>
        </w:tc>
        <w:tc>
          <w:tcPr>
            <w:tcW w:w="1243" w:type="dxa"/>
          </w:tcPr>
          <w:p w:rsidR="00AF64C8" w:rsidRPr="00A54AEB" w:rsidRDefault="00AF64C8" w:rsidP="0047351A">
            <w:pPr>
              <w:rPr>
                <w:rFonts w:ascii="Times New Roman" w:hAnsi="Times New Roman" w:cs="Times New Roman"/>
                <w:sz w:val="24"/>
                <w:szCs w:val="24"/>
              </w:rPr>
            </w:pPr>
            <w:r w:rsidRPr="00A54AEB">
              <w:rPr>
                <w:rFonts w:ascii="Times New Roman" w:hAnsi="Times New Roman" w:cs="Times New Roman"/>
                <w:sz w:val="24"/>
                <w:szCs w:val="24"/>
              </w:rPr>
              <w:t>1.69</w:t>
            </w:r>
          </w:p>
        </w:tc>
        <w:tc>
          <w:tcPr>
            <w:tcW w:w="923" w:type="dxa"/>
          </w:tcPr>
          <w:p w:rsidR="00AF64C8" w:rsidRPr="00A54AEB" w:rsidRDefault="00AF64C8" w:rsidP="0047351A">
            <w:pPr>
              <w:rPr>
                <w:rFonts w:ascii="Times New Roman" w:hAnsi="Times New Roman" w:cs="Times New Roman"/>
                <w:sz w:val="24"/>
                <w:szCs w:val="24"/>
              </w:rPr>
            </w:pPr>
            <w:r w:rsidRPr="00A54AEB">
              <w:rPr>
                <w:rFonts w:ascii="Times New Roman" w:hAnsi="Times New Roman" w:cs="Times New Roman"/>
                <w:sz w:val="24"/>
                <w:szCs w:val="24"/>
              </w:rPr>
              <w:t>1.79</w:t>
            </w:r>
          </w:p>
        </w:tc>
        <w:tc>
          <w:tcPr>
            <w:tcW w:w="1323" w:type="dxa"/>
          </w:tcPr>
          <w:p w:rsidR="00AF64C8" w:rsidRPr="00A54AEB" w:rsidRDefault="00AF64C8" w:rsidP="0047351A">
            <w:pPr>
              <w:rPr>
                <w:rFonts w:ascii="Times New Roman" w:hAnsi="Times New Roman" w:cs="Times New Roman"/>
                <w:sz w:val="24"/>
                <w:szCs w:val="24"/>
              </w:rPr>
            </w:pPr>
            <w:r w:rsidRPr="00A54AEB">
              <w:rPr>
                <w:rFonts w:ascii="Times New Roman" w:hAnsi="Times New Roman" w:cs="Times New Roman"/>
                <w:sz w:val="24"/>
                <w:szCs w:val="24"/>
              </w:rPr>
              <w:t>1.07</w:t>
            </w:r>
          </w:p>
        </w:tc>
        <w:tc>
          <w:tcPr>
            <w:tcW w:w="1376" w:type="dxa"/>
          </w:tcPr>
          <w:p w:rsidR="00AF64C8" w:rsidRPr="00A54AEB" w:rsidRDefault="00AF64C8" w:rsidP="0047351A">
            <w:pPr>
              <w:rPr>
                <w:rFonts w:ascii="Times New Roman" w:hAnsi="Times New Roman" w:cs="Times New Roman"/>
                <w:sz w:val="24"/>
                <w:szCs w:val="24"/>
              </w:rPr>
            </w:pPr>
            <w:r w:rsidRPr="00A54AEB">
              <w:rPr>
                <w:rFonts w:ascii="Times New Roman" w:hAnsi="Times New Roman" w:cs="Times New Roman"/>
                <w:sz w:val="24"/>
                <w:szCs w:val="24"/>
              </w:rPr>
              <w:t>1.24</w:t>
            </w:r>
          </w:p>
        </w:tc>
      </w:tr>
      <w:tr w:rsidR="00AF64C8" w:rsidRPr="00A54AEB" w:rsidTr="00A85BD6">
        <w:tc>
          <w:tcPr>
            <w:tcW w:w="1416" w:type="dxa"/>
            <w:vMerge/>
          </w:tcPr>
          <w:p w:rsidR="00AF64C8" w:rsidRPr="00A54AEB" w:rsidRDefault="00AF64C8" w:rsidP="0047351A">
            <w:pPr>
              <w:rPr>
                <w:rFonts w:ascii="Times New Roman" w:hAnsi="Times New Roman" w:cs="Times New Roman"/>
                <w:sz w:val="24"/>
                <w:szCs w:val="24"/>
              </w:rPr>
            </w:pPr>
          </w:p>
        </w:tc>
        <w:tc>
          <w:tcPr>
            <w:tcW w:w="1363" w:type="dxa"/>
          </w:tcPr>
          <w:p w:rsidR="00AF64C8" w:rsidRPr="00A54AEB" w:rsidRDefault="00AF64C8" w:rsidP="0047351A">
            <w:pPr>
              <w:rPr>
                <w:rFonts w:ascii="Times New Roman" w:hAnsi="Times New Roman" w:cs="Times New Roman"/>
                <w:sz w:val="24"/>
                <w:szCs w:val="24"/>
              </w:rPr>
            </w:pPr>
            <w:r w:rsidRPr="00A54AEB">
              <w:rPr>
                <w:rFonts w:ascii="Times New Roman" w:hAnsi="Times New Roman" w:cs="Times New Roman"/>
                <w:sz w:val="24"/>
                <w:szCs w:val="24"/>
              </w:rPr>
              <w:t>20</w:t>
            </w:r>
            <w:r w:rsidR="00BC2C14" w:rsidRPr="00A54AEB">
              <w:rPr>
                <w:rFonts w:ascii="Times New Roman" w:hAnsi="Times New Roman" w:cs="Times New Roman"/>
                <w:sz w:val="24"/>
                <w:szCs w:val="24"/>
              </w:rPr>
              <w:t>17</w:t>
            </w:r>
          </w:p>
        </w:tc>
        <w:tc>
          <w:tcPr>
            <w:tcW w:w="715" w:type="dxa"/>
          </w:tcPr>
          <w:p w:rsidR="00AF64C8" w:rsidRPr="00A54AEB" w:rsidRDefault="00AF64C8" w:rsidP="0047351A">
            <w:pPr>
              <w:rPr>
                <w:rFonts w:ascii="Times New Roman" w:hAnsi="Times New Roman" w:cs="Times New Roman"/>
                <w:sz w:val="24"/>
                <w:szCs w:val="24"/>
              </w:rPr>
            </w:pPr>
            <w:r w:rsidRPr="00A54AEB">
              <w:rPr>
                <w:rFonts w:ascii="Times New Roman" w:hAnsi="Times New Roman" w:cs="Times New Roman"/>
                <w:sz w:val="24"/>
                <w:szCs w:val="24"/>
              </w:rPr>
              <w:t>6.74</w:t>
            </w:r>
          </w:p>
        </w:tc>
        <w:tc>
          <w:tcPr>
            <w:tcW w:w="991" w:type="dxa"/>
          </w:tcPr>
          <w:p w:rsidR="00AF64C8" w:rsidRPr="00A54AEB" w:rsidRDefault="00BC2C14" w:rsidP="0047351A">
            <w:pPr>
              <w:rPr>
                <w:rFonts w:ascii="Times New Roman" w:hAnsi="Times New Roman" w:cs="Times New Roman"/>
                <w:sz w:val="24"/>
                <w:szCs w:val="24"/>
              </w:rPr>
            </w:pPr>
            <w:r w:rsidRPr="00A54AEB">
              <w:rPr>
                <w:rFonts w:ascii="Times New Roman" w:hAnsi="Times New Roman" w:cs="Times New Roman"/>
                <w:sz w:val="24"/>
                <w:szCs w:val="24"/>
              </w:rPr>
              <w:t>-6.0</w:t>
            </w:r>
          </w:p>
        </w:tc>
        <w:tc>
          <w:tcPr>
            <w:tcW w:w="1243" w:type="dxa"/>
          </w:tcPr>
          <w:p w:rsidR="00AF64C8" w:rsidRPr="00A54AEB" w:rsidRDefault="00BC2C14" w:rsidP="0047351A">
            <w:pPr>
              <w:rPr>
                <w:rFonts w:ascii="Times New Roman" w:hAnsi="Times New Roman" w:cs="Times New Roman"/>
                <w:sz w:val="24"/>
                <w:szCs w:val="24"/>
              </w:rPr>
            </w:pPr>
            <w:r w:rsidRPr="00A54AEB">
              <w:rPr>
                <w:rFonts w:ascii="Times New Roman" w:hAnsi="Times New Roman" w:cs="Times New Roman"/>
                <w:sz w:val="24"/>
                <w:szCs w:val="24"/>
              </w:rPr>
              <w:t>15.3</w:t>
            </w:r>
          </w:p>
        </w:tc>
        <w:tc>
          <w:tcPr>
            <w:tcW w:w="923" w:type="dxa"/>
          </w:tcPr>
          <w:p w:rsidR="00AF64C8" w:rsidRPr="00A54AEB" w:rsidRDefault="00AF64C8" w:rsidP="0047351A">
            <w:pPr>
              <w:rPr>
                <w:rFonts w:ascii="Times New Roman" w:hAnsi="Times New Roman" w:cs="Times New Roman"/>
                <w:sz w:val="24"/>
                <w:szCs w:val="24"/>
              </w:rPr>
            </w:pPr>
            <w:r w:rsidRPr="00A54AEB">
              <w:rPr>
                <w:rFonts w:ascii="Times New Roman" w:hAnsi="Times New Roman" w:cs="Times New Roman"/>
                <w:sz w:val="24"/>
                <w:szCs w:val="24"/>
              </w:rPr>
              <w:t>0.</w:t>
            </w:r>
            <w:r w:rsidR="00BC2C14" w:rsidRPr="00A54AEB">
              <w:rPr>
                <w:rFonts w:ascii="Times New Roman" w:hAnsi="Times New Roman" w:cs="Times New Roman"/>
                <w:sz w:val="24"/>
                <w:szCs w:val="24"/>
              </w:rPr>
              <w:t>56</w:t>
            </w:r>
          </w:p>
        </w:tc>
        <w:tc>
          <w:tcPr>
            <w:tcW w:w="1323" w:type="dxa"/>
          </w:tcPr>
          <w:p w:rsidR="00AF64C8" w:rsidRPr="00A54AEB" w:rsidRDefault="00AF64C8" w:rsidP="0047351A">
            <w:pPr>
              <w:rPr>
                <w:rFonts w:ascii="Times New Roman" w:hAnsi="Times New Roman" w:cs="Times New Roman"/>
                <w:sz w:val="24"/>
                <w:szCs w:val="24"/>
              </w:rPr>
            </w:pPr>
            <w:r w:rsidRPr="00A54AEB">
              <w:rPr>
                <w:rFonts w:ascii="Times New Roman" w:hAnsi="Times New Roman" w:cs="Times New Roman"/>
                <w:sz w:val="24"/>
                <w:szCs w:val="24"/>
              </w:rPr>
              <w:t>0.2</w:t>
            </w:r>
            <w:r w:rsidR="00BC2C14" w:rsidRPr="00A54AEB">
              <w:rPr>
                <w:rFonts w:ascii="Times New Roman" w:hAnsi="Times New Roman" w:cs="Times New Roman"/>
                <w:sz w:val="24"/>
                <w:szCs w:val="24"/>
              </w:rPr>
              <w:t>6</w:t>
            </w:r>
          </w:p>
        </w:tc>
        <w:tc>
          <w:tcPr>
            <w:tcW w:w="1376" w:type="dxa"/>
          </w:tcPr>
          <w:p w:rsidR="00AF64C8" w:rsidRPr="00A54AEB" w:rsidRDefault="00AF64C8" w:rsidP="0047351A">
            <w:pPr>
              <w:rPr>
                <w:rFonts w:ascii="Times New Roman" w:hAnsi="Times New Roman" w:cs="Times New Roman"/>
                <w:sz w:val="24"/>
                <w:szCs w:val="24"/>
              </w:rPr>
            </w:pPr>
            <w:r w:rsidRPr="00A54AEB">
              <w:rPr>
                <w:rFonts w:ascii="Times New Roman" w:hAnsi="Times New Roman" w:cs="Times New Roman"/>
                <w:sz w:val="24"/>
                <w:szCs w:val="24"/>
              </w:rPr>
              <w:t>0.</w:t>
            </w:r>
            <w:r w:rsidR="00BC2C14" w:rsidRPr="00A54AEB">
              <w:rPr>
                <w:rFonts w:ascii="Times New Roman" w:hAnsi="Times New Roman" w:cs="Times New Roman"/>
                <w:sz w:val="24"/>
                <w:szCs w:val="24"/>
              </w:rPr>
              <w:t>55</w:t>
            </w:r>
          </w:p>
        </w:tc>
      </w:tr>
      <w:tr w:rsidR="00AF64C8" w:rsidRPr="00A54AEB" w:rsidTr="00A85BD6">
        <w:tc>
          <w:tcPr>
            <w:tcW w:w="1416" w:type="dxa"/>
            <w:vMerge w:val="restart"/>
          </w:tcPr>
          <w:p w:rsidR="00AF64C8" w:rsidRPr="00A54AEB" w:rsidRDefault="00AF64C8" w:rsidP="0047351A">
            <w:pPr>
              <w:rPr>
                <w:rFonts w:ascii="Times New Roman" w:hAnsi="Times New Roman" w:cs="Times New Roman"/>
                <w:sz w:val="24"/>
                <w:szCs w:val="24"/>
              </w:rPr>
            </w:pPr>
            <w:proofErr w:type="spellStart"/>
            <w:r w:rsidRPr="00A54AEB">
              <w:rPr>
                <w:rFonts w:ascii="Times New Roman" w:hAnsi="Times New Roman" w:cs="Times New Roman"/>
                <w:sz w:val="24"/>
                <w:szCs w:val="24"/>
              </w:rPr>
              <w:t>SRM</w:t>
            </w:r>
            <w:proofErr w:type="spellEnd"/>
            <w:r w:rsidRPr="00A54AEB">
              <w:rPr>
                <w:rFonts w:ascii="Times New Roman" w:hAnsi="Times New Roman" w:cs="Times New Roman"/>
                <w:sz w:val="24"/>
                <w:szCs w:val="24"/>
              </w:rPr>
              <w:t xml:space="preserve"> – at Middleport</w:t>
            </w:r>
          </w:p>
        </w:tc>
        <w:tc>
          <w:tcPr>
            <w:tcW w:w="1363" w:type="dxa"/>
          </w:tcPr>
          <w:p w:rsidR="00AF64C8" w:rsidRPr="00A54AEB" w:rsidRDefault="00AF64C8" w:rsidP="0047351A">
            <w:pPr>
              <w:rPr>
                <w:rFonts w:ascii="Times New Roman" w:hAnsi="Times New Roman" w:cs="Times New Roman"/>
                <w:sz w:val="24"/>
                <w:szCs w:val="24"/>
              </w:rPr>
            </w:pPr>
            <w:r w:rsidRPr="00A54AEB">
              <w:rPr>
                <w:rFonts w:ascii="Times New Roman" w:hAnsi="Times New Roman" w:cs="Times New Roman"/>
                <w:sz w:val="24"/>
                <w:szCs w:val="24"/>
              </w:rPr>
              <w:t>2002-2003</w:t>
            </w:r>
          </w:p>
        </w:tc>
        <w:tc>
          <w:tcPr>
            <w:tcW w:w="715" w:type="dxa"/>
          </w:tcPr>
          <w:p w:rsidR="00AF64C8" w:rsidRPr="00A54AEB" w:rsidRDefault="00AF64C8" w:rsidP="0047351A">
            <w:pPr>
              <w:rPr>
                <w:rFonts w:ascii="Times New Roman" w:hAnsi="Times New Roman" w:cs="Times New Roman"/>
                <w:sz w:val="24"/>
                <w:szCs w:val="24"/>
              </w:rPr>
            </w:pPr>
            <w:r w:rsidRPr="00A54AEB">
              <w:rPr>
                <w:rFonts w:ascii="Times New Roman" w:hAnsi="Times New Roman" w:cs="Times New Roman"/>
                <w:sz w:val="24"/>
                <w:szCs w:val="24"/>
              </w:rPr>
              <w:t>6.58</w:t>
            </w:r>
          </w:p>
        </w:tc>
        <w:tc>
          <w:tcPr>
            <w:tcW w:w="991" w:type="dxa"/>
          </w:tcPr>
          <w:p w:rsidR="00AF64C8" w:rsidRPr="00A54AEB" w:rsidRDefault="00AF64C8" w:rsidP="0047351A">
            <w:pPr>
              <w:rPr>
                <w:rFonts w:ascii="Times New Roman" w:hAnsi="Times New Roman" w:cs="Times New Roman"/>
                <w:sz w:val="24"/>
                <w:szCs w:val="24"/>
              </w:rPr>
            </w:pPr>
            <w:r w:rsidRPr="00A54AEB">
              <w:rPr>
                <w:rFonts w:ascii="Times New Roman" w:hAnsi="Times New Roman" w:cs="Times New Roman"/>
                <w:sz w:val="24"/>
                <w:szCs w:val="24"/>
              </w:rPr>
              <w:t>17.28</w:t>
            </w:r>
          </w:p>
        </w:tc>
        <w:tc>
          <w:tcPr>
            <w:tcW w:w="1243" w:type="dxa"/>
          </w:tcPr>
          <w:p w:rsidR="00AF64C8" w:rsidRPr="00A54AEB" w:rsidRDefault="00AF64C8" w:rsidP="0047351A">
            <w:pPr>
              <w:rPr>
                <w:rFonts w:ascii="Times New Roman" w:hAnsi="Times New Roman" w:cs="Times New Roman"/>
                <w:sz w:val="24"/>
                <w:szCs w:val="24"/>
              </w:rPr>
            </w:pPr>
            <w:r w:rsidRPr="00A54AEB">
              <w:rPr>
                <w:rFonts w:ascii="Times New Roman" w:hAnsi="Times New Roman" w:cs="Times New Roman"/>
                <w:sz w:val="24"/>
                <w:szCs w:val="24"/>
              </w:rPr>
              <w:t>17.16</w:t>
            </w:r>
          </w:p>
        </w:tc>
        <w:tc>
          <w:tcPr>
            <w:tcW w:w="923" w:type="dxa"/>
          </w:tcPr>
          <w:p w:rsidR="00AF64C8" w:rsidRPr="00A54AEB" w:rsidRDefault="00AF64C8" w:rsidP="0047351A">
            <w:pPr>
              <w:rPr>
                <w:rFonts w:ascii="Times New Roman" w:hAnsi="Times New Roman" w:cs="Times New Roman"/>
                <w:sz w:val="24"/>
                <w:szCs w:val="24"/>
              </w:rPr>
            </w:pPr>
            <w:r w:rsidRPr="00A54AEB">
              <w:rPr>
                <w:rFonts w:ascii="Times New Roman" w:hAnsi="Times New Roman" w:cs="Times New Roman"/>
                <w:sz w:val="24"/>
                <w:szCs w:val="24"/>
              </w:rPr>
              <w:t>0.64</w:t>
            </w:r>
          </w:p>
        </w:tc>
        <w:tc>
          <w:tcPr>
            <w:tcW w:w="1323" w:type="dxa"/>
          </w:tcPr>
          <w:p w:rsidR="00AF64C8" w:rsidRPr="00A54AEB" w:rsidRDefault="00AF64C8" w:rsidP="0047351A">
            <w:pPr>
              <w:rPr>
                <w:rFonts w:ascii="Times New Roman" w:hAnsi="Times New Roman" w:cs="Times New Roman"/>
                <w:sz w:val="24"/>
                <w:szCs w:val="24"/>
              </w:rPr>
            </w:pPr>
            <w:r w:rsidRPr="00A54AEB">
              <w:rPr>
                <w:rFonts w:ascii="Times New Roman" w:hAnsi="Times New Roman" w:cs="Times New Roman"/>
                <w:sz w:val="24"/>
                <w:szCs w:val="24"/>
              </w:rPr>
              <w:t>ND</w:t>
            </w:r>
          </w:p>
        </w:tc>
        <w:tc>
          <w:tcPr>
            <w:tcW w:w="1376" w:type="dxa"/>
          </w:tcPr>
          <w:p w:rsidR="00AF64C8" w:rsidRPr="00A54AEB" w:rsidRDefault="00AF64C8" w:rsidP="0047351A">
            <w:pPr>
              <w:rPr>
                <w:rFonts w:ascii="Times New Roman" w:hAnsi="Times New Roman" w:cs="Times New Roman"/>
                <w:sz w:val="24"/>
                <w:szCs w:val="24"/>
              </w:rPr>
            </w:pPr>
            <w:r w:rsidRPr="00A54AEB">
              <w:rPr>
                <w:rFonts w:ascii="Times New Roman" w:hAnsi="Times New Roman" w:cs="Times New Roman"/>
                <w:sz w:val="24"/>
                <w:szCs w:val="24"/>
              </w:rPr>
              <w:t>0.94</w:t>
            </w:r>
          </w:p>
        </w:tc>
      </w:tr>
      <w:tr w:rsidR="00AF64C8" w:rsidRPr="00A54AEB" w:rsidTr="00A85BD6">
        <w:tc>
          <w:tcPr>
            <w:tcW w:w="1416" w:type="dxa"/>
            <w:vMerge/>
          </w:tcPr>
          <w:p w:rsidR="00AF64C8" w:rsidRPr="00A54AEB" w:rsidRDefault="00AF64C8" w:rsidP="0047351A">
            <w:pPr>
              <w:rPr>
                <w:rFonts w:ascii="Times New Roman" w:hAnsi="Times New Roman" w:cs="Times New Roman"/>
                <w:sz w:val="24"/>
                <w:szCs w:val="24"/>
              </w:rPr>
            </w:pPr>
          </w:p>
        </w:tc>
        <w:tc>
          <w:tcPr>
            <w:tcW w:w="1363" w:type="dxa"/>
          </w:tcPr>
          <w:p w:rsidR="00AF64C8" w:rsidRPr="00A54AEB" w:rsidRDefault="00AF64C8" w:rsidP="0047351A">
            <w:pPr>
              <w:rPr>
                <w:rFonts w:ascii="Times New Roman" w:hAnsi="Times New Roman" w:cs="Times New Roman"/>
                <w:sz w:val="24"/>
                <w:szCs w:val="24"/>
              </w:rPr>
            </w:pPr>
            <w:r w:rsidRPr="00A54AEB">
              <w:rPr>
                <w:rFonts w:ascii="Times New Roman" w:hAnsi="Times New Roman" w:cs="Times New Roman"/>
                <w:sz w:val="24"/>
                <w:szCs w:val="24"/>
              </w:rPr>
              <w:t>201</w:t>
            </w:r>
            <w:r w:rsidR="00BC2C14" w:rsidRPr="00A54AEB">
              <w:rPr>
                <w:rFonts w:ascii="Times New Roman" w:hAnsi="Times New Roman" w:cs="Times New Roman"/>
                <w:sz w:val="24"/>
                <w:szCs w:val="24"/>
              </w:rPr>
              <w:t>7</w:t>
            </w:r>
          </w:p>
        </w:tc>
        <w:tc>
          <w:tcPr>
            <w:tcW w:w="715" w:type="dxa"/>
          </w:tcPr>
          <w:p w:rsidR="00AF64C8" w:rsidRPr="00A54AEB" w:rsidRDefault="00BC2C14" w:rsidP="0047351A">
            <w:pPr>
              <w:rPr>
                <w:rFonts w:ascii="Times New Roman" w:hAnsi="Times New Roman" w:cs="Times New Roman"/>
                <w:sz w:val="24"/>
                <w:szCs w:val="24"/>
              </w:rPr>
            </w:pPr>
            <w:r w:rsidRPr="00A54AEB">
              <w:rPr>
                <w:rFonts w:ascii="Times New Roman" w:hAnsi="Times New Roman" w:cs="Times New Roman"/>
                <w:sz w:val="24"/>
                <w:szCs w:val="24"/>
              </w:rPr>
              <w:t>7.13</w:t>
            </w:r>
          </w:p>
        </w:tc>
        <w:tc>
          <w:tcPr>
            <w:tcW w:w="991" w:type="dxa"/>
          </w:tcPr>
          <w:p w:rsidR="00AF64C8" w:rsidRPr="00A54AEB" w:rsidRDefault="00BC2C14" w:rsidP="0047351A">
            <w:pPr>
              <w:rPr>
                <w:rFonts w:ascii="Times New Roman" w:hAnsi="Times New Roman" w:cs="Times New Roman"/>
                <w:sz w:val="24"/>
                <w:szCs w:val="24"/>
              </w:rPr>
            </w:pPr>
            <w:r w:rsidRPr="00A54AEB">
              <w:rPr>
                <w:rFonts w:ascii="Times New Roman" w:hAnsi="Times New Roman" w:cs="Times New Roman"/>
                <w:sz w:val="24"/>
                <w:szCs w:val="24"/>
              </w:rPr>
              <w:t>-2.2</w:t>
            </w:r>
          </w:p>
        </w:tc>
        <w:tc>
          <w:tcPr>
            <w:tcW w:w="1243" w:type="dxa"/>
          </w:tcPr>
          <w:p w:rsidR="00AF64C8" w:rsidRPr="00A54AEB" w:rsidRDefault="00AF64C8" w:rsidP="0047351A">
            <w:pPr>
              <w:rPr>
                <w:rFonts w:ascii="Times New Roman" w:hAnsi="Times New Roman" w:cs="Times New Roman"/>
                <w:sz w:val="24"/>
                <w:szCs w:val="24"/>
              </w:rPr>
            </w:pPr>
            <w:r w:rsidRPr="00A54AEB">
              <w:rPr>
                <w:rFonts w:ascii="Times New Roman" w:hAnsi="Times New Roman" w:cs="Times New Roman"/>
                <w:sz w:val="24"/>
                <w:szCs w:val="24"/>
              </w:rPr>
              <w:t>1</w:t>
            </w:r>
            <w:r w:rsidR="00BC2C14" w:rsidRPr="00A54AEB">
              <w:rPr>
                <w:rFonts w:ascii="Times New Roman" w:hAnsi="Times New Roman" w:cs="Times New Roman"/>
                <w:sz w:val="24"/>
                <w:szCs w:val="24"/>
              </w:rPr>
              <w:t>0.5</w:t>
            </w:r>
          </w:p>
        </w:tc>
        <w:tc>
          <w:tcPr>
            <w:tcW w:w="923" w:type="dxa"/>
          </w:tcPr>
          <w:p w:rsidR="00AF64C8" w:rsidRPr="00A54AEB" w:rsidRDefault="00AF64C8" w:rsidP="0047351A">
            <w:pPr>
              <w:rPr>
                <w:rFonts w:ascii="Times New Roman" w:hAnsi="Times New Roman" w:cs="Times New Roman"/>
                <w:sz w:val="24"/>
                <w:szCs w:val="24"/>
              </w:rPr>
            </w:pPr>
            <w:r w:rsidRPr="00A54AEB">
              <w:rPr>
                <w:rFonts w:ascii="Times New Roman" w:hAnsi="Times New Roman" w:cs="Times New Roman"/>
                <w:sz w:val="24"/>
                <w:szCs w:val="24"/>
              </w:rPr>
              <w:t>0.</w:t>
            </w:r>
            <w:r w:rsidR="00BC2C14" w:rsidRPr="00A54AEB">
              <w:rPr>
                <w:rFonts w:ascii="Times New Roman" w:hAnsi="Times New Roman" w:cs="Times New Roman"/>
                <w:sz w:val="24"/>
                <w:szCs w:val="24"/>
              </w:rPr>
              <w:t>4</w:t>
            </w:r>
          </w:p>
        </w:tc>
        <w:tc>
          <w:tcPr>
            <w:tcW w:w="1323" w:type="dxa"/>
          </w:tcPr>
          <w:p w:rsidR="00AF64C8" w:rsidRPr="00A54AEB" w:rsidRDefault="00AF64C8" w:rsidP="0047351A">
            <w:pPr>
              <w:rPr>
                <w:rFonts w:ascii="Times New Roman" w:hAnsi="Times New Roman" w:cs="Times New Roman"/>
                <w:sz w:val="24"/>
                <w:szCs w:val="24"/>
              </w:rPr>
            </w:pPr>
            <w:r w:rsidRPr="00A54AEB">
              <w:rPr>
                <w:rFonts w:ascii="Times New Roman" w:hAnsi="Times New Roman" w:cs="Times New Roman"/>
                <w:sz w:val="24"/>
                <w:szCs w:val="24"/>
              </w:rPr>
              <w:t>0.</w:t>
            </w:r>
            <w:r w:rsidR="00BC2C14" w:rsidRPr="00A54AEB">
              <w:rPr>
                <w:rFonts w:ascii="Times New Roman" w:hAnsi="Times New Roman" w:cs="Times New Roman"/>
                <w:sz w:val="24"/>
                <w:szCs w:val="24"/>
              </w:rPr>
              <w:t>45</w:t>
            </w:r>
          </w:p>
        </w:tc>
        <w:tc>
          <w:tcPr>
            <w:tcW w:w="1376" w:type="dxa"/>
          </w:tcPr>
          <w:p w:rsidR="00AF64C8" w:rsidRPr="00A54AEB" w:rsidRDefault="00AF64C8" w:rsidP="0047351A">
            <w:pPr>
              <w:rPr>
                <w:rFonts w:ascii="Times New Roman" w:hAnsi="Times New Roman" w:cs="Times New Roman"/>
                <w:sz w:val="24"/>
                <w:szCs w:val="24"/>
              </w:rPr>
            </w:pPr>
            <w:r w:rsidRPr="00A54AEB">
              <w:rPr>
                <w:rFonts w:ascii="Times New Roman" w:hAnsi="Times New Roman" w:cs="Times New Roman"/>
                <w:sz w:val="24"/>
                <w:szCs w:val="24"/>
              </w:rPr>
              <w:t>0.</w:t>
            </w:r>
            <w:r w:rsidR="00BC2C14" w:rsidRPr="00A54AEB">
              <w:rPr>
                <w:rFonts w:ascii="Times New Roman" w:hAnsi="Times New Roman" w:cs="Times New Roman"/>
                <w:sz w:val="24"/>
                <w:szCs w:val="24"/>
              </w:rPr>
              <w:t>8</w:t>
            </w:r>
          </w:p>
        </w:tc>
      </w:tr>
      <w:tr w:rsidR="00E01096" w:rsidRPr="00A54AEB" w:rsidTr="00A85BD6">
        <w:tc>
          <w:tcPr>
            <w:tcW w:w="1416" w:type="dxa"/>
            <w:vMerge w:val="restart"/>
          </w:tcPr>
          <w:p w:rsidR="00E01096" w:rsidRPr="00A54AEB" w:rsidRDefault="00862274" w:rsidP="00E01096">
            <w:pPr>
              <w:rPr>
                <w:rFonts w:ascii="Times New Roman" w:hAnsi="Times New Roman" w:cs="Times New Roman"/>
                <w:sz w:val="24"/>
                <w:szCs w:val="24"/>
              </w:rPr>
            </w:pPr>
            <w:proofErr w:type="spellStart"/>
            <w:r>
              <w:rPr>
                <w:rFonts w:ascii="Times New Roman" w:hAnsi="Times New Roman" w:cs="Times New Roman"/>
                <w:sz w:val="24"/>
                <w:szCs w:val="24"/>
              </w:rPr>
              <w:t>SRNP</w:t>
            </w:r>
            <w:proofErr w:type="spellEnd"/>
            <w:r w:rsidR="00A85BD6">
              <w:rPr>
                <w:rFonts w:ascii="Times New Roman" w:hAnsi="Times New Roman" w:cs="Times New Roman"/>
                <w:sz w:val="24"/>
                <w:szCs w:val="24"/>
              </w:rPr>
              <w:t>*</w:t>
            </w:r>
            <w:r>
              <w:rPr>
                <w:rFonts w:ascii="Times New Roman" w:hAnsi="Times New Roman" w:cs="Times New Roman"/>
                <w:sz w:val="24"/>
                <w:szCs w:val="24"/>
              </w:rPr>
              <w:t xml:space="preserve"> – New Phil</w:t>
            </w:r>
            <w:r w:rsidR="00E01096" w:rsidRPr="00A54AEB">
              <w:rPr>
                <w:rFonts w:ascii="Times New Roman" w:hAnsi="Times New Roman" w:cs="Times New Roman"/>
                <w:sz w:val="24"/>
                <w:szCs w:val="24"/>
              </w:rPr>
              <w:t>adelphia</w:t>
            </w:r>
          </w:p>
        </w:tc>
        <w:tc>
          <w:tcPr>
            <w:tcW w:w="1363" w:type="dxa"/>
          </w:tcPr>
          <w:p w:rsidR="00E01096" w:rsidRPr="00A54AEB" w:rsidRDefault="00E01096" w:rsidP="00E01096">
            <w:pPr>
              <w:rPr>
                <w:rFonts w:ascii="Times New Roman" w:hAnsi="Times New Roman" w:cs="Times New Roman"/>
                <w:color w:val="FF0000"/>
                <w:sz w:val="24"/>
                <w:szCs w:val="24"/>
              </w:rPr>
            </w:pPr>
            <w:r w:rsidRPr="00A54AEB">
              <w:rPr>
                <w:rFonts w:ascii="Times New Roman" w:hAnsi="Times New Roman" w:cs="Times New Roman"/>
                <w:sz w:val="24"/>
                <w:szCs w:val="24"/>
              </w:rPr>
              <w:t>2002-2003</w:t>
            </w:r>
          </w:p>
        </w:tc>
        <w:tc>
          <w:tcPr>
            <w:tcW w:w="715" w:type="dxa"/>
          </w:tcPr>
          <w:p w:rsidR="00E01096" w:rsidRPr="00A54AEB" w:rsidRDefault="00E01096" w:rsidP="00E01096">
            <w:pPr>
              <w:rPr>
                <w:rFonts w:ascii="Times New Roman" w:hAnsi="Times New Roman" w:cs="Times New Roman"/>
                <w:sz w:val="24"/>
                <w:szCs w:val="24"/>
              </w:rPr>
            </w:pPr>
            <w:r w:rsidRPr="00A54AEB">
              <w:rPr>
                <w:rFonts w:ascii="Times New Roman" w:hAnsi="Times New Roman" w:cs="Times New Roman"/>
                <w:sz w:val="24"/>
                <w:szCs w:val="24"/>
              </w:rPr>
              <w:t>6.48</w:t>
            </w:r>
          </w:p>
        </w:tc>
        <w:tc>
          <w:tcPr>
            <w:tcW w:w="991" w:type="dxa"/>
          </w:tcPr>
          <w:p w:rsidR="00E01096" w:rsidRPr="00A54AEB" w:rsidRDefault="00E01096" w:rsidP="00E01096">
            <w:pPr>
              <w:rPr>
                <w:rFonts w:ascii="Times New Roman" w:hAnsi="Times New Roman" w:cs="Times New Roman"/>
                <w:sz w:val="24"/>
                <w:szCs w:val="24"/>
              </w:rPr>
            </w:pPr>
            <w:r w:rsidRPr="00A54AEB">
              <w:rPr>
                <w:rFonts w:ascii="Times New Roman" w:hAnsi="Times New Roman" w:cs="Times New Roman"/>
                <w:sz w:val="24"/>
                <w:szCs w:val="24"/>
              </w:rPr>
              <w:t>21.0</w:t>
            </w:r>
          </w:p>
        </w:tc>
        <w:tc>
          <w:tcPr>
            <w:tcW w:w="1243" w:type="dxa"/>
          </w:tcPr>
          <w:p w:rsidR="00E01096" w:rsidRPr="00A54AEB" w:rsidRDefault="00E01096" w:rsidP="00E01096">
            <w:pPr>
              <w:rPr>
                <w:rFonts w:ascii="Times New Roman" w:hAnsi="Times New Roman" w:cs="Times New Roman"/>
                <w:sz w:val="24"/>
                <w:szCs w:val="24"/>
              </w:rPr>
            </w:pPr>
            <w:r w:rsidRPr="00A54AEB">
              <w:rPr>
                <w:rFonts w:ascii="Times New Roman" w:hAnsi="Times New Roman" w:cs="Times New Roman"/>
                <w:sz w:val="24"/>
                <w:szCs w:val="24"/>
              </w:rPr>
              <w:t>16.85</w:t>
            </w:r>
          </w:p>
        </w:tc>
        <w:tc>
          <w:tcPr>
            <w:tcW w:w="923" w:type="dxa"/>
          </w:tcPr>
          <w:p w:rsidR="00E01096" w:rsidRPr="00A54AEB" w:rsidRDefault="00E01096" w:rsidP="00E01096">
            <w:pPr>
              <w:rPr>
                <w:rFonts w:ascii="Times New Roman" w:hAnsi="Times New Roman" w:cs="Times New Roman"/>
                <w:sz w:val="24"/>
                <w:szCs w:val="24"/>
              </w:rPr>
            </w:pPr>
            <w:r w:rsidRPr="00A54AEB">
              <w:rPr>
                <w:rFonts w:ascii="Times New Roman" w:hAnsi="Times New Roman" w:cs="Times New Roman"/>
                <w:sz w:val="24"/>
                <w:szCs w:val="24"/>
              </w:rPr>
              <w:t>1.85</w:t>
            </w:r>
          </w:p>
        </w:tc>
        <w:tc>
          <w:tcPr>
            <w:tcW w:w="1323" w:type="dxa"/>
          </w:tcPr>
          <w:p w:rsidR="00E01096" w:rsidRPr="00A54AEB" w:rsidRDefault="00E01096" w:rsidP="00E01096">
            <w:pPr>
              <w:rPr>
                <w:rFonts w:ascii="Times New Roman" w:hAnsi="Times New Roman" w:cs="Times New Roman"/>
                <w:sz w:val="24"/>
                <w:szCs w:val="24"/>
              </w:rPr>
            </w:pPr>
            <w:r w:rsidRPr="00A54AEB">
              <w:rPr>
                <w:rFonts w:ascii="Times New Roman" w:hAnsi="Times New Roman" w:cs="Times New Roman"/>
                <w:sz w:val="24"/>
                <w:szCs w:val="24"/>
              </w:rPr>
              <w:t>ND</w:t>
            </w:r>
          </w:p>
        </w:tc>
        <w:tc>
          <w:tcPr>
            <w:tcW w:w="1376" w:type="dxa"/>
          </w:tcPr>
          <w:p w:rsidR="00E01096" w:rsidRPr="00A54AEB" w:rsidRDefault="00E01096" w:rsidP="00E01096">
            <w:pPr>
              <w:rPr>
                <w:rFonts w:ascii="Times New Roman" w:hAnsi="Times New Roman" w:cs="Times New Roman"/>
                <w:sz w:val="24"/>
                <w:szCs w:val="24"/>
              </w:rPr>
            </w:pPr>
            <w:r w:rsidRPr="00A54AEB">
              <w:rPr>
                <w:rFonts w:ascii="Times New Roman" w:hAnsi="Times New Roman" w:cs="Times New Roman"/>
                <w:sz w:val="24"/>
                <w:szCs w:val="24"/>
              </w:rPr>
              <w:t>1.05</w:t>
            </w:r>
          </w:p>
        </w:tc>
      </w:tr>
      <w:tr w:rsidR="00AF64C8" w:rsidRPr="00A54AEB" w:rsidTr="00A85BD6">
        <w:tc>
          <w:tcPr>
            <w:tcW w:w="1416" w:type="dxa"/>
            <w:vMerge/>
          </w:tcPr>
          <w:p w:rsidR="00AF64C8" w:rsidRPr="00A54AEB" w:rsidRDefault="00AF64C8" w:rsidP="0047351A">
            <w:pPr>
              <w:rPr>
                <w:rFonts w:ascii="Times New Roman" w:hAnsi="Times New Roman" w:cs="Times New Roman"/>
                <w:sz w:val="24"/>
                <w:szCs w:val="24"/>
              </w:rPr>
            </w:pPr>
          </w:p>
        </w:tc>
        <w:tc>
          <w:tcPr>
            <w:tcW w:w="1363" w:type="dxa"/>
          </w:tcPr>
          <w:p w:rsidR="00AF64C8" w:rsidRPr="00A54AEB" w:rsidRDefault="00BC2C14" w:rsidP="0047351A">
            <w:pPr>
              <w:rPr>
                <w:rFonts w:ascii="Times New Roman" w:hAnsi="Times New Roman" w:cs="Times New Roman"/>
                <w:sz w:val="24"/>
                <w:szCs w:val="24"/>
              </w:rPr>
            </w:pPr>
            <w:r w:rsidRPr="00A54AEB">
              <w:rPr>
                <w:rFonts w:ascii="Times New Roman" w:hAnsi="Times New Roman" w:cs="Times New Roman"/>
                <w:sz w:val="24"/>
                <w:szCs w:val="24"/>
              </w:rPr>
              <w:t>2017</w:t>
            </w:r>
          </w:p>
        </w:tc>
        <w:tc>
          <w:tcPr>
            <w:tcW w:w="715" w:type="dxa"/>
          </w:tcPr>
          <w:p w:rsidR="00AF64C8" w:rsidRPr="00A54AEB" w:rsidRDefault="00BC2C14" w:rsidP="0047351A">
            <w:pPr>
              <w:rPr>
                <w:rFonts w:ascii="Times New Roman" w:hAnsi="Times New Roman" w:cs="Times New Roman"/>
                <w:sz w:val="24"/>
                <w:szCs w:val="24"/>
              </w:rPr>
            </w:pPr>
            <w:r w:rsidRPr="00A54AEB">
              <w:rPr>
                <w:rFonts w:ascii="Times New Roman" w:hAnsi="Times New Roman" w:cs="Times New Roman"/>
                <w:sz w:val="24"/>
                <w:szCs w:val="24"/>
              </w:rPr>
              <w:t>7.34</w:t>
            </w:r>
          </w:p>
        </w:tc>
        <w:tc>
          <w:tcPr>
            <w:tcW w:w="991" w:type="dxa"/>
          </w:tcPr>
          <w:p w:rsidR="00AF64C8" w:rsidRPr="00A54AEB" w:rsidRDefault="00BC2C14" w:rsidP="0047351A">
            <w:pPr>
              <w:rPr>
                <w:rFonts w:ascii="Times New Roman" w:hAnsi="Times New Roman" w:cs="Times New Roman"/>
                <w:sz w:val="24"/>
                <w:szCs w:val="24"/>
              </w:rPr>
            </w:pPr>
            <w:r w:rsidRPr="00A54AEB">
              <w:rPr>
                <w:rFonts w:ascii="Times New Roman" w:hAnsi="Times New Roman" w:cs="Times New Roman"/>
                <w:sz w:val="24"/>
                <w:szCs w:val="24"/>
              </w:rPr>
              <w:t>-5.5</w:t>
            </w:r>
          </w:p>
        </w:tc>
        <w:tc>
          <w:tcPr>
            <w:tcW w:w="1243" w:type="dxa"/>
          </w:tcPr>
          <w:p w:rsidR="00AF64C8" w:rsidRPr="00A54AEB" w:rsidRDefault="00BC2C14" w:rsidP="0047351A">
            <w:pPr>
              <w:rPr>
                <w:rFonts w:ascii="Times New Roman" w:hAnsi="Times New Roman" w:cs="Times New Roman"/>
                <w:sz w:val="24"/>
                <w:szCs w:val="24"/>
              </w:rPr>
            </w:pPr>
            <w:r w:rsidRPr="00A54AEB">
              <w:rPr>
                <w:rFonts w:ascii="Times New Roman" w:hAnsi="Times New Roman" w:cs="Times New Roman"/>
                <w:sz w:val="24"/>
                <w:szCs w:val="24"/>
              </w:rPr>
              <w:t>11.1</w:t>
            </w:r>
          </w:p>
        </w:tc>
        <w:tc>
          <w:tcPr>
            <w:tcW w:w="923" w:type="dxa"/>
          </w:tcPr>
          <w:p w:rsidR="00AF64C8" w:rsidRPr="00A54AEB" w:rsidRDefault="00BC2C14" w:rsidP="0047351A">
            <w:pPr>
              <w:rPr>
                <w:rFonts w:ascii="Times New Roman" w:hAnsi="Times New Roman" w:cs="Times New Roman"/>
                <w:sz w:val="24"/>
                <w:szCs w:val="24"/>
              </w:rPr>
            </w:pPr>
            <w:r w:rsidRPr="00A54AEB">
              <w:rPr>
                <w:rFonts w:ascii="Times New Roman" w:hAnsi="Times New Roman" w:cs="Times New Roman"/>
                <w:sz w:val="24"/>
                <w:szCs w:val="24"/>
              </w:rPr>
              <w:t>0.67</w:t>
            </w:r>
          </w:p>
        </w:tc>
        <w:tc>
          <w:tcPr>
            <w:tcW w:w="1323" w:type="dxa"/>
          </w:tcPr>
          <w:p w:rsidR="00AF64C8" w:rsidRPr="00A54AEB" w:rsidRDefault="00BC2C14" w:rsidP="0047351A">
            <w:pPr>
              <w:rPr>
                <w:rFonts w:ascii="Times New Roman" w:hAnsi="Times New Roman" w:cs="Times New Roman"/>
                <w:sz w:val="24"/>
                <w:szCs w:val="24"/>
              </w:rPr>
            </w:pPr>
            <w:r w:rsidRPr="00A54AEB">
              <w:rPr>
                <w:rFonts w:ascii="Times New Roman" w:hAnsi="Times New Roman" w:cs="Times New Roman"/>
                <w:sz w:val="24"/>
                <w:szCs w:val="24"/>
              </w:rPr>
              <w:t>0.28</w:t>
            </w:r>
          </w:p>
        </w:tc>
        <w:tc>
          <w:tcPr>
            <w:tcW w:w="1376" w:type="dxa"/>
          </w:tcPr>
          <w:p w:rsidR="00AF64C8" w:rsidRPr="00A54AEB" w:rsidRDefault="00BC2C14" w:rsidP="0047351A">
            <w:pPr>
              <w:rPr>
                <w:rFonts w:ascii="Times New Roman" w:hAnsi="Times New Roman" w:cs="Times New Roman"/>
                <w:sz w:val="24"/>
                <w:szCs w:val="24"/>
              </w:rPr>
            </w:pPr>
            <w:r w:rsidRPr="00A54AEB">
              <w:rPr>
                <w:rFonts w:ascii="Times New Roman" w:hAnsi="Times New Roman" w:cs="Times New Roman"/>
                <w:sz w:val="24"/>
                <w:szCs w:val="24"/>
              </w:rPr>
              <w:t>0.89</w:t>
            </w:r>
          </w:p>
        </w:tc>
      </w:tr>
      <w:tr w:rsidR="0075407A" w:rsidRPr="00A54AEB" w:rsidTr="00A85BD6">
        <w:tc>
          <w:tcPr>
            <w:tcW w:w="1416" w:type="dxa"/>
          </w:tcPr>
          <w:p w:rsidR="0075407A" w:rsidRPr="00A54AEB" w:rsidRDefault="0075407A" w:rsidP="0047351A">
            <w:pPr>
              <w:rPr>
                <w:rFonts w:ascii="Times New Roman" w:hAnsi="Times New Roman" w:cs="Times New Roman"/>
                <w:sz w:val="24"/>
                <w:szCs w:val="24"/>
              </w:rPr>
            </w:pPr>
            <w:proofErr w:type="spellStart"/>
            <w:r>
              <w:rPr>
                <w:rFonts w:ascii="Times New Roman" w:hAnsi="Times New Roman" w:cs="Times New Roman"/>
                <w:sz w:val="24"/>
                <w:szCs w:val="24"/>
              </w:rPr>
              <w:t>SR2</w:t>
            </w:r>
            <w:proofErr w:type="spellEnd"/>
            <w:r>
              <w:rPr>
                <w:rFonts w:ascii="Times New Roman" w:hAnsi="Times New Roman" w:cs="Times New Roman"/>
                <w:sz w:val="24"/>
                <w:szCs w:val="24"/>
              </w:rPr>
              <w:t xml:space="preserve"> – Port carbon</w:t>
            </w:r>
          </w:p>
        </w:tc>
        <w:tc>
          <w:tcPr>
            <w:tcW w:w="1363" w:type="dxa"/>
          </w:tcPr>
          <w:p w:rsidR="0075407A" w:rsidRPr="00A54AEB" w:rsidRDefault="0075407A" w:rsidP="0047351A">
            <w:pPr>
              <w:rPr>
                <w:rFonts w:ascii="Times New Roman" w:hAnsi="Times New Roman" w:cs="Times New Roman"/>
                <w:sz w:val="24"/>
                <w:szCs w:val="24"/>
              </w:rPr>
            </w:pPr>
            <w:r w:rsidRPr="00A54AEB">
              <w:rPr>
                <w:rFonts w:ascii="Times New Roman" w:hAnsi="Times New Roman" w:cs="Times New Roman"/>
                <w:sz w:val="24"/>
                <w:szCs w:val="24"/>
              </w:rPr>
              <w:t>2002-2003</w:t>
            </w:r>
          </w:p>
        </w:tc>
        <w:tc>
          <w:tcPr>
            <w:tcW w:w="715" w:type="dxa"/>
          </w:tcPr>
          <w:p w:rsidR="0075407A" w:rsidRPr="00A54AEB" w:rsidRDefault="0075407A" w:rsidP="0047351A">
            <w:pPr>
              <w:rPr>
                <w:rFonts w:ascii="Times New Roman" w:hAnsi="Times New Roman" w:cs="Times New Roman"/>
                <w:sz w:val="24"/>
                <w:szCs w:val="24"/>
              </w:rPr>
            </w:pPr>
            <w:r>
              <w:rPr>
                <w:rFonts w:ascii="Times New Roman" w:hAnsi="Times New Roman" w:cs="Times New Roman"/>
                <w:sz w:val="24"/>
                <w:szCs w:val="24"/>
              </w:rPr>
              <w:t>6.56</w:t>
            </w:r>
          </w:p>
        </w:tc>
        <w:tc>
          <w:tcPr>
            <w:tcW w:w="991" w:type="dxa"/>
          </w:tcPr>
          <w:p w:rsidR="0075407A" w:rsidRPr="00A54AEB" w:rsidRDefault="0075407A" w:rsidP="0047351A">
            <w:pPr>
              <w:rPr>
                <w:rFonts w:ascii="Times New Roman" w:hAnsi="Times New Roman" w:cs="Times New Roman"/>
                <w:sz w:val="24"/>
                <w:szCs w:val="24"/>
              </w:rPr>
            </w:pPr>
            <w:r>
              <w:rPr>
                <w:rFonts w:ascii="Times New Roman" w:hAnsi="Times New Roman" w:cs="Times New Roman"/>
                <w:sz w:val="24"/>
                <w:szCs w:val="24"/>
              </w:rPr>
              <w:t>18.2</w:t>
            </w:r>
          </w:p>
        </w:tc>
        <w:tc>
          <w:tcPr>
            <w:tcW w:w="1243" w:type="dxa"/>
          </w:tcPr>
          <w:p w:rsidR="0075407A" w:rsidRPr="00A54AEB" w:rsidRDefault="0075407A" w:rsidP="0047351A">
            <w:pPr>
              <w:rPr>
                <w:rFonts w:ascii="Times New Roman" w:hAnsi="Times New Roman" w:cs="Times New Roman"/>
                <w:sz w:val="24"/>
                <w:szCs w:val="24"/>
              </w:rPr>
            </w:pPr>
            <w:r>
              <w:rPr>
                <w:rFonts w:ascii="Times New Roman" w:hAnsi="Times New Roman" w:cs="Times New Roman"/>
                <w:sz w:val="24"/>
                <w:szCs w:val="24"/>
              </w:rPr>
              <w:t>24.92</w:t>
            </w:r>
          </w:p>
        </w:tc>
        <w:tc>
          <w:tcPr>
            <w:tcW w:w="923" w:type="dxa"/>
          </w:tcPr>
          <w:p w:rsidR="0075407A" w:rsidRPr="00A54AEB" w:rsidRDefault="0075407A" w:rsidP="0047351A">
            <w:pPr>
              <w:rPr>
                <w:rFonts w:ascii="Times New Roman" w:hAnsi="Times New Roman" w:cs="Times New Roman"/>
                <w:sz w:val="24"/>
                <w:szCs w:val="24"/>
              </w:rPr>
            </w:pPr>
            <w:r>
              <w:rPr>
                <w:rFonts w:ascii="Times New Roman" w:hAnsi="Times New Roman" w:cs="Times New Roman"/>
                <w:sz w:val="24"/>
                <w:szCs w:val="24"/>
              </w:rPr>
              <w:t>2.02</w:t>
            </w:r>
          </w:p>
        </w:tc>
        <w:tc>
          <w:tcPr>
            <w:tcW w:w="1323" w:type="dxa"/>
          </w:tcPr>
          <w:p w:rsidR="0075407A" w:rsidRPr="00A54AEB" w:rsidRDefault="0075407A" w:rsidP="0047351A">
            <w:pPr>
              <w:rPr>
                <w:rFonts w:ascii="Times New Roman" w:hAnsi="Times New Roman" w:cs="Times New Roman"/>
                <w:sz w:val="24"/>
                <w:szCs w:val="24"/>
              </w:rPr>
            </w:pPr>
            <w:r>
              <w:rPr>
                <w:rFonts w:ascii="Times New Roman" w:hAnsi="Times New Roman" w:cs="Times New Roman"/>
                <w:sz w:val="24"/>
                <w:szCs w:val="24"/>
              </w:rPr>
              <w:t>0.15</w:t>
            </w:r>
          </w:p>
        </w:tc>
        <w:tc>
          <w:tcPr>
            <w:tcW w:w="1376" w:type="dxa"/>
          </w:tcPr>
          <w:p w:rsidR="0075407A" w:rsidRPr="00A54AEB" w:rsidRDefault="0075407A" w:rsidP="0047351A">
            <w:pPr>
              <w:rPr>
                <w:rFonts w:ascii="Times New Roman" w:hAnsi="Times New Roman" w:cs="Times New Roman"/>
                <w:sz w:val="24"/>
                <w:szCs w:val="24"/>
              </w:rPr>
            </w:pPr>
            <w:r>
              <w:rPr>
                <w:rFonts w:ascii="Times New Roman" w:hAnsi="Times New Roman" w:cs="Times New Roman"/>
                <w:sz w:val="24"/>
                <w:szCs w:val="24"/>
              </w:rPr>
              <w:t>1.14</w:t>
            </w:r>
          </w:p>
        </w:tc>
      </w:tr>
    </w:tbl>
    <w:p w:rsidR="00A85BD6" w:rsidRPr="00A54AEB" w:rsidRDefault="00A85BD6" w:rsidP="00A85BD6">
      <w:pPr>
        <w:rPr>
          <w:rFonts w:ascii="Times New Roman" w:hAnsi="Times New Roman" w:cs="Times New Roman"/>
          <w:sz w:val="24"/>
          <w:szCs w:val="24"/>
        </w:rPr>
      </w:pPr>
      <w:r>
        <w:rPr>
          <w:rFonts w:ascii="Times New Roman" w:hAnsi="Times New Roman" w:cs="Times New Roman"/>
          <w:sz w:val="24"/>
          <w:szCs w:val="24"/>
        </w:rPr>
        <w:t xml:space="preserve">*Actual Sampling point </w:t>
      </w:r>
      <w:r w:rsidRPr="00A54AEB">
        <w:rPr>
          <w:rFonts w:ascii="Times New Roman" w:hAnsi="Times New Roman" w:cs="Times New Roman"/>
          <w:sz w:val="24"/>
          <w:szCs w:val="24"/>
        </w:rPr>
        <w:t xml:space="preserve">½ </w:t>
      </w:r>
      <w:r>
        <w:rPr>
          <w:rFonts w:ascii="Times New Roman" w:hAnsi="Times New Roman" w:cs="Times New Roman"/>
          <w:sz w:val="24"/>
          <w:szCs w:val="24"/>
        </w:rPr>
        <w:t xml:space="preserve">mile </w:t>
      </w:r>
      <w:r w:rsidRPr="00A54AEB">
        <w:rPr>
          <w:rFonts w:ascii="Times New Roman" w:hAnsi="Times New Roman" w:cs="Times New Roman"/>
          <w:sz w:val="24"/>
          <w:szCs w:val="24"/>
        </w:rPr>
        <w:t xml:space="preserve">downstream of original </w:t>
      </w:r>
      <w:proofErr w:type="spellStart"/>
      <w:r w:rsidRPr="00A54AEB">
        <w:rPr>
          <w:rFonts w:ascii="Times New Roman" w:hAnsi="Times New Roman" w:cs="Times New Roman"/>
          <w:sz w:val="24"/>
          <w:szCs w:val="24"/>
        </w:rPr>
        <w:t>TMDL</w:t>
      </w:r>
      <w:proofErr w:type="spellEnd"/>
      <w:r w:rsidRPr="00A54AEB">
        <w:rPr>
          <w:rFonts w:ascii="Times New Roman" w:hAnsi="Times New Roman" w:cs="Times New Roman"/>
          <w:sz w:val="24"/>
          <w:szCs w:val="24"/>
        </w:rPr>
        <w:t xml:space="preserve"> point but nothing of any significance flows into river</w:t>
      </w:r>
    </w:p>
    <w:p w:rsidR="002E1670" w:rsidRPr="00A54AEB" w:rsidRDefault="002E1670" w:rsidP="00052412">
      <w:pPr>
        <w:rPr>
          <w:rFonts w:ascii="Times New Roman" w:eastAsia="Times New Roman" w:hAnsi="Times New Roman" w:cs="Times New Roman"/>
          <w:color w:val="FF0000"/>
          <w:sz w:val="24"/>
          <w:szCs w:val="24"/>
        </w:rPr>
      </w:pPr>
    </w:p>
    <w:p w:rsidR="00624C81" w:rsidRPr="00A54AEB" w:rsidRDefault="00624C81" w:rsidP="00161406">
      <w:pPr>
        <w:pStyle w:val="Heading2"/>
        <w:rPr>
          <w:rFonts w:eastAsia="Times New Roman"/>
        </w:rPr>
      </w:pPr>
      <w:bookmarkStart w:id="11" w:name="_Toc24970706"/>
      <w:proofErr w:type="spellStart"/>
      <w:r w:rsidRPr="00A54AEB">
        <w:rPr>
          <w:rFonts w:eastAsia="Times New Roman"/>
        </w:rPr>
        <w:t>TMDL</w:t>
      </w:r>
      <w:bookmarkEnd w:id="11"/>
      <w:proofErr w:type="spellEnd"/>
    </w:p>
    <w:p w:rsidR="00624C81" w:rsidRPr="00546531" w:rsidRDefault="00F65919" w:rsidP="00624C81">
      <w:pPr>
        <w:spacing w:after="120" w:line="240" w:lineRule="auto"/>
        <w:rPr>
          <w:rFonts w:ascii="Times New Roman" w:eastAsia="Times New Roman" w:hAnsi="Times New Roman" w:cs="Times New Roman"/>
          <w:color w:val="FF0000"/>
          <w:sz w:val="24"/>
          <w:szCs w:val="24"/>
        </w:rPr>
      </w:pPr>
      <w:r w:rsidRPr="00A54AEB">
        <w:rPr>
          <w:rFonts w:ascii="Times New Roman" w:eastAsia="Times New Roman" w:hAnsi="Times New Roman" w:cs="Times New Roman"/>
          <w:sz w:val="24"/>
          <w:szCs w:val="24"/>
        </w:rPr>
        <w:t xml:space="preserve">The </w:t>
      </w:r>
      <w:proofErr w:type="spellStart"/>
      <w:r w:rsidRPr="00A54AEB">
        <w:rPr>
          <w:rFonts w:ascii="Times New Roman" w:eastAsia="Times New Roman" w:hAnsi="Times New Roman" w:cs="Times New Roman"/>
          <w:sz w:val="24"/>
          <w:szCs w:val="24"/>
        </w:rPr>
        <w:t>TMDL</w:t>
      </w:r>
      <w:proofErr w:type="spellEnd"/>
      <w:r w:rsidRPr="00A54AEB">
        <w:rPr>
          <w:rFonts w:ascii="Times New Roman" w:eastAsia="Times New Roman" w:hAnsi="Times New Roman" w:cs="Times New Roman"/>
          <w:sz w:val="24"/>
          <w:szCs w:val="24"/>
        </w:rPr>
        <w:t xml:space="preserve"> goal for this particular stretch of stream came from the </w:t>
      </w:r>
      <w:proofErr w:type="spellStart"/>
      <w:r w:rsidRPr="00A54AEB">
        <w:rPr>
          <w:rFonts w:ascii="Times New Roman" w:eastAsia="Times New Roman" w:hAnsi="Times New Roman" w:cs="Times New Roman"/>
          <w:sz w:val="24"/>
          <w:szCs w:val="24"/>
        </w:rPr>
        <w:t>SR2</w:t>
      </w:r>
      <w:proofErr w:type="spellEnd"/>
      <w:r w:rsidRPr="00A54AEB">
        <w:rPr>
          <w:rFonts w:ascii="Times New Roman" w:eastAsia="Times New Roman" w:hAnsi="Times New Roman" w:cs="Times New Roman"/>
          <w:sz w:val="24"/>
          <w:szCs w:val="24"/>
        </w:rPr>
        <w:t xml:space="preserve"> </w:t>
      </w:r>
      <w:proofErr w:type="spellStart"/>
      <w:r w:rsidRPr="00A54AEB">
        <w:rPr>
          <w:rFonts w:ascii="Times New Roman" w:eastAsia="Times New Roman" w:hAnsi="Times New Roman" w:cs="Times New Roman"/>
          <w:sz w:val="24"/>
          <w:szCs w:val="24"/>
        </w:rPr>
        <w:t>TMDL</w:t>
      </w:r>
      <w:proofErr w:type="spellEnd"/>
      <w:r w:rsidRPr="00A54AEB">
        <w:rPr>
          <w:rFonts w:ascii="Times New Roman" w:eastAsia="Times New Roman" w:hAnsi="Times New Roman" w:cs="Times New Roman"/>
          <w:sz w:val="24"/>
          <w:szCs w:val="24"/>
        </w:rPr>
        <w:t xml:space="preserve"> point located on the Schuylkill River in Port </w:t>
      </w:r>
      <w:r w:rsidR="00BC2C14" w:rsidRPr="00A54AEB">
        <w:rPr>
          <w:rFonts w:ascii="Times New Roman" w:eastAsia="Times New Roman" w:hAnsi="Times New Roman" w:cs="Times New Roman"/>
          <w:sz w:val="24"/>
          <w:szCs w:val="24"/>
        </w:rPr>
        <w:t>C</w:t>
      </w:r>
      <w:r w:rsidRPr="00A54AEB">
        <w:rPr>
          <w:rFonts w:ascii="Times New Roman" w:eastAsia="Times New Roman" w:hAnsi="Times New Roman" w:cs="Times New Roman"/>
          <w:sz w:val="24"/>
          <w:szCs w:val="24"/>
        </w:rPr>
        <w:t xml:space="preserve">arbon upstream of Mill Creek.  </w:t>
      </w:r>
      <w:r w:rsidR="00624C81" w:rsidRPr="00A54AEB">
        <w:rPr>
          <w:rFonts w:ascii="Times New Roman" w:eastAsia="Times New Roman" w:hAnsi="Times New Roman" w:cs="Times New Roman"/>
          <w:sz w:val="24"/>
          <w:szCs w:val="24"/>
        </w:rPr>
        <w:t xml:space="preserve"> </w:t>
      </w:r>
      <w:r w:rsidR="00187D5B" w:rsidRPr="00A54AEB">
        <w:rPr>
          <w:rFonts w:ascii="Times New Roman" w:eastAsia="Times New Roman" w:hAnsi="Times New Roman" w:cs="Times New Roman"/>
          <w:sz w:val="24"/>
          <w:szCs w:val="24"/>
        </w:rPr>
        <w:t xml:space="preserve">Goals were set using </w:t>
      </w:r>
      <w:r w:rsidR="00B272BC" w:rsidRPr="00A54AEB">
        <w:rPr>
          <w:rFonts w:ascii="Times New Roman" w:eastAsia="Times New Roman" w:hAnsi="Times New Roman" w:cs="Times New Roman"/>
          <w:sz w:val="24"/>
          <w:szCs w:val="24"/>
        </w:rPr>
        <w:t xml:space="preserve">the Upper Schuylkill River Metals </w:t>
      </w:r>
      <w:proofErr w:type="spellStart"/>
      <w:r w:rsidR="00B272BC" w:rsidRPr="00A54AEB">
        <w:rPr>
          <w:rFonts w:ascii="Times New Roman" w:eastAsia="Times New Roman" w:hAnsi="Times New Roman" w:cs="Times New Roman"/>
          <w:sz w:val="24"/>
          <w:szCs w:val="24"/>
        </w:rPr>
        <w:t>TMDL</w:t>
      </w:r>
      <w:proofErr w:type="spellEnd"/>
      <w:r w:rsidR="00B272BC" w:rsidRPr="00A54AEB">
        <w:rPr>
          <w:rFonts w:ascii="Times New Roman" w:eastAsia="Times New Roman" w:hAnsi="Times New Roman" w:cs="Times New Roman"/>
          <w:sz w:val="24"/>
          <w:szCs w:val="24"/>
        </w:rPr>
        <w:t xml:space="preserve"> approved in 2007.  </w:t>
      </w:r>
      <w:r w:rsidR="00B272BC" w:rsidRPr="00682D12">
        <w:rPr>
          <w:rFonts w:ascii="Times New Roman" w:eastAsia="Times New Roman" w:hAnsi="Times New Roman" w:cs="Times New Roman"/>
          <w:sz w:val="24"/>
          <w:szCs w:val="24"/>
        </w:rPr>
        <w:t xml:space="preserve">Reduction at the </w:t>
      </w:r>
      <w:proofErr w:type="spellStart"/>
      <w:r w:rsidR="00B272BC" w:rsidRPr="00682D12">
        <w:rPr>
          <w:rFonts w:ascii="Times New Roman" w:eastAsia="Times New Roman" w:hAnsi="Times New Roman" w:cs="Times New Roman"/>
          <w:sz w:val="24"/>
          <w:szCs w:val="24"/>
        </w:rPr>
        <w:t>SR2</w:t>
      </w:r>
      <w:proofErr w:type="spellEnd"/>
      <w:r w:rsidR="00B272BC" w:rsidRPr="00682D12">
        <w:rPr>
          <w:rFonts w:ascii="Times New Roman" w:eastAsia="Times New Roman" w:hAnsi="Times New Roman" w:cs="Times New Roman"/>
          <w:sz w:val="24"/>
          <w:szCs w:val="24"/>
        </w:rPr>
        <w:t xml:space="preserve"> point was calculated taking existing load and </w:t>
      </w:r>
      <w:r w:rsidR="000D1135" w:rsidRPr="00682D12">
        <w:rPr>
          <w:rFonts w:ascii="Times New Roman" w:eastAsia="Times New Roman" w:hAnsi="Times New Roman" w:cs="Times New Roman"/>
          <w:sz w:val="24"/>
          <w:szCs w:val="24"/>
        </w:rPr>
        <w:t xml:space="preserve">subtracting both the load tracked from upstream points and the allowable load at the point. </w:t>
      </w:r>
      <w:r w:rsidR="00B272BC" w:rsidRPr="00682D12">
        <w:rPr>
          <w:rFonts w:ascii="Times New Roman" w:eastAsia="Times New Roman" w:hAnsi="Times New Roman" w:cs="Times New Roman"/>
          <w:sz w:val="24"/>
          <w:szCs w:val="24"/>
        </w:rPr>
        <w:t xml:space="preserve">Unfortunately, aluminum could not be determined so no goal </w:t>
      </w:r>
      <w:r w:rsidR="00B272BC" w:rsidRPr="00A54AEB">
        <w:rPr>
          <w:rFonts w:ascii="Times New Roman" w:eastAsia="Times New Roman" w:hAnsi="Times New Roman" w:cs="Times New Roman"/>
          <w:sz w:val="24"/>
          <w:szCs w:val="24"/>
        </w:rPr>
        <w:t xml:space="preserve">exists and is shown as ND.  </w:t>
      </w:r>
      <w:r w:rsidR="00624C81" w:rsidRPr="00A54AEB">
        <w:rPr>
          <w:rFonts w:ascii="Times New Roman" w:eastAsia="Times New Roman" w:hAnsi="Times New Roman" w:cs="Times New Roman"/>
          <w:sz w:val="24"/>
          <w:szCs w:val="24"/>
        </w:rPr>
        <w:t xml:space="preserve"> Loadings from completed projects on Silver Creek, Bell Colliery, Mary D Borehole and Mary D </w:t>
      </w:r>
      <w:r w:rsidR="00EA2B33">
        <w:rPr>
          <w:rFonts w:ascii="Times New Roman" w:eastAsia="Times New Roman" w:hAnsi="Times New Roman" w:cs="Times New Roman"/>
          <w:sz w:val="24"/>
          <w:szCs w:val="24"/>
        </w:rPr>
        <w:t>East (Overflow) are shown in T</w:t>
      </w:r>
      <w:r w:rsidR="00624C81" w:rsidRPr="00A54AEB">
        <w:rPr>
          <w:rFonts w:ascii="Times New Roman" w:eastAsia="Times New Roman" w:hAnsi="Times New Roman" w:cs="Times New Roman"/>
          <w:sz w:val="24"/>
          <w:szCs w:val="24"/>
        </w:rPr>
        <w:t>able</w:t>
      </w:r>
      <w:r w:rsidR="0043402F">
        <w:rPr>
          <w:rFonts w:ascii="Times New Roman" w:eastAsia="Times New Roman" w:hAnsi="Times New Roman" w:cs="Times New Roman"/>
          <w:sz w:val="24"/>
          <w:szCs w:val="24"/>
        </w:rPr>
        <w:t xml:space="preserve"> 4</w:t>
      </w:r>
      <w:r w:rsidR="00624C81" w:rsidRPr="00A54AEB">
        <w:rPr>
          <w:rFonts w:ascii="Times New Roman" w:eastAsia="Times New Roman" w:hAnsi="Times New Roman" w:cs="Times New Roman"/>
          <w:sz w:val="24"/>
          <w:szCs w:val="24"/>
        </w:rPr>
        <w:t>.</w:t>
      </w:r>
      <w:r w:rsidR="00546531">
        <w:rPr>
          <w:rFonts w:ascii="Times New Roman" w:eastAsia="Times New Roman" w:hAnsi="Times New Roman" w:cs="Times New Roman"/>
          <w:sz w:val="24"/>
          <w:szCs w:val="24"/>
        </w:rPr>
        <w:t xml:space="preserve"> </w:t>
      </w:r>
    </w:p>
    <w:p w:rsidR="00FD3FE2" w:rsidRDefault="00FD3FE2" w:rsidP="00052412">
      <w:pPr>
        <w:rPr>
          <w:rFonts w:ascii="Times New Roman" w:eastAsia="Times New Roman" w:hAnsi="Times New Roman" w:cs="Times New Roman"/>
          <w:sz w:val="24"/>
          <w:szCs w:val="24"/>
        </w:rPr>
      </w:pPr>
    </w:p>
    <w:p w:rsidR="000D1135" w:rsidRDefault="000D1135" w:rsidP="00052412">
      <w:pPr>
        <w:rPr>
          <w:rFonts w:ascii="Times New Roman" w:eastAsia="Times New Roman" w:hAnsi="Times New Roman" w:cs="Times New Roman"/>
          <w:sz w:val="24"/>
          <w:szCs w:val="24"/>
        </w:rPr>
      </w:pPr>
    </w:p>
    <w:p w:rsidR="000D1135" w:rsidRDefault="000D1135" w:rsidP="00052412">
      <w:pPr>
        <w:rPr>
          <w:rFonts w:ascii="Times New Roman" w:eastAsia="Times New Roman" w:hAnsi="Times New Roman" w:cs="Times New Roman"/>
          <w:sz w:val="24"/>
          <w:szCs w:val="24"/>
        </w:rPr>
      </w:pPr>
    </w:p>
    <w:p w:rsidR="000D1135" w:rsidRDefault="000D1135" w:rsidP="00052412">
      <w:pPr>
        <w:rPr>
          <w:rFonts w:ascii="Times New Roman" w:eastAsia="Times New Roman" w:hAnsi="Times New Roman" w:cs="Times New Roman"/>
          <w:sz w:val="24"/>
          <w:szCs w:val="24"/>
        </w:rPr>
      </w:pPr>
    </w:p>
    <w:p w:rsidR="000D1135" w:rsidRDefault="000D1135" w:rsidP="00052412">
      <w:pPr>
        <w:rPr>
          <w:rFonts w:ascii="Times New Roman" w:eastAsia="Times New Roman" w:hAnsi="Times New Roman" w:cs="Times New Roman"/>
          <w:sz w:val="24"/>
          <w:szCs w:val="24"/>
        </w:rPr>
      </w:pPr>
    </w:p>
    <w:p w:rsidR="000D1135" w:rsidRDefault="000D1135" w:rsidP="00052412">
      <w:pPr>
        <w:rPr>
          <w:rFonts w:ascii="Times New Roman" w:eastAsia="Times New Roman" w:hAnsi="Times New Roman" w:cs="Times New Roman"/>
          <w:sz w:val="24"/>
          <w:szCs w:val="24"/>
        </w:rPr>
      </w:pPr>
    </w:p>
    <w:tbl>
      <w:tblPr>
        <w:tblStyle w:val="TableGrid"/>
        <w:tblpPr w:leftFromText="180" w:rightFromText="180" w:vertAnchor="text" w:horzAnchor="margin" w:tblpXSpec="center" w:tblpY="241"/>
        <w:tblW w:w="10855" w:type="dxa"/>
        <w:tblLook w:val="04A0" w:firstRow="1" w:lastRow="0" w:firstColumn="1" w:lastColumn="0" w:noHBand="0" w:noVBand="1"/>
      </w:tblPr>
      <w:tblGrid>
        <w:gridCol w:w="1670"/>
        <w:gridCol w:w="2643"/>
        <w:gridCol w:w="1116"/>
        <w:gridCol w:w="1350"/>
        <w:gridCol w:w="1350"/>
        <w:gridCol w:w="1350"/>
        <w:gridCol w:w="1376"/>
      </w:tblGrid>
      <w:tr w:rsidR="000D1135" w:rsidRPr="00A54AEB" w:rsidTr="006D24C9">
        <w:trPr>
          <w:trHeight w:val="199"/>
        </w:trPr>
        <w:tc>
          <w:tcPr>
            <w:tcW w:w="10855" w:type="dxa"/>
            <w:gridSpan w:val="7"/>
            <w:tcBorders>
              <w:top w:val="single" w:sz="12" w:space="0" w:color="auto"/>
              <w:left w:val="single" w:sz="12" w:space="0" w:color="auto"/>
              <w:bottom w:val="single" w:sz="12" w:space="0" w:color="auto"/>
              <w:right w:val="single" w:sz="12" w:space="0" w:color="auto"/>
            </w:tcBorders>
            <w:shd w:val="clear" w:color="auto" w:fill="EEECE1" w:themeFill="background2"/>
          </w:tcPr>
          <w:p w:rsidR="000D1135" w:rsidRPr="00A54AEB" w:rsidRDefault="007803F2" w:rsidP="000D1135">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Table 4</w:t>
            </w:r>
            <w:r w:rsidR="000D1135" w:rsidRPr="00A54AEB">
              <w:rPr>
                <w:rFonts w:ascii="Times New Roman" w:eastAsia="Times New Roman" w:hAnsi="Times New Roman" w:cs="Times New Roman"/>
                <w:b/>
                <w:color w:val="000000"/>
                <w:sz w:val="24"/>
                <w:szCs w:val="24"/>
              </w:rPr>
              <w:t xml:space="preserve">. Project and </w:t>
            </w:r>
            <w:proofErr w:type="spellStart"/>
            <w:r w:rsidR="000D1135" w:rsidRPr="00A54AEB">
              <w:rPr>
                <w:rFonts w:ascii="Times New Roman" w:eastAsia="Times New Roman" w:hAnsi="Times New Roman" w:cs="Times New Roman"/>
                <w:b/>
                <w:color w:val="000000"/>
                <w:sz w:val="24"/>
                <w:szCs w:val="24"/>
              </w:rPr>
              <w:t>TMDL</w:t>
            </w:r>
            <w:proofErr w:type="spellEnd"/>
            <w:r w:rsidR="000D1135" w:rsidRPr="00A54AEB">
              <w:rPr>
                <w:rFonts w:ascii="Times New Roman" w:eastAsia="Times New Roman" w:hAnsi="Times New Roman" w:cs="Times New Roman"/>
                <w:b/>
                <w:color w:val="000000"/>
                <w:sz w:val="24"/>
                <w:szCs w:val="24"/>
              </w:rPr>
              <w:t xml:space="preserve"> inform</w:t>
            </w:r>
            <w:r w:rsidR="00DA2B6A">
              <w:rPr>
                <w:rFonts w:ascii="Times New Roman" w:eastAsia="Times New Roman" w:hAnsi="Times New Roman" w:cs="Times New Roman"/>
                <w:b/>
                <w:color w:val="000000"/>
                <w:sz w:val="24"/>
                <w:szCs w:val="24"/>
              </w:rPr>
              <w:t>ation for Main Stem Headwaters of the Schuylkill River</w:t>
            </w:r>
            <w:r w:rsidR="000D1135" w:rsidRPr="00A54AEB">
              <w:rPr>
                <w:rFonts w:ascii="Times New Roman" w:eastAsia="Times New Roman" w:hAnsi="Times New Roman" w:cs="Times New Roman"/>
                <w:b/>
                <w:color w:val="000000"/>
                <w:sz w:val="24"/>
                <w:szCs w:val="24"/>
              </w:rPr>
              <w:t>.</w:t>
            </w:r>
          </w:p>
        </w:tc>
      </w:tr>
      <w:tr w:rsidR="000D1135" w:rsidRPr="00A54AEB" w:rsidTr="006D24C9">
        <w:trPr>
          <w:trHeight w:val="820"/>
        </w:trPr>
        <w:tc>
          <w:tcPr>
            <w:tcW w:w="1670" w:type="dxa"/>
            <w:tcBorders>
              <w:top w:val="single" w:sz="12" w:space="0" w:color="auto"/>
              <w:left w:val="single" w:sz="12" w:space="0" w:color="auto"/>
              <w:bottom w:val="single" w:sz="12" w:space="0" w:color="auto"/>
              <w:right w:val="single" w:sz="12" w:space="0" w:color="auto"/>
            </w:tcBorders>
            <w:shd w:val="clear" w:color="auto" w:fill="EEECE1" w:themeFill="background2"/>
          </w:tcPr>
          <w:p w:rsidR="000D1135" w:rsidRPr="00A54AEB" w:rsidRDefault="000D1135" w:rsidP="000D1135">
            <w:pPr>
              <w:rPr>
                <w:rFonts w:ascii="Times New Roman" w:eastAsia="Times New Roman" w:hAnsi="Times New Roman" w:cs="Times New Roman"/>
                <w:b/>
                <w:color w:val="000000"/>
                <w:sz w:val="24"/>
                <w:szCs w:val="24"/>
              </w:rPr>
            </w:pPr>
          </w:p>
        </w:tc>
        <w:tc>
          <w:tcPr>
            <w:tcW w:w="2643" w:type="dxa"/>
            <w:tcBorders>
              <w:top w:val="single" w:sz="12" w:space="0" w:color="auto"/>
              <w:left w:val="single" w:sz="12" w:space="0" w:color="auto"/>
              <w:bottom w:val="single" w:sz="12" w:space="0" w:color="auto"/>
              <w:right w:val="single" w:sz="12" w:space="0" w:color="auto"/>
            </w:tcBorders>
            <w:shd w:val="clear" w:color="auto" w:fill="EEECE1" w:themeFill="background2"/>
          </w:tcPr>
          <w:p w:rsidR="000D1135" w:rsidRPr="00A54AEB" w:rsidRDefault="000D1135" w:rsidP="000D1135">
            <w:pPr>
              <w:rPr>
                <w:rFonts w:ascii="Times New Roman" w:eastAsia="Times New Roman" w:hAnsi="Times New Roman" w:cs="Times New Roman"/>
                <w:b/>
                <w:color w:val="000000"/>
                <w:sz w:val="24"/>
                <w:szCs w:val="24"/>
              </w:rPr>
            </w:pPr>
            <w:r w:rsidRPr="00A54AEB">
              <w:rPr>
                <w:rFonts w:ascii="Times New Roman" w:eastAsia="Times New Roman" w:hAnsi="Times New Roman" w:cs="Times New Roman"/>
                <w:b/>
                <w:color w:val="000000"/>
                <w:sz w:val="24"/>
                <w:szCs w:val="24"/>
              </w:rPr>
              <w:t>Project Name/ID</w:t>
            </w:r>
          </w:p>
        </w:tc>
        <w:tc>
          <w:tcPr>
            <w:tcW w:w="1116" w:type="dxa"/>
            <w:tcBorders>
              <w:top w:val="single" w:sz="12" w:space="0" w:color="auto"/>
              <w:left w:val="single" w:sz="12" w:space="0" w:color="auto"/>
              <w:bottom w:val="single" w:sz="12" w:space="0" w:color="auto"/>
              <w:right w:val="single" w:sz="12" w:space="0" w:color="auto"/>
            </w:tcBorders>
            <w:shd w:val="clear" w:color="auto" w:fill="EEECE1" w:themeFill="background2"/>
          </w:tcPr>
          <w:p w:rsidR="000D1135" w:rsidRPr="00A54AEB" w:rsidRDefault="000D1135" w:rsidP="000D1135">
            <w:pPr>
              <w:rPr>
                <w:rFonts w:ascii="Times New Roman" w:eastAsia="Times New Roman" w:hAnsi="Times New Roman" w:cs="Times New Roman"/>
                <w:b/>
                <w:color w:val="000000"/>
                <w:sz w:val="24"/>
                <w:szCs w:val="24"/>
              </w:rPr>
            </w:pPr>
            <w:r w:rsidRPr="00A54AEB">
              <w:rPr>
                <w:rFonts w:ascii="Times New Roman" w:eastAsia="Times New Roman" w:hAnsi="Times New Roman" w:cs="Times New Roman"/>
                <w:b/>
                <w:color w:val="000000"/>
                <w:sz w:val="24"/>
                <w:szCs w:val="24"/>
              </w:rPr>
              <w:t xml:space="preserve">Project Cost </w:t>
            </w:r>
          </w:p>
        </w:tc>
        <w:tc>
          <w:tcPr>
            <w:tcW w:w="1350" w:type="dxa"/>
            <w:tcBorders>
              <w:top w:val="single" w:sz="12" w:space="0" w:color="auto"/>
              <w:left w:val="single" w:sz="12" w:space="0" w:color="auto"/>
              <w:bottom w:val="single" w:sz="12" w:space="0" w:color="auto"/>
              <w:right w:val="single" w:sz="12" w:space="0" w:color="auto"/>
            </w:tcBorders>
            <w:shd w:val="clear" w:color="auto" w:fill="EEECE1" w:themeFill="background2"/>
          </w:tcPr>
          <w:p w:rsidR="000D1135" w:rsidRPr="00A54AEB" w:rsidRDefault="000D1135" w:rsidP="000D1135">
            <w:pPr>
              <w:rPr>
                <w:rFonts w:ascii="Times New Roman" w:eastAsia="Times New Roman" w:hAnsi="Times New Roman" w:cs="Times New Roman"/>
                <w:b/>
                <w:color w:val="000000"/>
                <w:sz w:val="24"/>
                <w:szCs w:val="24"/>
              </w:rPr>
            </w:pPr>
            <w:r w:rsidRPr="00A54AEB">
              <w:rPr>
                <w:rFonts w:ascii="Times New Roman" w:eastAsia="Times New Roman" w:hAnsi="Times New Roman" w:cs="Times New Roman"/>
                <w:b/>
                <w:color w:val="000000"/>
                <w:sz w:val="24"/>
                <w:szCs w:val="24"/>
              </w:rPr>
              <w:t>Load Reduction- Acidity (</w:t>
            </w:r>
            <w:proofErr w:type="spellStart"/>
            <w:r w:rsidRPr="00A54AEB">
              <w:rPr>
                <w:rFonts w:ascii="Times New Roman" w:eastAsia="Times New Roman" w:hAnsi="Times New Roman" w:cs="Times New Roman"/>
                <w:b/>
                <w:color w:val="000000"/>
                <w:sz w:val="24"/>
                <w:szCs w:val="24"/>
              </w:rPr>
              <w:t>lbs</w:t>
            </w:r>
            <w:proofErr w:type="spellEnd"/>
            <w:r w:rsidRPr="00A54AEB">
              <w:rPr>
                <w:rFonts w:ascii="Times New Roman" w:eastAsia="Times New Roman" w:hAnsi="Times New Roman" w:cs="Times New Roman"/>
                <w:b/>
                <w:color w:val="000000"/>
                <w:sz w:val="24"/>
                <w:szCs w:val="24"/>
              </w:rPr>
              <w:t>/day)</w:t>
            </w:r>
          </w:p>
        </w:tc>
        <w:tc>
          <w:tcPr>
            <w:tcW w:w="1350" w:type="dxa"/>
            <w:tcBorders>
              <w:top w:val="single" w:sz="12" w:space="0" w:color="auto"/>
              <w:left w:val="single" w:sz="12" w:space="0" w:color="auto"/>
              <w:bottom w:val="single" w:sz="12" w:space="0" w:color="auto"/>
              <w:right w:val="single" w:sz="12" w:space="0" w:color="auto"/>
            </w:tcBorders>
            <w:shd w:val="clear" w:color="auto" w:fill="EEECE1" w:themeFill="background2"/>
          </w:tcPr>
          <w:p w:rsidR="000D1135" w:rsidRPr="00A54AEB" w:rsidRDefault="000D1135" w:rsidP="000D1135">
            <w:pPr>
              <w:rPr>
                <w:rFonts w:ascii="Times New Roman" w:eastAsia="Times New Roman" w:hAnsi="Times New Roman" w:cs="Times New Roman"/>
                <w:b/>
                <w:color w:val="000000"/>
                <w:sz w:val="24"/>
                <w:szCs w:val="24"/>
              </w:rPr>
            </w:pPr>
            <w:r w:rsidRPr="00A54AEB">
              <w:rPr>
                <w:rFonts w:ascii="Times New Roman" w:eastAsia="Times New Roman" w:hAnsi="Times New Roman" w:cs="Times New Roman"/>
                <w:b/>
                <w:color w:val="000000"/>
                <w:sz w:val="24"/>
                <w:szCs w:val="24"/>
              </w:rPr>
              <w:t>Load Reduction-Aluminum (</w:t>
            </w:r>
            <w:proofErr w:type="spellStart"/>
            <w:r w:rsidRPr="00A54AEB">
              <w:rPr>
                <w:rFonts w:ascii="Times New Roman" w:eastAsia="Times New Roman" w:hAnsi="Times New Roman" w:cs="Times New Roman"/>
                <w:b/>
                <w:color w:val="000000"/>
                <w:sz w:val="24"/>
                <w:szCs w:val="24"/>
              </w:rPr>
              <w:t>lbs</w:t>
            </w:r>
            <w:proofErr w:type="spellEnd"/>
            <w:r w:rsidRPr="00A54AEB">
              <w:rPr>
                <w:rFonts w:ascii="Times New Roman" w:eastAsia="Times New Roman" w:hAnsi="Times New Roman" w:cs="Times New Roman"/>
                <w:b/>
                <w:color w:val="000000"/>
                <w:sz w:val="24"/>
                <w:szCs w:val="24"/>
              </w:rPr>
              <w:t>/day)</w:t>
            </w:r>
          </w:p>
        </w:tc>
        <w:tc>
          <w:tcPr>
            <w:tcW w:w="1350" w:type="dxa"/>
            <w:tcBorders>
              <w:top w:val="single" w:sz="12" w:space="0" w:color="auto"/>
              <w:left w:val="single" w:sz="12" w:space="0" w:color="auto"/>
              <w:bottom w:val="single" w:sz="12" w:space="0" w:color="auto"/>
              <w:right w:val="single" w:sz="12" w:space="0" w:color="auto"/>
            </w:tcBorders>
            <w:shd w:val="clear" w:color="auto" w:fill="EEECE1" w:themeFill="background2"/>
          </w:tcPr>
          <w:p w:rsidR="000D1135" w:rsidRPr="00A54AEB" w:rsidRDefault="000D1135" w:rsidP="000D1135">
            <w:pPr>
              <w:rPr>
                <w:rFonts w:ascii="Times New Roman" w:eastAsia="Times New Roman" w:hAnsi="Times New Roman" w:cs="Times New Roman"/>
                <w:b/>
                <w:color w:val="000000"/>
                <w:sz w:val="24"/>
                <w:szCs w:val="24"/>
              </w:rPr>
            </w:pPr>
            <w:r w:rsidRPr="00A54AEB">
              <w:rPr>
                <w:rFonts w:ascii="Times New Roman" w:eastAsia="Times New Roman" w:hAnsi="Times New Roman" w:cs="Times New Roman"/>
                <w:b/>
                <w:color w:val="000000"/>
                <w:sz w:val="24"/>
                <w:szCs w:val="24"/>
              </w:rPr>
              <w:t>Load Reduction- Iron (</w:t>
            </w:r>
            <w:proofErr w:type="spellStart"/>
            <w:r w:rsidRPr="00A54AEB">
              <w:rPr>
                <w:rFonts w:ascii="Times New Roman" w:eastAsia="Times New Roman" w:hAnsi="Times New Roman" w:cs="Times New Roman"/>
                <w:b/>
                <w:color w:val="000000"/>
                <w:sz w:val="24"/>
                <w:szCs w:val="24"/>
              </w:rPr>
              <w:t>lbs</w:t>
            </w:r>
            <w:proofErr w:type="spellEnd"/>
            <w:r w:rsidRPr="00A54AEB">
              <w:rPr>
                <w:rFonts w:ascii="Times New Roman" w:eastAsia="Times New Roman" w:hAnsi="Times New Roman" w:cs="Times New Roman"/>
                <w:b/>
                <w:color w:val="000000"/>
                <w:sz w:val="24"/>
                <w:szCs w:val="24"/>
              </w:rPr>
              <w:t>/day)</w:t>
            </w:r>
          </w:p>
        </w:tc>
        <w:tc>
          <w:tcPr>
            <w:tcW w:w="1376" w:type="dxa"/>
            <w:tcBorders>
              <w:top w:val="single" w:sz="12" w:space="0" w:color="auto"/>
              <w:left w:val="single" w:sz="12" w:space="0" w:color="auto"/>
              <w:bottom w:val="single" w:sz="12" w:space="0" w:color="auto"/>
              <w:right w:val="single" w:sz="12" w:space="0" w:color="auto"/>
            </w:tcBorders>
            <w:shd w:val="clear" w:color="auto" w:fill="EEECE1" w:themeFill="background2"/>
          </w:tcPr>
          <w:p w:rsidR="000D1135" w:rsidRPr="00A54AEB" w:rsidRDefault="000D1135" w:rsidP="000D1135">
            <w:pPr>
              <w:rPr>
                <w:rFonts w:ascii="Times New Roman" w:eastAsia="Times New Roman" w:hAnsi="Times New Roman" w:cs="Times New Roman"/>
                <w:b/>
                <w:color w:val="000000"/>
                <w:sz w:val="24"/>
                <w:szCs w:val="24"/>
              </w:rPr>
            </w:pPr>
            <w:r w:rsidRPr="00A54AEB">
              <w:rPr>
                <w:rFonts w:ascii="Times New Roman" w:eastAsia="Times New Roman" w:hAnsi="Times New Roman" w:cs="Times New Roman"/>
                <w:b/>
                <w:color w:val="000000"/>
                <w:sz w:val="24"/>
                <w:szCs w:val="24"/>
              </w:rPr>
              <w:t>Load Reduction- Manganese (</w:t>
            </w:r>
            <w:proofErr w:type="spellStart"/>
            <w:r w:rsidRPr="00A54AEB">
              <w:rPr>
                <w:rFonts w:ascii="Times New Roman" w:eastAsia="Times New Roman" w:hAnsi="Times New Roman" w:cs="Times New Roman"/>
                <w:b/>
                <w:color w:val="000000"/>
                <w:sz w:val="24"/>
                <w:szCs w:val="24"/>
              </w:rPr>
              <w:t>lbs</w:t>
            </w:r>
            <w:proofErr w:type="spellEnd"/>
            <w:r w:rsidRPr="00A54AEB">
              <w:rPr>
                <w:rFonts w:ascii="Times New Roman" w:eastAsia="Times New Roman" w:hAnsi="Times New Roman" w:cs="Times New Roman"/>
                <w:b/>
                <w:color w:val="000000"/>
                <w:sz w:val="24"/>
                <w:szCs w:val="24"/>
              </w:rPr>
              <w:t>/day)</w:t>
            </w:r>
          </w:p>
        </w:tc>
      </w:tr>
      <w:tr w:rsidR="000D1135" w:rsidRPr="00A54AEB" w:rsidTr="006D24C9">
        <w:trPr>
          <w:trHeight w:val="410"/>
        </w:trPr>
        <w:tc>
          <w:tcPr>
            <w:tcW w:w="1670" w:type="dxa"/>
            <w:vMerge w:val="restart"/>
            <w:tcBorders>
              <w:top w:val="single" w:sz="12" w:space="0" w:color="auto"/>
            </w:tcBorders>
          </w:tcPr>
          <w:p w:rsidR="000D1135" w:rsidRPr="00A54AEB" w:rsidRDefault="000D1135" w:rsidP="000D1135">
            <w:pPr>
              <w:rPr>
                <w:rFonts w:ascii="Times New Roman" w:eastAsia="Times New Roman" w:hAnsi="Times New Roman" w:cs="Times New Roman"/>
                <w:color w:val="000000"/>
                <w:sz w:val="24"/>
                <w:szCs w:val="24"/>
              </w:rPr>
            </w:pPr>
          </w:p>
        </w:tc>
        <w:tc>
          <w:tcPr>
            <w:tcW w:w="2643" w:type="dxa"/>
            <w:tcBorders>
              <w:top w:val="single" w:sz="12" w:space="0" w:color="auto"/>
            </w:tcBorders>
          </w:tcPr>
          <w:p w:rsidR="000D1135" w:rsidRPr="00A54AEB" w:rsidRDefault="000D1135" w:rsidP="000D1135">
            <w:pPr>
              <w:rPr>
                <w:rFonts w:ascii="Times New Roman" w:eastAsia="Times New Roman" w:hAnsi="Times New Roman" w:cs="Times New Roman"/>
                <w:color w:val="000000"/>
                <w:sz w:val="24"/>
                <w:szCs w:val="24"/>
              </w:rPr>
            </w:pPr>
            <w:r w:rsidRPr="00A54AEB">
              <w:rPr>
                <w:rFonts w:ascii="Times New Roman" w:eastAsia="Times New Roman" w:hAnsi="Times New Roman" w:cs="Times New Roman"/>
                <w:color w:val="000000"/>
                <w:sz w:val="24"/>
                <w:szCs w:val="24"/>
              </w:rPr>
              <w:t xml:space="preserve">Silver </w:t>
            </w:r>
            <w:r w:rsidR="00F162CA" w:rsidRPr="00A54AEB">
              <w:rPr>
                <w:rFonts w:ascii="Times New Roman" w:eastAsia="Times New Roman" w:hAnsi="Times New Roman" w:cs="Times New Roman"/>
                <w:color w:val="000000"/>
                <w:sz w:val="24"/>
                <w:szCs w:val="24"/>
              </w:rPr>
              <w:t>Creek</w:t>
            </w:r>
            <w:r w:rsidR="00F162CA">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AMD149</w:t>
            </w:r>
            <w:proofErr w:type="spellEnd"/>
            <w:r>
              <w:rPr>
                <w:rFonts w:ascii="Times New Roman" w:eastAsia="Times New Roman" w:hAnsi="Times New Roman" w:cs="Times New Roman"/>
                <w:color w:val="000000"/>
                <w:sz w:val="24"/>
                <w:szCs w:val="24"/>
              </w:rPr>
              <w:t>)</w:t>
            </w:r>
            <w:r w:rsidRPr="00A54AEB">
              <w:rPr>
                <w:rFonts w:ascii="Times New Roman" w:eastAsia="Times New Roman" w:hAnsi="Times New Roman" w:cs="Times New Roman"/>
                <w:color w:val="000000"/>
                <w:sz w:val="24"/>
                <w:szCs w:val="24"/>
              </w:rPr>
              <w:t>/2730</w:t>
            </w:r>
          </w:p>
        </w:tc>
        <w:tc>
          <w:tcPr>
            <w:tcW w:w="1116" w:type="dxa"/>
            <w:tcBorders>
              <w:top w:val="single" w:sz="12" w:space="0" w:color="auto"/>
            </w:tcBorders>
          </w:tcPr>
          <w:p w:rsidR="000D1135" w:rsidRPr="00A54AEB" w:rsidRDefault="000D1135" w:rsidP="000D1135">
            <w:pPr>
              <w:rPr>
                <w:rFonts w:ascii="Times New Roman" w:eastAsia="Times New Roman" w:hAnsi="Times New Roman" w:cs="Times New Roman"/>
                <w:color w:val="000000"/>
                <w:sz w:val="24"/>
                <w:szCs w:val="24"/>
              </w:rPr>
            </w:pPr>
            <w:r w:rsidRPr="00A54AEB">
              <w:rPr>
                <w:rFonts w:ascii="Times New Roman" w:eastAsia="Times New Roman" w:hAnsi="Times New Roman" w:cs="Times New Roman"/>
                <w:color w:val="000000"/>
                <w:sz w:val="24"/>
                <w:szCs w:val="24"/>
              </w:rPr>
              <w:t>$853,402</w:t>
            </w:r>
          </w:p>
        </w:tc>
        <w:tc>
          <w:tcPr>
            <w:tcW w:w="1350" w:type="dxa"/>
            <w:tcBorders>
              <w:top w:val="single" w:sz="12" w:space="0" w:color="auto"/>
            </w:tcBorders>
          </w:tcPr>
          <w:p w:rsidR="000D1135" w:rsidRPr="00A54AEB" w:rsidRDefault="000A4657" w:rsidP="000D113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300.8</w:t>
            </w:r>
          </w:p>
        </w:tc>
        <w:tc>
          <w:tcPr>
            <w:tcW w:w="1350" w:type="dxa"/>
            <w:tcBorders>
              <w:top w:val="single" w:sz="12" w:space="0" w:color="auto"/>
            </w:tcBorders>
          </w:tcPr>
          <w:p w:rsidR="000D1135" w:rsidRPr="00A54AEB" w:rsidRDefault="00FF7791" w:rsidP="000D113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w:t>
            </w:r>
          </w:p>
        </w:tc>
        <w:tc>
          <w:tcPr>
            <w:tcW w:w="1350" w:type="dxa"/>
            <w:tcBorders>
              <w:top w:val="single" w:sz="12" w:space="0" w:color="auto"/>
            </w:tcBorders>
          </w:tcPr>
          <w:p w:rsidR="000D1135" w:rsidRPr="00A54AEB" w:rsidRDefault="00FF7791" w:rsidP="000D113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301.4</w:t>
            </w:r>
          </w:p>
        </w:tc>
        <w:tc>
          <w:tcPr>
            <w:tcW w:w="1376" w:type="dxa"/>
            <w:tcBorders>
              <w:top w:val="single" w:sz="12" w:space="0" w:color="auto"/>
            </w:tcBorders>
          </w:tcPr>
          <w:p w:rsidR="000D1135" w:rsidRPr="00A54AEB" w:rsidRDefault="000D1135" w:rsidP="000D1135">
            <w:pPr>
              <w:rPr>
                <w:rFonts w:ascii="Times New Roman" w:eastAsia="Times New Roman" w:hAnsi="Times New Roman" w:cs="Times New Roman"/>
                <w:color w:val="000000"/>
                <w:sz w:val="24"/>
                <w:szCs w:val="24"/>
              </w:rPr>
            </w:pPr>
            <w:r w:rsidRPr="00A54AEB">
              <w:rPr>
                <w:rFonts w:ascii="Times New Roman" w:eastAsia="Times New Roman" w:hAnsi="Times New Roman" w:cs="Times New Roman"/>
                <w:color w:val="000000"/>
                <w:sz w:val="24"/>
                <w:szCs w:val="24"/>
              </w:rPr>
              <w:t>5</w:t>
            </w:r>
            <w:r w:rsidR="00FF7791">
              <w:rPr>
                <w:rFonts w:ascii="Times New Roman" w:eastAsia="Times New Roman" w:hAnsi="Times New Roman" w:cs="Times New Roman"/>
                <w:color w:val="000000"/>
                <w:sz w:val="24"/>
                <w:szCs w:val="24"/>
              </w:rPr>
              <w:t>9.1</w:t>
            </w:r>
          </w:p>
        </w:tc>
      </w:tr>
      <w:tr w:rsidR="000D1135" w:rsidRPr="00A54AEB" w:rsidTr="006D24C9">
        <w:trPr>
          <w:trHeight w:val="410"/>
        </w:trPr>
        <w:tc>
          <w:tcPr>
            <w:tcW w:w="1670" w:type="dxa"/>
            <w:vMerge/>
          </w:tcPr>
          <w:p w:rsidR="000D1135" w:rsidRPr="00A54AEB" w:rsidRDefault="000D1135" w:rsidP="000D1135">
            <w:pPr>
              <w:rPr>
                <w:rFonts w:ascii="Times New Roman" w:eastAsia="Times New Roman" w:hAnsi="Times New Roman" w:cs="Times New Roman"/>
                <w:color w:val="000000"/>
                <w:sz w:val="24"/>
                <w:szCs w:val="24"/>
              </w:rPr>
            </w:pPr>
          </w:p>
        </w:tc>
        <w:tc>
          <w:tcPr>
            <w:tcW w:w="2643" w:type="dxa"/>
          </w:tcPr>
          <w:p w:rsidR="000D1135" w:rsidRPr="00A54AEB" w:rsidRDefault="000D1135" w:rsidP="000D1135">
            <w:pPr>
              <w:rPr>
                <w:rFonts w:ascii="Times New Roman" w:eastAsia="Times New Roman" w:hAnsi="Times New Roman" w:cs="Times New Roman"/>
                <w:color w:val="000000"/>
                <w:sz w:val="24"/>
                <w:szCs w:val="24"/>
              </w:rPr>
            </w:pPr>
            <w:r w:rsidRPr="00A54AEB">
              <w:rPr>
                <w:rFonts w:ascii="Times New Roman" w:eastAsia="Times New Roman" w:hAnsi="Times New Roman" w:cs="Times New Roman"/>
                <w:color w:val="000000"/>
                <w:sz w:val="24"/>
                <w:szCs w:val="24"/>
              </w:rPr>
              <w:t xml:space="preserve">Mary D </w:t>
            </w:r>
            <w:r w:rsidR="00F162CA" w:rsidRPr="00A54AEB">
              <w:rPr>
                <w:rFonts w:ascii="Times New Roman" w:eastAsia="Times New Roman" w:hAnsi="Times New Roman" w:cs="Times New Roman"/>
                <w:color w:val="000000"/>
                <w:sz w:val="24"/>
                <w:szCs w:val="24"/>
              </w:rPr>
              <w:t>Outflow</w:t>
            </w:r>
            <w:r w:rsidR="00F162CA">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AMD125</w:t>
            </w:r>
            <w:proofErr w:type="spellEnd"/>
            <w:r>
              <w:rPr>
                <w:rFonts w:ascii="Times New Roman" w:eastAsia="Times New Roman" w:hAnsi="Times New Roman" w:cs="Times New Roman"/>
                <w:color w:val="000000"/>
                <w:sz w:val="24"/>
                <w:szCs w:val="24"/>
              </w:rPr>
              <w:t>)</w:t>
            </w:r>
            <w:r w:rsidRPr="00A54AEB">
              <w:rPr>
                <w:rFonts w:ascii="Times New Roman" w:eastAsia="Times New Roman" w:hAnsi="Times New Roman" w:cs="Times New Roman"/>
                <w:color w:val="000000"/>
                <w:sz w:val="24"/>
                <w:szCs w:val="24"/>
              </w:rPr>
              <w:t>/1014</w:t>
            </w:r>
          </w:p>
        </w:tc>
        <w:tc>
          <w:tcPr>
            <w:tcW w:w="1116" w:type="dxa"/>
          </w:tcPr>
          <w:p w:rsidR="000D1135" w:rsidRPr="00A54AEB" w:rsidRDefault="000D1135" w:rsidP="000D1135">
            <w:pPr>
              <w:rPr>
                <w:rFonts w:ascii="Times New Roman" w:eastAsia="Times New Roman" w:hAnsi="Times New Roman" w:cs="Times New Roman"/>
                <w:color w:val="000000"/>
                <w:sz w:val="24"/>
                <w:szCs w:val="24"/>
              </w:rPr>
            </w:pPr>
            <w:r w:rsidRPr="00A54AEB">
              <w:rPr>
                <w:rFonts w:ascii="Times New Roman" w:eastAsia="Times New Roman" w:hAnsi="Times New Roman" w:cs="Times New Roman"/>
                <w:color w:val="000000"/>
                <w:sz w:val="24"/>
                <w:szCs w:val="24"/>
              </w:rPr>
              <w:t>$805,500</w:t>
            </w:r>
          </w:p>
        </w:tc>
        <w:tc>
          <w:tcPr>
            <w:tcW w:w="1350" w:type="dxa"/>
          </w:tcPr>
          <w:p w:rsidR="000D1135" w:rsidRPr="00A54AEB" w:rsidRDefault="000D1135" w:rsidP="000D1135">
            <w:pPr>
              <w:rPr>
                <w:rFonts w:ascii="Times New Roman" w:eastAsia="Times New Roman" w:hAnsi="Times New Roman" w:cs="Times New Roman"/>
                <w:color w:val="000000"/>
                <w:sz w:val="24"/>
                <w:szCs w:val="24"/>
              </w:rPr>
            </w:pPr>
          </w:p>
        </w:tc>
        <w:tc>
          <w:tcPr>
            <w:tcW w:w="1350" w:type="dxa"/>
          </w:tcPr>
          <w:p w:rsidR="000D1135" w:rsidRPr="00A54AEB" w:rsidRDefault="00FF7791" w:rsidP="000D113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w:t>
            </w:r>
          </w:p>
        </w:tc>
        <w:tc>
          <w:tcPr>
            <w:tcW w:w="1350" w:type="dxa"/>
          </w:tcPr>
          <w:p w:rsidR="000D1135" w:rsidRPr="00A54AEB" w:rsidRDefault="00FF7791" w:rsidP="000D113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101.8</w:t>
            </w:r>
          </w:p>
        </w:tc>
        <w:tc>
          <w:tcPr>
            <w:tcW w:w="1376" w:type="dxa"/>
          </w:tcPr>
          <w:p w:rsidR="000D1135" w:rsidRPr="00A54AEB" w:rsidRDefault="00FF7791" w:rsidP="000D113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19.4</w:t>
            </w:r>
          </w:p>
        </w:tc>
      </w:tr>
      <w:tr w:rsidR="000D1135" w:rsidRPr="00A54AEB" w:rsidTr="006D24C9">
        <w:trPr>
          <w:trHeight w:val="621"/>
        </w:trPr>
        <w:tc>
          <w:tcPr>
            <w:tcW w:w="1670" w:type="dxa"/>
            <w:vMerge/>
          </w:tcPr>
          <w:p w:rsidR="000D1135" w:rsidRPr="00A54AEB" w:rsidRDefault="000D1135" w:rsidP="000D1135">
            <w:pPr>
              <w:rPr>
                <w:rFonts w:ascii="Times New Roman" w:eastAsia="Times New Roman" w:hAnsi="Times New Roman" w:cs="Times New Roman"/>
                <w:color w:val="000000"/>
                <w:sz w:val="24"/>
                <w:szCs w:val="24"/>
              </w:rPr>
            </w:pPr>
          </w:p>
        </w:tc>
        <w:tc>
          <w:tcPr>
            <w:tcW w:w="2643" w:type="dxa"/>
            <w:tcBorders>
              <w:bottom w:val="single" w:sz="4" w:space="0" w:color="auto"/>
            </w:tcBorders>
          </w:tcPr>
          <w:p w:rsidR="000D1135" w:rsidRPr="00A54AEB" w:rsidRDefault="000D1135" w:rsidP="000D1135">
            <w:pPr>
              <w:rPr>
                <w:rFonts w:ascii="Times New Roman" w:eastAsia="Times New Roman" w:hAnsi="Times New Roman" w:cs="Times New Roman"/>
                <w:color w:val="000000"/>
                <w:sz w:val="24"/>
                <w:szCs w:val="24"/>
              </w:rPr>
            </w:pPr>
            <w:r w:rsidRPr="00A54AEB">
              <w:rPr>
                <w:rFonts w:ascii="Times New Roman" w:eastAsia="Times New Roman" w:hAnsi="Times New Roman" w:cs="Times New Roman"/>
                <w:color w:val="000000"/>
                <w:sz w:val="24"/>
                <w:szCs w:val="24"/>
              </w:rPr>
              <w:t xml:space="preserve">Mary D </w:t>
            </w:r>
            <w:r w:rsidR="00F162CA" w:rsidRPr="00A54AEB">
              <w:rPr>
                <w:rFonts w:ascii="Times New Roman" w:eastAsia="Times New Roman" w:hAnsi="Times New Roman" w:cs="Times New Roman"/>
                <w:color w:val="000000"/>
                <w:sz w:val="24"/>
                <w:szCs w:val="24"/>
              </w:rPr>
              <w:t>Overflow</w:t>
            </w:r>
            <w:r w:rsidR="00F162CA">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AMD122</w:t>
            </w:r>
            <w:proofErr w:type="spellEnd"/>
            <w:r>
              <w:rPr>
                <w:rFonts w:ascii="Times New Roman" w:eastAsia="Times New Roman" w:hAnsi="Times New Roman" w:cs="Times New Roman"/>
                <w:color w:val="000000"/>
                <w:sz w:val="24"/>
                <w:szCs w:val="24"/>
              </w:rPr>
              <w:t>)</w:t>
            </w:r>
            <w:r w:rsidRPr="00A54AEB">
              <w:rPr>
                <w:rFonts w:ascii="Times New Roman" w:eastAsia="Times New Roman" w:hAnsi="Times New Roman" w:cs="Times New Roman"/>
                <w:color w:val="000000"/>
                <w:sz w:val="24"/>
                <w:szCs w:val="24"/>
              </w:rPr>
              <w:t xml:space="preserve">/PA </w:t>
            </w:r>
            <w:proofErr w:type="spellStart"/>
            <w:r w:rsidRPr="00A54AEB">
              <w:rPr>
                <w:rFonts w:ascii="Times New Roman" w:eastAsia="Times New Roman" w:hAnsi="Times New Roman" w:cs="Times New Roman"/>
                <w:color w:val="000000"/>
                <w:sz w:val="24"/>
                <w:szCs w:val="24"/>
              </w:rPr>
              <w:t>BAMR</w:t>
            </w:r>
            <w:proofErr w:type="spellEnd"/>
          </w:p>
        </w:tc>
        <w:tc>
          <w:tcPr>
            <w:tcW w:w="1116" w:type="dxa"/>
            <w:tcBorders>
              <w:bottom w:val="single" w:sz="4" w:space="0" w:color="auto"/>
            </w:tcBorders>
          </w:tcPr>
          <w:p w:rsidR="000D1135" w:rsidRPr="00A54AEB" w:rsidRDefault="000D1135" w:rsidP="000D1135">
            <w:pPr>
              <w:rPr>
                <w:rFonts w:ascii="Times New Roman" w:eastAsia="Times New Roman" w:hAnsi="Times New Roman" w:cs="Times New Roman"/>
                <w:sz w:val="24"/>
                <w:szCs w:val="24"/>
              </w:rPr>
            </w:pPr>
            <w:r w:rsidRPr="00A54AEB">
              <w:rPr>
                <w:rFonts w:ascii="Times New Roman" w:eastAsia="Times New Roman" w:hAnsi="Times New Roman" w:cs="Times New Roman"/>
                <w:sz w:val="24"/>
                <w:szCs w:val="24"/>
              </w:rPr>
              <w:t>$268,253</w:t>
            </w:r>
          </w:p>
        </w:tc>
        <w:tc>
          <w:tcPr>
            <w:tcW w:w="1350" w:type="dxa"/>
            <w:tcBorders>
              <w:bottom w:val="single" w:sz="4" w:space="0" w:color="auto"/>
            </w:tcBorders>
          </w:tcPr>
          <w:p w:rsidR="000D1135" w:rsidRPr="00A54AEB" w:rsidRDefault="000D1135" w:rsidP="000D1135">
            <w:pPr>
              <w:rPr>
                <w:rFonts w:ascii="Times New Roman" w:eastAsia="Times New Roman" w:hAnsi="Times New Roman" w:cs="Times New Roman"/>
                <w:color w:val="000000"/>
                <w:sz w:val="24"/>
                <w:szCs w:val="24"/>
              </w:rPr>
            </w:pPr>
          </w:p>
        </w:tc>
        <w:tc>
          <w:tcPr>
            <w:tcW w:w="1350" w:type="dxa"/>
            <w:tcBorders>
              <w:bottom w:val="single" w:sz="4" w:space="0" w:color="auto"/>
            </w:tcBorders>
          </w:tcPr>
          <w:p w:rsidR="000D1135" w:rsidRPr="00A54AEB" w:rsidRDefault="00FF7791" w:rsidP="000D113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w:t>
            </w:r>
          </w:p>
        </w:tc>
        <w:tc>
          <w:tcPr>
            <w:tcW w:w="1350" w:type="dxa"/>
            <w:tcBorders>
              <w:bottom w:val="single" w:sz="4" w:space="0" w:color="auto"/>
            </w:tcBorders>
          </w:tcPr>
          <w:p w:rsidR="000D1135" w:rsidRPr="00A54AEB" w:rsidRDefault="00FF7791" w:rsidP="000D113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66.0</w:t>
            </w:r>
          </w:p>
        </w:tc>
        <w:tc>
          <w:tcPr>
            <w:tcW w:w="1376" w:type="dxa"/>
            <w:tcBorders>
              <w:bottom w:val="single" w:sz="4" w:space="0" w:color="auto"/>
            </w:tcBorders>
          </w:tcPr>
          <w:p w:rsidR="000D1135" w:rsidRPr="00A54AEB" w:rsidRDefault="00FF7791" w:rsidP="000D113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18.0</w:t>
            </w:r>
          </w:p>
        </w:tc>
      </w:tr>
      <w:tr w:rsidR="000D1135" w:rsidRPr="00A54AEB" w:rsidTr="006D24C9">
        <w:trPr>
          <w:trHeight w:val="420"/>
        </w:trPr>
        <w:tc>
          <w:tcPr>
            <w:tcW w:w="1670" w:type="dxa"/>
            <w:vMerge/>
            <w:tcBorders>
              <w:bottom w:val="single" w:sz="12" w:space="0" w:color="auto"/>
            </w:tcBorders>
          </w:tcPr>
          <w:p w:rsidR="000D1135" w:rsidRPr="00A54AEB" w:rsidRDefault="000D1135" w:rsidP="000D1135">
            <w:pPr>
              <w:rPr>
                <w:rFonts w:ascii="Times New Roman" w:eastAsia="Times New Roman" w:hAnsi="Times New Roman" w:cs="Times New Roman"/>
                <w:color w:val="000000"/>
                <w:sz w:val="24"/>
                <w:szCs w:val="24"/>
              </w:rPr>
            </w:pPr>
          </w:p>
        </w:tc>
        <w:tc>
          <w:tcPr>
            <w:tcW w:w="2643" w:type="dxa"/>
            <w:tcBorders>
              <w:top w:val="single" w:sz="4" w:space="0" w:color="auto"/>
              <w:bottom w:val="single" w:sz="12" w:space="0" w:color="auto"/>
            </w:tcBorders>
          </w:tcPr>
          <w:p w:rsidR="000D1135" w:rsidRPr="00A54AEB" w:rsidRDefault="000D1135" w:rsidP="000D1135">
            <w:pPr>
              <w:rPr>
                <w:rFonts w:ascii="Times New Roman" w:eastAsia="Times New Roman" w:hAnsi="Times New Roman" w:cs="Times New Roman"/>
                <w:color w:val="000000"/>
                <w:sz w:val="24"/>
                <w:szCs w:val="24"/>
              </w:rPr>
            </w:pPr>
            <w:r w:rsidRPr="00A54AEB">
              <w:rPr>
                <w:rFonts w:ascii="Times New Roman" w:eastAsia="Times New Roman" w:hAnsi="Times New Roman" w:cs="Times New Roman"/>
                <w:color w:val="000000"/>
                <w:sz w:val="24"/>
                <w:szCs w:val="24"/>
              </w:rPr>
              <w:t xml:space="preserve">Bell </w:t>
            </w:r>
            <w:r w:rsidR="00F162CA" w:rsidRPr="00A54AEB">
              <w:rPr>
                <w:rFonts w:ascii="Times New Roman" w:eastAsia="Times New Roman" w:hAnsi="Times New Roman" w:cs="Times New Roman"/>
                <w:color w:val="000000"/>
                <w:sz w:val="24"/>
                <w:szCs w:val="24"/>
              </w:rPr>
              <w:t>Colliery</w:t>
            </w:r>
            <w:r w:rsidR="00F162CA">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AMD121</w:t>
            </w:r>
            <w:proofErr w:type="spellEnd"/>
            <w:r>
              <w:rPr>
                <w:rFonts w:ascii="Times New Roman" w:eastAsia="Times New Roman" w:hAnsi="Times New Roman" w:cs="Times New Roman"/>
                <w:color w:val="000000"/>
                <w:sz w:val="24"/>
                <w:szCs w:val="24"/>
              </w:rPr>
              <w:t>)</w:t>
            </w:r>
            <w:r w:rsidRPr="00A54AEB">
              <w:rPr>
                <w:rFonts w:ascii="Times New Roman" w:eastAsia="Times New Roman" w:hAnsi="Times New Roman" w:cs="Times New Roman"/>
                <w:color w:val="000000"/>
                <w:sz w:val="24"/>
                <w:szCs w:val="24"/>
              </w:rPr>
              <w:t>/1114</w:t>
            </w:r>
          </w:p>
        </w:tc>
        <w:tc>
          <w:tcPr>
            <w:tcW w:w="1116" w:type="dxa"/>
            <w:tcBorders>
              <w:top w:val="single" w:sz="4" w:space="0" w:color="auto"/>
              <w:bottom w:val="single" w:sz="12" w:space="0" w:color="auto"/>
            </w:tcBorders>
          </w:tcPr>
          <w:p w:rsidR="000D1135" w:rsidRPr="00A54AEB" w:rsidRDefault="000D1135" w:rsidP="000D1135">
            <w:pPr>
              <w:rPr>
                <w:rFonts w:ascii="Times New Roman" w:eastAsia="Times New Roman" w:hAnsi="Times New Roman" w:cs="Times New Roman"/>
                <w:color w:val="000000"/>
                <w:sz w:val="24"/>
                <w:szCs w:val="24"/>
              </w:rPr>
            </w:pPr>
            <w:r w:rsidRPr="00A54AEB">
              <w:rPr>
                <w:rFonts w:ascii="Times New Roman" w:eastAsia="Times New Roman" w:hAnsi="Times New Roman" w:cs="Times New Roman"/>
                <w:color w:val="000000"/>
                <w:sz w:val="24"/>
                <w:szCs w:val="24"/>
              </w:rPr>
              <w:t>617,485</w:t>
            </w:r>
          </w:p>
        </w:tc>
        <w:tc>
          <w:tcPr>
            <w:tcW w:w="1350" w:type="dxa"/>
            <w:tcBorders>
              <w:top w:val="single" w:sz="4" w:space="0" w:color="auto"/>
              <w:bottom w:val="single" w:sz="12" w:space="0" w:color="auto"/>
            </w:tcBorders>
          </w:tcPr>
          <w:p w:rsidR="000D1135" w:rsidRPr="00A54AEB" w:rsidRDefault="00FF7791" w:rsidP="000D113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268.3</w:t>
            </w:r>
          </w:p>
        </w:tc>
        <w:tc>
          <w:tcPr>
            <w:tcW w:w="1350" w:type="dxa"/>
            <w:tcBorders>
              <w:top w:val="single" w:sz="4" w:space="0" w:color="auto"/>
              <w:bottom w:val="single" w:sz="12" w:space="0" w:color="auto"/>
            </w:tcBorders>
          </w:tcPr>
          <w:p w:rsidR="000D1135" w:rsidRPr="00A54AEB" w:rsidRDefault="00FF7791" w:rsidP="000D113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13.5</w:t>
            </w:r>
          </w:p>
        </w:tc>
        <w:tc>
          <w:tcPr>
            <w:tcW w:w="1350" w:type="dxa"/>
            <w:tcBorders>
              <w:top w:val="single" w:sz="4" w:space="0" w:color="auto"/>
              <w:bottom w:val="single" w:sz="12" w:space="0" w:color="auto"/>
            </w:tcBorders>
          </w:tcPr>
          <w:p w:rsidR="000D1135" w:rsidRPr="00A54AEB" w:rsidRDefault="00FF7791" w:rsidP="000D113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44.7</w:t>
            </w:r>
          </w:p>
        </w:tc>
        <w:tc>
          <w:tcPr>
            <w:tcW w:w="1376" w:type="dxa"/>
            <w:tcBorders>
              <w:top w:val="single" w:sz="4" w:space="0" w:color="auto"/>
              <w:bottom w:val="single" w:sz="12" w:space="0" w:color="auto"/>
            </w:tcBorders>
          </w:tcPr>
          <w:p w:rsidR="000D1135" w:rsidRPr="00A54AEB" w:rsidRDefault="00FF7791" w:rsidP="000D113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16.4</w:t>
            </w:r>
          </w:p>
        </w:tc>
      </w:tr>
      <w:tr w:rsidR="000D1135" w:rsidRPr="00A54AEB" w:rsidTr="006D24C9">
        <w:trPr>
          <w:trHeight w:val="398"/>
        </w:trPr>
        <w:tc>
          <w:tcPr>
            <w:tcW w:w="1670" w:type="dxa"/>
            <w:tcBorders>
              <w:top w:val="single" w:sz="12" w:space="0" w:color="auto"/>
              <w:bottom w:val="single" w:sz="12" w:space="0" w:color="auto"/>
            </w:tcBorders>
          </w:tcPr>
          <w:p w:rsidR="000D1135" w:rsidRPr="00A54AEB" w:rsidRDefault="000D1135" w:rsidP="000D1135">
            <w:pPr>
              <w:rPr>
                <w:rFonts w:ascii="Times New Roman" w:eastAsia="Times New Roman" w:hAnsi="Times New Roman" w:cs="Times New Roman"/>
                <w:b/>
                <w:color w:val="000000"/>
                <w:sz w:val="24"/>
                <w:szCs w:val="24"/>
              </w:rPr>
            </w:pPr>
            <w:r w:rsidRPr="00A54AEB">
              <w:rPr>
                <w:rFonts w:ascii="Times New Roman" w:eastAsia="Times New Roman" w:hAnsi="Times New Roman" w:cs="Times New Roman"/>
                <w:b/>
                <w:color w:val="000000"/>
                <w:sz w:val="24"/>
                <w:szCs w:val="24"/>
              </w:rPr>
              <w:t xml:space="preserve">Total for </w:t>
            </w:r>
            <w:proofErr w:type="spellStart"/>
            <w:r w:rsidRPr="00A54AEB">
              <w:rPr>
                <w:rFonts w:ascii="Times New Roman" w:eastAsia="Times New Roman" w:hAnsi="Times New Roman" w:cs="Times New Roman"/>
                <w:b/>
                <w:color w:val="000000"/>
                <w:sz w:val="24"/>
                <w:szCs w:val="24"/>
              </w:rPr>
              <w:t>Subwatershed</w:t>
            </w:r>
            <w:proofErr w:type="spellEnd"/>
            <w:r w:rsidRPr="00A54AEB">
              <w:rPr>
                <w:rFonts w:ascii="Times New Roman" w:eastAsia="Times New Roman" w:hAnsi="Times New Roman" w:cs="Times New Roman"/>
                <w:b/>
                <w:color w:val="000000"/>
                <w:sz w:val="24"/>
                <w:szCs w:val="24"/>
              </w:rPr>
              <w:t xml:space="preserve"> </w:t>
            </w:r>
          </w:p>
        </w:tc>
        <w:tc>
          <w:tcPr>
            <w:tcW w:w="2643" w:type="dxa"/>
            <w:tcBorders>
              <w:top w:val="single" w:sz="12" w:space="0" w:color="auto"/>
              <w:bottom w:val="single" w:sz="12" w:space="0" w:color="auto"/>
            </w:tcBorders>
          </w:tcPr>
          <w:p w:rsidR="000D1135" w:rsidRPr="00A54AEB" w:rsidRDefault="000D1135" w:rsidP="000D1135">
            <w:pPr>
              <w:rPr>
                <w:rFonts w:ascii="Times New Roman" w:eastAsia="Times New Roman" w:hAnsi="Times New Roman" w:cs="Times New Roman"/>
                <w:color w:val="000000"/>
                <w:sz w:val="24"/>
                <w:szCs w:val="24"/>
              </w:rPr>
            </w:pPr>
          </w:p>
        </w:tc>
        <w:tc>
          <w:tcPr>
            <w:tcW w:w="1116" w:type="dxa"/>
            <w:tcBorders>
              <w:top w:val="single" w:sz="12" w:space="0" w:color="auto"/>
              <w:bottom w:val="single" w:sz="12" w:space="0" w:color="auto"/>
            </w:tcBorders>
          </w:tcPr>
          <w:p w:rsidR="000D1135" w:rsidRPr="00A54AEB" w:rsidRDefault="000D1135" w:rsidP="000D1135">
            <w:pPr>
              <w:rPr>
                <w:rFonts w:ascii="Times New Roman" w:eastAsia="Times New Roman" w:hAnsi="Times New Roman" w:cs="Times New Roman"/>
                <w:color w:val="000000"/>
                <w:sz w:val="24"/>
                <w:szCs w:val="24"/>
              </w:rPr>
            </w:pPr>
          </w:p>
        </w:tc>
        <w:tc>
          <w:tcPr>
            <w:tcW w:w="1350" w:type="dxa"/>
            <w:tcBorders>
              <w:top w:val="single" w:sz="12" w:space="0" w:color="auto"/>
              <w:bottom w:val="single" w:sz="12" w:space="0" w:color="auto"/>
            </w:tcBorders>
          </w:tcPr>
          <w:p w:rsidR="000D1135" w:rsidRPr="00A54AEB" w:rsidRDefault="00FF7791" w:rsidP="000D113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569.1</w:t>
            </w:r>
          </w:p>
        </w:tc>
        <w:tc>
          <w:tcPr>
            <w:tcW w:w="1350" w:type="dxa"/>
            <w:tcBorders>
              <w:top w:val="single" w:sz="12" w:space="0" w:color="auto"/>
              <w:bottom w:val="single" w:sz="12" w:space="0" w:color="auto"/>
            </w:tcBorders>
          </w:tcPr>
          <w:p w:rsidR="000D1135" w:rsidRPr="00A54AEB" w:rsidRDefault="00FF7791" w:rsidP="000D113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39.4</w:t>
            </w:r>
          </w:p>
        </w:tc>
        <w:tc>
          <w:tcPr>
            <w:tcW w:w="1350" w:type="dxa"/>
            <w:tcBorders>
              <w:top w:val="single" w:sz="12" w:space="0" w:color="auto"/>
              <w:bottom w:val="single" w:sz="12" w:space="0" w:color="auto"/>
            </w:tcBorders>
          </w:tcPr>
          <w:p w:rsidR="000D1135" w:rsidRPr="00A54AEB" w:rsidRDefault="00FF7791" w:rsidP="000D113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513.9</w:t>
            </w:r>
          </w:p>
        </w:tc>
        <w:tc>
          <w:tcPr>
            <w:tcW w:w="1376" w:type="dxa"/>
            <w:tcBorders>
              <w:top w:val="single" w:sz="12" w:space="0" w:color="auto"/>
              <w:bottom w:val="single" w:sz="12" w:space="0" w:color="auto"/>
            </w:tcBorders>
          </w:tcPr>
          <w:p w:rsidR="000D1135" w:rsidRPr="00A54AEB" w:rsidRDefault="00FF7791" w:rsidP="000D113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112.9</w:t>
            </w:r>
          </w:p>
        </w:tc>
      </w:tr>
      <w:tr w:rsidR="006D24C9" w:rsidRPr="00A54AEB" w:rsidTr="006D24C9">
        <w:trPr>
          <w:trHeight w:val="621"/>
        </w:trPr>
        <w:tc>
          <w:tcPr>
            <w:tcW w:w="1670" w:type="dxa"/>
            <w:tcBorders>
              <w:top w:val="single" w:sz="12" w:space="0" w:color="auto"/>
              <w:bottom w:val="single" w:sz="12" w:space="0" w:color="auto"/>
            </w:tcBorders>
          </w:tcPr>
          <w:p w:rsidR="006D24C9" w:rsidRPr="00A54AEB" w:rsidRDefault="006D24C9" w:rsidP="006D24C9">
            <w:pPr>
              <w:rPr>
                <w:rFonts w:ascii="Times New Roman" w:eastAsia="Times New Roman" w:hAnsi="Times New Roman" w:cs="Times New Roman"/>
                <w:b/>
                <w:color w:val="000000"/>
                <w:sz w:val="24"/>
                <w:szCs w:val="24"/>
              </w:rPr>
            </w:pPr>
            <w:proofErr w:type="spellStart"/>
            <w:r w:rsidRPr="00A54AEB">
              <w:rPr>
                <w:rFonts w:ascii="Times New Roman" w:eastAsia="Times New Roman" w:hAnsi="Times New Roman" w:cs="Times New Roman"/>
                <w:b/>
                <w:color w:val="000000"/>
                <w:sz w:val="24"/>
                <w:szCs w:val="24"/>
              </w:rPr>
              <w:t>TMDL</w:t>
            </w:r>
            <w:proofErr w:type="spellEnd"/>
            <w:r w:rsidRPr="00A54AEB">
              <w:rPr>
                <w:rFonts w:ascii="Times New Roman" w:eastAsia="Times New Roman" w:hAnsi="Times New Roman" w:cs="Times New Roman"/>
                <w:b/>
                <w:color w:val="000000"/>
                <w:sz w:val="24"/>
                <w:szCs w:val="24"/>
              </w:rPr>
              <w:t xml:space="preserve"> Load Reduction Required </w:t>
            </w:r>
          </w:p>
        </w:tc>
        <w:tc>
          <w:tcPr>
            <w:tcW w:w="2643" w:type="dxa"/>
            <w:tcBorders>
              <w:top w:val="single" w:sz="12" w:space="0" w:color="auto"/>
              <w:bottom w:val="single" w:sz="12" w:space="0" w:color="auto"/>
            </w:tcBorders>
          </w:tcPr>
          <w:p w:rsidR="006D24C9" w:rsidRPr="00A54AEB" w:rsidRDefault="006D24C9" w:rsidP="006D24C9">
            <w:pPr>
              <w:rPr>
                <w:rFonts w:ascii="Times New Roman" w:eastAsia="Times New Roman" w:hAnsi="Times New Roman" w:cs="Times New Roman"/>
                <w:color w:val="000000"/>
                <w:sz w:val="24"/>
                <w:szCs w:val="24"/>
              </w:rPr>
            </w:pPr>
          </w:p>
        </w:tc>
        <w:tc>
          <w:tcPr>
            <w:tcW w:w="1116" w:type="dxa"/>
            <w:tcBorders>
              <w:top w:val="single" w:sz="12" w:space="0" w:color="auto"/>
              <w:bottom w:val="single" w:sz="12" w:space="0" w:color="auto"/>
            </w:tcBorders>
          </w:tcPr>
          <w:p w:rsidR="006D24C9" w:rsidRPr="00A54AEB" w:rsidRDefault="006D24C9" w:rsidP="006D24C9">
            <w:pPr>
              <w:rPr>
                <w:rFonts w:ascii="Times New Roman" w:eastAsia="Times New Roman" w:hAnsi="Times New Roman" w:cs="Times New Roman"/>
                <w:color w:val="000000"/>
                <w:sz w:val="24"/>
                <w:szCs w:val="24"/>
              </w:rPr>
            </w:pPr>
          </w:p>
        </w:tc>
        <w:tc>
          <w:tcPr>
            <w:tcW w:w="1350" w:type="dxa"/>
            <w:tcBorders>
              <w:top w:val="single" w:sz="12" w:space="0" w:color="auto"/>
              <w:bottom w:val="single" w:sz="12" w:space="0" w:color="auto"/>
            </w:tcBorders>
          </w:tcPr>
          <w:p w:rsidR="006D24C9" w:rsidRPr="006D24C9" w:rsidRDefault="006D24C9" w:rsidP="006D24C9">
            <w:pPr>
              <w:rPr>
                <w:rFonts w:ascii="Times New Roman" w:eastAsia="Times New Roman" w:hAnsi="Times New Roman" w:cs="Times New Roman"/>
                <w:sz w:val="24"/>
                <w:szCs w:val="24"/>
              </w:rPr>
            </w:pPr>
            <w:r w:rsidRPr="006D24C9">
              <w:rPr>
                <w:rFonts w:ascii="Times New Roman" w:eastAsia="Times New Roman" w:hAnsi="Times New Roman" w:cs="Times New Roman"/>
                <w:sz w:val="24"/>
                <w:szCs w:val="24"/>
              </w:rPr>
              <w:t>1,054</w:t>
            </w:r>
          </w:p>
        </w:tc>
        <w:tc>
          <w:tcPr>
            <w:tcW w:w="1350" w:type="dxa"/>
            <w:tcBorders>
              <w:top w:val="single" w:sz="12" w:space="0" w:color="auto"/>
              <w:bottom w:val="single" w:sz="12" w:space="0" w:color="auto"/>
            </w:tcBorders>
          </w:tcPr>
          <w:p w:rsidR="006D24C9" w:rsidRPr="006D24C9" w:rsidRDefault="006D24C9" w:rsidP="006D24C9">
            <w:pPr>
              <w:rPr>
                <w:rFonts w:ascii="Times New Roman" w:eastAsia="Times New Roman" w:hAnsi="Times New Roman" w:cs="Times New Roman"/>
                <w:sz w:val="24"/>
                <w:szCs w:val="24"/>
              </w:rPr>
            </w:pPr>
            <w:r w:rsidRPr="006D24C9">
              <w:rPr>
                <w:rFonts w:ascii="Times New Roman" w:eastAsia="Times New Roman" w:hAnsi="Times New Roman" w:cs="Times New Roman"/>
                <w:sz w:val="24"/>
                <w:szCs w:val="24"/>
              </w:rPr>
              <w:t>ND</w:t>
            </w:r>
          </w:p>
        </w:tc>
        <w:tc>
          <w:tcPr>
            <w:tcW w:w="1350" w:type="dxa"/>
            <w:tcBorders>
              <w:top w:val="single" w:sz="12" w:space="0" w:color="auto"/>
              <w:bottom w:val="single" w:sz="12" w:space="0" w:color="auto"/>
            </w:tcBorders>
          </w:tcPr>
          <w:p w:rsidR="006D24C9" w:rsidRPr="006D24C9" w:rsidRDefault="006D24C9" w:rsidP="006D24C9">
            <w:pPr>
              <w:rPr>
                <w:rFonts w:ascii="Times New Roman" w:eastAsia="Times New Roman" w:hAnsi="Times New Roman" w:cs="Times New Roman"/>
                <w:sz w:val="24"/>
                <w:szCs w:val="24"/>
              </w:rPr>
            </w:pPr>
            <w:r w:rsidRPr="006D24C9">
              <w:rPr>
                <w:rFonts w:ascii="Times New Roman" w:eastAsia="Times New Roman" w:hAnsi="Times New Roman" w:cs="Times New Roman"/>
                <w:sz w:val="24"/>
                <w:szCs w:val="24"/>
              </w:rPr>
              <w:t>76.47</w:t>
            </w:r>
          </w:p>
        </w:tc>
        <w:tc>
          <w:tcPr>
            <w:tcW w:w="1376" w:type="dxa"/>
            <w:tcBorders>
              <w:top w:val="single" w:sz="12" w:space="0" w:color="auto"/>
              <w:bottom w:val="single" w:sz="12" w:space="0" w:color="auto"/>
            </w:tcBorders>
          </w:tcPr>
          <w:p w:rsidR="006D24C9" w:rsidRPr="006D24C9" w:rsidRDefault="006D24C9" w:rsidP="006D24C9">
            <w:pPr>
              <w:rPr>
                <w:rFonts w:ascii="Times New Roman" w:eastAsia="Times New Roman" w:hAnsi="Times New Roman" w:cs="Times New Roman"/>
                <w:sz w:val="24"/>
                <w:szCs w:val="24"/>
              </w:rPr>
            </w:pPr>
            <w:r w:rsidRPr="006D24C9">
              <w:rPr>
                <w:rFonts w:ascii="Times New Roman" w:eastAsia="Times New Roman" w:hAnsi="Times New Roman" w:cs="Times New Roman"/>
                <w:sz w:val="24"/>
                <w:szCs w:val="24"/>
              </w:rPr>
              <w:t xml:space="preserve">0 </w:t>
            </w:r>
          </w:p>
        </w:tc>
      </w:tr>
    </w:tbl>
    <w:p w:rsidR="000D1135" w:rsidRPr="00A54AEB" w:rsidRDefault="000D1135" w:rsidP="00052412">
      <w:pPr>
        <w:rPr>
          <w:rFonts w:ascii="Times New Roman" w:eastAsia="Times New Roman" w:hAnsi="Times New Roman" w:cs="Times New Roman"/>
          <w:sz w:val="24"/>
          <w:szCs w:val="24"/>
        </w:rPr>
      </w:pPr>
    </w:p>
    <w:p w:rsidR="00FD3FE2" w:rsidRPr="00A54AEB" w:rsidRDefault="00FD3FE2" w:rsidP="00052412">
      <w:pPr>
        <w:rPr>
          <w:rFonts w:ascii="Times New Roman" w:eastAsia="Times New Roman" w:hAnsi="Times New Roman" w:cs="Times New Roman"/>
          <w:sz w:val="24"/>
          <w:szCs w:val="24"/>
        </w:rPr>
      </w:pPr>
    </w:p>
    <w:p w:rsidR="00807DA4" w:rsidRPr="00A54AEB" w:rsidRDefault="00C20391" w:rsidP="00161406">
      <w:pPr>
        <w:pStyle w:val="Heading2"/>
      </w:pPr>
      <w:bookmarkStart w:id="12" w:name="_Toc24970707"/>
      <w:r>
        <w:t xml:space="preserve">Priorities and </w:t>
      </w:r>
      <w:proofErr w:type="spellStart"/>
      <w:r w:rsidR="008A08B1" w:rsidRPr="00A54AEB">
        <w:t>BMP’s</w:t>
      </w:r>
      <w:proofErr w:type="spellEnd"/>
      <w:r w:rsidR="008A08B1" w:rsidRPr="00A54AEB">
        <w:t xml:space="preserve"> needed</w:t>
      </w:r>
      <w:bookmarkEnd w:id="12"/>
    </w:p>
    <w:p w:rsidR="0090019A" w:rsidRPr="00A54AEB" w:rsidRDefault="0043402F" w:rsidP="00682D12">
      <w:pPr>
        <w:spacing w:line="240" w:lineRule="auto"/>
        <w:rPr>
          <w:rFonts w:ascii="Times New Roman" w:hAnsi="Times New Roman" w:cs="Times New Roman"/>
          <w:sz w:val="24"/>
          <w:szCs w:val="24"/>
        </w:rPr>
      </w:pPr>
      <w:r>
        <w:rPr>
          <w:rFonts w:ascii="Times New Roman" w:hAnsi="Times New Roman" w:cs="Times New Roman"/>
          <w:sz w:val="24"/>
          <w:szCs w:val="24"/>
        </w:rPr>
        <w:t>Table 5</w:t>
      </w:r>
      <w:r w:rsidR="0090019A" w:rsidRPr="00A54AEB">
        <w:rPr>
          <w:rFonts w:ascii="Times New Roman" w:hAnsi="Times New Roman" w:cs="Times New Roman"/>
          <w:sz w:val="24"/>
          <w:szCs w:val="24"/>
        </w:rPr>
        <w:t xml:space="preserve"> below shows the </w:t>
      </w:r>
      <w:proofErr w:type="spellStart"/>
      <w:r w:rsidR="007D09C5" w:rsidRPr="00A54AEB">
        <w:rPr>
          <w:rFonts w:ascii="Times New Roman" w:hAnsi="Times New Roman" w:cs="Times New Roman"/>
          <w:sz w:val="24"/>
          <w:szCs w:val="24"/>
        </w:rPr>
        <w:t>BMP’s</w:t>
      </w:r>
      <w:proofErr w:type="spellEnd"/>
      <w:r w:rsidR="007D09C5" w:rsidRPr="00A54AEB">
        <w:rPr>
          <w:rFonts w:ascii="Times New Roman" w:hAnsi="Times New Roman" w:cs="Times New Roman"/>
          <w:sz w:val="24"/>
          <w:szCs w:val="24"/>
        </w:rPr>
        <w:t xml:space="preserve"> needed for the </w:t>
      </w:r>
      <w:r w:rsidR="0090019A" w:rsidRPr="00A54AEB">
        <w:rPr>
          <w:rFonts w:ascii="Times New Roman" w:hAnsi="Times New Roman" w:cs="Times New Roman"/>
          <w:sz w:val="24"/>
          <w:szCs w:val="24"/>
        </w:rPr>
        <w:t xml:space="preserve">priorities for this newly revised </w:t>
      </w:r>
      <w:proofErr w:type="spellStart"/>
      <w:r w:rsidR="0090019A" w:rsidRPr="00A54AEB">
        <w:rPr>
          <w:rFonts w:ascii="Times New Roman" w:hAnsi="Times New Roman" w:cs="Times New Roman"/>
          <w:sz w:val="24"/>
          <w:szCs w:val="24"/>
        </w:rPr>
        <w:t>WIP</w:t>
      </w:r>
      <w:proofErr w:type="spellEnd"/>
      <w:r w:rsidR="0090019A" w:rsidRPr="00A54AEB">
        <w:rPr>
          <w:rFonts w:ascii="Times New Roman" w:hAnsi="Times New Roman" w:cs="Times New Roman"/>
          <w:sz w:val="24"/>
          <w:szCs w:val="24"/>
        </w:rPr>
        <w:t>.</w:t>
      </w:r>
      <w:r w:rsidR="002D1F67" w:rsidRPr="00A54AEB">
        <w:rPr>
          <w:rFonts w:ascii="Times New Roman" w:hAnsi="Times New Roman" w:cs="Times New Roman"/>
          <w:sz w:val="24"/>
          <w:szCs w:val="24"/>
        </w:rPr>
        <w:t xml:space="preserve">  Ideally these would be addressed in this </w:t>
      </w:r>
      <w:r w:rsidR="00577D00" w:rsidRPr="00A54AEB">
        <w:rPr>
          <w:rFonts w:ascii="Times New Roman" w:hAnsi="Times New Roman" w:cs="Times New Roman"/>
          <w:sz w:val="24"/>
          <w:szCs w:val="24"/>
        </w:rPr>
        <w:t>order,</w:t>
      </w:r>
      <w:r w:rsidR="002D1F67" w:rsidRPr="00A54AEB">
        <w:rPr>
          <w:rFonts w:ascii="Times New Roman" w:hAnsi="Times New Roman" w:cs="Times New Roman"/>
          <w:sz w:val="24"/>
          <w:szCs w:val="24"/>
        </w:rPr>
        <w:t xml:space="preserve"> but this could change depend on </w:t>
      </w:r>
      <w:r w:rsidR="00FC2B44" w:rsidRPr="00A54AEB">
        <w:rPr>
          <w:rFonts w:ascii="Times New Roman" w:hAnsi="Times New Roman" w:cs="Times New Roman"/>
          <w:sz w:val="24"/>
          <w:szCs w:val="24"/>
        </w:rPr>
        <w:t xml:space="preserve">metal rank, </w:t>
      </w:r>
      <w:r w:rsidR="002D1F67" w:rsidRPr="00A54AEB">
        <w:rPr>
          <w:rFonts w:ascii="Times New Roman" w:hAnsi="Times New Roman" w:cs="Times New Roman"/>
          <w:sz w:val="24"/>
          <w:szCs w:val="24"/>
        </w:rPr>
        <w:t xml:space="preserve">the </w:t>
      </w:r>
      <w:r w:rsidR="0084344A" w:rsidRPr="00A54AEB">
        <w:rPr>
          <w:rFonts w:ascii="Times New Roman" w:hAnsi="Times New Roman" w:cs="Times New Roman"/>
          <w:sz w:val="24"/>
          <w:szCs w:val="24"/>
        </w:rPr>
        <w:t>status</w:t>
      </w:r>
      <w:r w:rsidR="002D1F67" w:rsidRPr="00A54AEB">
        <w:rPr>
          <w:rFonts w:ascii="Times New Roman" w:hAnsi="Times New Roman" w:cs="Times New Roman"/>
          <w:sz w:val="24"/>
          <w:szCs w:val="24"/>
        </w:rPr>
        <w:t xml:space="preserve"> of landowner, ability to work with other partners, etc.  </w:t>
      </w:r>
    </w:p>
    <w:p w:rsidR="008054EA" w:rsidRDefault="008054EA" w:rsidP="00682D12">
      <w:pPr>
        <w:spacing w:line="240" w:lineRule="auto"/>
        <w:rPr>
          <w:rFonts w:ascii="Times New Roman" w:eastAsia="Times New Roman" w:hAnsi="Times New Roman" w:cs="Times New Roman"/>
          <w:sz w:val="24"/>
          <w:szCs w:val="24"/>
        </w:rPr>
      </w:pPr>
      <w:r w:rsidRPr="00A54AEB">
        <w:rPr>
          <w:rFonts w:ascii="Times New Roman" w:eastAsia="Times New Roman" w:hAnsi="Times New Roman" w:cs="Times New Roman"/>
          <w:sz w:val="24"/>
          <w:szCs w:val="24"/>
        </w:rPr>
        <w:t xml:space="preserve">It must be stressed that these are probable project cost opinions and are based solely upon information from </w:t>
      </w:r>
      <w:proofErr w:type="spellStart"/>
      <w:r w:rsidRPr="00A54AEB">
        <w:rPr>
          <w:rFonts w:ascii="Times New Roman" w:eastAsia="Times New Roman" w:hAnsi="Times New Roman" w:cs="Times New Roman"/>
          <w:sz w:val="24"/>
          <w:szCs w:val="24"/>
        </w:rPr>
        <w:t>AMDTreat</w:t>
      </w:r>
      <w:proofErr w:type="spellEnd"/>
      <w:r w:rsidRPr="00A54AEB">
        <w:rPr>
          <w:rFonts w:ascii="Times New Roman" w:eastAsia="Times New Roman" w:hAnsi="Times New Roman" w:cs="Times New Roman"/>
          <w:sz w:val="24"/>
          <w:szCs w:val="24"/>
        </w:rPr>
        <w:t>, experience with construction, and knowledge of the proposed sites.  This requires a number of assumptions as to actual conditions which will be encountered on the site; the specific decisions of other design professionals engaged; the means and methods of construction the contractor will employ; the cost and extent of labor, equipment, and materials that the contractor will employ; the contractor's techniques in determining prices and market conditions at the time; and other factors over which there is no control.  Given these assumptions, which must be made, it is believed that the below probable project cost opinion to be a fair and reasonable estimate for project costs for each priority discharge.</w:t>
      </w:r>
    </w:p>
    <w:p w:rsidR="003D3C4A" w:rsidRDefault="003D3C4A" w:rsidP="00682D12">
      <w:pPr>
        <w:spacing w:line="240" w:lineRule="auto"/>
        <w:rPr>
          <w:rFonts w:ascii="Times New Roman" w:eastAsia="Times New Roman" w:hAnsi="Times New Roman" w:cs="Times New Roman"/>
          <w:sz w:val="24"/>
          <w:szCs w:val="24"/>
        </w:rPr>
      </w:pPr>
    </w:p>
    <w:p w:rsidR="003D3C4A" w:rsidRDefault="003D3C4A" w:rsidP="00682D12">
      <w:pPr>
        <w:spacing w:line="240" w:lineRule="auto"/>
        <w:rPr>
          <w:rFonts w:ascii="Times New Roman" w:eastAsia="Times New Roman" w:hAnsi="Times New Roman" w:cs="Times New Roman"/>
          <w:sz w:val="24"/>
          <w:szCs w:val="24"/>
        </w:rPr>
      </w:pPr>
    </w:p>
    <w:p w:rsidR="003D3C4A" w:rsidRDefault="003D3C4A" w:rsidP="00682D12">
      <w:pPr>
        <w:spacing w:line="240" w:lineRule="auto"/>
        <w:rPr>
          <w:rFonts w:ascii="Times New Roman" w:eastAsia="Times New Roman" w:hAnsi="Times New Roman" w:cs="Times New Roman"/>
          <w:sz w:val="24"/>
          <w:szCs w:val="24"/>
        </w:rPr>
      </w:pPr>
    </w:p>
    <w:p w:rsidR="00C150F8" w:rsidRPr="00C150F8" w:rsidRDefault="00C150F8" w:rsidP="00682D12">
      <w:pPr>
        <w:spacing w:line="240" w:lineRule="auto"/>
        <w:rPr>
          <w:rFonts w:ascii="Times New Roman" w:eastAsia="Times New Roman" w:hAnsi="Times New Roman" w:cs="Times New Roman"/>
          <w:color w:val="FF0000"/>
          <w:sz w:val="24"/>
          <w:szCs w:val="24"/>
        </w:rPr>
      </w:pPr>
    </w:p>
    <w:tbl>
      <w:tblPr>
        <w:tblStyle w:val="TableGrid"/>
        <w:tblW w:w="0" w:type="auto"/>
        <w:tblLook w:val="04A0" w:firstRow="1" w:lastRow="0" w:firstColumn="1" w:lastColumn="0" w:noHBand="0" w:noVBand="1"/>
      </w:tblPr>
      <w:tblGrid>
        <w:gridCol w:w="2210"/>
        <w:gridCol w:w="1739"/>
        <w:gridCol w:w="1995"/>
        <w:gridCol w:w="1856"/>
        <w:gridCol w:w="1550"/>
      </w:tblGrid>
      <w:tr w:rsidR="00E01CD2" w:rsidRPr="00A54AEB" w:rsidTr="005D1D9C">
        <w:tc>
          <w:tcPr>
            <w:tcW w:w="9350" w:type="dxa"/>
            <w:gridSpan w:val="5"/>
          </w:tcPr>
          <w:p w:rsidR="00E01CD2" w:rsidRPr="00A54AEB" w:rsidRDefault="007803F2">
            <w:pPr>
              <w:rPr>
                <w:rFonts w:ascii="Times New Roman" w:eastAsia="Times New Roman" w:hAnsi="Times New Roman" w:cs="Times New Roman"/>
                <w:b/>
                <w:sz w:val="24"/>
                <w:szCs w:val="24"/>
              </w:rPr>
            </w:pPr>
            <w:r>
              <w:rPr>
                <w:rFonts w:ascii="Times New Roman" w:hAnsi="Times New Roman" w:cs="Times New Roman"/>
                <w:b/>
                <w:sz w:val="24"/>
                <w:szCs w:val="24"/>
              </w:rPr>
              <w:lastRenderedPageBreak/>
              <w:t>Table 5</w:t>
            </w:r>
            <w:r w:rsidR="00E01CD2">
              <w:rPr>
                <w:rFonts w:ascii="Times New Roman" w:hAnsi="Times New Roman" w:cs="Times New Roman"/>
                <w:b/>
                <w:sz w:val="24"/>
                <w:szCs w:val="24"/>
              </w:rPr>
              <w:t>. AMD Treatment Systems Needed</w:t>
            </w:r>
            <w:r w:rsidR="001712F9" w:rsidRPr="00A54AEB">
              <w:rPr>
                <w:rFonts w:ascii="Times New Roman" w:eastAsia="Times New Roman" w:hAnsi="Times New Roman" w:cs="Times New Roman"/>
                <w:b/>
                <w:color w:val="000000"/>
                <w:sz w:val="24"/>
                <w:szCs w:val="24"/>
              </w:rPr>
              <w:t xml:space="preserve"> </w:t>
            </w:r>
            <w:r w:rsidR="001712F9">
              <w:rPr>
                <w:rFonts w:ascii="Times New Roman" w:eastAsia="Times New Roman" w:hAnsi="Times New Roman" w:cs="Times New Roman"/>
                <w:b/>
                <w:color w:val="000000"/>
                <w:sz w:val="24"/>
                <w:szCs w:val="24"/>
              </w:rPr>
              <w:t xml:space="preserve">in the </w:t>
            </w:r>
            <w:r w:rsidR="00DA2B6A">
              <w:rPr>
                <w:rFonts w:ascii="Times New Roman" w:eastAsia="Times New Roman" w:hAnsi="Times New Roman" w:cs="Times New Roman"/>
                <w:b/>
                <w:color w:val="000000"/>
                <w:sz w:val="24"/>
                <w:szCs w:val="24"/>
              </w:rPr>
              <w:t>Main Stem Headwaters of the Schuylkill River</w:t>
            </w:r>
            <w:r w:rsidR="001712F9" w:rsidRPr="00A54AEB">
              <w:rPr>
                <w:rFonts w:ascii="Times New Roman" w:eastAsia="Times New Roman" w:hAnsi="Times New Roman" w:cs="Times New Roman"/>
                <w:b/>
                <w:color w:val="000000"/>
                <w:sz w:val="24"/>
                <w:szCs w:val="24"/>
              </w:rPr>
              <w:t>.</w:t>
            </w:r>
          </w:p>
        </w:tc>
      </w:tr>
      <w:tr w:rsidR="009D77B8" w:rsidRPr="00A54AEB" w:rsidTr="00923352">
        <w:tc>
          <w:tcPr>
            <w:tcW w:w="2210" w:type="dxa"/>
          </w:tcPr>
          <w:p w:rsidR="009D77B8" w:rsidRPr="00A54AEB" w:rsidRDefault="009D77B8">
            <w:pPr>
              <w:rPr>
                <w:rFonts w:ascii="Times New Roman" w:hAnsi="Times New Roman" w:cs="Times New Roman"/>
                <w:b/>
                <w:sz w:val="24"/>
                <w:szCs w:val="24"/>
              </w:rPr>
            </w:pPr>
            <w:r w:rsidRPr="00A54AEB">
              <w:rPr>
                <w:rFonts w:ascii="Times New Roman" w:hAnsi="Times New Roman" w:cs="Times New Roman"/>
                <w:b/>
                <w:sz w:val="24"/>
                <w:szCs w:val="24"/>
              </w:rPr>
              <w:t>Priority Discharge</w:t>
            </w:r>
          </w:p>
        </w:tc>
        <w:tc>
          <w:tcPr>
            <w:tcW w:w="1739" w:type="dxa"/>
          </w:tcPr>
          <w:p w:rsidR="009D77B8" w:rsidRPr="00A54AEB" w:rsidRDefault="009D77B8">
            <w:pPr>
              <w:rPr>
                <w:rFonts w:ascii="Times New Roman" w:hAnsi="Times New Roman" w:cs="Times New Roman"/>
                <w:b/>
                <w:sz w:val="24"/>
                <w:szCs w:val="24"/>
              </w:rPr>
            </w:pPr>
            <w:r w:rsidRPr="00A54AEB">
              <w:rPr>
                <w:rFonts w:ascii="Times New Roman" w:hAnsi="Times New Roman" w:cs="Times New Roman"/>
                <w:b/>
                <w:sz w:val="24"/>
                <w:szCs w:val="24"/>
              </w:rPr>
              <w:t>Active or Passive</w:t>
            </w:r>
          </w:p>
        </w:tc>
        <w:tc>
          <w:tcPr>
            <w:tcW w:w="1995" w:type="dxa"/>
          </w:tcPr>
          <w:p w:rsidR="009D77B8" w:rsidRPr="00A54AEB" w:rsidRDefault="009D77B8">
            <w:pPr>
              <w:rPr>
                <w:rFonts w:ascii="Times New Roman" w:hAnsi="Times New Roman" w:cs="Times New Roman"/>
                <w:b/>
                <w:sz w:val="24"/>
                <w:szCs w:val="24"/>
              </w:rPr>
            </w:pPr>
            <w:r w:rsidRPr="00A54AEB">
              <w:rPr>
                <w:rFonts w:ascii="Times New Roman" w:hAnsi="Times New Roman" w:cs="Times New Roman"/>
                <w:b/>
                <w:sz w:val="24"/>
                <w:szCs w:val="24"/>
              </w:rPr>
              <w:t xml:space="preserve">BMP Main component </w:t>
            </w:r>
          </w:p>
        </w:tc>
        <w:tc>
          <w:tcPr>
            <w:tcW w:w="1856" w:type="dxa"/>
          </w:tcPr>
          <w:p w:rsidR="009D77B8" w:rsidRPr="00A54AEB" w:rsidRDefault="009D77B8">
            <w:pPr>
              <w:rPr>
                <w:rFonts w:ascii="Times New Roman" w:hAnsi="Times New Roman" w:cs="Times New Roman"/>
                <w:b/>
                <w:sz w:val="24"/>
                <w:szCs w:val="24"/>
              </w:rPr>
            </w:pPr>
            <w:r w:rsidRPr="00A54AEB">
              <w:rPr>
                <w:rFonts w:ascii="Times New Roman" w:eastAsia="Times New Roman" w:hAnsi="Times New Roman" w:cs="Times New Roman"/>
                <w:b/>
                <w:sz w:val="24"/>
                <w:szCs w:val="24"/>
              </w:rPr>
              <w:t>Estimated Construction Costs</w:t>
            </w:r>
          </w:p>
        </w:tc>
        <w:tc>
          <w:tcPr>
            <w:tcW w:w="1550" w:type="dxa"/>
          </w:tcPr>
          <w:p w:rsidR="009D77B8" w:rsidRPr="00A54AEB" w:rsidRDefault="009D77B8">
            <w:pPr>
              <w:rPr>
                <w:rFonts w:ascii="Times New Roman" w:eastAsia="Times New Roman" w:hAnsi="Times New Roman" w:cs="Times New Roman"/>
                <w:b/>
                <w:sz w:val="24"/>
                <w:szCs w:val="24"/>
              </w:rPr>
            </w:pPr>
            <w:r w:rsidRPr="00A54AEB">
              <w:rPr>
                <w:rFonts w:ascii="Times New Roman" w:eastAsia="Times New Roman" w:hAnsi="Times New Roman" w:cs="Times New Roman"/>
                <w:b/>
                <w:sz w:val="24"/>
                <w:szCs w:val="24"/>
              </w:rPr>
              <w:t>Operation and Maintenance Costs</w:t>
            </w:r>
            <w:r w:rsidR="00D6037C" w:rsidRPr="00A54AEB">
              <w:rPr>
                <w:rFonts w:ascii="Times New Roman" w:eastAsia="Times New Roman" w:hAnsi="Times New Roman" w:cs="Times New Roman"/>
                <w:b/>
                <w:sz w:val="24"/>
                <w:szCs w:val="24"/>
              </w:rPr>
              <w:t>/year</w:t>
            </w:r>
          </w:p>
        </w:tc>
      </w:tr>
      <w:tr w:rsidR="009D77B8" w:rsidRPr="00A54AEB" w:rsidTr="00923352">
        <w:tc>
          <w:tcPr>
            <w:tcW w:w="2210" w:type="dxa"/>
          </w:tcPr>
          <w:p w:rsidR="009D77B8" w:rsidRPr="00A54AEB" w:rsidRDefault="009D77B8">
            <w:pPr>
              <w:rPr>
                <w:rFonts w:ascii="Times New Roman" w:hAnsi="Times New Roman" w:cs="Times New Roman"/>
                <w:sz w:val="24"/>
                <w:szCs w:val="24"/>
              </w:rPr>
            </w:pPr>
            <w:bookmarkStart w:id="13" w:name="_Hlk507577922"/>
            <w:proofErr w:type="spellStart"/>
            <w:r w:rsidRPr="00A54AEB">
              <w:rPr>
                <w:rFonts w:ascii="Times New Roman" w:eastAsia="Times New Roman" w:hAnsi="Times New Roman" w:cs="Times New Roman"/>
                <w:sz w:val="24"/>
                <w:szCs w:val="24"/>
              </w:rPr>
              <w:t>Caparrel</w:t>
            </w:r>
            <w:proofErr w:type="spellEnd"/>
            <w:r w:rsidRPr="00A54AEB">
              <w:rPr>
                <w:rFonts w:ascii="Times New Roman" w:eastAsia="Times New Roman" w:hAnsi="Times New Roman" w:cs="Times New Roman"/>
                <w:sz w:val="24"/>
                <w:szCs w:val="24"/>
              </w:rPr>
              <w:t xml:space="preserve"> Strip Mine Pit </w:t>
            </w:r>
            <w:bookmarkEnd w:id="13"/>
            <w:r w:rsidRPr="00A54AEB">
              <w:rPr>
                <w:rFonts w:ascii="Times New Roman" w:eastAsia="Times New Roman" w:hAnsi="Times New Roman" w:cs="Times New Roman"/>
                <w:sz w:val="24"/>
                <w:szCs w:val="24"/>
              </w:rPr>
              <w:t>(</w:t>
            </w:r>
            <w:proofErr w:type="spellStart"/>
            <w:r w:rsidRPr="00A54AEB">
              <w:rPr>
                <w:rFonts w:ascii="Times New Roman" w:eastAsia="Times New Roman" w:hAnsi="Times New Roman" w:cs="Times New Roman"/>
                <w:sz w:val="24"/>
                <w:szCs w:val="24"/>
              </w:rPr>
              <w:t>AMD131</w:t>
            </w:r>
            <w:proofErr w:type="spellEnd"/>
            <w:r w:rsidRPr="00A54AEB">
              <w:rPr>
                <w:rFonts w:ascii="Times New Roman" w:eastAsia="Times New Roman" w:hAnsi="Times New Roman" w:cs="Times New Roman"/>
                <w:sz w:val="24"/>
                <w:szCs w:val="24"/>
              </w:rPr>
              <w:t>)</w:t>
            </w:r>
          </w:p>
        </w:tc>
        <w:tc>
          <w:tcPr>
            <w:tcW w:w="1739" w:type="dxa"/>
          </w:tcPr>
          <w:p w:rsidR="009D77B8" w:rsidRPr="00A54AEB" w:rsidRDefault="009D77B8">
            <w:pPr>
              <w:rPr>
                <w:rFonts w:ascii="Times New Roman" w:hAnsi="Times New Roman" w:cs="Times New Roman"/>
                <w:sz w:val="24"/>
                <w:szCs w:val="24"/>
              </w:rPr>
            </w:pPr>
            <w:r w:rsidRPr="00A54AEB">
              <w:rPr>
                <w:rFonts w:ascii="Times New Roman" w:hAnsi="Times New Roman" w:cs="Times New Roman"/>
                <w:sz w:val="24"/>
                <w:szCs w:val="24"/>
              </w:rPr>
              <w:t>Passive</w:t>
            </w:r>
          </w:p>
        </w:tc>
        <w:tc>
          <w:tcPr>
            <w:tcW w:w="1995" w:type="dxa"/>
          </w:tcPr>
          <w:p w:rsidR="009D77B8" w:rsidRPr="00A54AEB" w:rsidRDefault="008B267D">
            <w:pPr>
              <w:rPr>
                <w:rFonts w:ascii="Times New Roman" w:hAnsi="Times New Roman" w:cs="Times New Roman"/>
                <w:sz w:val="24"/>
                <w:szCs w:val="24"/>
              </w:rPr>
            </w:pPr>
            <w:r>
              <w:rPr>
                <w:rFonts w:ascii="Times New Roman" w:hAnsi="Times New Roman" w:cs="Times New Roman"/>
                <w:sz w:val="24"/>
                <w:szCs w:val="24"/>
              </w:rPr>
              <w:t>Limestone Sanding</w:t>
            </w:r>
          </w:p>
        </w:tc>
        <w:tc>
          <w:tcPr>
            <w:tcW w:w="1856" w:type="dxa"/>
          </w:tcPr>
          <w:p w:rsidR="009D77B8" w:rsidRPr="00A54AEB" w:rsidRDefault="003D3C4A">
            <w:pPr>
              <w:rPr>
                <w:rFonts w:ascii="Times New Roman" w:hAnsi="Times New Roman" w:cs="Times New Roman"/>
                <w:sz w:val="24"/>
                <w:szCs w:val="24"/>
              </w:rPr>
            </w:pPr>
            <w:r>
              <w:rPr>
                <w:rFonts w:ascii="Times New Roman" w:hAnsi="Times New Roman" w:cs="Times New Roman"/>
                <w:sz w:val="24"/>
                <w:szCs w:val="24"/>
              </w:rPr>
              <w:t>NA</w:t>
            </w:r>
          </w:p>
        </w:tc>
        <w:tc>
          <w:tcPr>
            <w:tcW w:w="1550" w:type="dxa"/>
          </w:tcPr>
          <w:p w:rsidR="009D77B8" w:rsidRPr="00A54AEB" w:rsidRDefault="00BA28BF">
            <w:pPr>
              <w:rPr>
                <w:rFonts w:ascii="Times New Roman" w:hAnsi="Times New Roman" w:cs="Times New Roman"/>
                <w:sz w:val="24"/>
                <w:szCs w:val="24"/>
              </w:rPr>
            </w:pPr>
            <w:r w:rsidRPr="00DA2B6A">
              <w:rPr>
                <w:rFonts w:ascii="Times New Roman" w:hAnsi="Times New Roman" w:cs="Times New Roman"/>
                <w:sz w:val="24"/>
                <w:szCs w:val="24"/>
              </w:rPr>
              <w:t>$3</w:t>
            </w:r>
            <w:r w:rsidR="008B267D" w:rsidRPr="00DA2B6A">
              <w:rPr>
                <w:rFonts w:ascii="Times New Roman" w:hAnsi="Times New Roman" w:cs="Times New Roman"/>
                <w:sz w:val="24"/>
                <w:szCs w:val="24"/>
              </w:rPr>
              <w:t>0,000</w:t>
            </w:r>
          </w:p>
        </w:tc>
      </w:tr>
      <w:tr w:rsidR="009D77B8" w:rsidRPr="00A54AEB" w:rsidTr="00923352">
        <w:tc>
          <w:tcPr>
            <w:tcW w:w="2210" w:type="dxa"/>
          </w:tcPr>
          <w:p w:rsidR="009D77B8" w:rsidRPr="00A54AEB" w:rsidRDefault="009D77B8">
            <w:pPr>
              <w:rPr>
                <w:rFonts w:ascii="Times New Roman" w:hAnsi="Times New Roman" w:cs="Times New Roman"/>
                <w:sz w:val="24"/>
                <w:szCs w:val="24"/>
              </w:rPr>
            </w:pPr>
            <w:proofErr w:type="spellStart"/>
            <w:r w:rsidRPr="00A54AEB">
              <w:rPr>
                <w:rFonts w:ascii="Times New Roman" w:eastAsia="Times New Roman" w:hAnsi="Times New Roman" w:cs="Times New Roman"/>
                <w:bCs/>
                <w:iCs/>
                <w:sz w:val="24"/>
                <w:szCs w:val="24"/>
              </w:rPr>
              <w:t>Kaska</w:t>
            </w:r>
            <w:proofErr w:type="spellEnd"/>
            <w:r w:rsidRPr="00A54AEB">
              <w:rPr>
                <w:rFonts w:ascii="Times New Roman" w:eastAsia="Times New Roman" w:hAnsi="Times New Roman" w:cs="Times New Roman"/>
                <w:bCs/>
                <w:iCs/>
                <w:sz w:val="24"/>
                <w:szCs w:val="24"/>
              </w:rPr>
              <w:t xml:space="preserve"> Mine Outfall (</w:t>
            </w:r>
            <w:proofErr w:type="spellStart"/>
            <w:r w:rsidRPr="00A54AEB">
              <w:rPr>
                <w:rFonts w:ascii="Times New Roman" w:eastAsia="Times New Roman" w:hAnsi="Times New Roman" w:cs="Times New Roman"/>
                <w:bCs/>
                <w:iCs/>
                <w:sz w:val="24"/>
                <w:szCs w:val="24"/>
              </w:rPr>
              <w:t>AMD136</w:t>
            </w:r>
            <w:proofErr w:type="spellEnd"/>
            <w:r w:rsidRPr="00A54AEB">
              <w:rPr>
                <w:rFonts w:ascii="Times New Roman" w:eastAsia="Times New Roman" w:hAnsi="Times New Roman" w:cs="Times New Roman"/>
                <w:bCs/>
                <w:iCs/>
                <w:sz w:val="24"/>
                <w:szCs w:val="24"/>
              </w:rPr>
              <w:t>)</w:t>
            </w:r>
          </w:p>
        </w:tc>
        <w:tc>
          <w:tcPr>
            <w:tcW w:w="1739" w:type="dxa"/>
          </w:tcPr>
          <w:p w:rsidR="009D77B8" w:rsidRPr="00A54AEB" w:rsidRDefault="009D77B8">
            <w:pPr>
              <w:rPr>
                <w:rFonts w:ascii="Times New Roman" w:hAnsi="Times New Roman" w:cs="Times New Roman"/>
                <w:sz w:val="24"/>
                <w:szCs w:val="24"/>
              </w:rPr>
            </w:pPr>
            <w:r w:rsidRPr="00A54AEB">
              <w:rPr>
                <w:rFonts w:ascii="Times New Roman" w:hAnsi="Times New Roman" w:cs="Times New Roman"/>
                <w:sz w:val="24"/>
                <w:szCs w:val="24"/>
              </w:rPr>
              <w:t>Passive</w:t>
            </w:r>
          </w:p>
        </w:tc>
        <w:tc>
          <w:tcPr>
            <w:tcW w:w="1995" w:type="dxa"/>
          </w:tcPr>
          <w:p w:rsidR="009D77B8" w:rsidRPr="00A54AEB" w:rsidRDefault="009D77B8">
            <w:pPr>
              <w:rPr>
                <w:rFonts w:ascii="Times New Roman" w:hAnsi="Times New Roman" w:cs="Times New Roman"/>
                <w:sz w:val="24"/>
                <w:szCs w:val="24"/>
              </w:rPr>
            </w:pPr>
            <w:r w:rsidRPr="00A54AEB">
              <w:rPr>
                <w:rFonts w:ascii="Times New Roman" w:hAnsi="Times New Roman" w:cs="Times New Roman"/>
                <w:sz w:val="24"/>
                <w:szCs w:val="24"/>
              </w:rPr>
              <w:t>Aerobic Pond</w:t>
            </w:r>
          </w:p>
        </w:tc>
        <w:tc>
          <w:tcPr>
            <w:tcW w:w="1856" w:type="dxa"/>
          </w:tcPr>
          <w:p w:rsidR="009D77B8" w:rsidRPr="00A54AEB" w:rsidRDefault="008317E9">
            <w:pPr>
              <w:rPr>
                <w:rFonts w:ascii="Times New Roman" w:hAnsi="Times New Roman" w:cs="Times New Roman"/>
                <w:sz w:val="24"/>
                <w:szCs w:val="24"/>
              </w:rPr>
            </w:pPr>
            <w:r w:rsidRPr="00A54AEB">
              <w:rPr>
                <w:rFonts w:ascii="Times New Roman" w:hAnsi="Times New Roman" w:cs="Times New Roman"/>
                <w:sz w:val="24"/>
                <w:szCs w:val="24"/>
              </w:rPr>
              <w:t>$</w:t>
            </w:r>
            <w:r w:rsidR="009D77B8" w:rsidRPr="00A54AEB">
              <w:rPr>
                <w:rFonts w:ascii="Times New Roman" w:hAnsi="Times New Roman" w:cs="Times New Roman"/>
                <w:sz w:val="24"/>
                <w:szCs w:val="24"/>
              </w:rPr>
              <w:t>457,754</w:t>
            </w:r>
          </w:p>
        </w:tc>
        <w:tc>
          <w:tcPr>
            <w:tcW w:w="1550" w:type="dxa"/>
          </w:tcPr>
          <w:p w:rsidR="009D77B8" w:rsidRPr="00A54AEB" w:rsidRDefault="00923352">
            <w:pPr>
              <w:rPr>
                <w:rFonts w:ascii="Times New Roman" w:hAnsi="Times New Roman" w:cs="Times New Roman"/>
                <w:sz w:val="24"/>
                <w:szCs w:val="24"/>
              </w:rPr>
            </w:pPr>
            <w:r w:rsidRPr="00A54AEB">
              <w:rPr>
                <w:rFonts w:ascii="Times New Roman" w:hAnsi="Times New Roman" w:cs="Times New Roman"/>
                <w:sz w:val="24"/>
                <w:szCs w:val="24"/>
              </w:rPr>
              <w:t>$16,646</w:t>
            </w:r>
          </w:p>
        </w:tc>
      </w:tr>
      <w:tr w:rsidR="009D77B8" w:rsidRPr="00A54AEB" w:rsidTr="00923352">
        <w:tc>
          <w:tcPr>
            <w:tcW w:w="2210" w:type="dxa"/>
          </w:tcPr>
          <w:p w:rsidR="009D77B8" w:rsidRPr="00A54AEB" w:rsidRDefault="009D77B8" w:rsidP="00860918">
            <w:pPr>
              <w:rPr>
                <w:rFonts w:ascii="Times New Roman" w:hAnsi="Times New Roman" w:cs="Times New Roman"/>
                <w:sz w:val="24"/>
                <w:szCs w:val="24"/>
              </w:rPr>
            </w:pPr>
            <w:r w:rsidRPr="00A54AEB">
              <w:rPr>
                <w:rFonts w:ascii="Times New Roman" w:eastAsia="Times New Roman" w:hAnsi="Times New Roman" w:cs="Times New Roman"/>
                <w:bCs/>
                <w:iCs/>
                <w:sz w:val="24"/>
                <w:szCs w:val="24"/>
              </w:rPr>
              <w:t>Randolph Discharge (</w:t>
            </w:r>
            <w:proofErr w:type="spellStart"/>
            <w:r w:rsidRPr="00A54AEB">
              <w:rPr>
                <w:rFonts w:ascii="Times New Roman" w:eastAsia="Times New Roman" w:hAnsi="Times New Roman" w:cs="Times New Roman"/>
                <w:bCs/>
                <w:iCs/>
                <w:sz w:val="24"/>
                <w:szCs w:val="24"/>
              </w:rPr>
              <w:t>AMD161</w:t>
            </w:r>
            <w:proofErr w:type="spellEnd"/>
            <w:r w:rsidRPr="00A54AEB">
              <w:rPr>
                <w:rFonts w:ascii="Times New Roman" w:eastAsia="Times New Roman" w:hAnsi="Times New Roman" w:cs="Times New Roman"/>
                <w:bCs/>
                <w:iCs/>
                <w:sz w:val="24"/>
                <w:szCs w:val="24"/>
              </w:rPr>
              <w:t>)</w:t>
            </w:r>
          </w:p>
        </w:tc>
        <w:tc>
          <w:tcPr>
            <w:tcW w:w="1739" w:type="dxa"/>
          </w:tcPr>
          <w:p w:rsidR="009D77B8" w:rsidRPr="00A54AEB" w:rsidRDefault="009D77B8" w:rsidP="00860918">
            <w:pPr>
              <w:rPr>
                <w:rFonts w:ascii="Times New Roman" w:hAnsi="Times New Roman" w:cs="Times New Roman"/>
                <w:sz w:val="24"/>
                <w:szCs w:val="24"/>
              </w:rPr>
            </w:pPr>
            <w:r w:rsidRPr="00A54AEB">
              <w:rPr>
                <w:rFonts w:ascii="Times New Roman" w:hAnsi="Times New Roman" w:cs="Times New Roman"/>
                <w:sz w:val="24"/>
                <w:szCs w:val="24"/>
              </w:rPr>
              <w:t>Passive</w:t>
            </w:r>
          </w:p>
        </w:tc>
        <w:tc>
          <w:tcPr>
            <w:tcW w:w="1995" w:type="dxa"/>
          </w:tcPr>
          <w:p w:rsidR="009D77B8" w:rsidRPr="00A54AEB" w:rsidRDefault="009D77B8" w:rsidP="00860918">
            <w:pPr>
              <w:rPr>
                <w:rFonts w:ascii="Times New Roman" w:hAnsi="Times New Roman" w:cs="Times New Roman"/>
                <w:sz w:val="24"/>
                <w:szCs w:val="24"/>
              </w:rPr>
            </w:pPr>
            <w:r w:rsidRPr="00A54AEB">
              <w:rPr>
                <w:rFonts w:ascii="Times New Roman" w:hAnsi="Times New Roman" w:cs="Times New Roman"/>
                <w:sz w:val="24"/>
                <w:szCs w:val="24"/>
              </w:rPr>
              <w:t>Aerobic Pond</w:t>
            </w:r>
          </w:p>
        </w:tc>
        <w:tc>
          <w:tcPr>
            <w:tcW w:w="1856" w:type="dxa"/>
          </w:tcPr>
          <w:p w:rsidR="009D77B8" w:rsidRPr="00A54AEB" w:rsidRDefault="008317E9" w:rsidP="00860918">
            <w:pPr>
              <w:rPr>
                <w:rFonts w:ascii="Times New Roman" w:hAnsi="Times New Roman" w:cs="Times New Roman"/>
                <w:sz w:val="24"/>
                <w:szCs w:val="24"/>
              </w:rPr>
            </w:pPr>
            <w:r w:rsidRPr="00A54AEB">
              <w:rPr>
                <w:rFonts w:ascii="Times New Roman" w:hAnsi="Times New Roman" w:cs="Times New Roman"/>
                <w:sz w:val="24"/>
                <w:szCs w:val="24"/>
              </w:rPr>
              <w:t>$</w:t>
            </w:r>
            <w:r w:rsidR="009D77B8" w:rsidRPr="00A54AEB">
              <w:rPr>
                <w:rFonts w:ascii="Times New Roman" w:hAnsi="Times New Roman" w:cs="Times New Roman"/>
                <w:sz w:val="24"/>
                <w:szCs w:val="24"/>
              </w:rPr>
              <w:t>236,607</w:t>
            </w:r>
          </w:p>
        </w:tc>
        <w:tc>
          <w:tcPr>
            <w:tcW w:w="1550" w:type="dxa"/>
          </w:tcPr>
          <w:p w:rsidR="009D77B8" w:rsidRPr="00A54AEB" w:rsidRDefault="00923352" w:rsidP="00860918">
            <w:pPr>
              <w:rPr>
                <w:rFonts w:ascii="Times New Roman" w:hAnsi="Times New Roman" w:cs="Times New Roman"/>
                <w:sz w:val="24"/>
                <w:szCs w:val="24"/>
              </w:rPr>
            </w:pPr>
            <w:r w:rsidRPr="00A54AEB">
              <w:rPr>
                <w:rFonts w:ascii="Times New Roman" w:hAnsi="Times New Roman" w:cs="Times New Roman"/>
                <w:sz w:val="24"/>
                <w:szCs w:val="24"/>
              </w:rPr>
              <w:t>$8,604</w:t>
            </w:r>
          </w:p>
        </w:tc>
      </w:tr>
      <w:tr w:rsidR="009D77B8" w:rsidRPr="00A54AEB" w:rsidTr="00923352">
        <w:tc>
          <w:tcPr>
            <w:tcW w:w="2210" w:type="dxa"/>
          </w:tcPr>
          <w:p w:rsidR="009D77B8" w:rsidRPr="00A54AEB" w:rsidRDefault="009D77B8" w:rsidP="00860918">
            <w:pPr>
              <w:rPr>
                <w:rFonts w:ascii="Times New Roman" w:hAnsi="Times New Roman" w:cs="Times New Roman"/>
                <w:sz w:val="24"/>
                <w:szCs w:val="24"/>
              </w:rPr>
            </w:pPr>
            <w:r w:rsidRPr="00A54AEB">
              <w:rPr>
                <w:rFonts w:ascii="Times New Roman" w:hAnsi="Times New Roman" w:cs="Times New Roman"/>
                <w:sz w:val="24"/>
                <w:szCs w:val="24"/>
              </w:rPr>
              <w:t>Port Carbon Mine/</w:t>
            </w:r>
            <w:proofErr w:type="spellStart"/>
            <w:r w:rsidRPr="00A54AEB">
              <w:rPr>
                <w:rFonts w:ascii="Times New Roman" w:hAnsi="Times New Roman" w:cs="Times New Roman"/>
                <w:sz w:val="24"/>
                <w:szCs w:val="24"/>
              </w:rPr>
              <w:t>Lucianna</w:t>
            </w:r>
            <w:proofErr w:type="spellEnd"/>
            <w:r w:rsidRPr="00A54AEB">
              <w:rPr>
                <w:rFonts w:ascii="Times New Roman" w:hAnsi="Times New Roman" w:cs="Times New Roman"/>
                <w:sz w:val="24"/>
                <w:szCs w:val="24"/>
              </w:rPr>
              <w:t xml:space="preserve"> water level tunnel (</w:t>
            </w:r>
            <w:proofErr w:type="spellStart"/>
            <w:r w:rsidRPr="00A54AEB">
              <w:rPr>
                <w:rFonts w:ascii="Times New Roman" w:hAnsi="Times New Roman" w:cs="Times New Roman"/>
                <w:sz w:val="24"/>
                <w:szCs w:val="24"/>
              </w:rPr>
              <w:t>AMD160</w:t>
            </w:r>
            <w:proofErr w:type="spellEnd"/>
            <w:r w:rsidRPr="00A54AEB">
              <w:rPr>
                <w:rFonts w:ascii="Times New Roman" w:hAnsi="Times New Roman" w:cs="Times New Roman"/>
                <w:sz w:val="24"/>
                <w:szCs w:val="24"/>
              </w:rPr>
              <w:t>)</w:t>
            </w:r>
          </w:p>
        </w:tc>
        <w:tc>
          <w:tcPr>
            <w:tcW w:w="1739" w:type="dxa"/>
          </w:tcPr>
          <w:p w:rsidR="009D77B8" w:rsidRPr="00A54AEB" w:rsidRDefault="009D77B8" w:rsidP="00860918">
            <w:pPr>
              <w:rPr>
                <w:rFonts w:ascii="Times New Roman" w:hAnsi="Times New Roman" w:cs="Times New Roman"/>
                <w:sz w:val="24"/>
                <w:szCs w:val="24"/>
              </w:rPr>
            </w:pPr>
            <w:r w:rsidRPr="00A54AEB">
              <w:rPr>
                <w:rFonts w:ascii="Times New Roman" w:hAnsi="Times New Roman" w:cs="Times New Roman"/>
                <w:sz w:val="24"/>
                <w:szCs w:val="24"/>
              </w:rPr>
              <w:t>Passive</w:t>
            </w:r>
          </w:p>
        </w:tc>
        <w:tc>
          <w:tcPr>
            <w:tcW w:w="1995" w:type="dxa"/>
          </w:tcPr>
          <w:p w:rsidR="009D77B8" w:rsidRPr="00A54AEB" w:rsidRDefault="009D77B8" w:rsidP="00860918">
            <w:pPr>
              <w:rPr>
                <w:rFonts w:ascii="Times New Roman" w:hAnsi="Times New Roman" w:cs="Times New Roman"/>
                <w:sz w:val="24"/>
                <w:szCs w:val="24"/>
              </w:rPr>
            </w:pPr>
            <w:proofErr w:type="spellStart"/>
            <w:r w:rsidRPr="00A54AEB">
              <w:rPr>
                <w:rFonts w:ascii="Times New Roman" w:hAnsi="Times New Roman" w:cs="Times New Roman"/>
                <w:sz w:val="24"/>
                <w:szCs w:val="24"/>
              </w:rPr>
              <w:t>Oxic</w:t>
            </w:r>
            <w:proofErr w:type="spellEnd"/>
            <w:r w:rsidRPr="00A54AEB">
              <w:rPr>
                <w:rFonts w:ascii="Times New Roman" w:hAnsi="Times New Roman" w:cs="Times New Roman"/>
                <w:sz w:val="24"/>
                <w:szCs w:val="24"/>
              </w:rPr>
              <w:t xml:space="preserve"> limestone drain (OLD)</w:t>
            </w:r>
          </w:p>
        </w:tc>
        <w:tc>
          <w:tcPr>
            <w:tcW w:w="1856" w:type="dxa"/>
          </w:tcPr>
          <w:p w:rsidR="009D77B8" w:rsidRPr="00A54AEB" w:rsidRDefault="008317E9" w:rsidP="00860918">
            <w:pPr>
              <w:rPr>
                <w:rFonts w:ascii="Times New Roman" w:hAnsi="Times New Roman" w:cs="Times New Roman"/>
                <w:sz w:val="24"/>
                <w:szCs w:val="24"/>
              </w:rPr>
            </w:pPr>
            <w:r w:rsidRPr="00A54AEB">
              <w:rPr>
                <w:rFonts w:ascii="Times New Roman" w:hAnsi="Times New Roman" w:cs="Times New Roman"/>
                <w:sz w:val="24"/>
                <w:szCs w:val="24"/>
              </w:rPr>
              <w:t>$</w:t>
            </w:r>
            <w:r w:rsidR="009D77B8" w:rsidRPr="00A54AEB">
              <w:rPr>
                <w:rFonts w:ascii="Times New Roman" w:hAnsi="Times New Roman" w:cs="Times New Roman"/>
                <w:sz w:val="24"/>
                <w:szCs w:val="24"/>
              </w:rPr>
              <w:t>281,727</w:t>
            </w:r>
          </w:p>
        </w:tc>
        <w:tc>
          <w:tcPr>
            <w:tcW w:w="1550" w:type="dxa"/>
          </w:tcPr>
          <w:p w:rsidR="009D77B8" w:rsidRPr="00A54AEB" w:rsidRDefault="00923352" w:rsidP="00860918">
            <w:pPr>
              <w:rPr>
                <w:rFonts w:ascii="Times New Roman" w:hAnsi="Times New Roman" w:cs="Times New Roman"/>
                <w:sz w:val="24"/>
                <w:szCs w:val="24"/>
              </w:rPr>
            </w:pPr>
            <w:r w:rsidRPr="00A54AEB">
              <w:rPr>
                <w:rFonts w:ascii="Times New Roman" w:hAnsi="Times New Roman" w:cs="Times New Roman"/>
                <w:sz w:val="24"/>
                <w:szCs w:val="24"/>
              </w:rPr>
              <w:t>$10,245</w:t>
            </w:r>
          </w:p>
        </w:tc>
      </w:tr>
      <w:tr w:rsidR="00834257" w:rsidRPr="00A54AEB" w:rsidTr="00923352">
        <w:tc>
          <w:tcPr>
            <w:tcW w:w="2210" w:type="dxa"/>
          </w:tcPr>
          <w:p w:rsidR="00834257" w:rsidRPr="00A54AEB" w:rsidRDefault="00834257" w:rsidP="00834257">
            <w:pPr>
              <w:rPr>
                <w:rFonts w:ascii="Times New Roman" w:hAnsi="Times New Roman" w:cs="Times New Roman"/>
                <w:sz w:val="24"/>
                <w:szCs w:val="24"/>
              </w:rPr>
            </w:pPr>
            <w:r w:rsidRPr="00A54AEB">
              <w:rPr>
                <w:rFonts w:ascii="Times New Roman" w:eastAsia="Times New Roman" w:hAnsi="Times New Roman" w:cs="Times New Roman"/>
                <w:bCs/>
                <w:iCs/>
                <w:sz w:val="24"/>
                <w:szCs w:val="24"/>
              </w:rPr>
              <w:t>Brockton Discharge (</w:t>
            </w:r>
            <w:proofErr w:type="spellStart"/>
            <w:r w:rsidRPr="00A54AEB">
              <w:rPr>
                <w:rFonts w:ascii="Times New Roman" w:eastAsia="Times New Roman" w:hAnsi="Times New Roman" w:cs="Times New Roman"/>
                <w:bCs/>
                <w:iCs/>
                <w:sz w:val="24"/>
                <w:szCs w:val="24"/>
              </w:rPr>
              <w:t>AMD129</w:t>
            </w:r>
            <w:proofErr w:type="spellEnd"/>
            <w:r w:rsidRPr="00A54AEB">
              <w:rPr>
                <w:rFonts w:ascii="Times New Roman" w:eastAsia="Times New Roman" w:hAnsi="Times New Roman" w:cs="Times New Roman"/>
                <w:bCs/>
                <w:iCs/>
                <w:sz w:val="24"/>
                <w:szCs w:val="24"/>
              </w:rPr>
              <w:t>)</w:t>
            </w:r>
          </w:p>
        </w:tc>
        <w:tc>
          <w:tcPr>
            <w:tcW w:w="1739" w:type="dxa"/>
          </w:tcPr>
          <w:p w:rsidR="00834257" w:rsidRPr="00A54AEB" w:rsidRDefault="00834257" w:rsidP="00834257">
            <w:pPr>
              <w:rPr>
                <w:rFonts w:ascii="Times New Roman" w:hAnsi="Times New Roman" w:cs="Times New Roman"/>
                <w:sz w:val="24"/>
                <w:szCs w:val="24"/>
              </w:rPr>
            </w:pPr>
            <w:r w:rsidRPr="00A54AEB">
              <w:rPr>
                <w:rFonts w:ascii="Times New Roman" w:hAnsi="Times New Roman" w:cs="Times New Roman"/>
                <w:sz w:val="24"/>
                <w:szCs w:val="24"/>
              </w:rPr>
              <w:t>Passive</w:t>
            </w:r>
          </w:p>
        </w:tc>
        <w:tc>
          <w:tcPr>
            <w:tcW w:w="1995" w:type="dxa"/>
          </w:tcPr>
          <w:p w:rsidR="00834257" w:rsidRPr="00A54AEB" w:rsidRDefault="00834257" w:rsidP="00834257">
            <w:pPr>
              <w:rPr>
                <w:rFonts w:ascii="Times New Roman" w:hAnsi="Times New Roman" w:cs="Times New Roman"/>
                <w:sz w:val="24"/>
                <w:szCs w:val="24"/>
              </w:rPr>
            </w:pPr>
            <w:r w:rsidRPr="00A54AEB">
              <w:rPr>
                <w:rFonts w:ascii="Times New Roman" w:hAnsi="Times New Roman" w:cs="Times New Roman"/>
                <w:sz w:val="24"/>
                <w:szCs w:val="24"/>
              </w:rPr>
              <w:t>Vertical Flow Wetland and Land reclamation</w:t>
            </w:r>
          </w:p>
        </w:tc>
        <w:tc>
          <w:tcPr>
            <w:tcW w:w="1856" w:type="dxa"/>
          </w:tcPr>
          <w:p w:rsidR="00834257" w:rsidRPr="00A54AEB" w:rsidRDefault="00834257" w:rsidP="00834257">
            <w:pPr>
              <w:rPr>
                <w:rFonts w:ascii="Times New Roman" w:hAnsi="Times New Roman" w:cs="Times New Roman"/>
                <w:sz w:val="24"/>
                <w:szCs w:val="24"/>
              </w:rPr>
            </w:pPr>
            <w:r w:rsidRPr="00A54AEB">
              <w:rPr>
                <w:rFonts w:ascii="Times New Roman" w:hAnsi="Times New Roman" w:cs="Times New Roman"/>
                <w:sz w:val="24"/>
                <w:szCs w:val="24"/>
              </w:rPr>
              <w:t>$1,702,869</w:t>
            </w:r>
          </w:p>
        </w:tc>
        <w:tc>
          <w:tcPr>
            <w:tcW w:w="1550" w:type="dxa"/>
          </w:tcPr>
          <w:p w:rsidR="00834257" w:rsidRPr="00A54AEB" w:rsidRDefault="00834257" w:rsidP="00834257">
            <w:pPr>
              <w:rPr>
                <w:rFonts w:ascii="Times New Roman" w:hAnsi="Times New Roman" w:cs="Times New Roman"/>
                <w:sz w:val="24"/>
                <w:szCs w:val="24"/>
              </w:rPr>
            </w:pPr>
            <w:r w:rsidRPr="00A54AEB">
              <w:rPr>
                <w:rFonts w:ascii="Times New Roman" w:hAnsi="Times New Roman" w:cs="Times New Roman"/>
                <w:sz w:val="24"/>
                <w:szCs w:val="24"/>
              </w:rPr>
              <w:t>$61,923</w:t>
            </w:r>
          </w:p>
        </w:tc>
      </w:tr>
      <w:tr w:rsidR="00834257" w:rsidRPr="00A54AEB" w:rsidTr="00923352">
        <w:tc>
          <w:tcPr>
            <w:tcW w:w="2210" w:type="dxa"/>
          </w:tcPr>
          <w:p w:rsidR="00834257" w:rsidRPr="00C56382" w:rsidRDefault="00834257" w:rsidP="00834257">
            <w:pPr>
              <w:rPr>
                <w:rFonts w:ascii="Times New Roman" w:hAnsi="Times New Roman" w:cs="Times New Roman"/>
                <w:sz w:val="24"/>
                <w:szCs w:val="24"/>
              </w:rPr>
            </w:pPr>
            <w:r w:rsidRPr="00C56382">
              <w:rPr>
                <w:rFonts w:ascii="Times New Roman" w:hAnsi="Times New Roman" w:cs="Times New Roman"/>
                <w:sz w:val="24"/>
                <w:szCs w:val="24"/>
              </w:rPr>
              <w:t>Middleport Mine Discharge (</w:t>
            </w:r>
            <w:proofErr w:type="spellStart"/>
            <w:r w:rsidRPr="00C56382">
              <w:rPr>
                <w:rFonts w:ascii="Times New Roman" w:hAnsi="Times New Roman" w:cs="Times New Roman"/>
                <w:sz w:val="24"/>
                <w:szCs w:val="24"/>
              </w:rPr>
              <w:t>AMD144</w:t>
            </w:r>
            <w:proofErr w:type="spellEnd"/>
            <w:r w:rsidRPr="00C56382">
              <w:rPr>
                <w:rFonts w:ascii="Times New Roman" w:hAnsi="Times New Roman" w:cs="Times New Roman"/>
                <w:sz w:val="24"/>
                <w:szCs w:val="24"/>
              </w:rPr>
              <w:t>)</w:t>
            </w:r>
          </w:p>
        </w:tc>
        <w:tc>
          <w:tcPr>
            <w:tcW w:w="1739" w:type="dxa"/>
          </w:tcPr>
          <w:p w:rsidR="00834257" w:rsidRPr="00C56382" w:rsidRDefault="00834257" w:rsidP="00834257">
            <w:pPr>
              <w:rPr>
                <w:rFonts w:ascii="Times New Roman" w:hAnsi="Times New Roman" w:cs="Times New Roman"/>
                <w:sz w:val="24"/>
                <w:szCs w:val="24"/>
              </w:rPr>
            </w:pPr>
            <w:r w:rsidRPr="00C56382">
              <w:rPr>
                <w:rFonts w:ascii="Times New Roman" w:hAnsi="Times New Roman" w:cs="Times New Roman"/>
                <w:sz w:val="24"/>
                <w:szCs w:val="24"/>
              </w:rPr>
              <w:t>Passive</w:t>
            </w:r>
          </w:p>
        </w:tc>
        <w:tc>
          <w:tcPr>
            <w:tcW w:w="1995" w:type="dxa"/>
          </w:tcPr>
          <w:p w:rsidR="00834257" w:rsidRPr="00C56382" w:rsidRDefault="00834257" w:rsidP="00834257">
            <w:pPr>
              <w:rPr>
                <w:rFonts w:ascii="Times New Roman" w:hAnsi="Times New Roman" w:cs="Times New Roman"/>
                <w:sz w:val="24"/>
                <w:szCs w:val="24"/>
              </w:rPr>
            </w:pPr>
            <w:proofErr w:type="spellStart"/>
            <w:r w:rsidRPr="00C56382">
              <w:rPr>
                <w:rFonts w:ascii="Times New Roman" w:hAnsi="Times New Roman" w:cs="Times New Roman"/>
                <w:sz w:val="24"/>
                <w:szCs w:val="24"/>
              </w:rPr>
              <w:t>Oxic</w:t>
            </w:r>
            <w:proofErr w:type="spellEnd"/>
            <w:r w:rsidRPr="00C56382">
              <w:rPr>
                <w:rFonts w:ascii="Times New Roman" w:hAnsi="Times New Roman" w:cs="Times New Roman"/>
                <w:sz w:val="24"/>
                <w:szCs w:val="24"/>
              </w:rPr>
              <w:t xml:space="preserve"> limestone drain (OLD)</w:t>
            </w:r>
          </w:p>
        </w:tc>
        <w:tc>
          <w:tcPr>
            <w:tcW w:w="1856" w:type="dxa"/>
          </w:tcPr>
          <w:p w:rsidR="00834257" w:rsidRPr="00C56382" w:rsidRDefault="00834257" w:rsidP="00834257">
            <w:pPr>
              <w:rPr>
                <w:rFonts w:ascii="Times New Roman" w:hAnsi="Times New Roman" w:cs="Times New Roman"/>
                <w:sz w:val="24"/>
                <w:szCs w:val="24"/>
              </w:rPr>
            </w:pPr>
            <w:r w:rsidRPr="00C56382">
              <w:rPr>
                <w:rFonts w:ascii="Times New Roman" w:hAnsi="Times New Roman" w:cs="Times New Roman"/>
                <w:sz w:val="24"/>
                <w:szCs w:val="24"/>
              </w:rPr>
              <w:t>$69,554</w:t>
            </w:r>
          </w:p>
        </w:tc>
        <w:tc>
          <w:tcPr>
            <w:tcW w:w="1550" w:type="dxa"/>
          </w:tcPr>
          <w:p w:rsidR="00834257" w:rsidRPr="00C56382" w:rsidRDefault="00834257" w:rsidP="00834257">
            <w:pPr>
              <w:rPr>
                <w:rFonts w:ascii="Times New Roman" w:hAnsi="Times New Roman" w:cs="Times New Roman"/>
                <w:sz w:val="24"/>
                <w:szCs w:val="24"/>
              </w:rPr>
            </w:pPr>
            <w:r w:rsidRPr="00C56382">
              <w:rPr>
                <w:rFonts w:ascii="Times New Roman" w:hAnsi="Times New Roman" w:cs="Times New Roman"/>
                <w:sz w:val="24"/>
                <w:szCs w:val="24"/>
              </w:rPr>
              <w:t>$2,529</w:t>
            </w:r>
          </w:p>
        </w:tc>
      </w:tr>
      <w:tr w:rsidR="00834257" w:rsidRPr="00A54AEB" w:rsidTr="00923352">
        <w:tc>
          <w:tcPr>
            <w:tcW w:w="2210" w:type="dxa"/>
          </w:tcPr>
          <w:p w:rsidR="00834257" w:rsidRPr="00A54AEB" w:rsidRDefault="00834257" w:rsidP="00834257">
            <w:pPr>
              <w:rPr>
                <w:rFonts w:ascii="Times New Roman" w:hAnsi="Times New Roman" w:cs="Times New Roman"/>
                <w:sz w:val="24"/>
                <w:szCs w:val="24"/>
              </w:rPr>
            </w:pPr>
            <w:r w:rsidRPr="00A54AEB">
              <w:rPr>
                <w:rFonts w:ascii="Times New Roman" w:eastAsia="Times New Roman" w:hAnsi="Times New Roman" w:cs="Times New Roman"/>
                <w:bCs/>
                <w:iCs/>
                <w:sz w:val="24"/>
                <w:szCs w:val="24"/>
              </w:rPr>
              <w:t xml:space="preserve">Eagle Hill </w:t>
            </w:r>
            <w:r w:rsidR="0084344A" w:rsidRPr="00A54AEB">
              <w:rPr>
                <w:rFonts w:ascii="Times New Roman" w:eastAsia="Times New Roman" w:hAnsi="Times New Roman" w:cs="Times New Roman"/>
                <w:bCs/>
                <w:iCs/>
                <w:sz w:val="24"/>
                <w:szCs w:val="24"/>
              </w:rPr>
              <w:t>Mine</w:t>
            </w:r>
            <w:r w:rsidR="0084344A" w:rsidRPr="00A54AEB">
              <w:rPr>
                <w:rFonts w:ascii="Times New Roman" w:eastAsia="Times New Roman" w:hAnsi="Times New Roman" w:cs="Times New Roman"/>
                <w:iCs/>
                <w:sz w:val="24"/>
                <w:szCs w:val="24"/>
              </w:rPr>
              <w:t xml:space="preserve"> </w:t>
            </w:r>
            <w:r w:rsidR="0084344A" w:rsidRPr="00A54AEB">
              <w:rPr>
                <w:rFonts w:ascii="Times New Roman" w:eastAsia="Times New Roman" w:hAnsi="Times New Roman" w:cs="Times New Roman"/>
                <w:sz w:val="24"/>
                <w:szCs w:val="24"/>
              </w:rPr>
              <w:t>(</w:t>
            </w:r>
            <w:proofErr w:type="spellStart"/>
            <w:r w:rsidRPr="00A54AEB">
              <w:rPr>
                <w:rFonts w:ascii="Times New Roman" w:eastAsia="Times New Roman" w:hAnsi="Times New Roman" w:cs="Times New Roman"/>
                <w:sz w:val="24"/>
                <w:szCs w:val="24"/>
              </w:rPr>
              <w:t>AMD157</w:t>
            </w:r>
            <w:proofErr w:type="spellEnd"/>
            <w:r w:rsidRPr="00A54AEB">
              <w:rPr>
                <w:rFonts w:ascii="Times New Roman" w:eastAsia="Times New Roman" w:hAnsi="Times New Roman" w:cs="Times New Roman"/>
                <w:sz w:val="24"/>
                <w:szCs w:val="24"/>
              </w:rPr>
              <w:t>)</w:t>
            </w:r>
          </w:p>
        </w:tc>
        <w:tc>
          <w:tcPr>
            <w:tcW w:w="1739" w:type="dxa"/>
          </w:tcPr>
          <w:p w:rsidR="00834257" w:rsidRPr="00A54AEB" w:rsidRDefault="00834257" w:rsidP="00834257">
            <w:pPr>
              <w:rPr>
                <w:rFonts w:ascii="Times New Roman" w:hAnsi="Times New Roman" w:cs="Times New Roman"/>
                <w:sz w:val="24"/>
                <w:szCs w:val="24"/>
              </w:rPr>
            </w:pPr>
            <w:r w:rsidRPr="00A54AEB">
              <w:rPr>
                <w:rFonts w:ascii="Times New Roman" w:hAnsi="Times New Roman" w:cs="Times New Roman"/>
                <w:sz w:val="24"/>
                <w:szCs w:val="24"/>
              </w:rPr>
              <w:t>Passive</w:t>
            </w:r>
          </w:p>
        </w:tc>
        <w:tc>
          <w:tcPr>
            <w:tcW w:w="1995" w:type="dxa"/>
          </w:tcPr>
          <w:p w:rsidR="00834257" w:rsidRPr="00A54AEB" w:rsidRDefault="00834257" w:rsidP="00834257">
            <w:pPr>
              <w:rPr>
                <w:rFonts w:ascii="Times New Roman" w:hAnsi="Times New Roman" w:cs="Times New Roman"/>
                <w:sz w:val="24"/>
                <w:szCs w:val="24"/>
              </w:rPr>
            </w:pPr>
            <w:r w:rsidRPr="00A54AEB">
              <w:rPr>
                <w:rFonts w:ascii="Times New Roman" w:hAnsi="Times New Roman" w:cs="Times New Roman"/>
                <w:sz w:val="24"/>
                <w:szCs w:val="24"/>
              </w:rPr>
              <w:t>Aerobic Pond</w:t>
            </w:r>
          </w:p>
        </w:tc>
        <w:tc>
          <w:tcPr>
            <w:tcW w:w="1856" w:type="dxa"/>
          </w:tcPr>
          <w:p w:rsidR="00834257" w:rsidRPr="00A54AEB" w:rsidRDefault="00834257" w:rsidP="00834257">
            <w:pPr>
              <w:rPr>
                <w:rFonts w:ascii="Times New Roman" w:hAnsi="Times New Roman" w:cs="Times New Roman"/>
                <w:sz w:val="24"/>
                <w:szCs w:val="24"/>
              </w:rPr>
            </w:pPr>
            <w:r w:rsidRPr="00A54AEB">
              <w:rPr>
                <w:rFonts w:ascii="Times New Roman" w:hAnsi="Times New Roman" w:cs="Times New Roman"/>
                <w:sz w:val="24"/>
                <w:szCs w:val="24"/>
              </w:rPr>
              <w:t>$</w:t>
            </w:r>
            <w:r>
              <w:rPr>
                <w:rFonts w:ascii="Times New Roman" w:hAnsi="Times New Roman" w:cs="Times New Roman"/>
                <w:sz w:val="24"/>
                <w:szCs w:val="24"/>
              </w:rPr>
              <w:t>6</w:t>
            </w:r>
            <w:r w:rsidRPr="00A54AEB">
              <w:rPr>
                <w:rFonts w:ascii="Times New Roman" w:hAnsi="Times New Roman" w:cs="Times New Roman"/>
                <w:sz w:val="24"/>
                <w:szCs w:val="24"/>
              </w:rPr>
              <w:t>79,978</w:t>
            </w:r>
          </w:p>
        </w:tc>
        <w:tc>
          <w:tcPr>
            <w:tcW w:w="1550" w:type="dxa"/>
          </w:tcPr>
          <w:p w:rsidR="00834257" w:rsidRPr="00A54AEB" w:rsidRDefault="00834257" w:rsidP="00834257">
            <w:pPr>
              <w:rPr>
                <w:rFonts w:ascii="Times New Roman" w:hAnsi="Times New Roman" w:cs="Times New Roman"/>
                <w:sz w:val="24"/>
                <w:szCs w:val="24"/>
              </w:rPr>
            </w:pPr>
            <w:r w:rsidRPr="00A54AEB">
              <w:rPr>
                <w:rFonts w:ascii="Times New Roman" w:hAnsi="Times New Roman" w:cs="Times New Roman"/>
                <w:sz w:val="24"/>
                <w:szCs w:val="24"/>
              </w:rPr>
              <w:t>$24,726</w:t>
            </w:r>
          </w:p>
        </w:tc>
      </w:tr>
      <w:tr w:rsidR="00834257" w:rsidRPr="00A54AEB" w:rsidTr="00923352">
        <w:tc>
          <w:tcPr>
            <w:tcW w:w="2210" w:type="dxa"/>
          </w:tcPr>
          <w:p w:rsidR="00834257" w:rsidRPr="00A54AEB" w:rsidRDefault="00834257" w:rsidP="00834257">
            <w:pPr>
              <w:rPr>
                <w:rFonts w:ascii="Times New Roman" w:eastAsia="Times New Roman" w:hAnsi="Times New Roman" w:cs="Times New Roman"/>
                <w:b/>
                <w:bCs/>
                <w:iCs/>
                <w:sz w:val="24"/>
                <w:szCs w:val="24"/>
              </w:rPr>
            </w:pPr>
            <w:r w:rsidRPr="00A54AEB">
              <w:rPr>
                <w:rFonts w:ascii="Times New Roman" w:eastAsia="Times New Roman" w:hAnsi="Times New Roman" w:cs="Times New Roman"/>
                <w:b/>
                <w:bCs/>
                <w:iCs/>
                <w:sz w:val="24"/>
                <w:szCs w:val="24"/>
              </w:rPr>
              <w:t>TOTAL</w:t>
            </w:r>
          </w:p>
        </w:tc>
        <w:tc>
          <w:tcPr>
            <w:tcW w:w="1739" w:type="dxa"/>
          </w:tcPr>
          <w:p w:rsidR="00834257" w:rsidRPr="00A54AEB" w:rsidRDefault="00834257" w:rsidP="00834257">
            <w:pPr>
              <w:rPr>
                <w:rFonts w:ascii="Times New Roman" w:hAnsi="Times New Roman" w:cs="Times New Roman"/>
                <w:b/>
                <w:sz w:val="24"/>
                <w:szCs w:val="24"/>
              </w:rPr>
            </w:pPr>
          </w:p>
        </w:tc>
        <w:tc>
          <w:tcPr>
            <w:tcW w:w="1995" w:type="dxa"/>
          </w:tcPr>
          <w:p w:rsidR="00834257" w:rsidRPr="00A54AEB" w:rsidRDefault="00834257" w:rsidP="00834257">
            <w:pPr>
              <w:rPr>
                <w:rFonts w:ascii="Times New Roman" w:hAnsi="Times New Roman" w:cs="Times New Roman"/>
                <w:b/>
                <w:sz w:val="24"/>
                <w:szCs w:val="24"/>
              </w:rPr>
            </w:pPr>
          </w:p>
        </w:tc>
        <w:tc>
          <w:tcPr>
            <w:tcW w:w="1856" w:type="dxa"/>
          </w:tcPr>
          <w:p w:rsidR="00834257" w:rsidRPr="00A54AEB" w:rsidRDefault="00834257" w:rsidP="00834257">
            <w:pPr>
              <w:rPr>
                <w:rFonts w:ascii="Times New Roman" w:hAnsi="Times New Roman" w:cs="Times New Roman"/>
                <w:b/>
                <w:sz w:val="24"/>
                <w:szCs w:val="24"/>
              </w:rPr>
            </w:pPr>
            <w:r w:rsidRPr="00DA2B6A">
              <w:rPr>
                <w:rFonts w:ascii="Times New Roman" w:hAnsi="Times New Roman" w:cs="Times New Roman"/>
                <w:b/>
                <w:sz w:val="24"/>
                <w:szCs w:val="24"/>
              </w:rPr>
              <w:t>$3,428,489</w:t>
            </w:r>
          </w:p>
        </w:tc>
        <w:tc>
          <w:tcPr>
            <w:tcW w:w="1550" w:type="dxa"/>
          </w:tcPr>
          <w:p w:rsidR="00834257" w:rsidRPr="00A54AEB" w:rsidRDefault="00834257" w:rsidP="00834257">
            <w:pPr>
              <w:rPr>
                <w:rFonts w:ascii="Times New Roman" w:hAnsi="Times New Roman" w:cs="Times New Roman"/>
                <w:b/>
                <w:sz w:val="24"/>
                <w:szCs w:val="24"/>
              </w:rPr>
            </w:pPr>
            <w:r>
              <w:rPr>
                <w:rFonts w:ascii="Times New Roman" w:hAnsi="Times New Roman" w:cs="Times New Roman"/>
                <w:b/>
                <w:sz w:val="24"/>
                <w:szCs w:val="24"/>
              </w:rPr>
              <w:t>$154,673</w:t>
            </w:r>
          </w:p>
        </w:tc>
      </w:tr>
    </w:tbl>
    <w:p w:rsidR="0045758B" w:rsidRPr="00A54AEB" w:rsidRDefault="0045758B">
      <w:pPr>
        <w:rPr>
          <w:rFonts w:ascii="Times New Roman" w:hAnsi="Times New Roman" w:cs="Times New Roman"/>
          <w:sz w:val="24"/>
          <w:szCs w:val="24"/>
        </w:rPr>
      </w:pPr>
    </w:p>
    <w:p w:rsidR="00BD565F" w:rsidRPr="00A54AEB" w:rsidRDefault="00972E83" w:rsidP="00161406">
      <w:pPr>
        <w:pStyle w:val="Heading2"/>
        <w:rPr>
          <w:rFonts w:eastAsia="Times New Roman"/>
        </w:rPr>
      </w:pPr>
      <w:bookmarkStart w:id="14" w:name="_Toc24970708"/>
      <w:r w:rsidRPr="00A54AEB">
        <w:rPr>
          <w:rFonts w:eastAsia="Times New Roman"/>
        </w:rPr>
        <w:t>New Priorities</w:t>
      </w:r>
      <w:bookmarkEnd w:id="14"/>
    </w:p>
    <w:p w:rsidR="00BD565F" w:rsidRPr="00A54AEB" w:rsidRDefault="00BD565F" w:rsidP="00D226BC">
      <w:pPr>
        <w:pStyle w:val="ListParagraph"/>
        <w:numPr>
          <w:ilvl w:val="0"/>
          <w:numId w:val="17"/>
        </w:numPr>
        <w:spacing w:after="120" w:line="240" w:lineRule="auto"/>
        <w:rPr>
          <w:rFonts w:ascii="Times New Roman" w:eastAsia="Times New Roman" w:hAnsi="Times New Roman" w:cs="Times New Roman"/>
          <w:color w:val="FF0000"/>
          <w:sz w:val="24"/>
          <w:szCs w:val="24"/>
        </w:rPr>
      </w:pPr>
      <w:proofErr w:type="spellStart"/>
      <w:r w:rsidRPr="00A154DC">
        <w:rPr>
          <w:rFonts w:ascii="Times New Roman" w:eastAsia="Times New Roman" w:hAnsi="Times New Roman" w:cs="Times New Roman"/>
          <w:b/>
          <w:bCs/>
          <w:i/>
          <w:iCs/>
          <w:sz w:val="24"/>
          <w:szCs w:val="24"/>
        </w:rPr>
        <w:t>Caparrel</w:t>
      </w:r>
      <w:proofErr w:type="spellEnd"/>
      <w:r w:rsidRPr="00A154DC">
        <w:rPr>
          <w:rFonts w:ascii="Times New Roman" w:eastAsia="Times New Roman" w:hAnsi="Times New Roman" w:cs="Times New Roman"/>
          <w:b/>
          <w:bCs/>
          <w:i/>
          <w:iCs/>
          <w:sz w:val="24"/>
          <w:szCs w:val="24"/>
        </w:rPr>
        <w:t xml:space="preserve"> Strip Mine Pit (</w:t>
      </w:r>
      <w:proofErr w:type="spellStart"/>
      <w:r w:rsidRPr="00A154DC">
        <w:rPr>
          <w:rFonts w:ascii="Times New Roman" w:eastAsia="Times New Roman" w:hAnsi="Times New Roman" w:cs="Times New Roman"/>
          <w:b/>
          <w:bCs/>
          <w:i/>
          <w:iCs/>
          <w:sz w:val="24"/>
          <w:szCs w:val="24"/>
        </w:rPr>
        <w:t>AMD131</w:t>
      </w:r>
      <w:proofErr w:type="spellEnd"/>
      <w:r w:rsidRPr="00A154DC">
        <w:rPr>
          <w:rFonts w:ascii="Times New Roman" w:eastAsia="Times New Roman" w:hAnsi="Times New Roman" w:cs="Times New Roman"/>
          <w:b/>
          <w:bCs/>
          <w:i/>
          <w:iCs/>
          <w:sz w:val="24"/>
          <w:szCs w:val="24"/>
        </w:rPr>
        <w:t xml:space="preserve">) </w:t>
      </w:r>
      <w:r w:rsidRPr="00A54AEB">
        <w:rPr>
          <w:rFonts w:ascii="Times New Roman" w:eastAsia="Times New Roman" w:hAnsi="Times New Roman" w:cs="Times New Roman"/>
          <w:b/>
          <w:bCs/>
          <w:i/>
          <w:iCs/>
          <w:sz w:val="24"/>
          <w:szCs w:val="24"/>
        </w:rPr>
        <w:t xml:space="preserve">- </w:t>
      </w:r>
      <w:r w:rsidRPr="00A54AEB">
        <w:rPr>
          <w:rFonts w:ascii="Times New Roman" w:eastAsia="Times New Roman" w:hAnsi="Times New Roman" w:cs="Times New Roman"/>
          <w:bCs/>
          <w:iCs/>
          <w:sz w:val="24"/>
          <w:szCs w:val="24"/>
        </w:rPr>
        <w:t xml:space="preserve">Big Creek’s headwaters begin with overflow from the Chaparral Strip Mine Pit Discharge which is low in metals with low pH and high acidity.  Two other smaller discharges that flow into Big Creek are located lower in the </w:t>
      </w:r>
      <w:r w:rsidR="00577D00" w:rsidRPr="00A54AEB">
        <w:rPr>
          <w:rFonts w:ascii="Times New Roman" w:eastAsia="Times New Roman" w:hAnsi="Times New Roman" w:cs="Times New Roman"/>
          <w:bCs/>
          <w:iCs/>
          <w:sz w:val="24"/>
          <w:szCs w:val="24"/>
        </w:rPr>
        <w:t>watershed,</w:t>
      </w:r>
      <w:r w:rsidRPr="00A54AEB">
        <w:rPr>
          <w:rFonts w:ascii="Times New Roman" w:eastAsia="Times New Roman" w:hAnsi="Times New Roman" w:cs="Times New Roman"/>
          <w:bCs/>
          <w:iCs/>
          <w:sz w:val="24"/>
          <w:szCs w:val="24"/>
        </w:rPr>
        <w:t xml:space="preserve"> but their main impact is low-pH and acidity as they flow through natural wetlands that remove virtually all metals before entering Big Creek. This low-pH water is witnessed through the three</w:t>
      </w:r>
      <w:r w:rsidR="00682D12">
        <w:rPr>
          <w:rFonts w:ascii="Times New Roman" w:eastAsia="Times New Roman" w:hAnsi="Times New Roman" w:cs="Times New Roman"/>
          <w:bCs/>
          <w:iCs/>
          <w:sz w:val="24"/>
          <w:szCs w:val="24"/>
        </w:rPr>
        <w:t>-</w:t>
      </w:r>
      <w:r w:rsidRPr="00A54AEB">
        <w:rPr>
          <w:rFonts w:ascii="Times New Roman" w:eastAsia="Times New Roman" w:hAnsi="Times New Roman" w:cs="Times New Roman"/>
          <w:bCs/>
          <w:iCs/>
          <w:sz w:val="24"/>
          <w:szCs w:val="24"/>
        </w:rPr>
        <w:t>mile stream length to its confluence with the Schuylkill River near the village of Brockton.  The low-pH water and acidity from the Chaparral Discharge degrades not only the entire length of Big Creek but also the Schuylkill River below their confluence. Big Creek its self has the potential to be a productive wild trout stream given that it is over 95% forested (USGS Stream Stats).  Fish and macroinvertebrate collection w</w:t>
      </w:r>
      <w:r w:rsidR="003D3C4A">
        <w:rPr>
          <w:rFonts w:ascii="Times New Roman" w:eastAsia="Times New Roman" w:hAnsi="Times New Roman" w:cs="Times New Roman"/>
          <w:bCs/>
          <w:iCs/>
          <w:sz w:val="24"/>
          <w:szCs w:val="24"/>
        </w:rPr>
        <w:t>ere</w:t>
      </w:r>
      <w:r w:rsidRPr="00A54AEB">
        <w:rPr>
          <w:rFonts w:ascii="Times New Roman" w:eastAsia="Times New Roman" w:hAnsi="Times New Roman" w:cs="Times New Roman"/>
          <w:bCs/>
          <w:iCs/>
          <w:sz w:val="24"/>
          <w:szCs w:val="24"/>
        </w:rPr>
        <w:t xml:space="preserve"> conducted as nine sampling locations </w:t>
      </w:r>
      <w:r w:rsidR="00C17329" w:rsidRPr="00A54AEB">
        <w:rPr>
          <w:rFonts w:ascii="Times New Roman" w:eastAsia="Times New Roman" w:hAnsi="Times New Roman" w:cs="Times New Roman"/>
          <w:bCs/>
          <w:iCs/>
          <w:sz w:val="24"/>
          <w:szCs w:val="24"/>
        </w:rPr>
        <w:t>for</w:t>
      </w:r>
      <w:r w:rsidRPr="00A54AEB">
        <w:rPr>
          <w:rFonts w:ascii="Times New Roman" w:eastAsia="Times New Roman" w:hAnsi="Times New Roman" w:cs="Times New Roman"/>
          <w:bCs/>
          <w:iCs/>
          <w:sz w:val="24"/>
          <w:szCs w:val="24"/>
        </w:rPr>
        <w:t xml:space="preserve"> the </w:t>
      </w:r>
      <w:r w:rsidR="00C17329" w:rsidRPr="00A54AEB">
        <w:rPr>
          <w:rFonts w:ascii="Times New Roman" w:eastAsia="Times New Roman" w:hAnsi="Times New Roman" w:cs="Times New Roman"/>
          <w:bCs/>
          <w:iCs/>
          <w:sz w:val="24"/>
          <w:szCs w:val="24"/>
        </w:rPr>
        <w:t xml:space="preserve">development of a </w:t>
      </w:r>
      <w:r w:rsidRPr="00A54AEB">
        <w:rPr>
          <w:rFonts w:ascii="Times New Roman" w:eastAsia="Times New Roman" w:hAnsi="Times New Roman" w:cs="Times New Roman"/>
          <w:bCs/>
          <w:iCs/>
          <w:sz w:val="24"/>
          <w:szCs w:val="24"/>
        </w:rPr>
        <w:t xml:space="preserve">Coldwater Conservation </w:t>
      </w:r>
      <w:r w:rsidR="00C17329" w:rsidRPr="00A54AEB">
        <w:rPr>
          <w:rFonts w:ascii="Times New Roman" w:eastAsia="Times New Roman" w:hAnsi="Times New Roman" w:cs="Times New Roman"/>
          <w:bCs/>
          <w:iCs/>
          <w:sz w:val="24"/>
          <w:szCs w:val="24"/>
        </w:rPr>
        <w:t>p</w:t>
      </w:r>
      <w:r w:rsidRPr="00A54AEB">
        <w:rPr>
          <w:rFonts w:ascii="Times New Roman" w:eastAsia="Times New Roman" w:hAnsi="Times New Roman" w:cs="Times New Roman"/>
          <w:bCs/>
          <w:iCs/>
          <w:sz w:val="24"/>
          <w:szCs w:val="24"/>
        </w:rPr>
        <w:t xml:space="preserve">lan.  Macroinvertebrate sampling resulted in an impaired rating at all nine sampling locations and fish sampling resulted in the collection of only one brook trout over the nine sampling points.  These findings were consistent with the PA Fish &amp; Boat Commission findings in 2003 which concluded that the lack of a viable fish population was due to low-pH acidic water as low-pH stream water was found again through water sampling conducted during the Coldwater </w:t>
      </w:r>
      <w:r w:rsidR="00DC19F2">
        <w:rPr>
          <w:rFonts w:ascii="Times New Roman" w:eastAsia="Times New Roman" w:hAnsi="Times New Roman" w:cs="Times New Roman"/>
          <w:bCs/>
          <w:iCs/>
          <w:sz w:val="24"/>
          <w:szCs w:val="24"/>
        </w:rPr>
        <w:t xml:space="preserve">Conservation Plan development.  Currently the </w:t>
      </w:r>
      <w:r w:rsidR="008B267D">
        <w:rPr>
          <w:rFonts w:ascii="Times New Roman" w:eastAsia="Times New Roman" w:hAnsi="Times New Roman" w:cs="Times New Roman"/>
          <w:bCs/>
          <w:iCs/>
          <w:sz w:val="24"/>
          <w:szCs w:val="24"/>
        </w:rPr>
        <w:t xml:space="preserve">SHA has been </w:t>
      </w:r>
      <w:r w:rsidR="00BD7FBC">
        <w:rPr>
          <w:rFonts w:ascii="Times New Roman" w:eastAsia="Times New Roman" w:hAnsi="Times New Roman" w:cs="Times New Roman"/>
          <w:bCs/>
          <w:iCs/>
          <w:sz w:val="24"/>
          <w:szCs w:val="24"/>
        </w:rPr>
        <w:t xml:space="preserve">addressing this discharge </w:t>
      </w:r>
      <w:r w:rsidR="00BD7FBC">
        <w:rPr>
          <w:rFonts w:ascii="Times New Roman" w:eastAsia="Times New Roman" w:hAnsi="Times New Roman" w:cs="Times New Roman"/>
          <w:bCs/>
          <w:iCs/>
          <w:sz w:val="24"/>
          <w:szCs w:val="24"/>
        </w:rPr>
        <w:lastRenderedPageBreak/>
        <w:t xml:space="preserve">by </w:t>
      </w:r>
      <w:r w:rsidR="008B267D">
        <w:rPr>
          <w:rFonts w:ascii="Times New Roman" w:eastAsia="Times New Roman" w:hAnsi="Times New Roman" w:cs="Times New Roman"/>
          <w:bCs/>
          <w:iCs/>
          <w:sz w:val="24"/>
          <w:szCs w:val="24"/>
        </w:rPr>
        <w:t xml:space="preserve">limestone sanding the stream and PA </w:t>
      </w:r>
      <w:proofErr w:type="spellStart"/>
      <w:r w:rsidR="008B267D">
        <w:rPr>
          <w:rFonts w:ascii="Times New Roman" w:eastAsia="Times New Roman" w:hAnsi="Times New Roman" w:cs="Times New Roman"/>
          <w:bCs/>
          <w:iCs/>
          <w:sz w:val="24"/>
          <w:szCs w:val="24"/>
        </w:rPr>
        <w:t>BAMR</w:t>
      </w:r>
      <w:proofErr w:type="spellEnd"/>
      <w:r w:rsidR="008B267D">
        <w:rPr>
          <w:rFonts w:ascii="Times New Roman" w:eastAsia="Times New Roman" w:hAnsi="Times New Roman" w:cs="Times New Roman"/>
          <w:bCs/>
          <w:iCs/>
          <w:sz w:val="24"/>
          <w:szCs w:val="24"/>
        </w:rPr>
        <w:t xml:space="preserve"> has been monitoring to test the effectiveness.  Future funding may be n</w:t>
      </w:r>
      <w:r w:rsidR="000D5709">
        <w:rPr>
          <w:rFonts w:ascii="Times New Roman" w:eastAsia="Times New Roman" w:hAnsi="Times New Roman" w:cs="Times New Roman"/>
          <w:bCs/>
          <w:iCs/>
          <w:sz w:val="24"/>
          <w:szCs w:val="24"/>
        </w:rPr>
        <w:t>eed</w:t>
      </w:r>
      <w:r w:rsidR="00147C16">
        <w:rPr>
          <w:rFonts w:ascii="Times New Roman" w:eastAsia="Times New Roman" w:hAnsi="Times New Roman" w:cs="Times New Roman"/>
          <w:bCs/>
          <w:iCs/>
          <w:sz w:val="24"/>
          <w:szCs w:val="24"/>
        </w:rPr>
        <w:t>ed</w:t>
      </w:r>
      <w:r w:rsidR="000D5709">
        <w:rPr>
          <w:rFonts w:ascii="Times New Roman" w:eastAsia="Times New Roman" w:hAnsi="Times New Roman" w:cs="Times New Roman"/>
          <w:bCs/>
          <w:iCs/>
          <w:sz w:val="24"/>
          <w:szCs w:val="24"/>
        </w:rPr>
        <w:t xml:space="preserve"> to continue this sanding or </w:t>
      </w:r>
      <w:r w:rsidR="00A154DC">
        <w:rPr>
          <w:rFonts w:ascii="Times New Roman" w:eastAsia="Times New Roman" w:hAnsi="Times New Roman" w:cs="Times New Roman"/>
          <w:bCs/>
          <w:iCs/>
          <w:sz w:val="24"/>
          <w:szCs w:val="24"/>
        </w:rPr>
        <w:t>some other type of remediation</w:t>
      </w:r>
      <w:r w:rsidR="00147C16">
        <w:rPr>
          <w:rFonts w:ascii="Times New Roman" w:eastAsia="Times New Roman" w:hAnsi="Times New Roman" w:cs="Times New Roman"/>
          <w:bCs/>
          <w:iCs/>
          <w:sz w:val="24"/>
          <w:szCs w:val="24"/>
        </w:rPr>
        <w:t xml:space="preserve"> </w:t>
      </w:r>
      <w:r w:rsidR="00682D12">
        <w:rPr>
          <w:rFonts w:ascii="Times New Roman" w:eastAsia="Times New Roman" w:hAnsi="Times New Roman" w:cs="Times New Roman"/>
          <w:bCs/>
          <w:iCs/>
          <w:sz w:val="24"/>
          <w:szCs w:val="24"/>
        </w:rPr>
        <w:t xml:space="preserve">if sanding is not </w:t>
      </w:r>
      <w:r w:rsidR="0084344A">
        <w:rPr>
          <w:rFonts w:ascii="Times New Roman" w:eastAsia="Times New Roman" w:hAnsi="Times New Roman" w:cs="Times New Roman"/>
          <w:bCs/>
          <w:iCs/>
          <w:sz w:val="24"/>
          <w:szCs w:val="24"/>
        </w:rPr>
        <w:t>enough</w:t>
      </w:r>
      <w:r w:rsidR="00A154DC">
        <w:rPr>
          <w:rFonts w:ascii="Times New Roman" w:eastAsia="Times New Roman" w:hAnsi="Times New Roman" w:cs="Times New Roman"/>
          <w:bCs/>
          <w:iCs/>
          <w:sz w:val="24"/>
          <w:szCs w:val="24"/>
        </w:rPr>
        <w:t>.</w:t>
      </w:r>
      <w:r w:rsidR="00551A25">
        <w:rPr>
          <w:rFonts w:ascii="Times New Roman" w:eastAsia="Times New Roman" w:hAnsi="Times New Roman" w:cs="Times New Roman"/>
          <w:bCs/>
          <w:iCs/>
          <w:color w:val="FF0000"/>
          <w:sz w:val="24"/>
          <w:szCs w:val="24"/>
        </w:rPr>
        <w:t xml:space="preserve"> </w:t>
      </w:r>
    </w:p>
    <w:p w:rsidR="00682D12" w:rsidRPr="00A54AEB" w:rsidRDefault="00682D12" w:rsidP="0043402F">
      <w:pPr>
        <w:spacing w:after="120" w:line="240" w:lineRule="auto"/>
        <w:rPr>
          <w:rFonts w:ascii="Times New Roman" w:eastAsia="Times New Roman" w:hAnsi="Times New Roman" w:cs="Times New Roman"/>
          <w:b/>
          <w:sz w:val="24"/>
          <w:szCs w:val="24"/>
        </w:rPr>
      </w:pPr>
    </w:p>
    <w:tbl>
      <w:tblPr>
        <w:tblStyle w:val="TableGrid"/>
        <w:tblW w:w="0" w:type="auto"/>
        <w:tblLook w:val="04A0" w:firstRow="1" w:lastRow="0" w:firstColumn="1" w:lastColumn="0" w:noHBand="0" w:noVBand="1"/>
      </w:tblPr>
      <w:tblGrid>
        <w:gridCol w:w="1683"/>
        <w:gridCol w:w="1209"/>
        <w:gridCol w:w="1317"/>
        <w:gridCol w:w="1286"/>
        <w:gridCol w:w="1264"/>
        <w:gridCol w:w="1282"/>
        <w:gridCol w:w="1309"/>
      </w:tblGrid>
      <w:tr w:rsidR="00C17329" w:rsidRPr="00A54AEB" w:rsidTr="00E974A7">
        <w:tc>
          <w:tcPr>
            <w:tcW w:w="9350" w:type="dxa"/>
            <w:gridSpan w:val="7"/>
          </w:tcPr>
          <w:p w:rsidR="00C17329" w:rsidRPr="00A54AEB" w:rsidRDefault="007803F2" w:rsidP="00C17329">
            <w:pPr>
              <w:jc w:val="center"/>
              <w:rPr>
                <w:rFonts w:ascii="Times New Roman" w:hAnsi="Times New Roman" w:cs="Times New Roman"/>
                <w:sz w:val="24"/>
                <w:szCs w:val="24"/>
              </w:rPr>
            </w:pPr>
            <w:r>
              <w:rPr>
                <w:rFonts w:ascii="Times New Roman" w:eastAsia="Times New Roman" w:hAnsi="Times New Roman" w:cs="Times New Roman"/>
                <w:b/>
                <w:sz w:val="24"/>
                <w:szCs w:val="24"/>
              </w:rPr>
              <w:t>Table 6</w:t>
            </w:r>
            <w:r w:rsidR="00E01CD2">
              <w:rPr>
                <w:rFonts w:ascii="Times New Roman" w:eastAsia="Times New Roman" w:hAnsi="Times New Roman" w:cs="Times New Roman"/>
                <w:b/>
                <w:sz w:val="24"/>
                <w:szCs w:val="24"/>
              </w:rPr>
              <w:t>. Predicted Load R</w:t>
            </w:r>
            <w:r w:rsidR="00C17329" w:rsidRPr="00A54AEB">
              <w:rPr>
                <w:rFonts w:ascii="Times New Roman" w:eastAsia="Times New Roman" w:hAnsi="Times New Roman" w:cs="Times New Roman"/>
                <w:b/>
                <w:sz w:val="24"/>
                <w:szCs w:val="24"/>
              </w:rPr>
              <w:t>eductions</w:t>
            </w:r>
            <w:r w:rsidR="00A154DC">
              <w:rPr>
                <w:rFonts w:ascii="Times New Roman" w:eastAsia="Times New Roman" w:hAnsi="Times New Roman" w:cs="Times New Roman"/>
                <w:b/>
                <w:sz w:val="24"/>
                <w:szCs w:val="24"/>
              </w:rPr>
              <w:t xml:space="preserve"> for </w:t>
            </w:r>
            <w:proofErr w:type="spellStart"/>
            <w:r w:rsidR="00A154DC">
              <w:rPr>
                <w:rFonts w:ascii="Times New Roman" w:eastAsia="Times New Roman" w:hAnsi="Times New Roman" w:cs="Times New Roman"/>
                <w:b/>
                <w:sz w:val="24"/>
                <w:szCs w:val="24"/>
              </w:rPr>
              <w:t>Chaparrel</w:t>
            </w:r>
            <w:proofErr w:type="spellEnd"/>
            <w:r w:rsidR="00A154DC">
              <w:rPr>
                <w:rFonts w:ascii="Times New Roman" w:eastAsia="Times New Roman" w:hAnsi="Times New Roman" w:cs="Times New Roman"/>
                <w:b/>
                <w:sz w:val="24"/>
                <w:szCs w:val="24"/>
              </w:rPr>
              <w:t xml:space="preserve"> Strip Mine Pit</w:t>
            </w:r>
          </w:p>
        </w:tc>
      </w:tr>
      <w:tr w:rsidR="00BD565F" w:rsidRPr="00A54AEB" w:rsidTr="00C17329">
        <w:tc>
          <w:tcPr>
            <w:tcW w:w="1571" w:type="dxa"/>
          </w:tcPr>
          <w:p w:rsidR="00BD565F" w:rsidRPr="00A54AEB" w:rsidRDefault="00BD565F" w:rsidP="00807121">
            <w:pPr>
              <w:rPr>
                <w:rFonts w:ascii="Times New Roman" w:hAnsi="Times New Roman" w:cs="Times New Roman"/>
                <w:sz w:val="24"/>
                <w:szCs w:val="24"/>
              </w:rPr>
            </w:pPr>
            <w:r w:rsidRPr="00A54AEB">
              <w:rPr>
                <w:rFonts w:ascii="Times New Roman" w:hAnsi="Times New Roman" w:cs="Times New Roman"/>
                <w:sz w:val="24"/>
                <w:szCs w:val="24"/>
              </w:rPr>
              <w:t>Big Creek/</w:t>
            </w:r>
            <w:proofErr w:type="spellStart"/>
            <w:r w:rsidRPr="00A54AEB">
              <w:rPr>
                <w:rFonts w:ascii="Times New Roman" w:hAnsi="Times New Roman" w:cs="Times New Roman"/>
                <w:sz w:val="24"/>
                <w:szCs w:val="24"/>
              </w:rPr>
              <w:t>Caparrel</w:t>
            </w:r>
            <w:proofErr w:type="spellEnd"/>
            <w:r w:rsidRPr="00A54AEB">
              <w:rPr>
                <w:rFonts w:ascii="Times New Roman" w:hAnsi="Times New Roman" w:cs="Times New Roman"/>
                <w:sz w:val="24"/>
                <w:szCs w:val="24"/>
              </w:rPr>
              <w:t xml:space="preserve"> Strip Overflow</w:t>
            </w:r>
            <w:r w:rsidR="00E01CD2">
              <w:rPr>
                <w:rFonts w:ascii="Times New Roman" w:hAnsi="Times New Roman" w:cs="Times New Roman"/>
                <w:sz w:val="24"/>
                <w:szCs w:val="24"/>
              </w:rPr>
              <w:t xml:space="preserve"> (</w:t>
            </w:r>
            <w:proofErr w:type="spellStart"/>
            <w:r w:rsidR="00E01CD2">
              <w:rPr>
                <w:rFonts w:ascii="Times New Roman" w:hAnsi="Times New Roman" w:cs="Times New Roman"/>
                <w:sz w:val="24"/>
                <w:szCs w:val="24"/>
              </w:rPr>
              <w:t>AMD131</w:t>
            </w:r>
            <w:proofErr w:type="spellEnd"/>
            <w:r w:rsidR="00E01CD2">
              <w:rPr>
                <w:rFonts w:ascii="Times New Roman" w:hAnsi="Times New Roman" w:cs="Times New Roman"/>
                <w:sz w:val="24"/>
                <w:szCs w:val="24"/>
              </w:rPr>
              <w:t>)</w:t>
            </w:r>
            <w:r w:rsidRPr="00A54AEB">
              <w:rPr>
                <w:rFonts w:ascii="Times New Roman" w:hAnsi="Times New Roman" w:cs="Times New Roman"/>
                <w:sz w:val="24"/>
                <w:szCs w:val="24"/>
              </w:rPr>
              <w:t xml:space="preserve"> </w:t>
            </w:r>
          </w:p>
        </w:tc>
        <w:tc>
          <w:tcPr>
            <w:tcW w:w="1284" w:type="dxa"/>
          </w:tcPr>
          <w:p w:rsidR="00BD565F" w:rsidRPr="00A54AEB" w:rsidRDefault="00BD565F" w:rsidP="00807121">
            <w:pPr>
              <w:rPr>
                <w:rFonts w:ascii="Times New Roman" w:hAnsi="Times New Roman" w:cs="Times New Roman"/>
                <w:sz w:val="24"/>
                <w:szCs w:val="24"/>
              </w:rPr>
            </w:pPr>
            <w:r w:rsidRPr="00A54AEB">
              <w:rPr>
                <w:rFonts w:ascii="Times New Roman" w:hAnsi="Times New Roman" w:cs="Times New Roman"/>
                <w:sz w:val="24"/>
                <w:szCs w:val="24"/>
              </w:rPr>
              <w:t>pH</w:t>
            </w:r>
          </w:p>
        </w:tc>
        <w:tc>
          <w:tcPr>
            <w:tcW w:w="1331" w:type="dxa"/>
          </w:tcPr>
          <w:p w:rsidR="00BD565F" w:rsidRDefault="00BD565F" w:rsidP="00807121">
            <w:pPr>
              <w:rPr>
                <w:rFonts w:ascii="Times New Roman" w:hAnsi="Times New Roman" w:cs="Times New Roman"/>
                <w:sz w:val="24"/>
                <w:szCs w:val="24"/>
              </w:rPr>
            </w:pPr>
            <w:r w:rsidRPr="00A54AEB">
              <w:rPr>
                <w:rFonts w:ascii="Times New Roman" w:hAnsi="Times New Roman" w:cs="Times New Roman"/>
                <w:sz w:val="24"/>
                <w:szCs w:val="24"/>
              </w:rPr>
              <w:t>Alkalinity</w:t>
            </w:r>
          </w:p>
          <w:p w:rsidR="00A86F2A" w:rsidRPr="00A54AEB" w:rsidRDefault="00A86F2A" w:rsidP="00807121">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lbs</w:t>
            </w:r>
            <w:proofErr w:type="spellEnd"/>
            <w:r>
              <w:rPr>
                <w:rFonts w:ascii="Times New Roman" w:hAnsi="Times New Roman" w:cs="Times New Roman"/>
                <w:sz w:val="24"/>
                <w:szCs w:val="24"/>
              </w:rPr>
              <w:t>/day)</w:t>
            </w:r>
          </w:p>
        </w:tc>
        <w:tc>
          <w:tcPr>
            <w:tcW w:w="1309" w:type="dxa"/>
          </w:tcPr>
          <w:p w:rsidR="00BD565F" w:rsidRDefault="00BD565F" w:rsidP="00807121">
            <w:pPr>
              <w:rPr>
                <w:rFonts w:ascii="Times New Roman" w:hAnsi="Times New Roman" w:cs="Times New Roman"/>
                <w:sz w:val="24"/>
                <w:szCs w:val="24"/>
              </w:rPr>
            </w:pPr>
            <w:r w:rsidRPr="00A54AEB">
              <w:rPr>
                <w:rFonts w:ascii="Times New Roman" w:hAnsi="Times New Roman" w:cs="Times New Roman"/>
                <w:sz w:val="24"/>
                <w:szCs w:val="24"/>
              </w:rPr>
              <w:t>Acidity</w:t>
            </w:r>
          </w:p>
          <w:p w:rsidR="00A86F2A" w:rsidRPr="00A54AEB" w:rsidRDefault="00A86F2A" w:rsidP="00807121">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lbs</w:t>
            </w:r>
            <w:proofErr w:type="spellEnd"/>
            <w:r>
              <w:rPr>
                <w:rFonts w:ascii="Times New Roman" w:hAnsi="Times New Roman" w:cs="Times New Roman"/>
                <w:sz w:val="24"/>
                <w:szCs w:val="24"/>
              </w:rPr>
              <w:t>/day)</w:t>
            </w:r>
          </w:p>
        </w:tc>
        <w:tc>
          <w:tcPr>
            <w:tcW w:w="1285" w:type="dxa"/>
          </w:tcPr>
          <w:p w:rsidR="00BD565F" w:rsidRDefault="00A86F2A" w:rsidP="00807121">
            <w:pPr>
              <w:rPr>
                <w:rFonts w:ascii="Times New Roman" w:hAnsi="Times New Roman" w:cs="Times New Roman"/>
                <w:sz w:val="24"/>
                <w:szCs w:val="24"/>
              </w:rPr>
            </w:pPr>
            <w:r>
              <w:rPr>
                <w:rFonts w:ascii="Times New Roman" w:hAnsi="Times New Roman" w:cs="Times New Roman"/>
                <w:sz w:val="24"/>
                <w:szCs w:val="24"/>
              </w:rPr>
              <w:t>Iron</w:t>
            </w:r>
          </w:p>
          <w:p w:rsidR="00A86F2A" w:rsidRPr="00A54AEB" w:rsidRDefault="00A86F2A" w:rsidP="00807121">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lbs</w:t>
            </w:r>
            <w:proofErr w:type="spellEnd"/>
            <w:r>
              <w:rPr>
                <w:rFonts w:ascii="Times New Roman" w:hAnsi="Times New Roman" w:cs="Times New Roman"/>
                <w:sz w:val="24"/>
                <w:szCs w:val="24"/>
              </w:rPr>
              <w:t>/day)</w:t>
            </w:r>
          </w:p>
        </w:tc>
        <w:tc>
          <w:tcPr>
            <w:tcW w:w="1285" w:type="dxa"/>
          </w:tcPr>
          <w:p w:rsidR="00BD565F" w:rsidRDefault="00BD565F" w:rsidP="00807121">
            <w:pPr>
              <w:rPr>
                <w:rFonts w:ascii="Times New Roman" w:hAnsi="Times New Roman" w:cs="Times New Roman"/>
                <w:sz w:val="24"/>
                <w:szCs w:val="24"/>
              </w:rPr>
            </w:pPr>
            <w:r w:rsidRPr="00A54AEB">
              <w:rPr>
                <w:rFonts w:ascii="Times New Roman" w:hAnsi="Times New Roman" w:cs="Times New Roman"/>
                <w:sz w:val="24"/>
                <w:szCs w:val="24"/>
              </w:rPr>
              <w:t>Al</w:t>
            </w:r>
            <w:r w:rsidR="00A86F2A">
              <w:rPr>
                <w:rFonts w:ascii="Times New Roman" w:hAnsi="Times New Roman" w:cs="Times New Roman"/>
                <w:sz w:val="24"/>
                <w:szCs w:val="24"/>
              </w:rPr>
              <w:t>uminum</w:t>
            </w:r>
          </w:p>
          <w:p w:rsidR="00A86F2A" w:rsidRPr="00A54AEB" w:rsidRDefault="00A86F2A" w:rsidP="00807121">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lbs</w:t>
            </w:r>
            <w:proofErr w:type="spellEnd"/>
            <w:r>
              <w:rPr>
                <w:rFonts w:ascii="Times New Roman" w:hAnsi="Times New Roman" w:cs="Times New Roman"/>
                <w:sz w:val="24"/>
                <w:szCs w:val="24"/>
              </w:rPr>
              <w:t>/day)</w:t>
            </w:r>
          </w:p>
        </w:tc>
        <w:tc>
          <w:tcPr>
            <w:tcW w:w="1285" w:type="dxa"/>
          </w:tcPr>
          <w:p w:rsidR="00BD565F" w:rsidRDefault="00A86F2A" w:rsidP="00807121">
            <w:pPr>
              <w:rPr>
                <w:rFonts w:ascii="Times New Roman" w:hAnsi="Times New Roman" w:cs="Times New Roman"/>
                <w:sz w:val="24"/>
                <w:szCs w:val="24"/>
              </w:rPr>
            </w:pPr>
            <w:r>
              <w:rPr>
                <w:rFonts w:ascii="Times New Roman" w:hAnsi="Times New Roman" w:cs="Times New Roman"/>
                <w:sz w:val="24"/>
                <w:szCs w:val="24"/>
              </w:rPr>
              <w:t>Manganese</w:t>
            </w:r>
          </w:p>
          <w:p w:rsidR="00A86F2A" w:rsidRPr="00A54AEB" w:rsidRDefault="00A86F2A" w:rsidP="00807121">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lbs</w:t>
            </w:r>
            <w:proofErr w:type="spellEnd"/>
            <w:r>
              <w:rPr>
                <w:rFonts w:ascii="Times New Roman" w:hAnsi="Times New Roman" w:cs="Times New Roman"/>
                <w:sz w:val="24"/>
                <w:szCs w:val="24"/>
              </w:rPr>
              <w:t>/day)</w:t>
            </w:r>
          </w:p>
        </w:tc>
      </w:tr>
      <w:tr w:rsidR="00BD565F" w:rsidRPr="00A54AEB" w:rsidTr="00C17329">
        <w:tc>
          <w:tcPr>
            <w:tcW w:w="1571" w:type="dxa"/>
          </w:tcPr>
          <w:p w:rsidR="00BD565F" w:rsidRPr="00A54AEB" w:rsidRDefault="00BD565F" w:rsidP="00807121">
            <w:pPr>
              <w:rPr>
                <w:rFonts w:ascii="Times New Roman" w:hAnsi="Times New Roman" w:cs="Times New Roman"/>
                <w:sz w:val="24"/>
                <w:szCs w:val="24"/>
              </w:rPr>
            </w:pPr>
            <w:r w:rsidRPr="00A54AEB">
              <w:rPr>
                <w:rFonts w:ascii="Times New Roman" w:hAnsi="Times New Roman" w:cs="Times New Roman"/>
                <w:sz w:val="24"/>
                <w:szCs w:val="24"/>
              </w:rPr>
              <w:t>Average</w:t>
            </w:r>
            <w:r w:rsidR="00A86F2A">
              <w:rPr>
                <w:rFonts w:ascii="Times New Roman" w:hAnsi="Times New Roman" w:cs="Times New Roman"/>
                <w:sz w:val="24"/>
                <w:szCs w:val="24"/>
              </w:rPr>
              <w:t xml:space="preserve"> water quality</w:t>
            </w:r>
          </w:p>
        </w:tc>
        <w:tc>
          <w:tcPr>
            <w:tcW w:w="1284" w:type="dxa"/>
          </w:tcPr>
          <w:p w:rsidR="00BD565F" w:rsidRPr="00A54AEB" w:rsidRDefault="0049476C" w:rsidP="00807121">
            <w:pPr>
              <w:rPr>
                <w:rFonts w:ascii="Times New Roman" w:hAnsi="Times New Roman" w:cs="Times New Roman"/>
                <w:sz w:val="24"/>
                <w:szCs w:val="24"/>
              </w:rPr>
            </w:pPr>
            <w:r>
              <w:rPr>
                <w:rFonts w:ascii="Times New Roman" w:hAnsi="Times New Roman" w:cs="Times New Roman"/>
                <w:sz w:val="24"/>
                <w:szCs w:val="24"/>
              </w:rPr>
              <w:t>4.9</w:t>
            </w:r>
          </w:p>
        </w:tc>
        <w:tc>
          <w:tcPr>
            <w:tcW w:w="1331" w:type="dxa"/>
          </w:tcPr>
          <w:p w:rsidR="00BD565F" w:rsidRPr="00A54AEB" w:rsidRDefault="0049476C" w:rsidP="00807121">
            <w:pPr>
              <w:rPr>
                <w:rFonts w:ascii="Times New Roman" w:hAnsi="Times New Roman" w:cs="Times New Roman"/>
                <w:sz w:val="24"/>
                <w:szCs w:val="24"/>
              </w:rPr>
            </w:pPr>
            <w:r>
              <w:rPr>
                <w:rFonts w:ascii="Times New Roman" w:hAnsi="Times New Roman" w:cs="Times New Roman"/>
                <w:sz w:val="24"/>
                <w:szCs w:val="24"/>
              </w:rPr>
              <w:t>0.1</w:t>
            </w:r>
            <w:r w:rsidR="00A86F2A">
              <w:rPr>
                <w:rFonts w:ascii="Times New Roman" w:hAnsi="Times New Roman" w:cs="Times New Roman"/>
                <w:sz w:val="24"/>
                <w:szCs w:val="24"/>
              </w:rPr>
              <w:t xml:space="preserve"> mg/L</w:t>
            </w:r>
          </w:p>
        </w:tc>
        <w:tc>
          <w:tcPr>
            <w:tcW w:w="1309" w:type="dxa"/>
          </w:tcPr>
          <w:p w:rsidR="00BD565F" w:rsidRPr="00A54AEB" w:rsidRDefault="0049476C" w:rsidP="00807121">
            <w:pPr>
              <w:rPr>
                <w:rFonts w:ascii="Times New Roman" w:hAnsi="Times New Roman" w:cs="Times New Roman"/>
                <w:sz w:val="24"/>
                <w:szCs w:val="24"/>
              </w:rPr>
            </w:pPr>
            <w:r>
              <w:rPr>
                <w:rFonts w:ascii="Times New Roman" w:hAnsi="Times New Roman" w:cs="Times New Roman"/>
                <w:sz w:val="24"/>
                <w:szCs w:val="24"/>
              </w:rPr>
              <w:t>9.0</w:t>
            </w:r>
            <w:r w:rsidR="00A86F2A">
              <w:rPr>
                <w:rFonts w:ascii="Times New Roman" w:hAnsi="Times New Roman" w:cs="Times New Roman"/>
                <w:sz w:val="24"/>
                <w:szCs w:val="24"/>
              </w:rPr>
              <w:t xml:space="preserve"> mg/L</w:t>
            </w:r>
          </w:p>
        </w:tc>
        <w:tc>
          <w:tcPr>
            <w:tcW w:w="1285" w:type="dxa"/>
          </w:tcPr>
          <w:p w:rsidR="00BD565F" w:rsidRPr="00A54AEB" w:rsidRDefault="0049476C" w:rsidP="00807121">
            <w:pPr>
              <w:rPr>
                <w:rFonts w:ascii="Times New Roman" w:hAnsi="Times New Roman" w:cs="Times New Roman"/>
                <w:sz w:val="24"/>
                <w:szCs w:val="24"/>
              </w:rPr>
            </w:pPr>
            <w:r>
              <w:rPr>
                <w:rFonts w:ascii="Times New Roman" w:hAnsi="Times New Roman" w:cs="Times New Roman"/>
                <w:sz w:val="24"/>
                <w:szCs w:val="24"/>
              </w:rPr>
              <w:t>0.03</w:t>
            </w:r>
            <w:r w:rsidR="00A86F2A">
              <w:rPr>
                <w:rFonts w:ascii="Times New Roman" w:hAnsi="Times New Roman" w:cs="Times New Roman"/>
                <w:sz w:val="24"/>
                <w:szCs w:val="24"/>
              </w:rPr>
              <w:t xml:space="preserve"> mg/L</w:t>
            </w:r>
          </w:p>
        </w:tc>
        <w:tc>
          <w:tcPr>
            <w:tcW w:w="1285" w:type="dxa"/>
          </w:tcPr>
          <w:p w:rsidR="00BD565F" w:rsidRPr="00A54AEB" w:rsidRDefault="0049476C" w:rsidP="00807121">
            <w:pPr>
              <w:rPr>
                <w:rFonts w:ascii="Times New Roman" w:hAnsi="Times New Roman" w:cs="Times New Roman"/>
                <w:sz w:val="24"/>
                <w:szCs w:val="24"/>
              </w:rPr>
            </w:pPr>
            <w:r>
              <w:rPr>
                <w:rFonts w:ascii="Times New Roman" w:hAnsi="Times New Roman" w:cs="Times New Roman"/>
                <w:sz w:val="24"/>
                <w:szCs w:val="24"/>
              </w:rPr>
              <w:t>0.43</w:t>
            </w:r>
            <w:r w:rsidR="00A86F2A">
              <w:rPr>
                <w:rFonts w:ascii="Times New Roman" w:hAnsi="Times New Roman" w:cs="Times New Roman"/>
                <w:sz w:val="24"/>
                <w:szCs w:val="24"/>
              </w:rPr>
              <w:t xml:space="preserve"> mg/L</w:t>
            </w:r>
          </w:p>
        </w:tc>
        <w:tc>
          <w:tcPr>
            <w:tcW w:w="1285" w:type="dxa"/>
          </w:tcPr>
          <w:p w:rsidR="00BD565F" w:rsidRPr="00A54AEB" w:rsidRDefault="0049476C" w:rsidP="00807121">
            <w:pPr>
              <w:rPr>
                <w:rFonts w:ascii="Times New Roman" w:hAnsi="Times New Roman" w:cs="Times New Roman"/>
                <w:sz w:val="24"/>
                <w:szCs w:val="24"/>
              </w:rPr>
            </w:pPr>
            <w:r>
              <w:rPr>
                <w:rFonts w:ascii="Times New Roman" w:hAnsi="Times New Roman" w:cs="Times New Roman"/>
                <w:sz w:val="24"/>
                <w:szCs w:val="24"/>
              </w:rPr>
              <w:t>0.28</w:t>
            </w:r>
            <w:r w:rsidR="00A86F2A">
              <w:rPr>
                <w:rFonts w:ascii="Times New Roman" w:hAnsi="Times New Roman" w:cs="Times New Roman"/>
                <w:sz w:val="24"/>
                <w:szCs w:val="24"/>
              </w:rPr>
              <w:t xml:space="preserve"> mg/L</w:t>
            </w:r>
          </w:p>
        </w:tc>
      </w:tr>
      <w:tr w:rsidR="00BD565F" w:rsidRPr="00A54AEB" w:rsidTr="00265908">
        <w:tc>
          <w:tcPr>
            <w:tcW w:w="1571" w:type="dxa"/>
          </w:tcPr>
          <w:p w:rsidR="00BD565F" w:rsidRPr="00A54AEB" w:rsidRDefault="0049476C" w:rsidP="00807121">
            <w:pPr>
              <w:rPr>
                <w:rFonts w:ascii="Times New Roman" w:hAnsi="Times New Roman" w:cs="Times New Roman"/>
                <w:sz w:val="24"/>
                <w:szCs w:val="24"/>
              </w:rPr>
            </w:pPr>
            <w:r>
              <w:rPr>
                <w:rFonts w:ascii="Times New Roman" w:hAnsi="Times New Roman" w:cs="Times New Roman"/>
                <w:sz w:val="24"/>
                <w:szCs w:val="24"/>
              </w:rPr>
              <w:t>Loadings using 630</w:t>
            </w:r>
            <w:r w:rsidR="00BD565F" w:rsidRPr="00A54AEB">
              <w:rPr>
                <w:rFonts w:ascii="Times New Roman" w:hAnsi="Times New Roman" w:cs="Times New Roman"/>
                <w:sz w:val="24"/>
                <w:szCs w:val="24"/>
              </w:rPr>
              <w:t xml:space="preserve"> </w:t>
            </w:r>
            <w:proofErr w:type="spellStart"/>
            <w:r w:rsidR="00BD565F" w:rsidRPr="00A54AEB">
              <w:rPr>
                <w:rFonts w:ascii="Times New Roman" w:hAnsi="Times New Roman" w:cs="Times New Roman"/>
                <w:sz w:val="24"/>
                <w:szCs w:val="24"/>
              </w:rPr>
              <w:t>gpm</w:t>
            </w:r>
            <w:proofErr w:type="spellEnd"/>
          </w:p>
        </w:tc>
        <w:tc>
          <w:tcPr>
            <w:tcW w:w="1284" w:type="dxa"/>
            <w:shd w:val="clear" w:color="auto" w:fill="DDD9C3" w:themeFill="background2" w:themeFillShade="E6"/>
          </w:tcPr>
          <w:p w:rsidR="00BD565F" w:rsidRPr="00A54AEB" w:rsidRDefault="00BD565F" w:rsidP="00807121">
            <w:pPr>
              <w:rPr>
                <w:rFonts w:ascii="Times New Roman" w:hAnsi="Times New Roman" w:cs="Times New Roman"/>
                <w:sz w:val="24"/>
                <w:szCs w:val="24"/>
              </w:rPr>
            </w:pPr>
          </w:p>
        </w:tc>
        <w:tc>
          <w:tcPr>
            <w:tcW w:w="1331" w:type="dxa"/>
            <w:shd w:val="clear" w:color="auto" w:fill="DDD9C3" w:themeFill="background2" w:themeFillShade="E6"/>
          </w:tcPr>
          <w:p w:rsidR="00BD565F" w:rsidRPr="00A54AEB" w:rsidRDefault="00BD565F" w:rsidP="00807121">
            <w:pPr>
              <w:rPr>
                <w:rFonts w:ascii="Times New Roman" w:hAnsi="Times New Roman" w:cs="Times New Roman"/>
                <w:sz w:val="24"/>
                <w:szCs w:val="24"/>
              </w:rPr>
            </w:pPr>
          </w:p>
        </w:tc>
        <w:tc>
          <w:tcPr>
            <w:tcW w:w="1309" w:type="dxa"/>
          </w:tcPr>
          <w:p w:rsidR="00BD565F" w:rsidRPr="00A54AEB" w:rsidRDefault="00404DF3" w:rsidP="00807121">
            <w:pPr>
              <w:rPr>
                <w:rFonts w:ascii="Times New Roman" w:hAnsi="Times New Roman" w:cs="Times New Roman"/>
                <w:sz w:val="24"/>
                <w:szCs w:val="24"/>
              </w:rPr>
            </w:pPr>
            <w:r>
              <w:rPr>
                <w:rFonts w:ascii="Times New Roman" w:hAnsi="Times New Roman" w:cs="Times New Roman"/>
                <w:sz w:val="24"/>
                <w:szCs w:val="24"/>
              </w:rPr>
              <w:t>68</w:t>
            </w:r>
          </w:p>
        </w:tc>
        <w:tc>
          <w:tcPr>
            <w:tcW w:w="1285" w:type="dxa"/>
          </w:tcPr>
          <w:p w:rsidR="00BD565F" w:rsidRPr="00A54AEB" w:rsidRDefault="00404DF3" w:rsidP="00807121">
            <w:pPr>
              <w:rPr>
                <w:rFonts w:ascii="Times New Roman" w:hAnsi="Times New Roman" w:cs="Times New Roman"/>
                <w:sz w:val="24"/>
                <w:szCs w:val="24"/>
              </w:rPr>
            </w:pPr>
            <w:r>
              <w:rPr>
                <w:rFonts w:ascii="Times New Roman" w:hAnsi="Times New Roman" w:cs="Times New Roman"/>
                <w:sz w:val="24"/>
                <w:szCs w:val="24"/>
              </w:rPr>
              <w:t>0.23</w:t>
            </w:r>
          </w:p>
        </w:tc>
        <w:tc>
          <w:tcPr>
            <w:tcW w:w="1285" w:type="dxa"/>
          </w:tcPr>
          <w:p w:rsidR="00BD565F" w:rsidRPr="00A54AEB" w:rsidRDefault="00404DF3" w:rsidP="00807121">
            <w:pPr>
              <w:rPr>
                <w:rFonts w:ascii="Times New Roman" w:hAnsi="Times New Roman" w:cs="Times New Roman"/>
                <w:sz w:val="24"/>
                <w:szCs w:val="24"/>
              </w:rPr>
            </w:pPr>
            <w:r>
              <w:rPr>
                <w:rFonts w:ascii="Times New Roman" w:hAnsi="Times New Roman" w:cs="Times New Roman"/>
                <w:sz w:val="24"/>
                <w:szCs w:val="24"/>
              </w:rPr>
              <w:t>3.3</w:t>
            </w:r>
          </w:p>
        </w:tc>
        <w:tc>
          <w:tcPr>
            <w:tcW w:w="1285" w:type="dxa"/>
          </w:tcPr>
          <w:p w:rsidR="00BD565F" w:rsidRPr="00A54AEB" w:rsidRDefault="00404DF3" w:rsidP="00807121">
            <w:pPr>
              <w:rPr>
                <w:rFonts w:ascii="Times New Roman" w:hAnsi="Times New Roman" w:cs="Times New Roman"/>
                <w:sz w:val="24"/>
                <w:szCs w:val="24"/>
              </w:rPr>
            </w:pPr>
            <w:r>
              <w:rPr>
                <w:rFonts w:ascii="Times New Roman" w:hAnsi="Times New Roman" w:cs="Times New Roman"/>
                <w:sz w:val="24"/>
                <w:szCs w:val="24"/>
              </w:rPr>
              <w:t>2.1</w:t>
            </w:r>
          </w:p>
        </w:tc>
      </w:tr>
      <w:tr w:rsidR="00BD565F" w:rsidRPr="00A54AEB" w:rsidTr="00265908">
        <w:tc>
          <w:tcPr>
            <w:tcW w:w="1571" w:type="dxa"/>
          </w:tcPr>
          <w:p w:rsidR="00BD565F" w:rsidRPr="00A54AEB" w:rsidRDefault="00BD565F" w:rsidP="00807121">
            <w:pPr>
              <w:rPr>
                <w:rFonts w:ascii="Times New Roman" w:hAnsi="Times New Roman" w:cs="Times New Roman"/>
                <w:sz w:val="24"/>
                <w:szCs w:val="24"/>
              </w:rPr>
            </w:pPr>
            <w:r w:rsidRPr="00A54AEB">
              <w:rPr>
                <w:rFonts w:ascii="Times New Roman" w:hAnsi="Times New Roman" w:cs="Times New Roman"/>
                <w:sz w:val="24"/>
                <w:szCs w:val="24"/>
              </w:rPr>
              <w:t xml:space="preserve">Assumed % removal after treatment </w:t>
            </w:r>
          </w:p>
        </w:tc>
        <w:tc>
          <w:tcPr>
            <w:tcW w:w="1284" w:type="dxa"/>
            <w:shd w:val="clear" w:color="auto" w:fill="DDD9C3" w:themeFill="background2" w:themeFillShade="E6"/>
          </w:tcPr>
          <w:p w:rsidR="00BD565F" w:rsidRPr="00A54AEB" w:rsidRDefault="00BD565F" w:rsidP="00807121">
            <w:pPr>
              <w:rPr>
                <w:rFonts w:ascii="Times New Roman" w:hAnsi="Times New Roman" w:cs="Times New Roman"/>
                <w:sz w:val="24"/>
                <w:szCs w:val="24"/>
              </w:rPr>
            </w:pPr>
          </w:p>
        </w:tc>
        <w:tc>
          <w:tcPr>
            <w:tcW w:w="1331" w:type="dxa"/>
            <w:shd w:val="clear" w:color="auto" w:fill="DDD9C3" w:themeFill="background2" w:themeFillShade="E6"/>
          </w:tcPr>
          <w:p w:rsidR="00BD565F" w:rsidRPr="00A54AEB" w:rsidRDefault="00BD565F" w:rsidP="00807121">
            <w:pPr>
              <w:rPr>
                <w:rFonts w:ascii="Times New Roman" w:hAnsi="Times New Roman" w:cs="Times New Roman"/>
                <w:sz w:val="24"/>
                <w:szCs w:val="24"/>
              </w:rPr>
            </w:pPr>
          </w:p>
        </w:tc>
        <w:tc>
          <w:tcPr>
            <w:tcW w:w="1309" w:type="dxa"/>
          </w:tcPr>
          <w:p w:rsidR="00BD565F" w:rsidRPr="00A54AEB" w:rsidRDefault="00E011BE" w:rsidP="00807121">
            <w:pPr>
              <w:rPr>
                <w:rFonts w:ascii="Times New Roman" w:hAnsi="Times New Roman" w:cs="Times New Roman"/>
                <w:sz w:val="24"/>
                <w:szCs w:val="24"/>
              </w:rPr>
            </w:pPr>
            <w:r>
              <w:rPr>
                <w:rFonts w:ascii="Times New Roman" w:hAnsi="Times New Roman" w:cs="Times New Roman"/>
                <w:sz w:val="24"/>
                <w:szCs w:val="24"/>
              </w:rPr>
              <w:t>100</w:t>
            </w:r>
          </w:p>
        </w:tc>
        <w:tc>
          <w:tcPr>
            <w:tcW w:w="1285" w:type="dxa"/>
          </w:tcPr>
          <w:p w:rsidR="00BD565F" w:rsidRPr="00A54AEB" w:rsidRDefault="00BD565F" w:rsidP="00807121">
            <w:pPr>
              <w:rPr>
                <w:rFonts w:ascii="Times New Roman" w:hAnsi="Times New Roman" w:cs="Times New Roman"/>
                <w:sz w:val="24"/>
                <w:szCs w:val="24"/>
              </w:rPr>
            </w:pPr>
            <w:r w:rsidRPr="00A54AEB">
              <w:rPr>
                <w:rFonts w:ascii="Times New Roman" w:hAnsi="Times New Roman" w:cs="Times New Roman"/>
                <w:sz w:val="24"/>
                <w:szCs w:val="24"/>
              </w:rPr>
              <w:t>90</w:t>
            </w:r>
          </w:p>
        </w:tc>
        <w:tc>
          <w:tcPr>
            <w:tcW w:w="1285" w:type="dxa"/>
          </w:tcPr>
          <w:p w:rsidR="00BD565F" w:rsidRPr="00A54AEB" w:rsidRDefault="00BD565F" w:rsidP="00807121">
            <w:pPr>
              <w:rPr>
                <w:rFonts w:ascii="Times New Roman" w:hAnsi="Times New Roman" w:cs="Times New Roman"/>
                <w:sz w:val="24"/>
                <w:szCs w:val="24"/>
              </w:rPr>
            </w:pPr>
            <w:r w:rsidRPr="00A54AEB">
              <w:rPr>
                <w:rFonts w:ascii="Times New Roman" w:hAnsi="Times New Roman" w:cs="Times New Roman"/>
                <w:sz w:val="24"/>
                <w:szCs w:val="24"/>
              </w:rPr>
              <w:t>90</w:t>
            </w:r>
          </w:p>
        </w:tc>
        <w:tc>
          <w:tcPr>
            <w:tcW w:w="1285" w:type="dxa"/>
          </w:tcPr>
          <w:p w:rsidR="00BD565F" w:rsidRPr="00A54AEB" w:rsidRDefault="00BD565F" w:rsidP="00807121">
            <w:pPr>
              <w:rPr>
                <w:rFonts w:ascii="Times New Roman" w:hAnsi="Times New Roman" w:cs="Times New Roman"/>
                <w:sz w:val="24"/>
                <w:szCs w:val="24"/>
              </w:rPr>
            </w:pPr>
            <w:r w:rsidRPr="00A54AEB">
              <w:rPr>
                <w:rFonts w:ascii="Times New Roman" w:hAnsi="Times New Roman" w:cs="Times New Roman"/>
                <w:sz w:val="24"/>
                <w:szCs w:val="24"/>
              </w:rPr>
              <w:t>90</w:t>
            </w:r>
          </w:p>
        </w:tc>
      </w:tr>
      <w:tr w:rsidR="00BD565F" w:rsidRPr="00A54AEB" w:rsidTr="00265908">
        <w:tc>
          <w:tcPr>
            <w:tcW w:w="1571" w:type="dxa"/>
          </w:tcPr>
          <w:p w:rsidR="00BD565F" w:rsidRPr="00A54AEB" w:rsidRDefault="00BD565F" w:rsidP="00807121">
            <w:pPr>
              <w:rPr>
                <w:rFonts w:ascii="Times New Roman" w:hAnsi="Times New Roman" w:cs="Times New Roman"/>
                <w:sz w:val="24"/>
                <w:szCs w:val="24"/>
              </w:rPr>
            </w:pPr>
            <w:r w:rsidRPr="00A54AEB">
              <w:rPr>
                <w:rFonts w:ascii="Times New Roman" w:hAnsi="Times New Roman" w:cs="Times New Roman"/>
                <w:sz w:val="24"/>
                <w:szCs w:val="24"/>
              </w:rPr>
              <w:t>Loadings removed after treatment</w:t>
            </w:r>
          </w:p>
        </w:tc>
        <w:tc>
          <w:tcPr>
            <w:tcW w:w="1284" w:type="dxa"/>
            <w:shd w:val="clear" w:color="auto" w:fill="DDD9C3" w:themeFill="background2" w:themeFillShade="E6"/>
          </w:tcPr>
          <w:p w:rsidR="00BD565F" w:rsidRPr="00A54AEB" w:rsidRDefault="00BD565F" w:rsidP="00807121">
            <w:pPr>
              <w:rPr>
                <w:rFonts w:ascii="Times New Roman" w:hAnsi="Times New Roman" w:cs="Times New Roman"/>
                <w:sz w:val="24"/>
                <w:szCs w:val="24"/>
              </w:rPr>
            </w:pPr>
          </w:p>
        </w:tc>
        <w:tc>
          <w:tcPr>
            <w:tcW w:w="1331" w:type="dxa"/>
            <w:shd w:val="clear" w:color="auto" w:fill="DDD9C3" w:themeFill="background2" w:themeFillShade="E6"/>
          </w:tcPr>
          <w:p w:rsidR="00BD565F" w:rsidRPr="00A54AEB" w:rsidRDefault="00BD565F" w:rsidP="00807121">
            <w:pPr>
              <w:rPr>
                <w:rFonts w:ascii="Times New Roman" w:hAnsi="Times New Roman" w:cs="Times New Roman"/>
                <w:sz w:val="24"/>
                <w:szCs w:val="24"/>
              </w:rPr>
            </w:pPr>
          </w:p>
        </w:tc>
        <w:tc>
          <w:tcPr>
            <w:tcW w:w="1309" w:type="dxa"/>
          </w:tcPr>
          <w:p w:rsidR="00BD565F" w:rsidRPr="00A54AEB" w:rsidRDefault="00404DF3" w:rsidP="00807121">
            <w:pPr>
              <w:rPr>
                <w:rFonts w:ascii="Times New Roman" w:hAnsi="Times New Roman" w:cs="Times New Roman"/>
                <w:sz w:val="24"/>
                <w:szCs w:val="24"/>
              </w:rPr>
            </w:pPr>
            <w:r>
              <w:rPr>
                <w:rFonts w:ascii="Times New Roman" w:hAnsi="Times New Roman" w:cs="Times New Roman"/>
                <w:sz w:val="24"/>
                <w:szCs w:val="24"/>
              </w:rPr>
              <w:t>6</w:t>
            </w:r>
            <w:r w:rsidR="00E011BE">
              <w:rPr>
                <w:rFonts w:ascii="Times New Roman" w:hAnsi="Times New Roman" w:cs="Times New Roman"/>
                <w:sz w:val="24"/>
                <w:szCs w:val="24"/>
              </w:rPr>
              <w:t>8</w:t>
            </w:r>
          </w:p>
        </w:tc>
        <w:tc>
          <w:tcPr>
            <w:tcW w:w="1285" w:type="dxa"/>
          </w:tcPr>
          <w:p w:rsidR="00BD565F" w:rsidRPr="00A54AEB" w:rsidRDefault="00404DF3" w:rsidP="00807121">
            <w:pPr>
              <w:rPr>
                <w:rFonts w:ascii="Times New Roman" w:hAnsi="Times New Roman" w:cs="Times New Roman"/>
                <w:sz w:val="24"/>
                <w:szCs w:val="24"/>
              </w:rPr>
            </w:pPr>
            <w:r>
              <w:rPr>
                <w:rFonts w:ascii="Times New Roman" w:hAnsi="Times New Roman" w:cs="Times New Roman"/>
                <w:sz w:val="24"/>
                <w:szCs w:val="24"/>
              </w:rPr>
              <w:t>0.21</w:t>
            </w:r>
          </w:p>
        </w:tc>
        <w:tc>
          <w:tcPr>
            <w:tcW w:w="1285" w:type="dxa"/>
          </w:tcPr>
          <w:p w:rsidR="00BD565F" w:rsidRPr="00A54AEB" w:rsidRDefault="00404DF3" w:rsidP="00807121">
            <w:pPr>
              <w:rPr>
                <w:rFonts w:ascii="Times New Roman" w:hAnsi="Times New Roman" w:cs="Times New Roman"/>
                <w:sz w:val="24"/>
                <w:szCs w:val="24"/>
              </w:rPr>
            </w:pPr>
            <w:r>
              <w:rPr>
                <w:rFonts w:ascii="Times New Roman" w:hAnsi="Times New Roman" w:cs="Times New Roman"/>
                <w:sz w:val="24"/>
                <w:szCs w:val="24"/>
              </w:rPr>
              <w:t>3.0</w:t>
            </w:r>
          </w:p>
        </w:tc>
        <w:tc>
          <w:tcPr>
            <w:tcW w:w="1285" w:type="dxa"/>
          </w:tcPr>
          <w:p w:rsidR="00BD565F" w:rsidRPr="00A54AEB" w:rsidRDefault="00404DF3" w:rsidP="00807121">
            <w:pPr>
              <w:rPr>
                <w:rFonts w:ascii="Times New Roman" w:hAnsi="Times New Roman" w:cs="Times New Roman"/>
                <w:sz w:val="24"/>
                <w:szCs w:val="24"/>
              </w:rPr>
            </w:pPr>
            <w:r>
              <w:rPr>
                <w:rFonts w:ascii="Times New Roman" w:hAnsi="Times New Roman" w:cs="Times New Roman"/>
                <w:sz w:val="24"/>
                <w:szCs w:val="24"/>
              </w:rPr>
              <w:t>1.9</w:t>
            </w:r>
          </w:p>
        </w:tc>
      </w:tr>
    </w:tbl>
    <w:p w:rsidR="00BD565F" w:rsidRPr="0049476C" w:rsidRDefault="0049476C" w:rsidP="0039120F">
      <w:pPr>
        <w:spacing w:after="120" w:line="240" w:lineRule="auto"/>
        <w:rPr>
          <w:rFonts w:ascii="Times New Roman" w:eastAsia="Times New Roman" w:hAnsi="Times New Roman" w:cs="Times New Roman"/>
          <w:bCs/>
          <w:iCs/>
          <w:sz w:val="24"/>
          <w:szCs w:val="24"/>
        </w:rPr>
      </w:pPr>
      <w:r>
        <w:rPr>
          <w:rFonts w:ascii="Times New Roman" w:eastAsia="Times New Roman" w:hAnsi="Times New Roman" w:cs="Times New Roman"/>
          <w:b/>
          <w:bCs/>
          <w:iCs/>
          <w:sz w:val="24"/>
          <w:szCs w:val="24"/>
        </w:rPr>
        <w:t>*</w:t>
      </w:r>
      <w:r>
        <w:rPr>
          <w:rFonts w:ascii="Times New Roman" w:eastAsia="Times New Roman" w:hAnsi="Times New Roman" w:cs="Times New Roman"/>
          <w:bCs/>
          <w:iCs/>
          <w:sz w:val="24"/>
          <w:szCs w:val="24"/>
        </w:rPr>
        <w:t>Data is from sampling completed from 2016-2017</w:t>
      </w:r>
    </w:p>
    <w:p w:rsidR="00BD565F" w:rsidRPr="00A54AEB" w:rsidRDefault="00BD565F" w:rsidP="0039120F">
      <w:pPr>
        <w:spacing w:after="120" w:line="240" w:lineRule="auto"/>
        <w:rPr>
          <w:rFonts w:ascii="Times New Roman" w:eastAsia="Times New Roman" w:hAnsi="Times New Roman" w:cs="Times New Roman"/>
          <w:b/>
          <w:bCs/>
          <w:iCs/>
          <w:sz w:val="24"/>
          <w:szCs w:val="24"/>
        </w:rPr>
      </w:pPr>
    </w:p>
    <w:p w:rsidR="0039120F" w:rsidRPr="005250E1" w:rsidRDefault="0039120F" w:rsidP="0021108B">
      <w:pPr>
        <w:pStyle w:val="ListParagraph"/>
        <w:numPr>
          <w:ilvl w:val="0"/>
          <w:numId w:val="17"/>
        </w:numPr>
        <w:spacing w:after="120" w:line="240" w:lineRule="auto"/>
        <w:rPr>
          <w:rFonts w:ascii="Times New Roman" w:eastAsia="Times New Roman" w:hAnsi="Times New Roman" w:cs="Times New Roman"/>
          <w:color w:val="FF0000"/>
          <w:sz w:val="24"/>
          <w:szCs w:val="24"/>
        </w:rPr>
      </w:pPr>
      <w:proofErr w:type="spellStart"/>
      <w:r w:rsidRPr="00A54AEB">
        <w:rPr>
          <w:rFonts w:ascii="Times New Roman" w:eastAsia="Times New Roman" w:hAnsi="Times New Roman" w:cs="Times New Roman"/>
          <w:b/>
          <w:bCs/>
          <w:i/>
          <w:iCs/>
          <w:sz w:val="24"/>
          <w:szCs w:val="24"/>
        </w:rPr>
        <w:t>Kaska</w:t>
      </w:r>
      <w:proofErr w:type="spellEnd"/>
      <w:r w:rsidR="00DA2B6A">
        <w:rPr>
          <w:rFonts w:ascii="Times New Roman" w:eastAsia="Times New Roman" w:hAnsi="Times New Roman" w:cs="Times New Roman"/>
          <w:b/>
          <w:bCs/>
          <w:i/>
          <w:iCs/>
          <w:sz w:val="24"/>
          <w:szCs w:val="24"/>
        </w:rPr>
        <w:t xml:space="preserve"> Mine Discharges</w:t>
      </w:r>
      <w:r w:rsidR="00CD2D01" w:rsidRPr="00A54AEB">
        <w:rPr>
          <w:rFonts w:ascii="Times New Roman" w:eastAsia="Times New Roman" w:hAnsi="Times New Roman" w:cs="Times New Roman"/>
          <w:b/>
          <w:bCs/>
          <w:i/>
          <w:iCs/>
          <w:sz w:val="24"/>
          <w:szCs w:val="24"/>
        </w:rPr>
        <w:t xml:space="preserve"> (</w:t>
      </w:r>
      <w:proofErr w:type="spellStart"/>
      <w:r w:rsidR="00CD2D01" w:rsidRPr="00A54AEB">
        <w:rPr>
          <w:rFonts w:ascii="Times New Roman" w:eastAsia="Times New Roman" w:hAnsi="Times New Roman" w:cs="Times New Roman"/>
          <w:b/>
          <w:bCs/>
          <w:i/>
          <w:iCs/>
          <w:sz w:val="24"/>
          <w:szCs w:val="24"/>
        </w:rPr>
        <w:t>AMD136</w:t>
      </w:r>
      <w:proofErr w:type="spellEnd"/>
      <w:r w:rsidRPr="00A54AEB">
        <w:rPr>
          <w:rFonts w:ascii="Times New Roman" w:eastAsia="Times New Roman" w:hAnsi="Times New Roman" w:cs="Times New Roman"/>
          <w:b/>
          <w:bCs/>
          <w:i/>
          <w:iCs/>
          <w:sz w:val="24"/>
          <w:szCs w:val="24"/>
        </w:rPr>
        <w:t>):</w:t>
      </w:r>
      <w:r w:rsidRPr="00A54AEB">
        <w:rPr>
          <w:rFonts w:ascii="Times New Roman" w:eastAsia="Times New Roman" w:hAnsi="Times New Roman" w:cs="Times New Roman"/>
          <w:i/>
          <w:iCs/>
          <w:sz w:val="24"/>
          <w:szCs w:val="24"/>
        </w:rPr>
        <w:t xml:space="preserve"> </w:t>
      </w:r>
      <w:r w:rsidR="00DA2B6A">
        <w:rPr>
          <w:rFonts w:ascii="Times New Roman" w:eastAsia="Times New Roman" w:hAnsi="Times New Roman" w:cs="Times New Roman"/>
          <w:sz w:val="24"/>
          <w:szCs w:val="24"/>
        </w:rPr>
        <w:t xml:space="preserve"> These</w:t>
      </w:r>
      <w:r w:rsidRPr="00A54AEB">
        <w:rPr>
          <w:rFonts w:ascii="Times New Roman" w:eastAsia="Times New Roman" w:hAnsi="Times New Roman" w:cs="Times New Roman"/>
          <w:sz w:val="24"/>
          <w:szCs w:val="24"/>
        </w:rPr>
        <w:t xml:space="preserve"> discharge</w:t>
      </w:r>
      <w:r w:rsidR="00DA2B6A">
        <w:rPr>
          <w:rFonts w:ascii="Times New Roman" w:eastAsia="Times New Roman" w:hAnsi="Times New Roman" w:cs="Times New Roman"/>
          <w:sz w:val="24"/>
          <w:szCs w:val="24"/>
        </w:rPr>
        <w:t>s</w:t>
      </w:r>
      <w:r w:rsidR="00D74FE0">
        <w:rPr>
          <w:rFonts w:ascii="Times New Roman" w:eastAsia="Times New Roman" w:hAnsi="Times New Roman" w:cs="Times New Roman"/>
          <w:sz w:val="24"/>
          <w:szCs w:val="24"/>
        </w:rPr>
        <w:t xml:space="preserve"> can be found </w:t>
      </w:r>
      <w:r w:rsidRPr="00A54AEB">
        <w:rPr>
          <w:rFonts w:ascii="Times New Roman" w:eastAsia="Times New Roman" w:hAnsi="Times New Roman" w:cs="Times New Roman"/>
          <w:sz w:val="24"/>
          <w:szCs w:val="24"/>
        </w:rPr>
        <w:t>north of New Philadelphia</w:t>
      </w:r>
      <w:r w:rsidR="00D74FE0">
        <w:rPr>
          <w:rFonts w:ascii="Times New Roman" w:eastAsia="Times New Roman" w:hAnsi="Times New Roman" w:cs="Times New Roman"/>
          <w:sz w:val="24"/>
          <w:szCs w:val="24"/>
        </w:rPr>
        <w:t xml:space="preserve">.  They enter a small stream that flows through an area called the </w:t>
      </w:r>
      <w:proofErr w:type="spellStart"/>
      <w:r w:rsidR="00D74FE0">
        <w:rPr>
          <w:rFonts w:ascii="Times New Roman" w:eastAsia="Times New Roman" w:hAnsi="Times New Roman" w:cs="Times New Roman"/>
          <w:sz w:val="24"/>
          <w:szCs w:val="24"/>
        </w:rPr>
        <w:t>Kaska</w:t>
      </w:r>
      <w:proofErr w:type="spellEnd"/>
      <w:r w:rsidR="00D74FE0">
        <w:rPr>
          <w:rFonts w:ascii="Times New Roman" w:eastAsia="Times New Roman" w:hAnsi="Times New Roman" w:cs="Times New Roman"/>
          <w:sz w:val="24"/>
          <w:szCs w:val="24"/>
        </w:rPr>
        <w:t xml:space="preserve"> Silt Dam.  </w:t>
      </w:r>
      <w:r w:rsidRPr="00A54AEB">
        <w:rPr>
          <w:rFonts w:ascii="Times New Roman" w:eastAsia="Times New Roman" w:hAnsi="Times New Roman" w:cs="Times New Roman"/>
          <w:sz w:val="24"/>
          <w:szCs w:val="24"/>
        </w:rPr>
        <w:t xml:space="preserve">The </w:t>
      </w:r>
      <w:r w:rsidR="003D3C4A">
        <w:rPr>
          <w:rFonts w:ascii="Times New Roman" w:eastAsia="Times New Roman" w:hAnsi="Times New Roman" w:cs="Times New Roman"/>
          <w:sz w:val="24"/>
          <w:szCs w:val="24"/>
        </w:rPr>
        <w:t>affected area</w:t>
      </w:r>
      <w:r w:rsidRPr="00A54AEB">
        <w:rPr>
          <w:rFonts w:ascii="Times New Roman" w:eastAsia="Times New Roman" w:hAnsi="Times New Roman" w:cs="Times New Roman"/>
          <w:sz w:val="24"/>
          <w:szCs w:val="24"/>
        </w:rPr>
        <w:t xml:space="preserve"> is comprised of the remains of an old coal silt dam that washed out during Tropical Storm Agnes in 1972. Coal refuse piles surround the silt dam. The site is unstable and washes out silt during heavy rains. The silt and refuse pile may be able to be removed for use at a cogeneration plant; however, previous testing indicated the silt and refuse was not of good quality to be used without blending.  If the refuse cannot be removed off site, it would have to be stabilized, covered and seeded.  </w:t>
      </w:r>
      <w:r w:rsidR="00D74FE0">
        <w:rPr>
          <w:rFonts w:ascii="Times New Roman" w:eastAsia="Times New Roman" w:hAnsi="Times New Roman" w:cs="Times New Roman"/>
          <w:sz w:val="24"/>
          <w:szCs w:val="24"/>
        </w:rPr>
        <w:t xml:space="preserve">The </w:t>
      </w:r>
      <w:r w:rsidRPr="00A54AEB">
        <w:rPr>
          <w:rFonts w:ascii="Times New Roman" w:eastAsia="Times New Roman" w:hAnsi="Times New Roman" w:cs="Times New Roman"/>
          <w:sz w:val="24"/>
          <w:szCs w:val="24"/>
        </w:rPr>
        <w:t>unnamed tributary (with iron precipitate) originates one mile upstream of the silt dam and may need to be stabilized.</w:t>
      </w:r>
      <w:r w:rsidR="00D74FE0">
        <w:rPr>
          <w:rFonts w:ascii="Times New Roman" w:eastAsia="Times New Roman" w:hAnsi="Times New Roman" w:cs="Times New Roman"/>
          <w:sz w:val="24"/>
          <w:szCs w:val="24"/>
        </w:rPr>
        <w:t xml:space="preserve">  There is an </w:t>
      </w:r>
      <w:r w:rsidR="00D74FE0" w:rsidRPr="00A54AEB">
        <w:rPr>
          <w:rFonts w:ascii="Times New Roman" w:eastAsia="Times New Roman" w:hAnsi="Times New Roman" w:cs="Times New Roman"/>
          <w:sz w:val="24"/>
          <w:szCs w:val="24"/>
        </w:rPr>
        <w:t xml:space="preserve">opportunity for </w:t>
      </w:r>
      <w:r w:rsidR="00D74FE0">
        <w:rPr>
          <w:rFonts w:ascii="Times New Roman" w:eastAsia="Times New Roman" w:hAnsi="Times New Roman" w:cs="Times New Roman"/>
          <w:sz w:val="24"/>
          <w:szCs w:val="24"/>
        </w:rPr>
        <w:t xml:space="preserve">room for </w:t>
      </w:r>
      <w:r w:rsidR="00D74FE0" w:rsidRPr="00A54AEB">
        <w:rPr>
          <w:rFonts w:ascii="Times New Roman" w:eastAsia="Times New Roman" w:hAnsi="Times New Roman" w:cs="Times New Roman"/>
          <w:sz w:val="24"/>
          <w:szCs w:val="24"/>
        </w:rPr>
        <w:t xml:space="preserve">passive wetland treatment </w:t>
      </w:r>
      <w:r w:rsidR="00D74FE0">
        <w:rPr>
          <w:rFonts w:ascii="Times New Roman" w:eastAsia="Times New Roman" w:hAnsi="Times New Roman" w:cs="Times New Roman"/>
          <w:sz w:val="24"/>
          <w:szCs w:val="24"/>
        </w:rPr>
        <w:t xml:space="preserve">if the remains of the silt dam can be removed. </w:t>
      </w:r>
      <w:r w:rsidR="00834257">
        <w:rPr>
          <w:rFonts w:ascii="Times New Roman" w:eastAsia="Times New Roman" w:hAnsi="Times New Roman" w:cs="Times New Roman"/>
          <w:sz w:val="24"/>
          <w:szCs w:val="24"/>
        </w:rPr>
        <w:t>The removal of the silt dam is covered more later in this section.</w:t>
      </w:r>
    </w:p>
    <w:p w:rsidR="005250E1" w:rsidRDefault="005250E1" w:rsidP="005250E1">
      <w:pPr>
        <w:pStyle w:val="ListParagraph"/>
        <w:spacing w:after="120" w:line="240" w:lineRule="auto"/>
        <w:rPr>
          <w:rFonts w:ascii="Times New Roman" w:eastAsia="Times New Roman" w:hAnsi="Times New Roman" w:cs="Times New Roman"/>
          <w:color w:val="FF0000"/>
          <w:sz w:val="24"/>
          <w:szCs w:val="24"/>
        </w:rPr>
      </w:pPr>
    </w:p>
    <w:p w:rsidR="00FB6E63" w:rsidRDefault="00FB6E63" w:rsidP="005250E1">
      <w:pPr>
        <w:pStyle w:val="ListParagraph"/>
        <w:spacing w:after="120" w:line="240" w:lineRule="auto"/>
        <w:rPr>
          <w:rFonts w:ascii="Times New Roman" w:eastAsia="Times New Roman" w:hAnsi="Times New Roman" w:cs="Times New Roman"/>
          <w:color w:val="FF0000"/>
          <w:sz w:val="24"/>
          <w:szCs w:val="24"/>
        </w:rPr>
      </w:pPr>
    </w:p>
    <w:p w:rsidR="00FB6E63" w:rsidRDefault="00FB6E63" w:rsidP="005250E1">
      <w:pPr>
        <w:pStyle w:val="ListParagraph"/>
        <w:spacing w:after="120" w:line="240" w:lineRule="auto"/>
        <w:rPr>
          <w:rFonts w:ascii="Times New Roman" w:eastAsia="Times New Roman" w:hAnsi="Times New Roman" w:cs="Times New Roman"/>
          <w:color w:val="FF0000"/>
          <w:sz w:val="24"/>
          <w:szCs w:val="24"/>
        </w:rPr>
      </w:pPr>
    </w:p>
    <w:p w:rsidR="00FB6E63" w:rsidRDefault="00FB6E63" w:rsidP="005250E1">
      <w:pPr>
        <w:pStyle w:val="ListParagraph"/>
        <w:spacing w:after="120" w:line="240" w:lineRule="auto"/>
        <w:rPr>
          <w:rFonts w:ascii="Times New Roman" w:eastAsia="Times New Roman" w:hAnsi="Times New Roman" w:cs="Times New Roman"/>
          <w:color w:val="FF0000"/>
          <w:sz w:val="24"/>
          <w:szCs w:val="24"/>
        </w:rPr>
      </w:pPr>
    </w:p>
    <w:p w:rsidR="00FB6E63" w:rsidRDefault="00FB6E63" w:rsidP="005250E1">
      <w:pPr>
        <w:pStyle w:val="ListParagraph"/>
        <w:spacing w:after="120" w:line="240" w:lineRule="auto"/>
        <w:rPr>
          <w:rFonts w:ascii="Times New Roman" w:eastAsia="Times New Roman" w:hAnsi="Times New Roman" w:cs="Times New Roman"/>
          <w:color w:val="FF0000"/>
          <w:sz w:val="24"/>
          <w:szCs w:val="24"/>
        </w:rPr>
      </w:pPr>
    </w:p>
    <w:p w:rsidR="00FB6E63" w:rsidRDefault="00FB6E63" w:rsidP="005250E1">
      <w:pPr>
        <w:pStyle w:val="ListParagraph"/>
        <w:spacing w:after="120" w:line="240" w:lineRule="auto"/>
        <w:rPr>
          <w:rFonts w:ascii="Times New Roman" w:eastAsia="Times New Roman" w:hAnsi="Times New Roman" w:cs="Times New Roman"/>
          <w:color w:val="FF0000"/>
          <w:sz w:val="24"/>
          <w:szCs w:val="24"/>
        </w:rPr>
      </w:pPr>
    </w:p>
    <w:p w:rsidR="00FB6E63" w:rsidRDefault="00FB6E63" w:rsidP="005250E1">
      <w:pPr>
        <w:pStyle w:val="ListParagraph"/>
        <w:spacing w:after="120" w:line="240" w:lineRule="auto"/>
        <w:rPr>
          <w:rFonts w:ascii="Times New Roman" w:eastAsia="Times New Roman" w:hAnsi="Times New Roman" w:cs="Times New Roman"/>
          <w:color w:val="FF0000"/>
          <w:sz w:val="24"/>
          <w:szCs w:val="24"/>
        </w:rPr>
      </w:pPr>
    </w:p>
    <w:p w:rsidR="00FB6E63" w:rsidRDefault="00FB6E63" w:rsidP="005250E1">
      <w:pPr>
        <w:pStyle w:val="ListParagraph"/>
        <w:spacing w:after="120" w:line="240" w:lineRule="auto"/>
        <w:rPr>
          <w:rFonts w:ascii="Times New Roman" w:eastAsia="Times New Roman" w:hAnsi="Times New Roman" w:cs="Times New Roman"/>
          <w:color w:val="FF0000"/>
          <w:sz w:val="24"/>
          <w:szCs w:val="24"/>
        </w:rPr>
      </w:pPr>
    </w:p>
    <w:p w:rsidR="00FB6E63" w:rsidRDefault="00FB6E63" w:rsidP="005250E1">
      <w:pPr>
        <w:pStyle w:val="ListParagraph"/>
        <w:spacing w:after="120" w:line="240" w:lineRule="auto"/>
        <w:rPr>
          <w:rFonts w:ascii="Times New Roman" w:eastAsia="Times New Roman" w:hAnsi="Times New Roman" w:cs="Times New Roman"/>
          <w:color w:val="FF0000"/>
          <w:sz w:val="24"/>
          <w:szCs w:val="24"/>
        </w:rPr>
      </w:pPr>
    </w:p>
    <w:p w:rsidR="00FB6E63" w:rsidRDefault="00FB6E63" w:rsidP="005250E1">
      <w:pPr>
        <w:pStyle w:val="ListParagraph"/>
        <w:spacing w:after="120" w:line="240" w:lineRule="auto"/>
        <w:rPr>
          <w:rFonts w:ascii="Times New Roman" w:eastAsia="Times New Roman" w:hAnsi="Times New Roman" w:cs="Times New Roman"/>
          <w:color w:val="FF0000"/>
          <w:sz w:val="24"/>
          <w:szCs w:val="24"/>
        </w:rPr>
      </w:pPr>
    </w:p>
    <w:p w:rsidR="00FB6E63" w:rsidRPr="002772C8" w:rsidRDefault="00FB6E63" w:rsidP="005250E1">
      <w:pPr>
        <w:pStyle w:val="ListParagraph"/>
        <w:spacing w:after="120" w:line="240" w:lineRule="auto"/>
        <w:rPr>
          <w:rFonts w:ascii="Times New Roman" w:eastAsia="Times New Roman" w:hAnsi="Times New Roman" w:cs="Times New Roman"/>
          <w:color w:val="FF0000"/>
          <w:sz w:val="24"/>
          <w:szCs w:val="24"/>
        </w:rPr>
      </w:pPr>
    </w:p>
    <w:tbl>
      <w:tblPr>
        <w:tblStyle w:val="TableGrid"/>
        <w:tblW w:w="0" w:type="auto"/>
        <w:tblLook w:val="04A0" w:firstRow="1" w:lastRow="0" w:firstColumn="1" w:lastColumn="0" w:noHBand="0" w:noVBand="1"/>
      </w:tblPr>
      <w:tblGrid>
        <w:gridCol w:w="1525"/>
        <w:gridCol w:w="1114"/>
        <w:gridCol w:w="1344"/>
        <w:gridCol w:w="1328"/>
        <w:gridCol w:w="1456"/>
        <w:gridCol w:w="1257"/>
        <w:gridCol w:w="1326"/>
      </w:tblGrid>
      <w:tr w:rsidR="00503F67" w:rsidRPr="00A54AEB" w:rsidTr="00E974A7">
        <w:tc>
          <w:tcPr>
            <w:tcW w:w="9350" w:type="dxa"/>
            <w:gridSpan w:val="7"/>
          </w:tcPr>
          <w:p w:rsidR="00503F67" w:rsidRPr="00A54AEB" w:rsidRDefault="007803F2" w:rsidP="00503F67">
            <w:pPr>
              <w:jc w:val="center"/>
              <w:rPr>
                <w:rFonts w:ascii="Times New Roman" w:hAnsi="Times New Roman" w:cs="Times New Roman"/>
                <w:sz w:val="24"/>
                <w:szCs w:val="24"/>
              </w:rPr>
            </w:pPr>
            <w:r>
              <w:rPr>
                <w:rFonts w:ascii="Times New Roman" w:eastAsia="Times New Roman" w:hAnsi="Times New Roman" w:cs="Times New Roman"/>
                <w:b/>
                <w:sz w:val="24"/>
                <w:szCs w:val="24"/>
              </w:rPr>
              <w:lastRenderedPageBreak/>
              <w:t>Table 8</w:t>
            </w:r>
            <w:r w:rsidR="00A86F2A">
              <w:rPr>
                <w:rFonts w:ascii="Times New Roman" w:eastAsia="Times New Roman" w:hAnsi="Times New Roman" w:cs="Times New Roman"/>
                <w:b/>
                <w:sz w:val="24"/>
                <w:szCs w:val="24"/>
              </w:rPr>
              <w:t>.  Predicted Load R</w:t>
            </w:r>
            <w:r w:rsidR="00503F67" w:rsidRPr="00A54AEB">
              <w:rPr>
                <w:rFonts w:ascii="Times New Roman" w:eastAsia="Times New Roman" w:hAnsi="Times New Roman" w:cs="Times New Roman"/>
                <w:b/>
                <w:sz w:val="24"/>
                <w:szCs w:val="24"/>
              </w:rPr>
              <w:t>eductions</w:t>
            </w:r>
            <w:r w:rsidR="00A86F2A">
              <w:rPr>
                <w:rFonts w:ascii="Times New Roman" w:eastAsia="Times New Roman" w:hAnsi="Times New Roman" w:cs="Times New Roman"/>
                <w:b/>
                <w:sz w:val="24"/>
                <w:szCs w:val="24"/>
              </w:rPr>
              <w:t xml:space="preserve"> for </w:t>
            </w:r>
            <w:proofErr w:type="spellStart"/>
            <w:r w:rsidR="00A86F2A">
              <w:rPr>
                <w:rFonts w:ascii="Times New Roman" w:eastAsia="Times New Roman" w:hAnsi="Times New Roman" w:cs="Times New Roman"/>
                <w:b/>
                <w:sz w:val="24"/>
                <w:szCs w:val="24"/>
              </w:rPr>
              <w:t>Kaska</w:t>
            </w:r>
            <w:proofErr w:type="spellEnd"/>
            <w:r w:rsidR="00A86F2A">
              <w:rPr>
                <w:rFonts w:ascii="Times New Roman" w:eastAsia="Times New Roman" w:hAnsi="Times New Roman" w:cs="Times New Roman"/>
                <w:b/>
                <w:sz w:val="24"/>
                <w:szCs w:val="24"/>
              </w:rPr>
              <w:t xml:space="preserve"> Mine Outfall</w:t>
            </w:r>
          </w:p>
        </w:tc>
      </w:tr>
      <w:tr w:rsidR="00A86F2A" w:rsidRPr="00A54AEB" w:rsidTr="00404DF3">
        <w:tc>
          <w:tcPr>
            <w:tcW w:w="1525" w:type="dxa"/>
          </w:tcPr>
          <w:p w:rsidR="00A86F2A" w:rsidRPr="00A54AEB" w:rsidRDefault="0084344A" w:rsidP="00A86F2A">
            <w:pPr>
              <w:rPr>
                <w:rFonts w:ascii="Times New Roman" w:hAnsi="Times New Roman" w:cs="Times New Roman"/>
                <w:sz w:val="24"/>
                <w:szCs w:val="24"/>
              </w:rPr>
            </w:pPr>
            <w:proofErr w:type="spellStart"/>
            <w:r w:rsidRPr="00A54AEB">
              <w:rPr>
                <w:rFonts w:ascii="Times New Roman" w:hAnsi="Times New Roman" w:cs="Times New Roman"/>
                <w:sz w:val="24"/>
                <w:szCs w:val="24"/>
              </w:rPr>
              <w:t>Kaska</w:t>
            </w:r>
            <w:proofErr w:type="spellEnd"/>
            <w:r w:rsidRPr="00A54AEB">
              <w:rPr>
                <w:rFonts w:ascii="Times New Roman" w:hAnsi="Times New Roman" w:cs="Times New Roman"/>
                <w:sz w:val="24"/>
                <w:szCs w:val="24"/>
              </w:rPr>
              <w:t xml:space="preserve"> Mine</w:t>
            </w:r>
            <w:r w:rsidR="00A86F2A" w:rsidRPr="00A54AEB">
              <w:rPr>
                <w:rFonts w:ascii="Times New Roman" w:hAnsi="Times New Roman" w:cs="Times New Roman"/>
                <w:sz w:val="24"/>
                <w:szCs w:val="24"/>
              </w:rPr>
              <w:t xml:space="preserve"> Outfall</w:t>
            </w:r>
            <w:r w:rsidR="00A86F2A">
              <w:rPr>
                <w:rFonts w:ascii="Times New Roman" w:hAnsi="Times New Roman" w:cs="Times New Roman"/>
                <w:sz w:val="24"/>
                <w:szCs w:val="24"/>
              </w:rPr>
              <w:t xml:space="preserve"> (</w:t>
            </w:r>
            <w:proofErr w:type="spellStart"/>
            <w:r w:rsidR="00A86F2A">
              <w:rPr>
                <w:rFonts w:ascii="Times New Roman" w:hAnsi="Times New Roman" w:cs="Times New Roman"/>
                <w:sz w:val="24"/>
                <w:szCs w:val="24"/>
              </w:rPr>
              <w:t>AMD136</w:t>
            </w:r>
            <w:proofErr w:type="spellEnd"/>
            <w:r w:rsidR="00A86F2A">
              <w:rPr>
                <w:rFonts w:ascii="Times New Roman" w:hAnsi="Times New Roman" w:cs="Times New Roman"/>
                <w:sz w:val="24"/>
                <w:szCs w:val="24"/>
              </w:rPr>
              <w:t>)</w:t>
            </w:r>
          </w:p>
        </w:tc>
        <w:tc>
          <w:tcPr>
            <w:tcW w:w="1114" w:type="dxa"/>
          </w:tcPr>
          <w:p w:rsidR="00A86F2A" w:rsidRPr="00A54AEB" w:rsidRDefault="00A86F2A" w:rsidP="00A86F2A">
            <w:pPr>
              <w:rPr>
                <w:rFonts w:ascii="Times New Roman" w:hAnsi="Times New Roman" w:cs="Times New Roman"/>
                <w:sz w:val="24"/>
                <w:szCs w:val="24"/>
              </w:rPr>
            </w:pPr>
            <w:r w:rsidRPr="00A54AEB">
              <w:rPr>
                <w:rFonts w:ascii="Times New Roman" w:hAnsi="Times New Roman" w:cs="Times New Roman"/>
                <w:sz w:val="24"/>
                <w:szCs w:val="24"/>
              </w:rPr>
              <w:t>pH</w:t>
            </w:r>
          </w:p>
        </w:tc>
        <w:tc>
          <w:tcPr>
            <w:tcW w:w="1344" w:type="dxa"/>
          </w:tcPr>
          <w:p w:rsidR="00A86F2A" w:rsidRDefault="00A86F2A" w:rsidP="00A86F2A">
            <w:pPr>
              <w:rPr>
                <w:rFonts w:ascii="Times New Roman" w:hAnsi="Times New Roman" w:cs="Times New Roman"/>
                <w:sz w:val="24"/>
                <w:szCs w:val="24"/>
              </w:rPr>
            </w:pPr>
            <w:r w:rsidRPr="00A54AEB">
              <w:rPr>
                <w:rFonts w:ascii="Times New Roman" w:hAnsi="Times New Roman" w:cs="Times New Roman"/>
                <w:sz w:val="24"/>
                <w:szCs w:val="24"/>
              </w:rPr>
              <w:t>Alkalinity</w:t>
            </w:r>
          </w:p>
          <w:p w:rsidR="00A86F2A" w:rsidRPr="00A54AEB" w:rsidRDefault="00A86F2A" w:rsidP="00A86F2A">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lbs</w:t>
            </w:r>
            <w:proofErr w:type="spellEnd"/>
            <w:r>
              <w:rPr>
                <w:rFonts w:ascii="Times New Roman" w:hAnsi="Times New Roman" w:cs="Times New Roman"/>
                <w:sz w:val="24"/>
                <w:szCs w:val="24"/>
              </w:rPr>
              <w:t>/day)</w:t>
            </w:r>
          </w:p>
        </w:tc>
        <w:tc>
          <w:tcPr>
            <w:tcW w:w="1328" w:type="dxa"/>
          </w:tcPr>
          <w:p w:rsidR="00A86F2A" w:rsidRDefault="00A86F2A" w:rsidP="00A86F2A">
            <w:pPr>
              <w:rPr>
                <w:rFonts w:ascii="Times New Roman" w:hAnsi="Times New Roman" w:cs="Times New Roman"/>
                <w:sz w:val="24"/>
                <w:szCs w:val="24"/>
              </w:rPr>
            </w:pPr>
            <w:r w:rsidRPr="00A54AEB">
              <w:rPr>
                <w:rFonts w:ascii="Times New Roman" w:hAnsi="Times New Roman" w:cs="Times New Roman"/>
                <w:sz w:val="24"/>
                <w:szCs w:val="24"/>
              </w:rPr>
              <w:t>Acidity</w:t>
            </w:r>
          </w:p>
          <w:p w:rsidR="00A86F2A" w:rsidRPr="00A54AEB" w:rsidRDefault="00A86F2A" w:rsidP="00A86F2A">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lbs</w:t>
            </w:r>
            <w:proofErr w:type="spellEnd"/>
            <w:r>
              <w:rPr>
                <w:rFonts w:ascii="Times New Roman" w:hAnsi="Times New Roman" w:cs="Times New Roman"/>
                <w:sz w:val="24"/>
                <w:szCs w:val="24"/>
              </w:rPr>
              <w:t>/day)</w:t>
            </w:r>
          </w:p>
        </w:tc>
        <w:tc>
          <w:tcPr>
            <w:tcW w:w="1456" w:type="dxa"/>
          </w:tcPr>
          <w:p w:rsidR="00A86F2A" w:rsidRDefault="00A86F2A" w:rsidP="00A86F2A">
            <w:pPr>
              <w:rPr>
                <w:rFonts w:ascii="Times New Roman" w:hAnsi="Times New Roman" w:cs="Times New Roman"/>
                <w:sz w:val="24"/>
                <w:szCs w:val="24"/>
              </w:rPr>
            </w:pPr>
            <w:r>
              <w:rPr>
                <w:rFonts w:ascii="Times New Roman" w:hAnsi="Times New Roman" w:cs="Times New Roman"/>
                <w:sz w:val="24"/>
                <w:szCs w:val="24"/>
              </w:rPr>
              <w:t>Iron</w:t>
            </w:r>
          </w:p>
          <w:p w:rsidR="00A86F2A" w:rsidRPr="00A54AEB" w:rsidRDefault="00A86F2A" w:rsidP="00A86F2A">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lbs</w:t>
            </w:r>
            <w:proofErr w:type="spellEnd"/>
            <w:r>
              <w:rPr>
                <w:rFonts w:ascii="Times New Roman" w:hAnsi="Times New Roman" w:cs="Times New Roman"/>
                <w:sz w:val="24"/>
                <w:szCs w:val="24"/>
              </w:rPr>
              <w:t>/day)</w:t>
            </w:r>
          </w:p>
        </w:tc>
        <w:tc>
          <w:tcPr>
            <w:tcW w:w="1257" w:type="dxa"/>
          </w:tcPr>
          <w:p w:rsidR="00A86F2A" w:rsidRDefault="00A86F2A" w:rsidP="00A86F2A">
            <w:pPr>
              <w:rPr>
                <w:rFonts w:ascii="Times New Roman" w:hAnsi="Times New Roman" w:cs="Times New Roman"/>
                <w:sz w:val="24"/>
                <w:szCs w:val="24"/>
              </w:rPr>
            </w:pPr>
            <w:r w:rsidRPr="00A54AEB">
              <w:rPr>
                <w:rFonts w:ascii="Times New Roman" w:hAnsi="Times New Roman" w:cs="Times New Roman"/>
                <w:sz w:val="24"/>
                <w:szCs w:val="24"/>
              </w:rPr>
              <w:t>Al</w:t>
            </w:r>
            <w:r>
              <w:rPr>
                <w:rFonts w:ascii="Times New Roman" w:hAnsi="Times New Roman" w:cs="Times New Roman"/>
                <w:sz w:val="24"/>
                <w:szCs w:val="24"/>
              </w:rPr>
              <w:t>uminum</w:t>
            </w:r>
          </w:p>
          <w:p w:rsidR="00A86F2A" w:rsidRPr="00A54AEB" w:rsidRDefault="00A86F2A" w:rsidP="00A86F2A">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lbs</w:t>
            </w:r>
            <w:proofErr w:type="spellEnd"/>
            <w:r>
              <w:rPr>
                <w:rFonts w:ascii="Times New Roman" w:hAnsi="Times New Roman" w:cs="Times New Roman"/>
                <w:sz w:val="24"/>
                <w:szCs w:val="24"/>
              </w:rPr>
              <w:t>/day)</w:t>
            </w:r>
          </w:p>
        </w:tc>
        <w:tc>
          <w:tcPr>
            <w:tcW w:w="1326" w:type="dxa"/>
          </w:tcPr>
          <w:p w:rsidR="00A86F2A" w:rsidRDefault="00A86F2A" w:rsidP="00A86F2A">
            <w:pPr>
              <w:rPr>
                <w:rFonts w:ascii="Times New Roman" w:hAnsi="Times New Roman" w:cs="Times New Roman"/>
                <w:sz w:val="24"/>
                <w:szCs w:val="24"/>
              </w:rPr>
            </w:pPr>
            <w:r>
              <w:rPr>
                <w:rFonts w:ascii="Times New Roman" w:hAnsi="Times New Roman" w:cs="Times New Roman"/>
                <w:sz w:val="24"/>
                <w:szCs w:val="24"/>
              </w:rPr>
              <w:t>Manganese</w:t>
            </w:r>
          </w:p>
          <w:p w:rsidR="00A86F2A" w:rsidRPr="00A54AEB" w:rsidRDefault="00A86F2A" w:rsidP="00A86F2A">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lbs</w:t>
            </w:r>
            <w:proofErr w:type="spellEnd"/>
            <w:r>
              <w:rPr>
                <w:rFonts w:ascii="Times New Roman" w:hAnsi="Times New Roman" w:cs="Times New Roman"/>
                <w:sz w:val="24"/>
                <w:szCs w:val="24"/>
              </w:rPr>
              <w:t>/day)</w:t>
            </w:r>
          </w:p>
        </w:tc>
      </w:tr>
      <w:tr w:rsidR="00503F67" w:rsidRPr="00A54AEB" w:rsidTr="00404DF3">
        <w:tc>
          <w:tcPr>
            <w:tcW w:w="1525" w:type="dxa"/>
          </w:tcPr>
          <w:p w:rsidR="00503F67" w:rsidRPr="00A54AEB" w:rsidRDefault="00503F67" w:rsidP="00503F67">
            <w:pPr>
              <w:rPr>
                <w:rFonts w:ascii="Times New Roman" w:hAnsi="Times New Roman" w:cs="Times New Roman"/>
                <w:sz w:val="24"/>
                <w:szCs w:val="24"/>
              </w:rPr>
            </w:pPr>
            <w:r w:rsidRPr="00A54AEB">
              <w:rPr>
                <w:rFonts w:ascii="Times New Roman" w:hAnsi="Times New Roman" w:cs="Times New Roman"/>
                <w:sz w:val="24"/>
                <w:szCs w:val="24"/>
              </w:rPr>
              <w:t>Average</w:t>
            </w:r>
            <w:r w:rsidR="00D5180E">
              <w:rPr>
                <w:rFonts w:ascii="Times New Roman" w:hAnsi="Times New Roman" w:cs="Times New Roman"/>
                <w:sz w:val="24"/>
                <w:szCs w:val="24"/>
              </w:rPr>
              <w:t xml:space="preserve"> water quality</w:t>
            </w:r>
          </w:p>
        </w:tc>
        <w:tc>
          <w:tcPr>
            <w:tcW w:w="1114" w:type="dxa"/>
          </w:tcPr>
          <w:p w:rsidR="00503F67" w:rsidRPr="00A54AEB" w:rsidRDefault="00503F67" w:rsidP="00503F67">
            <w:pPr>
              <w:rPr>
                <w:rFonts w:ascii="Times New Roman" w:hAnsi="Times New Roman" w:cs="Times New Roman"/>
                <w:sz w:val="24"/>
                <w:szCs w:val="24"/>
              </w:rPr>
            </w:pPr>
            <w:r w:rsidRPr="00A54AEB">
              <w:rPr>
                <w:rFonts w:ascii="Times New Roman" w:hAnsi="Times New Roman" w:cs="Times New Roman"/>
                <w:sz w:val="24"/>
                <w:szCs w:val="24"/>
              </w:rPr>
              <w:t>6.1</w:t>
            </w:r>
          </w:p>
        </w:tc>
        <w:tc>
          <w:tcPr>
            <w:tcW w:w="1344" w:type="dxa"/>
          </w:tcPr>
          <w:p w:rsidR="00503F67" w:rsidRPr="00A54AEB" w:rsidRDefault="00503F67" w:rsidP="00503F67">
            <w:pPr>
              <w:rPr>
                <w:rFonts w:ascii="Times New Roman" w:hAnsi="Times New Roman" w:cs="Times New Roman"/>
                <w:sz w:val="24"/>
                <w:szCs w:val="24"/>
              </w:rPr>
            </w:pPr>
            <w:r w:rsidRPr="00A54AEB">
              <w:rPr>
                <w:rFonts w:ascii="Times New Roman" w:hAnsi="Times New Roman" w:cs="Times New Roman"/>
                <w:sz w:val="24"/>
                <w:szCs w:val="24"/>
              </w:rPr>
              <w:t>44.</w:t>
            </w:r>
            <w:r w:rsidR="00E20018">
              <w:rPr>
                <w:rFonts w:ascii="Times New Roman" w:hAnsi="Times New Roman" w:cs="Times New Roman"/>
                <w:sz w:val="24"/>
                <w:szCs w:val="24"/>
              </w:rPr>
              <w:t>8</w:t>
            </w:r>
            <w:r w:rsidR="00A86F2A">
              <w:rPr>
                <w:rFonts w:ascii="Times New Roman" w:hAnsi="Times New Roman" w:cs="Times New Roman"/>
                <w:sz w:val="24"/>
                <w:szCs w:val="24"/>
              </w:rPr>
              <w:t xml:space="preserve"> mg/L</w:t>
            </w:r>
          </w:p>
        </w:tc>
        <w:tc>
          <w:tcPr>
            <w:tcW w:w="1328" w:type="dxa"/>
          </w:tcPr>
          <w:p w:rsidR="00503F67" w:rsidRPr="00A54AEB" w:rsidRDefault="00503F67" w:rsidP="00503F67">
            <w:pPr>
              <w:rPr>
                <w:rFonts w:ascii="Times New Roman" w:hAnsi="Times New Roman" w:cs="Times New Roman"/>
                <w:sz w:val="24"/>
                <w:szCs w:val="24"/>
              </w:rPr>
            </w:pPr>
            <w:r w:rsidRPr="00A54AEB">
              <w:rPr>
                <w:rFonts w:ascii="Times New Roman" w:hAnsi="Times New Roman" w:cs="Times New Roman"/>
                <w:sz w:val="24"/>
                <w:szCs w:val="24"/>
              </w:rPr>
              <w:t>-5.</w:t>
            </w:r>
            <w:r w:rsidR="00E20018">
              <w:rPr>
                <w:rFonts w:ascii="Times New Roman" w:hAnsi="Times New Roman" w:cs="Times New Roman"/>
                <w:sz w:val="24"/>
                <w:szCs w:val="24"/>
              </w:rPr>
              <w:t>2</w:t>
            </w:r>
            <w:r w:rsidR="00A86F2A">
              <w:rPr>
                <w:rFonts w:ascii="Times New Roman" w:hAnsi="Times New Roman" w:cs="Times New Roman"/>
                <w:sz w:val="24"/>
                <w:szCs w:val="24"/>
              </w:rPr>
              <w:t xml:space="preserve"> mg/L</w:t>
            </w:r>
          </w:p>
        </w:tc>
        <w:tc>
          <w:tcPr>
            <w:tcW w:w="1456" w:type="dxa"/>
          </w:tcPr>
          <w:p w:rsidR="00503F67" w:rsidRPr="00A54AEB" w:rsidRDefault="00503F67" w:rsidP="00503F67">
            <w:pPr>
              <w:rPr>
                <w:rFonts w:ascii="Times New Roman" w:hAnsi="Times New Roman" w:cs="Times New Roman"/>
                <w:sz w:val="24"/>
                <w:szCs w:val="24"/>
              </w:rPr>
            </w:pPr>
            <w:r w:rsidRPr="00A54AEB">
              <w:rPr>
                <w:rFonts w:ascii="Times New Roman" w:hAnsi="Times New Roman" w:cs="Times New Roman"/>
                <w:sz w:val="24"/>
                <w:szCs w:val="24"/>
              </w:rPr>
              <w:t>15.88</w:t>
            </w:r>
            <w:r w:rsidR="00A86F2A">
              <w:rPr>
                <w:rFonts w:ascii="Times New Roman" w:hAnsi="Times New Roman" w:cs="Times New Roman"/>
                <w:sz w:val="24"/>
                <w:szCs w:val="24"/>
              </w:rPr>
              <w:t xml:space="preserve"> mg/L</w:t>
            </w:r>
          </w:p>
        </w:tc>
        <w:tc>
          <w:tcPr>
            <w:tcW w:w="1257" w:type="dxa"/>
          </w:tcPr>
          <w:p w:rsidR="00503F67" w:rsidRPr="00A54AEB" w:rsidRDefault="00503F67" w:rsidP="00503F67">
            <w:pPr>
              <w:rPr>
                <w:rFonts w:ascii="Times New Roman" w:hAnsi="Times New Roman" w:cs="Times New Roman"/>
                <w:sz w:val="24"/>
                <w:szCs w:val="24"/>
              </w:rPr>
            </w:pPr>
            <w:r w:rsidRPr="00A54AEB">
              <w:rPr>
                <w:rFonts w:ascii="Times New Roman" w:hAnsi="Times New Roman" w:cs="Times New Roman"/>
                <w:sz w:val="24"/>
                <w:szCs w:val="24"/>
              </w:rPr>
              <w:t>0.65</w:t>
            </w:r>
            <w:r w:rsidR="00A86F2A">
              <w:rPr>
                <w:rFonts w:ascii="Times New Roman" w:hAnsi="Times New Roman" w:cs="Times New Roman"/>
                <w:sz w:val="24"/>
                <w:szCs w:val="24"/>
              </w:rPr>
              <w:t xml:space="preserve"> mg/L</w:t>
            </w:r>
          </w:p>
        </w:tc>
        <w:tc>
          <w:tcPr>
            <w:tcW w:w="1326" w:type="dxa"/>
          </w:tcPr>
          <w:p w:rsidR="00503F67" w:rsidRPr="00A54AEB" w:rsidRDefault="00503F67" w:rsidP="00503F67">
            <w:pPr>
              <w:rPr>
                <w:rFonts w:ascii="Times New Roman" w:hAnsi="Times New Roman" w:cs="Times New Roman"/>
                <w:sz w:val="24"/>
                <w:szCs w:val="24"/>
              </w:rPr>
            </w:pPr>
            <w:r w:rsidRPr="00A54AEB">
              <w:rPr>
                <w:rFonts w:ascii="Times New Roman" w:hAnsi="Times New Roman" w:cs="Times New Roman"/>
                <w:sz w:val="24"/>
                <w:szCs w:val="24"/>
              </w:rPr>
              <w:t>4.13</w:t>
            </w:r>
            <w:r w:rsidR="00A86F2A">
              <w:rPr>
                <w:rFonts w:ascii="Times New Roman" w:hAnsi="Times New Roman" w:cs="Times New Roman"/>
                <w:sz w:val="24"/>
                <w:szCs w:val="24"/>
              </w:rPr>
              <w:t xml:space="preserve"> mg/L</w:t>
            </w:r>
          </w:p>
        </w:tc>
      </w:tr>
      <w:tr w:rsidR="00503F67" w:rsidRPr="00A54AEB" w:rsidTr="00404DF3">
        <w:tc>
          <w:tcPr>
            <w:tcW w:w="1525" w:type="dxa"/>
          </w:tcPr>
          <w:p w:rsidR="00503F67" w:rsidRPr="00A54AEB" w:rsidRDefault="00503F67" w:rsidP="00503F67">
            <w:pPr>
              <w:rPr>
                <w:rFonts w:ascii="Times New Roman" w:hAnsi="Times New Roman" w:cs="Times New Roman"/>
                <w:sz w:val="24"/>
                <w:szCs w:val="24"/>
              </w:rPr>
            </w:pPr>
            <w:r w:rsidRPr="00A54AEB">
              <w:rPr>
                <w:rFonts w:ascii="Times New Roman" w:hAnsi="Times New Roman" w:cs="Times New Roman"/>
                <w:sz w:val="24"/>
                <w:szCs w:val="24"/>
              </w:rPr>
              <w:t xml:space="preserve">Loadings using 940 </w:t>
            </w:r>
            <w:proofErr w:type="spellStart"/>
            <w:r w:rsidRPr="00A54AEB">
              <w:rPr>
                <w:rFonts w:ascii="Times New Roman" w:hAnsi="Times New Roman" w:cs="Times New Roman"/>
                <w:sz w:val="24"/>
                <w:szCs w:val="24"/>
              </w:rPr>
              <w:t>gpm</w:t>
            </w:r>
            <w:proofErr w:type="spellEnd"/>
          </w:p>
        </w:tc>
        <w:tc>
          <w:tcPr>
            <w:tcW w:w="1114" w:type="dxa"/>
            <w:shd w:val="clear" w:color="auto" w:fill="DDD9C3" w:themeFill="background2" w:themeFillShade="E6"/>
          </w:tcPr>
          <w:p w:rsidR="00503F67" w:rsidRPr="00A54AEB" w:rsidRDefault="00503F67" w:rsidP="00503F67">
            <w:pPr>
              <w:rPr>
                <w:rFonts w:ascii="Times New Roman" w:hAnsi="Times New Roman" w:cs="Times New Roman"/>
                <w:sz w:val="24"/>
                <w:szCs w:val="24"/>
              </w:rPr>
            </w:pPr>
          </w:p>
        </w:tc>
        <w:tc>
          <w:tcPr>
            <w:tcW w:w="1344" w:type="dxa"/>
            <w:shd w:val="clear" w:color="auto" w:fill="DDD9C3" w:themeFill="background2" w:themeFillShade="E6"/>
          </w:tcPr>
          <w:p w:rsidR="00503F67" w:rsidRPr="00A54AEB" w:rsidRDefault="00503F67" w:rsidP="00503F67">
            <w:pPr>
              <w:rPr>
                <w:rFonts w:ascii="Times New Roman" w:hAnsi="Times New Roman" w:cs="Times New Roman"/>
                <w:sz w:val="24"/>
                <w:szCs w:val="24"/>
              </w:rPr>
            </w:pPr>
          </w:p>
        </w:tc>
        <w:tc>
          <w:tcPr>
            <w:tcW w:w="1328" w:type="dxa"/>
            <w:shd w:val="clear" w:color="auto" w:fill="DDD9C3" w:themeFill="background2" w:themeFillShade="E6"/>
          </w:tcPr>
          <w:p w:rsidR="00503F67" w:rsidRPr="00A54AEB" w:rsidRDefault="00503F67" w:rsidP="00503F67">
            <w:pPr>
              <w:rPr>
                <w:rFonts w:ascii="Times New Roman" w:hAnsi="Times New Roman" w:cs="Times New Roman"/>
                <w:sz w:val="24"/>
                <w:szCs w:val="24"/>
              </w:rPr>
            </w:pPr>
          </w:p>
        </w:tc>
        <w:tc>
          <w:tcPr>
            <w:tcW w:w="1456" w:type="dxa"/>
          </w:tcPr>
          <w:p w:rsidR="00503F67" w:rsidRPr="00A54AEB" w:rsidRDefault="00503F67" w:rsidP="00503F67">
            <w:pPr>
              <w:rPr>
                <w:rFonts w:ascii="Times New Roman" w:hAnsi="Times New Roman" w:cs="Times New Roman"/>
                <w:sz w:val="24"/>
                <w:szCs w:val="24"/>
              </w:rPr>
            </w:pPr>
            <w:r w:rsidRPr="00A54AEB">
              <w:rPr>
                <w:rFonts w:ascii="Times New Roman" w:hAnsi="Times New Roman" w:cs="Times New Roman"/>
                <w:sz w:val="24"/>
                <w:szCs w:val="24"/>
              </w:rPr>
              <w:t>1</w:t>
            </w:r>
            <w:r w:rsidR="00E20018">
              <w:rPr>
                <w:rFonts w:ascii="Times New Roman" w:hAnsi="Times New Roman" w:cs="Times New Roman"/>
                <w:sz w:val="24"/>
                <w:szCs w:val="24"/>
              </w:rPr>
              <w:t>79.9</w:t>
            </w:r>
          </w:p>
        </w:tc>
        <w:tc>
          <w:tcPr>
            <w:tcW w:w="1257" w:type="dxa"/>
          </w:tcPr>
          <w:p w:rsidR="00503F67" w:rsidRPr="00A54AEB" w:rsidRDefault="00503F67" w:rsidP="00503F67">
            <w:pPr>
              <w:rPr>
                <w:rFonts w:ascii="Times New Roman" w:hAnsi="Times New Roman" w:cs="Times New Roman"/>
                <w:sz w:val="24"/>
                <w:szCs w:val="24"/>
              </w:rPr>
            </w:pPr>
            <w:r w:rsidRPr="00A54AEB">
              <w:rPr>
                <w:rFonts w:ascii="Times New Roman" w:hAnsi="Times New Roman" w:cs="Times New Roman"/>
                <w:sz w:val="24"/>
                <w:szCs w:val="24"/>
              </w:rPr>
              <w:t>7</w:t>
            </w:r>
            <w:r w:rsidR="00E20018">
              <w:rPr>
                <w:rFonts w:ascii="Times New Roman" w:hAnsi="Times New Roman" w:cs="Times New Roman"/>
                <w:sz w:val="24"/>
                <w:szCs w:val="24"/>
              </w:rPr>
              <w:t>.4</w:t>
            </w:r>
          </w:p>
        </w:tc>
        <w:tc>
          <w:tcPr>
            <w:tcW w:w="1326" w:type="dxa"/>
          </w:tcPr>
          <w:p w:rsidR="00503F67" w:rsidRPr="00A54AEB" w:rsidRDefault="00503F67" w:rsidP="00503F67">
            <w:pPr>
              <w:rPr>
                <w:rFonts w:ascii="Times New Roman" w:hAnsi="Times New Roman" w:cs="Times New Roman"/>
                <w:sz w:val="24"/>
                <w:szCs w:val="24"/>
              </w:rPr>
            </w:pPr>
            <w:r w:rsidRPr="00A54AEB">
              <w:rPr>
                <w:rFonts w:ascii="Times New Roman" w:hAnsi="Times New Roman" w:cs="Times New Roman"/>
                <w:sz w:val="24"/>
                <w:szCs w:val="24"/>
              </w:rPr>
              <w:t>4</w:t>
            </w:r>
            <w:r w:rsidR="00E20018">
              <w:rPr>
                <w:rFonts w:ascii="Times New Roman" w:hAnsi="Times New Roman" w:cs="Times New Roman"/>
                <w:sz w:val="24"/>
                <w:szCs w:val="24"/>
              </w:rPr>
              <w:t>6.8</w:t>
            </w:r>
          </w:p>
        </w:tc>
      </w:tr>
      <w:tr w:rsidR="00503F67" w:rsidRPr="00A54AEB" w:rsidTr="00404DF3">
        <w:tc>
          <w:tcPr>
            <w:tcW w:w="1525" w:type="dxa"/>
          </w:tcPr>
          <w:p w:rsidR="00503F67" w:rsidRPr="00A54AEB" w:rsidRDefault="00503F67" w:rsidP="00503F67">
            <w:pPr>
              <w:rPr>
                <w:rFonts w:ascii="Times New Roman" w:hAnsi="Times New Roman" w:cs="Times New Roman"/>
                <w:sz w:val="24"/>
                <w:szCs w:val="24"/>
              </w:rPr>
            </w:pPr>
            <w:r w:rsidRPr="00A54AEB">
              <w:rPr>
                <w:rFonts w:ascii="Times New Roman" w:hAnsi="Times New Roman" w:cs="Times New Roman"/>
                <w:sz w:val="24"/>
                <w:szCs w:val="24"/>
              </w:rPr>
              <w:t xml:space="preserve">Assumed % removal after treatment </w:t>
            </w:r>
          </w:p>
        </w:tc>
        <w:tc>
          <w:tcPr>
            <w:tcW w:w="1114" w:type="dxa"/>
            <w:shd w:val="clear" w:color="auto" w:fill="DDD9C3" w:themeFill="background2" w:themeFillShade="E6"/>
          </w:tcPr>
          <w:p w:rsidR="00503F67" w:rsidRPr="00A54AEB" w:rsidRDefault="00503F67" w:rsidP="00503F67">
            <w:pPr>
              <w:rPr>
                <w:rFonts w:ascii="Times New Roman" w:hAnsi="Times New Roman" w:cs="Times New Roman"/>
                <w:sz w:val="24"/>
                <w:szCs w:val="24"/>
              </w:rPr>
            </w:pPr>
          </w:p>
        </w:tc>
        <w:tc>
          <w:tcPr>
            <w:tcW w:w="1344" w:type="dxa"/>
            <w:shd w:val="clear" w:color="auto" w:fill="DDD9C3" w:themeFill="background2" w:themeFillShade="E6"/>
          </w:tcPr>
          <w:p w:rsidR="00503F67" w:rsidRPr="00A54AEB" w:rsidRDefault="00503F67" w:rsidP="00503F67">
            <w:pPr>
              <w:rPr>
                <w:rFonts w:ascii="Times New Roman" w:hAnsi="Times New Roman" w:cs="Times New Roman"/>
                <w:sz w:val="24"/>
                <w:szCs w:val="24"/>
              </w:rPr>
            </w:pPr>
          </w:p>
        </w:tc>
        <w:tc>
          <w:tcPr>
            <w:tcW w:w="1328" w:type="dxa"/>
            <w:shd w:val="clear" w:color="auto" w:fill="DDD9C3" w:themeFill="background2" w:themeFillShade="E6"/>
          </w:tcPr>
          <w:p w:rsidR="00503F67" w:rsidRPr="00A54AEB" w:rsidRDefault="00503F67" w:rsidP="00503F67">
            <w:pPr>
              <w:rPr>
                <w:rFonts w:ascii="Times New Roman" w:hAnsi="Times New Roman" w:cs="Times New Roman"/>
                <w:sz w:val="24"/>
                <w:szCs w:val="24"/>
              </w:rPr>
            </w:pPr>
          </w:p>
        </w:tc>
        <w:tc>
          <w:tcPr>
            <w:tcW w:w="1456" w:type="dxa"/>
          </w:tcPr>
          <w:p w:rsidR="00503F67" w:rsidRPr="00A54AEB" w:rsidRDefault="00503F67" w:rsidP="00503F67">
            <w:pPr>
              <w:rPr>
                <w:rFonts w:ascii="Times New Roman" w:hAnsi="Times New Roman" w:cs="Times New Roman"/>
                <w:sz w:val="24"/>
                <w:szCs w:val="24"/>
              </w:rPr>
            </w:pPr>
            <w:r w:rsidRPr="00A54AEB">
              <w:rPr>
                <w:rFonts w:ascii="Times New Roman" w:hAnsi="Times New Roman" w:cs="Times New Roman"/>
                <w:sz w:val="24"/>
                <w:szCs w:val="24"/>
              </w:rPr>
              <w:t>90</w:t>
            </w:r>
          </w:p>
        </w:tc>
        <w:tc>
          <w:tcPr>
            <w:tcW w:w="1257" w:type="dxa"/>
          </w:tcPr>
          <w:p w:rsidR="00503F67" w:rsidRPr="00A54AEB" w:rsidRDefault="00503F67" w:rsidP="00503F67">
            <w:pPr>
              <w:rPr>
                <w:rFonts w:ascii="Times New Roman" w:hAnsi="Times New Roman" w:cs="Times New Roman"/>
                <w:sz w:val="24"/>
                <w:szCs w:val="24"/>
              </w:rPr>
            </w:pPr>
            <w:r w:rsidRPr="00A54AEB">
              <w:rPr>
                <w:rFonts w:ascii="Times New Roman" w:hAnsi="Times New Roman" w:cs="Times New Roman"/>
                <w:sz w:val="24"/>
                <w:szCs w:val="24"/>
              </w:rPr>
              <w:t>90</w:t>
            </w:r>
          </w:p>
        </w:tc>
        <w:tc>
          <w:tcPr>
            <w:tcW w:w="1326" w:type="dxa"/>
          </w:tcPr>
          <w:p w:rsidR="00503F67" w:rsidRPr="00A54AEB" w:rsidRDefault="00503F67" w:rsidP="00503F67">
            <w:pPr>
              <w:rPr>
                <w:rFonts w:ascii="Times New Roman" w:hAnsi="Times New Roman" w:cs="Times New Roman"/>
                <w:sz w:val="24"/>
                <w:szCs w:val="24"/>
              </w:rPr>
            </w:pPr>
            <w:r w:rsidRPr="00A54AEB">
              <w:rPr>
                <w:rFonts w:ascii="Times New Roman" w:hAnsi="Times New Roman" w:cs="Times New Roman"/>
                <w:sz w:val="24"/>
                <w:szCs w:val="24"/>
              </w:rPr>
              <w:t>90</w:t>
            </w:r>
          </w:p>
        </w:tc>
      </w:tr>
      <w:tr w:rsidR="00503F67" w:rsidRPr="00A54AEB" w:rsidTr="00404DF3">
        <w:tc>
          <w:tcPr>
            <w:tcW w:w="1525" w:type="dxa"/>
          </w:tcPr>
          <w:p w:rsidR="00503F67" w:rsidRPr="00A54AEB" w:rsidRDefault="00503F67" w:rsidP="00503F67">
            <w:pPr>
              <w:rPr>
                <w:rFonts w:ascii="Times New Roman" w:hAnsi="Times New Roman" w:cs="Times New Roman"/>
                <w:sz w:val="24"/>
                <w:szCs w:val="24"/>
              </w:rPr>
            </w:pPr>
            <w:r w:rsidRPr="00A54AEB">
              <w:rPr>
                <w:rFonts w:ascii="Times New Roman" w:hAnsi="Times New Roman" w:cs="Times New Roman"/>
                <w:sz w:val="24"/>
                <w:szCs w:val="24"/>
              </w:rPr>
              <w:t>Loadings removed after treatment</w:t>
            </w:r>
          </w:p>
        </w:tc>
        <w:tc>
          <w:tcPr>
            <w:tcW w:w="1114" w:type="dxa"/>
            <w:shd w:val="clear" w:color="auto" w:fill="DDD9C3" w:themeFill="background2" w:themeFillShade="E6"/>
          </w:tcPr>
          <w:p w:rsidR="00503F67" w:rsidRPr="00A54AEB" w:rsidRDefault="00503F67" w:rsidP="00503F67">
            <w:pPr>
              <w:rPr>
                <w:rFonts w:ascii="Times New Roman" w:hAnsi="Times New Roman" w:cs="Times New Roman"/>
                <w:sz w:val="24"/>
                <w:szCs w:val="24"/>
              </w:rPr>
            </w:pPr>
          </w:p>
        </w:tc>
        <w:tc>
          <w:tcPr>
            <w:tcW w:w="1344" w:type="dxa"/>
            <w:shd w:val="clear" w:color="auto" w:fill="DDD9C3" w:themeFill="background2" w:themeFillShade="E6"/>
          </w:tcPr>
          <w:p w:rsidR="00503F67" w:rsidRPr="00A54AEB" w:rsidRDefault="00503F67" w:rsidP="00503F67">
            <w:pPr>
              <w:rPr>
                <w:rFonts w:ascii="Times New Roman" w:hAnsi="Times New Roman" w:cs="Times New Roman"/>
                <w:sz w:val="24"/>
                <w:szCs w:val="24"/>
              </w:rPr>
            </w:pPr>
          </w:p>
        </w:tc>
        <w:tc>
          <w:tcPr>
            <w:tcW w:w="1328" w:type="dxa"/>
            <w:shd w:val="clear" w:color="auto" w:fill="DDD9C3" w:themeFill="background2" w:themeFillShade="E6"/>
          </w:tcPr>
          <w:p w:rsidR="00503F67" w:rsidRPr="00A54AEB" w:rsidRDefault="00503F67" w:rsidP="00503F67">
            <w:pPr>
              <w:rPr>
                <w:rFonts w:ascii="Times New Roman" w:hAnsi="Times New Roman" w:cs="Times New Roman"/>
                <w:sz w:val="24"/>
                <w:szCs w:val="24"/>
              </w:rPr>
            </w:pPr>
          </w:p>
        </w:tc>
        <w:tc>
          <w:tcPr>
            <w:tcW w:w="1456" w:type="dxa"/>
          </w:tcPr>
          <w:p w:rsidR="00503F67" w:rsidRPr="00A54AEB" w:rsidRDefault="00503F67" w:rsidP="00503F67">
            <w:pPr>
              <w:rPr>
                <w:rFonts w:ascii="Times New Roman" w:hAnsi="Times New Roman" w:cs="Times New Roman"/>
                <w:sz w:val="24"/>
                <w:szCs w:val="24"/>
              </w:rPr>
            </w:pPr>
            <w:r w:rsidRPr="00A54AEB">
              <w:rPr>
                <w:rFonts w:ascii="Times New Roman" w:hAnsi="Times New Roman" w:cs="Times New Roman"/>
                <w:sz w:val="24"/>
                <w:szCs w:val="24"/>
              </w:rPr>
              <w:t>16</w:t>
            </w:r>
            <w:r w:rsidR="00E20018">
              <w:rPr>
                <w:rFonts w:ascii="Times New Roman" w:hAnsi="Times New Roman" w:cs="Times New Roman"/>
                <w:sz w:val="24"/>
                <w:szCs w:val="24"/>
              </w:rPr>
              <w:t>1.9</w:t>
            </w:r>
          </w:p>
        </w:tc>
        <w:tc>
          <w:tcPr>
            <w:tcW w:w="1257" w:type="dxa"/>
          </w:tcPr>
          <w:p w:rsidR="00503F67" w:rsidRPr="00A54AEB" w:rsidRDefault="00503F67" w:rsidP="00503F67">
            <w:pPr>
              <w:rPr>
                <w:rFonts w:ascii="Times New Roman" w:hAnsi="Times New Roman" w:cs="Times New Roman"/>
                <w:sz w:val="24"/>
                <w:szCs w:val="24"/>
              </w:rPr>
            </w:pPr>
            <w:r w:rsidRPr="00A54AEB">
              <w:rPr>
                <w:rFonts w:ascii="Times New Roman" w:hAnsi="Times New Roman" w:cs="Times New Roman"/>
                <w:sz w:val="24"/>
                <w:szCs w:val="24"/>
              </w:rPr>
              <w:t>6.</w:t>
            </w:r>
            <w:r w:rsidR="00E20018">
              <w:rPr>
                <w:rFonts w:ascii="Times New Roman" w:hAnsi="Times New Roman" w:cs="Times New Roman"/>
                <w:sz w:val="24"/>
                <w:szCs w:val="24"/>
              </w:rPr>
              <w:t>7</w:t>
            </w:r>
          </w:p>
        </w:tc>
        <w:tc>
          <w:tcPr>
            <w:tcW w:w="1326" w:type="dxa"/>
          </w:tcPr>
          <w:p w:rsidR="00503F67" w:rsidRPr="00A54AEB" w:rsidRDefault="00503F67" w:rsidP="00503F67">
            <w:pPr>
              <w:rPr>
                <w:rFonts w:ascii="Times New Roman" w:hAnsi="Times New Roman" w:cs="Times New Roman"/>
                <w:sz w:val="24"/>
                <w:szCs w:val="24"/>
              </w:rPr>
            </w:pPr>
            <w:r w:rsidRPr="00A54AEB">
              <w:rPr>
                <w:rFonts w:ascii="Times New Roman" w:hAnsi="Times New Roman" w:cs="Times New Roman"/>
                <w:sz w:val="24"/>
                <w:szCs w:val="24"/>
              </w:rPr>
              <w:t>42</w:t>
            </w:r>
            <w:r w:rsidR="00E20018">
              <w:rPr>
                <w:rFonts w:ascii="Times New Roman" w:hAnsi="Times New Roman" w:cs="Times New Roman"/>
                <w:sz w:val="24"/>
                <w:szCs w:val="24"/>
              </w:rPr>
              <w:t>.1</w:t>
            </w:r>
          </w:p>
        </w:tc>
      </w:tr>
    </w:tbl>
    <w:p w:rsidR="00D74FE0" w:rsidRPr="00D74FE0" w:rsidRDefault="00D74FE0" w:rsidP="00D74FE0">
      <w:pPr>
        <w:spacing w:after="120" w:line="240" w:lineRule="auto"/>
        <w:ind w:left="1008"/>
        <w:rPr>
          <w:rFonts w:ascii="Times New Roman" w:eastAsia="Times New Roman" w:hAnsi="Times New Roman" w:cs="Times New Roman"/>
          <w:sz w:val="24"/>
          <w:szCs w:val="24"/>
        </w:rPr>
      </w:pPr>
    </w:p>
    <w:p w:rsidR="005D1D9C" w:rsidRPr="003D3C4A" w:rsidRDefault="00EE37C9" w:rsidP="005D1D9C">
      <w:pPr>
        <w:numPr>
          <w:ilvl w:val="0"/>
          <w:numId w:val="17"/>
        </w:numPr>
        <w:spacing w:after="120" w:line="240" w:lineRule="auto"/>
        <w:ind w:firstLine="288"/>
        <w:rPr>
          <w:rFonts w:ascii="Times New Roman" w:eastAsia="Times New Roman" w:hAnsi="Times New Roman" w:cs="Times New Roman"/>
          <w:sz w:val="24"/>
          <w:szCs w:val="24"/>
        </w:rPr>
      </w:pPr>
      <w:r w:rsidRPr="00A54AEB">
        <w:rPr>
          <w:rFonts w:ascii="Times New Roman" w:eastAsia="Times New Roman" w:hAnsi="Times New Roman" w:cs="Times New Roman"/>
          <w:b/>
          <w:bCs/>
          <w:i/>
          <w:iCs/>
          <w:sz w:val="24"/>
          <w:szCs w:val="24"/>
        </w:rPr>
        <w:t>Randolph Discharge (</w:t>
      </w:r>
      <w:proofErr w:type="spellStart"/>
      <w:r w:rsidRPr="00A54AEB">
        <w:rPr>
          <w:rFonts w:ascii="Times New Roman" w:eastAsia="Times New Roman" w:hAnsi="Times New Roman" w:cs="Times New Roman"/>
          <w:b/>
          <w:bCs/>
          <w:i/>
          <w:iCs/>
          <w:sz w:val="24"/>
          <w:szCs w:val="24"/>
        </w:rPr>
        <w:t>AMD161</w:t>
      </w:r>
      <w:proofErr w:type="spellEnd"/>
      <w:r w:rsidR="00EF1E77" w:rsidRPr="00A54AEB">
        <w:rPr>
          <w:rFonts w:ascii="Times New Roman" w:eastAsia="Times New Roman" w:hAnsi="Times New Roman" w:cs="Times New Roman"/>
          <w:b/>
          <w:bCs/>
          <w:i/>
          <w:iCs/>
          <w:sz w:val="24"/>
          <w:szCs w:val="24"/>
        </w:rPr>
        <w:t xml:space="preserve">): </w:t>
      </w:r>
      <w:r w:rsidR="00EF1E77" w:rsidRPr="00A54AEB">
        <w:rPr>
          <w:rFonts w:ascii="Times New Roman" w:eastAsia="Times New Roman" w:hAnsi="Times New Roman" w:cs="Times New Roman"/>
          <w:i/>
          <w:iCs/>
          <w:sz w:val="24"/>
          <w:szCs w:val="24"/>
        </w:rPr>
        <w:t xml:space="preserve"> </w:t>
      </w:r>
      <w:r w:rsidR="00EF1E77" w:rsidRPr="00A54AEB">
        <w:rPr>
          <w:rFonts w:ascii="Times New Roman" w:eastAsia="Times New Roman" w:hAnsi="Times New Roman" w:cs="Times New Roman"/>
          <w:sz w:val="24"/>
          <w:szCs w:val="24"/>
        </w:rPr>
        <w:t>This deep mine discharge flows out from a hillside located along Route 209 just east of the Port Carbon/Palo Alto area and drains into the Schuylkill River on its south bank.</w:t>
      </w:r>
      <w:r w:rsidR="00B555B0" w:rsidRPr="00A54AEB">
        <w:rPr>
          <w:rFonts w:ascii="Times New Roman" w:eastAsia="Times New Roman" w:hAnsi="Times New Roman" w:cs="Times New Roman"/>
          <w:sz w:val="24"/>
          <w:szCs w:val="24"/>
        </w:rPr>
        <w:t xml:space="preserve">  The average flow volume is 602</w:t>
      </w:r>
      <w:r w:rsidR="00EF1E77" w:rsidRPr="00A54AEB">
        <w:rPr>
          <w:rFonts w:ascii="Times New Roman" w:eastAsia="Times New Roman" w:hAnsi="Times New Roman" w:cs="Times New Roman"/>
          <w:sz w:val="24"/>
          <w:szCs w:val="24"/>
        </w:rPr>
        <w:t xml:space="preserve"> </w:t>
      </w:r>
      <w:proofErr w:type="spellStart"/>
      <w:r w:rsidR="00EF1E77" w:rsidRPr="00A54AEB">
        <w:rPr>
          <w:rFonts w:ascii="Times New Roman" w:eastAsia="Times New Roman" w:hAnsi="Times New Roman" w:cs="Times New Roman"/>
          <w:sz w:val="24"/>
          <w:szCs w:val="24"/>
        </w:rPr>
        <w:t>gpm</w:t>
      </w:r>
      <w:proofErr w:type="spellEnd"/>
      <w:r w:rsidR="00EF1E77" w:rsidRPr="00A54AEB">
        <w:rPr>
          <w:rFonts w:ascii="Times New Roman" w:eastAsia="Times New Roman" w:hAnsi="Times New Roman" w:cs="Times New Roman"/>
          <w:sz w:val="24"/>
          <w:szCs w:val="24"/>
        </w:rPr>
        <w:t xml:space="preserve"> and the discharge has a high iron concentration.  Aeration and oxidation of the flow from a series of vertical drops causes a high iron precipitate to form and armor its defined channel located along the floodplain of the Schuylkill River. Space along the river’s floodplain appears to be available for the installation </w:t>
      </w:r>
      <w:r w:rsidR="00B555B0" w:rsidRPr="00A54AEB">
        <w:rPr>
          <w:rFonts w:ascii="Times New Roman" w:eastAsia="Times New Roman" w:hAnsi="Times New Roman" w:cs="Times New Roman"/>
          <w:sz w:val="24"/>
          <w:szCs w:val="24"/>
        </w:rPr>
        <w:t>of a settling pond and an aer</w:t>
      </w:r>
      <w:r w:rsidR="00D804B6" w:rsidRPr="00A54AEB">
        <w:rPr>
          <w:rFonts w:ascii="Times New Roman" w:eastAsia="Times New Roman" w:hAnsi="Times New Roman" w:cs="Times New Roman"/>
          <w:sz w:val="24"/>
          <w:szCs w:val="24"/>
        </w:rPr>
        <w:t>o</w:t>
      </w:r>
      <w:r w:rsidR="00B555B0" w:rsidRPr="00A54AEB">
        <w:rPr>
          <w:rFonts w:ascii="Times New Roman" w:eastAsia="Times New Roman" w:hAnsi="Times New Roman" w:cs="Times New Roman"/>
          <w:sz w:val="24"/>
          <w:szCs w:val="24"/>
        </w:rPr>
        <w:t>bic</w:t>
      </w:r>
      <w:r w:rsidR="00EF1E77" w:rsidRPr="00A54AEB">
        <w:rPr>
          <w:rFonts w:ascii="Times New Roman" w:eastAsia="Times New Roman" w:hAnsi="Times New Roman" w:cs="Times New Roman"/>
          <w:sz w:val="24"/>
          <w:szCs w:val="24"/>
        </w:rPr>
        <w:t xml:space="preserve"> wetland treatment system providing landowner’s consent is obtained. Due to the high iron accumulation at this site, possible partnerships with facilities/entities seeking iron oxide material may exist. </w:t>
      </w:r>
    </w:p>
    <w:tbl>
      <w:tblPr>
        <w:tblStyle w:val="TableGrid"/>
        <w:tblW w:w="0" w:type="auto"/>
        <w:tblLook w:val="04A0" w:firstRow="1" w:lastRow="0" w:firstColumn="1" w:lastColumn="0" w:noHBand="0" w:noVBand="1"/>
      </w:tblPr>
      <w:tblGrid>
        <w:gridCol w:w="1526"/>
        <w:gridCol w:w="1245"/>
        <w:gridCol w:w="1327"/>
        <w:gridCol w:w="1290"/>
        <w:gridCol w:w="1276"/>
        <w:gridCol w:w="1377"/>
        <w:gridCol w:w="1309"/>
      </w:tblGrid>
      <w:tr w:rsidR="00503F67" w:rsidRPr="00A54AEB" w:rsidTr="00E974A7">
        <w:tc>
          <w:tcPr>
            <w:tcW w:w="9350" w:type="dxa"/>
            <w:gridSpan w:val="7"/>
          </w:tcPr>
          <w:p w:rsidR="00503F67" w:rsidRPr="00A54AEB" w:rsidRDefault="007803F2" w:rsidP="00503F67">
            <w:pPr>
              <w:jc w:val="center"/>
              <w:rPr>
                <w:rFonts w:ascii="Times New Roman" w:hAnsi="Times New Roman" w:cs="Times New Roman"/>
                <w:sz w:val="24"/>
                <w:szCs w:val="24"/>
              </w:rPr>
            </w:pPr>
            <w:r>
              <w:rPr>
                <w:rFonts w:ascii="Times New Roman" w:eastAsia="Times New Roman" w:hAnsi="Times New Roman" w:cs="Times New Roman"/>
                <w:b/>
                <w:sz w:val="24"/>
                <w:szCs w:val="24"/>
              </w:rPr>
              <w:t>Table 10</w:t>
            </w:r>
            <w:r w:rsidR="005D1D9C">
              <w:rPr>
                <w:rFonts w:ascii="Times New Roman" w:eastAsia="Times New Roman" w:hAnsi="Times New Roman" w:cs="Times New Roman"/>
                <w:b/>
                <w:sz w:val="24"/>
                <w:szCs w:val="24"/>
              </w:rPr>
              <w:t xml:space="preserve">. </w:t>
            </w:r>
            <w:r w:rsidR="00503F67" w:rsidRPr="00A54AEB">
              <w:rPr>
                <w:rFonts w:ascii="Times New Roman" w:eastAsia="Times New Roman" w:hAnsi="Times New Roman" w:cs="Times New Roman"/>
                <w:b/>
                <w:sz w:val="24"/>
                <w:szCs w:val="24"/>
              </w:rPr>
              <w:t xml:space="preserve">Predicted </w:t>
            </w:r>
            <w:r w:rsidR="005D1D9C">
              <w:rPr>
                <w:rFonts w:ascii="Times New Roman" w:eastAsia="Times New Roman" w:hAnsi="Times New Roman" w:cs="Times New Roman"/>
                <w:b/>
                <w:sz w:val="24"/>
                <w:szCs w:val="24"/>
              </w:rPr>
              <w:t>Load R</w:t>
            </w:r>
            <w:r w:rsidR="00503F67" w:rsidRPr="00A54AEB">
              <w:rPr>
                <w:rFonts w:ascii="Times New Roman" w:eastAsia="Times New Roman" w:hAnsi="Times New Roman" w:cs="Times New Roman"/>
                <w:b/>
                <w:sz w:val="24"/>
                <w:szCs w:val="24"/>
              </w:rPr>
              <w:t>eductions</w:t>
            </w:r>
            <w:r w:rsidR="005D1D9C">
              <w:rPr>
                <w:rFonts w:ascii="Times New Roman" w:eastAsia="Times New Roman" w:hAnsi="Times New Roman" w:cs="Times New Roman"/>
                <w:b/>
                <w:sz w:val="24"/>
                <w:szCs w:val="24"/>
              </w:rPr>
              <w:t xml:space="preserve"> for the Randolph Discharge</w:t>
            </w:r>
          </w:p>
        </w:tc>
      </w:tr>
      <w:tr w:rsidR="005D1D9C" w:rsidRPr="00A54AEB" w:rsidTr="005D1D9C">
        <w:tc>
          <w:tcPr>
            <w:tcW w:w="1532" w:type="dxa"/>
          </w:tcPr>
          <w:p w:rsidR="005D1D9C" w:rsidRPr="00A54AEB" w:rsidRDefault="00FB407B" w:rsidP="005D1D9C">
            <w:pPr>
              <w:rPr>
                <w:rFonts w:ascii="Times New Roman" w:hAnsi="Times New Roman" w:cs="Times New Roman"/>
                <w:sz w:val="24"/>
                <w:szCs w:val="24"/>
              </w:rPr>
            </w:pPr>
            <w:r>
              <w:rPr>
                <w:rFonts w:ascii="Times New Roman" w:hAnsi="Times New Roman" w:cs="Times New Roman"/>
                <w:sz w:val="24"/>
                <w:szCs w:val="24"/>
              </w:rPr>
              <w:t>Randolph Tunnel Discharge (</w:t>
            </w:r>
            <w:proofErr w:type="spellStart"/>
            <w:r>
              <w:rPr>
                <w:rFonts w:ascii="Times New Roman" w:hAnsi="Times New Roman" w:cs="Times New Roman"/>
                <w:sz w:val="24"/>
                <w:szCs w:val="24"/>
              </w:rPr>
              <w:t>AMD161</w:t>
            </w:r>
            <w:proofErr w:type="spellEnd"/>
            <w:r>
              <w:rPr>
                <w:rFonts w:ascii="Times New Roman" w:hAnsi="Times New Roman" w:cs="Times New Roman"/>
                <w:sz w:val="24"/>
                <w:szCs w:val="24"/>
              </w:rPr>
              <w:t>)</w:t>
            </w:r>
          </w:p>
        </w:tc>
        <w:tc>
          <w:tcPr>
            <w:tcW w:w="1264" w:type="dxa"/>
          </w:tcPr>
          <w:p w:rsidR="005D1D9C" w:rsidRPr="00A54AEB" w:rsidRDefault="005D1D9C" w:rsidP="005D1D9C">
            <w:pPr>
              <w:rPr>
                <w:rFonts w:ascii="Times New Roman" w:hAnsi="Times New Roman" w:cs="Times New Roman"/>
                <w:sz w:val="24"/>
                <w:szCs w:val="24"/>
              </w:rPr>
            </w:pPr>
            <w:r w:rsidRPr="00A54AEB">
              <w:rPr>
                <w:rFonts w:ascii="Times New Roman" w:hAnsi="Times New Roman" w:cs="Times New Roman"/>
                <w:sz w:val="24"/>
                <w:szCs w:val="24"/>
              </w:rPr>
              <w:t>pH</w:t>
            </w:r>
          </w:p>
        </w:tc>
        <w:tc>
          <w:tcPr>
            <w:tcW w:w="1331" w:type="dxa"/>
          </w:tcPr>
          <w:p w:rsidR="005D1D9C" w:rsidRDefault="005D1D9C" w:rsidP="005D1D9C">
            <w:pPr>
              <w:rPr>
                <w:rFonts w:ascii="Times New Roman" w:hAnsi="Times New Roman" w:cs="Times New Roman"/>
                <w:sz w:val="24"/>
                <w:szCs w:val="24"/>
              </w:rPr>
            </w:pPr>
            <w:r w:rsidRPr="00A54AEB">
              <w:rPr>
                <w:rFonts w:ascii="Times New Roman" w:hAnsi="Times New Roman" w:cs="Times New Roman"/>
                <w:sz w:val="24"/>
                <w:szCs w:val="24"/>
              </w:rPr>
              <w:t>Alkalinity</w:t>
            </w:r>
          </w:p>
          <w:p w:rsidR="005D1D9C" w:rsidRPr="00A54AEB" w:rsidRDefault="005D1D9C" w:rsidP="005D1D9C">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lbs</w:t>
            </w:r>
            <w:proofErr w:type="spellEnd"/>
            <w:r>
              <w:rPr>
                <w:rFonts w:ascii="Times New Roman" w:hAnsi="Times New Roman" w:cs="Times New Roman"/>
                <w:sz w:val="24"/>
                <w:szCs w:val="24"/>
              </w:rPr>
              <w:t>/day)</w:t>
            </w:r>
          </w:p>
        </w:tc>
        <w:tc>
          <w:tcPr>
            <w:tcW w:w="1297" w:type="dxa"/>
          </w:tcPr>
          <w:p w:rsidR="005D1D9C" w:rsidRDefault="005D1D9C" w:rsidP="005D1D9C">
            <w:pPr>
              <w:rPr>
                <w:rFonts w:ascii="Times New Roman" w:hAnsi="Times New Roman" w:cs="Times New Roman"/>
                <w:sz w:val="24"/>
                <w:szCs w:val="24"/>
              </w:rPr>
            </w:pPr>
            <w:r w:rsidRPr="00A54AEB">
              <w:rPr>
                <w:rFonts w:ascii="Times New Roman" w:hAnsi="Times New Roman" w:cs="Times New Roman"/>
                <w:sz w:val="24"/>
                <w:szCs w:val="24"/>
              </w:rPr>
              <w:t>Acidity</w:t>
            </w:r>
          </w:p>
          <w:p w:rsidR="005D1D9C" w:rsidRPr="00A54AEB" w:rsidRDefault="005D1D9C" w:rsidP="005D1D9C">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lbs</w:t>
            </w:r>
            <w:proofErr w:type="spellEnd"/>
            <w:r>
              <w:rPr>
                <w:rFonts w:ascii="Times New Roman" w:hAnsi="Times New Roman" w:cs="Times New Roman"/>
                <w:sz w:val="24"/>
                <w:szCs w:val="24"/>
              </w:rPr>
              <w:t>/day)</w:t>
            </w:r>
          </w:p>
        </w:tc>
        <w:tc>
          <w:tcPr>
            <w:tcW w:w="1276" w:type="dxa"/>
          </w:tcPr>
          <w:p w:rsidR="005D1D9C" w:rsidRDefault="005D1D9C" w:rsidP="005D1D9C">
            <w:pPr>
              <w:rPr>
                <w:rFonts w:ascii="Times New Roman" w:hAnsi="Times New Roman" w:cs="Times New Roman"/>
                <w:sz w:val="24"/>
                <w:szCs w:val="24"/>
              </w:rPr>
            </w:pPr>
            <w:r>
              <w:rPr>
                <w:rFonts w:ascii="Times New Roman" w:hAnsi="Times New Roman" w:cs="Times New Roman"/>
                <w:sz w:val="24"/>
                <w:szCs w:val="24"/>
              </w:rPr>
              <w:t>Iron</w:t>
            </w:r>
          </w:p>
          <w:p w:rsidR="005D1D9C" w:rsidRPr="00A54AEB" w:rsidRDefault="005D1D9C" w:rsidP="005D1D9C">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lbs</w:t>
            </w:r>
            <w:proofErr w:type="spellEnd"/>
            <w:r>
              <w:rPr>
                <w:rFonts w:ascii="Times New Roman" w:hAnsi="Times New Roman" w:cs="Times New Roman"/>
                <w:sz w:val="24"/>
                <w:szCs w:val="24"/>
              </w:rPr>
              <w:t>/day)</w:t>
            </w:r>
          </w:p>
        </w:tc>
        <w:tc>
          <w:tcPr>
            <w:tcW w:w="1381" w:type="dxa"/>
          </w:tcPr>
          <w:p w:rsidR="005D1D9C" w:rsidRDefault="005D1D9C" w:rsidP="005D1D9C">
            <w:pPr>
              <w:rPr>
                <w:rFonts w:ascii="Times New Roman" w:hAnsi="Times New Roman" w:cs="Times New Roman"/>
                <w:sz w:val="24"/>
                <w:szCs w:val="24"/>
              </w:rPr>
            </w:pPr>
            <w:r w:rsidRPr="00A54AEB">
              <w:rPr>
                <w:rFonts w:ascii="Times New Roman" w:hAnsi="Times New Roman" w:cs="Times New Roman"/>
                <w:sz w:val="24"/>
                <w:szCs w:val="24"/>
              </w:rPr>
              <w:t>Al</w:t>
            </w:r>
            <w:r>
              <w:rPr>
                <w:rFonts w:ascii="Times New Roman" w:hAnsi="Times New Roman" w:cs="Times New Roman"/>
                <w:sz w:val="24"/>
                <w:szCs w:val="24"/>
              </w:rPr>
              <w:t>uminum</w:t>
            </w:r>
          </w:p>
          <w:p w:rsidR="005D1D9C" w:rsidRPr="00A54AEB" w:rsidRDefault="005D1D9C" w:rsidP="005D1D9C">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lbs</w:t>
            </w:r>
            <w:proofErr w:type="spellEnd"/>
            <w:r>
              <w:rPr>
                <w:rFonts w:ascii="Times New Roman" w:hAnsi="Times New Roman" w:cs="Times New Roman"/>
                <w:sz w:val="24"/>
                <w:szCs w:val="24"/>
              </w:rPr>
              <w:t>/day)</w:t>
            </w:r>
          </w:p>
        </w:tc>
        <w:tc>
          <w:tcPr>
            <w:tcW w:w="1269" w:type="dxa"/>
          </w:tcPr>
          <w:p w:rsidR="005D1D9C" w:rsidRDefault="005D1D9C" w:rsidP="005D1D9C">
            <w:pPr>
              <w:rPr>
                <w:rFonts w:ascii="Times New Roman" w:hAnsi="Times New Roman" w:cs="Times New Roman"/>
                <w:sz w:val="24"/>
                <w:szCs w:val="24"/>
              </w:rPr>
            </w:pPr>
            <w:r>
              <w:rPr>
                <w:rFonts w:ascii="Times New Roman" w:hAnsi="Times New Roman" w:cs="Times New Roman"/>
                <w:sz w:val="24"/>
                <w:szCs w:val="24"/>
              </w:rPr>
              <w:t>Manganese</w:t>
            </w:r>
          </w:p>
          <w:p w:rsidR="005D1D9C" w:rsidRPr="00A54AEB" w:rsidRDefault="005D1D9C" w:rsidP="005D1D9C">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lbs</w:t>
            </w:r>
            <w:proofErr w:type="spellEnd"/>
            <w:r>
              <w:rPr>
                <w:rFonts w:ascii="Times New Roman" w:hAnsi="Times New Roman" w:cs="Times New Roman"/>
                <w:sz w:val="24"/>
                <w:szCs w:val="24"/>
              </w:rPr>
              <w:t>/day)</w:t>
            </w:r>
          </w:p>
        </w:tc>
      </w:tr>
      <w:tr w:rsidR="00503F67" w:rsidRPr="00A54AEB" w:rsidTr="005D1D9C">
        <w:tc>
          <w:tcPr>
            <w:tcW w:w="1532" w:type="dxa"/>
          </w:tcPr>
          <w:p w:rsidR="00503F67" w:rsidRPr="00A54AEB" w:rsidRDefault="00503F67" w:rsidP="00503F67">
            <w:pPr>
              <w:rPr>
                <w:rFonts w:ascii="Times New Roman" w:hAnsi="Times New Roman" w:cs="Times New Roman"/>
                <w:sz w:val="24"/>
                <w:szCs w:val="24"/>
              </w:rPr>
            </w:pPr>
            <w:r w:rsidRPr="00A54AEB">
              <w:rPr>
                <w:rFonts w:ascii="Times New Roman" w:hAnsi="Times New Roman" w:cs="Times New Roman"/>
                <w:sz w:val="24"/>
                <w:szCs w:val="24"/>
              </w:rPr>
              <w:t>Average</w:t>
            </w:r>
            <w:r w:rsidR="00D5180E">
              <w:rPr>
                <w:rFonts w:ascii="Times New Roman" w:hAnsi="Times New Roman" w:cs="Times New Roman"/>
                <w:sz w:val="24"/>
                <w:szCs w:val="24"/>
              </w:rPr>
              <w:t xml:space="preserve"> water quality</w:t>
            </w:r>
          </w:p>
        </w:tc>
        <w:tc>
          <w:tcPr>
            <w:tcW w:w="1264" w:type="dxa"/>
          </w:tcPr>
          <w:p w:rsidR="00503F67" w:rsidRPr="00A54AEB" w:rsidRDefault="00503F67" w:rsidP="00503F67">
            <w:pPr>
              <w:jc w:val="center"/>
              <w:rPr>
                <w:rFonts w:ascii="Times New Roman" w:hAnsi="Times New Roman" w:cs="Times New Roman"/>
                <w:sz w:val="24"/>
                <w:szCs w:val="24"/>
              </w:rPr>
            </w:pPr>
            <w:r w:rsidRPr="00A54AEB">
              <w:rPr>
                <w:rFonts w:ascii="Times New Roman" w:hAnsi="Times New Roman" w:cs="Times New Roman"/>
                <w:sz w:val="24"/>
                <w:szCs w:val="24"/>
              </w:rPr>
              <w:t>6.41</w:t>
            </w:r>
          </w:p>
        </w:tc>
        <w:tc>
          <w:tcPr>
            <w:tcW w:w="1331" w:type="dxa"/>
          </w:tcPr>
          <w:p w:rsidR="00503F67" w:rsidRPr="00A54AEB" w:rsidRDefault="00503F67" w:rsidP="00FB407B">
            <w:pPr>
              <w:jc w:val="both"/>
              <w:rPr>
                <w:rFonts w:ascii="Times New Roman" w:hAnsi="Times New Roman" w:cs="Times New Roman"/>
                <w:sz w:val="24"/>
                <w:szCs w:val="24"/>
              </w:rPr>
            </w:pPr>
            <w:r w:rsidRPr="00A54AEB">
              <w:rPr>
                <w:rFonts w:ascii="Times New Roman" w:hAnsi="Times New Roman" w:cs="Times New Roman"/>
                <w:sz w:val="24"/>
                <w:szCs w:val="24"/>
              </w:rPr>
              <w:t>76.05</w:t>
            </w:r>
            <w:r w:rsidR="00FB407B">
              <w:rPr>
                <w:rFonts w:ascii="Times New Roman" w:hAnsi="Times New Roman" w:cs="Times New Roman"/>
                <w:sz w:val="24"/>
                <w:szCs w:val="24"/>
              </w:rPr>
              <w:t xml:space="preserve"> </w:t>
            </w:r>
            <w:r w:rsidR="005D1D9C">
              <w:rPr>
                <w:rFonts w:ascii="Times New Roman" w:hAnsi="Times New Roman" w:cs="Times New Roman"/>
                <w:sz w:val="24"/>
                <w:szCs w:val="24"/>
              </w:rPr>
              <w:t>mg/L</w:t>
            </w:r>
          </w:p>
        </w:tc>
        <w:tc>
          <w:tcPr>
            <w:tcW w:w="1297" w:type="dxa"/>
          </w:tcPr>
          <w:p w:rsidR="00503F67" w:rsidRPr="00A54AEB" w:rsidRDefault="00503F67" w:rsidP="00FB407B">
            <w:pPr>
              <w:jc w:val="both"/>
              <w:rPr>
                <w:rFonts w:ascii="Times New Roman" w:hAnsi="Times New Roman" w:cs="Times New Roman"/>
                <w:sz w:val="24"/>
                <w:szCs w:val="24"/>
              </w:rPr>
            </w:pPr>
            <w:r w:rsidRPr="00A54AEB">
              <w:rPr>
                <w:rFonts w:ascii="Times New Roman" w:hAnsi="Times New Roman" w:cs="Times New Roman"/>
                <w:sz w:val="24"/>
                <w:szCs w:val="24"/>
              </w:rPr>
              <w:t>-44.</w:t>
            </w:r>
            <w:r w:rsidR="005250E1">
              <w:rPr>
                <w:rFonts w:ascii="Times New Roman" w:hAnsi="Times New Roman" w:cs="Times New Roman"/>
                <w:sz w:val="24"/>
                <w:szCs w:val="24"/>
              </w:rPr>
              <w:t>8</w:t>
            </w:r>
            <w:r w:rsidR="00FB407B">
              <w:rPr>
                <w:rFonts w:ascii="Times New Roman" w:hAnsi="Times New Roman" w:cs="Times New Roman"/>
                <w:sz w:val="24"/>
                <w:szCs w:val="24"/>
              </w:rPr>
              <w:t xml:space="preserve"> </w:t>
            </w:r>
            <w:r w:rsidR="005D1D9C">
              <w:rPr>
                <w:rFonts w:ascii="Times New Roman" w:hAnsi="Times New Roman" w:cs="Times New Roman"/>
                <w:sz w:val="24"/>
                <w:szCs w:val="24"/>
              </w:rPr>
              <w:t>mg/L</w:t>
            </w:r>
          </w:p>
        </w:tc>
        <w:tc>
          <w:tcPr>
            <w:tcW w:w="1276" w:type="dxa"/>
          </w:tcPr>
          <w:p w:rsidR="00503F67" w:rsidRPr="00A54AEB" w:rsidRDefault="00503F67" w:rsidP="00FB407B">
            <w:pPr>
              <w:jc w:val="both"/>
              <w:rPr>
                <w:rFonts w:ascii="Times New Roman" w:hAnsi="Times New Roman" w:cs="Times New Roman"/>
                <w:sz w:val="24"/>
                <w:szCs w:val="24"/>
              </w:rPr>
            </w:pPr>
            <w:proofErr w:type="spellStart"/>
            <w:r w:rsidRPr="00A54AEB">
              <w:rPr>
                <w:rFonts w:ascii="Times New Roman" w:hAnsi="Times New Roman" w:cs="Times New Roman"/>
                <w:sz w:val="24"/>
                <w:szCs w:val="24"/>
              </w:rPr>
              <w:t>11.47</w:t>
            </w:r>
            <w:r w:rsidR="005D1D9C">
              <w:rPr>
                <w:rFonts w:ascii="Times New Roman" w:hAnsi="Times New Roman" w:cs="Times New Roman"/>
                <w:sz w:val="24"/>
                <w:szCs w:val="24"/>
              </w:rPr>
              <w:t>mg</w:t>
            </w:r>
            <w:proofErr w:type="spellEnd"/>
            <w:r w:rsidR="005D1D9C">
              <w:rPr>
                <w:rFonts w:ascii="Times New Roman" w:hAnsi="Times New Roman" w:cs="Times New Roman"/>
                <w:sz w:val="24"/>
                <w:szCs w:val="24"/>
              </w:rPr>
              <w:t>/L</w:t>
            </w:r>
          </w:p>
        </w:tc>
        <w:tc>
          <w:tcPr>
            <w:tcW w:w="1381" w:type="dxa"/>
          </w:tcPr>
          <w:p w:rsidR="00503F67" w:rsidRPr="00A54AEB" w:rsidRDefault="00503F67" w:rsidP="00FB407B">
            <w:pPr>
              <w:jc w:val="both"/>
              <w:rPr>
                <w:rFonts w:ascii="Times New Roman" w:hAnsi="Times New Roman" w:cs="Times New Roman"/>
                <w:sz w:val="24"/>
                <w:szCs w:val="24"/>
              </w:rPr>
            </w:pPr>
            <w:r w:rsidRPr="00A54AEB">
              <w:rPr>
                <w:rFonts w:ascii="Times New Roman" w:hAnsi="Times New Roman" w:cs="Times New Roman"/>
                <w:sz w:val="24"/>
                <w:szCs w:val="24"/>
              </w:rPr>
              <w:t>0.84</w:t>
            </w:r>
            <w:r w:rsidR="005D1D9C">
              <w:rPr>
                <w:rFonts w:ascii="Times New Roman" w:hAnsi="Times New Roman" w:cs="Times New Roman"/>
                <w:sz w:val="24"/>
                <w:szCs w:val="24"/>
              </w:rPr>
              <w:t xml:space="preserve"> mg/L</w:t>
            </w:r>
          </w:p>
        </w:tc>
        <w:tc>
          <w:tcPr>
            <w:tcW w:w="1269" w:type="dxa"/>
          </w:tcPr>
          <w:p w:rsidR="00503F67" w:rsidRPr="00A54AEB" w:rsidRDefault="00503F67" w:rsidP="00FB407B">
            <w:pPr>
              <w:jc w:val="both"/>
              <w:rPr>
                <w:rFonts w:ascii="Times New Roman" w:hAnsi="Times New Roman" w:cs="Times New Roman"/>
                <w:sz w:val="24"/>
                <w:szCs w:val="24"/>
              </w:rPr>
            </w:pPr>
            <w:r w:rsidRPr="00A54AEB">
              <w:rPr>
                <w:rFonts w:ascii="Times New Roman" w:hAnsi="Times New Roman" w:cs="Times New Roman"/>
                <w:sz w:val="24"/>
                <w:szCs w:val="24"/>
              </w:rPr>
              <w:t>3.34</w:t>
            </w:r>
            <w:r w:rsidR="005D1D9C">
              <w:rPr>
                <w:rFonts w:ascii="Times New Roman" w:hAnsi="Times New Roman" w:cs="Times New Roman"/>
                <w:sz w:val="24"/>
                <w:szCs w:val="24"/>
              </w:rPr>
              <w:t xml:space="preserve"> mg/L</w:t>
            </w:r>
          </w:p>
        </w:tc>
      </w:tr>
      <w:tr w:rsidR="00503F67" w:rsidRPr="00A54AEB" w:rsidTr="005D1D9C">
        <w:tc>
          <w:tcPr>
            <w:tcW w:w="1532" w:type="dxa"/>
          </w:tcPr>
          <w:p w:rsidR="00503F67" w:rsidRPr="00A54AEB" w:rsidRDefault="00503F67" w:rsidP="00503F67">
            <w:pPr>
              <w:rPr>
                <w:rFonts w:ascii="Times New Roman" w:hAnsi="Times New Roman" w:cs="Times New Roman"/>
                <w:sz w:val="24"/>
                <w:szCs w:val="24"/>
              </w:rPr>
            </w:pPr>
            <w:r w:rsidRPr="00A54AEB">
              <w:rPr>
                <w:rFonts w:ascii="Times New Roman" w:hAnsi="Times New Roman" w:cs="Times New Roman"/>
                <w:sz w:val="24"/>
                <w:szCs w:val="24"/>
              </w:rPr>
              <w:t xml:space="preserve">Loadings using </w:t>
            </w:r>
            <w:r w:rsidR="005250E1">
              <w:rPr>
                <w:rFonts w:ascii="Times New Roman" w:hAnsi="Times New Roman" w:cs="Times New Roman"/>
                <w:sz w:val="24"/>
                <w:szCs w:val="24"/>
              </w:rPr>
              <w:t>543</w:t>
            </w:r>
            <w:r w:rsidRPr="00A54AEB">
              <w:rPr>
                <w:rFonts w:ascii="Times New Roman" w:hAnsi="Times New Roman" w:cs="Times New Roman"/>
                <w:sz w:val="24"/>
                <w:szCs w:val="24"/>
              </w:rPr>
              <w:t xml:space="preserve"> </w:t>
            </w:r>
            <w:proofErr w:type="spellStart"/>
            <w:r w:rsidRPr="00A54AEB">
              <w:rPr>
                <w:rFonts w:ascii="Times New Roman" w:hAnsi="Times New Roman" w:cs="Times New Roman"/>
                <w:sz w:val="24"/>
                <w:szCs w:val="24"/>
              </w:rPr>
              <w:t>gpm</w:t>
            </w:r>
            <w:proofErr w:type="spellEnd"/>
          </w:p>
        </w:tc>
        <w:tc>
          <w:tcPr>
            <w:tcW w:w="1264" w:type="dxa"/>
            <w:shd w:val="clear" w:color="auto" w:fill="DDD9C3" w:themeFill="background2" w:themeFillShade="E6"/>
          </w:tcPr>
          <w:p w:rsidR="00503F67" w:rsidRPr="00A54AEB" w:rsidRDefault="00503F67" w:rsidP="00503F67">
            <w:pPr>
              <w:jc w:val="center"/>
              <w:rPr>
                <w:rFonts w:ascii="Times New Roman" w:hAnsi="Times New Roman" w:cs="Times New Roman"/>
                <w:sz w:val="24"/>
                <w:szCs w:val="24"/>
              </w:rPr>
            </w:pPr>
          </w:p>
        </w:tc>
        <w:tc>
          <w:tcPr>
            <w:tcW w:w="1331" w:type="dxa"/>
            <w:shd w:val="clear" w:color="auto" w:fill="DDD9C3" w:themeFill="background2" w:themeFillShade="E6"/>
          </w:tcPr>
          <w:p w:rsidR="00503F67" w:rsidRPr="00A54AEB" w:rsidRDefault="00503F67" w:rsidP="00503F67">
            <w:pPr>
              <w:jc w:val="center"/>
              <w:rPr>
                <w:rFonts w:ascii="Times New Roman" w:hAnsi="Times New Roman" w:cs="Times New Roman"/>
                <w:sz w:val="24"/>
                <w:szCs w:val="24"/>
              </w:rPr>
            </w:pPr>
          </w:p>
        </w:tc>
        <w:tc>
          <w:tcPr>
            <w:tcW w:w="1297" w:type="dxa"/>
            <w:shd w:val="clear" w:color="auto" w:fill="DDD9C3" w:themeFill="background2" w:themeFillShade="E6"/>
          </w:tcPr>
          <w:p w:rsidR="00503F67" w:rsidRPr="00A54AEB" w:rsidRDefault="00503F67" w:rsidP="00503F67">
            <w:pPr>
              <w:jc w:val="center"/>
              <w:rPr>
                <w:rFonts w:ascii="Times New Roman" w:hAnsi="Times New Roman" w:cs="Times New Roman"/>
                <w:sz w:val="24"/>
                <w:szCs w:val="24"/>
              </w:rPr>
            </w:pPr>
          </w:p>
        </w:tc>
        <w:tc>
          <w:tcPr>
            <w:tcW w:w="1276" w:type="dxa"/>
          </w:tcPr>
          <w:p w:rsidR="00503F67" w:rsidRPr="00A54AEB" w:rsidRDefault="005250E1" w:rsidP="005250E1">
            <w:pPr>
              <w:rPr>
                <w:rFonts w:ascii="Times New Roman" w:hAnsi="Times New Roman" w:cs="Times New Roman"/>
                <w:sz w:val="24"/>
                <w:szCs w:val="24"/>
              </w:rPr>
            </w:pPr>
            <w:r>
              <w:rPr>
                <w:rFonts w:ascii="Times New Roman" w:hAnsi="Times New Roman" w:cs="Times New Roman"/>
                <w:sz w:val="24"/>
                <w:szCs w:val="24"/>
              </w:rPr>
              <w:t>75.1</w:t>
            </w:r>
          </w:p>
        </w:tc>
        <w:tc>
          <w:tcPr>
            <w:tcW w:w="1381" w:type="dxa"/>
          </w:tcPr>
          <w:p w:rsidR="00503F67" w:rsidRPr="00A54AEB" w:rsidRDefault="005250E1" w:rsidP="005250E1">
            <w:pPr>
              <w:rPr>
                <w:rFonts w:ascii="Times New Roman" w:hAnsi="Times New Roman" w:cs="Times New Roman"/>
                <w:sz w:val="24"/>
                <w:szCs w:val="24"/>
              </w:rPr>
            </w:pPr>
            <w:r>
              <w:rPr>
                <w:rFonts w:ascii="Times New Roman" w:hAnsi="Times New Roman" w:cs="Times New Roman"/>
                <w:sz w:val="24"/>
                <w:szCs w:val="24"/>
              </w:rPr>
              <w:t>5.5</w:t>
            </w:r>
          </w:p>
        </w:tc>
        <w:tc>
          <w:tcPr>
            <w:tcW w:w="1269" w:type="dxa"/>
          </w:tcPr>
          <w:p w:rsidR="00503F67" w:rsidRPr="00A54AEB" w:rsidRDefault="005250E1" w:rsidP="005250E1">
            <w:pPr>
              <w:rPr>
                <w:rFonts w:ascii="Times New Roman" w:hAnsi="Times New Roman" w:cs="Times New Roman"/>
                <w:sz w:val="24"/>
                <w:szCs w:val="24"/>
              </w:rPr>
            </w:pPr>
            <w:r>
              <w:rPr>
                <w:rFonts w:ascii="Times New Roman" w:hAnsi="Times New Roman" w:cs="Times New Roman"/>
                <w:sz w:val="24"/>
                <w:szCs w:val="24"/>
              </w:rPr>
              <w:t>21.9</w:t>
            </w:r>
          </w:p>
        </w:tc>
      </w:tr>
      <w:tr w:rsidR="00503F67" w:rsidRPr="00A54AEB" w:rsidTr="005D1D9C">
        <w:tc>
          <w:tcPr>
            <w:tcW w:w="1532" w:type="dxa"/>
          </w:tcPr>
          <w:p w:rsidR="00503F67" w:rsidRPr="00A54AEB" w:rsidRDefault="00503F67" w:rsidP="00503F67">
            <w:pPr>
              <w:rPr>
                <w:rFonts w:ascii="Times New Roman" w:hAnsi="Times New Roman" w:cs="Times New Roman"/>
                <w:sz w:val="24"/>
                <w:szCs w:val="24"/>
              </w:rPr>
            </w:pPr>
            <w:r w:rsidRPr="00A54AEB">
              <w:rPr>
                <w:rFonts w:ascii="Times New Roman" w:hAnsi="Times New Roman" w:cs="Times New Roman"/>
                <w:sz w:val="24"/>
                <w:szCs w:val="24"/>
              </w:rPr>
              <w:t xml:space="preserve">Assumed % removal after treatment </w:t>
            </w:r>
          </w:p>
        </w:tc>
        <w:tc>
          <w:tcPr>
            <w:tcW w:w="1264" w:type="dxa"/>
            <w:shd w:val="clear" w:color="auto" w:fill="DDD9C3" w:themeFill="background2" w:themeFillShade="E6"/>
          </w:tcPr>
          <w:p w:rsidR="00503F67" w:rsidRPr="00A54AEB" w:rsidRDefault="00503F67" w:rsidP="00503F67">
            <w:pPr>
              <w:jc w:val="center"/>
              <w:rPr>
                <w:rFonts w:ascii="Times New Roman" w:hAnsi="Times New Roman" w:cs="Times New Roman"/>
                <w:sz w:val="24"/>
                <w:szCs w:val="24"/>
              </w:rPr>
            </w:pPr>
          </w:p>
        </w:tc>
        <w:tc>
          <w:tcPr>
            <w:tcW w:w="1331" w:type="dxa"/>
            <w:shd w:val="clear" w:color="auto" w:fill="DDD9C3" w:themeFill="background2" w:themeFillShade="E6"/>
          </w:tcPr>
          <w:p w:rsidR="00503F67" w:rsidRPr="00A54AEB" w:rsidRDefault="00503F67" w:rsidP="00503F67">
            <w:pPr>
              <w:jc w:val="center"/>
              <w:rPr>
                <w:rFonts w:ascii="Times New Roman" w:hAnsi="Times New Roman" w:cs="Times New Roman"/>
                <w:sz w:val="24"/>
                <w:szCs w:val="24"/>
              </w:rPr>
            </w:pPr>
          </w:p>
        </w:tc>
        <w:tc>
          <w:tcPr>
            <w:tcW w:w="1297" w:type="dxa"/>
            <w:shd w:val="clear" w:color="auto" w:fill="DDD9C3" w:themeFill="background2" w:themeFillShade="E6"/>
          </w:tcPr>
          <w:p w:rsidR="00503F67" w:rsidRPr="00A54AEB" w:rsidRDefault="00503F67" w:rsidP="00503F67">
            <w:pPr>
              <w:jc w:val="center"/>
              <w:rPr>
                <w:rFonts w:ascii="Times New Roman" w:hAnsi="Times New Roman" w:cs="Times New Roman"/>
                <w:sz w:val="24"/>
                <w:szCs w:val="24"/>
              </w:rPr>
            </w:pPr>
          </w:p>
        </w:tc>
        <w:tc>
          <w:tcPr>
            <w:tcW w:w="1276" w:type="dxa"/>
          </w:tcPr>
          <w:p w:rsidR="00503F67" w:rsidRPr="00A54AEB" w:rsidRDefault="005250E1" w:rsidP="005250E1">
            <w:pPr>
              <w:rPr>
                <w:rFonts w:ascii="Times New Roman" w:hAnsi="Times New Roman" w:cs="Times New Roman"/>
                <w:sz w:val="24"/>
                <w:szCs w:val="24"/>
              </w:rPr>
            </w:pPr>
            <w:r>
              <w:rPr>
                <w:rFonts w:ascii="Times New Roman" w:hAnsi="Times New Roman" w:cs="Times New Roman"/>
                <w:sz w:val="24"/>
                <w:szCs w:val="24"/>
              </w:rPr>
              <w:t>90</w:t>
            </w:r>
          </w:p>
        </w:tc>
        <w:tc>
          <w:tcPr>
            <w:tcW w:w="1381" w:type="dxa"/>
          </w:tcPr>
          <w:p w:rsidR="00503F67" w:rsidRPr="00A54AEB" w:rsidRDefault="005250E1" w:rsidP="005250E1">
            <w:pPr>
              <w:rPr>
                <w:rFonts w:ascii="Times New Roman" w:hAnsi="Times New Roman" w:cs="Times New Roman"/>
                <w:sz w:val="24"/>
                <w:szCs w:val="24"/>
              </w:rPr>
            </w:pPr>
            <w:r>
              <w:rPr>
                <w:rFonts w:ascii="Times New Roman" w:hAnsi="Times New Roman" w:cs="Times New Roman"/>
                <w:sz w:val="24"/>
                <w:szCs w:val="24"/>
              </w:rPr>
              <w:t>90</w:t>
            </w:r>
          </w:p>
        </w:tc>
        <w:tc>
          <w:tcPr>
            <w:tcW w:w="1269" w:type="dxa"/>
          </w:tcPr>
          <w:p w:rsidR="00503F67" w:rsidRPr="00A54AEB" w:rsidRDefault="005250E1" w:rsidP="005250E1">
            <w:pPr>
              <w:rPr>
                <w:rFonts w:ascii="Times New Roman" w:hAnsi="Times New Roman" w:cs="Times New Roman"/>
                <w:sz w:val="24"/>
                <w:szCs w:val="24"/>
              </w:rPr>
            </w:pPr>
            <w:r>
              <w:rPr>
                <w:rFonts w:ascii="Times New Roman" w:hAnsi="Times New Roman" w:cs="Times New Roman"/>
                <w:sz w:val="24"/>
                <w:szCs w:val="24"/>
              </w:rPr>
              <w:t>90</w:t>
            </w:r>
          </w:p>
        </w:tc>
      </w:tr>
      <w:tr w:rsidR="00503F67" w:rsidRPr="00A54AEB" w:rsidTr="005D1D9C">
        <w:tc>
          <w:tcPr>
            <w:tcW w:w="1532" w:type="dxa"/>
          </w:tcPr>
          <w:p w:rsidR="00503F67" w:rsidRPr="00A54AEB" w:rsidRDefault="00503F67" w:rsidP="00503F67">
            <w:pPr>
              <w:rPr>
                <w:rFonts w:ascii="Times New Roman" w:hAnsi="Times New Roman" w:cs="Times New Roman"/>
                <w:sz w:val="24"/>
                <w:szCs w:val="24"/>
              </w:rPr>
            </w:pPr>
            <w:r w:rsidRPr="00A54AEB">
              <w:rPr>
                <w:rFonts w:ascii="Times New Roman" w:hAnsi="Times New Roman" w:cs="Times New Roman"/>
                <w:sz w:val="24"/>
                <w:szCs w:val="24"/>
              </w:rPr>
              <w:t>Loadings removed after treatment</w:t>
            </w:r>
          </w:p>
        </w:tc>
        <w:tc>
          <w:tcPr>
            <w:tcW w:w="1264" w:type="dxa"/>
            <w:shd w:val="clear" w:color="auto" w:fill="DDD9C3" w:themeFill="background2" w:themeFillShade="E6"/>
          </w:tcPr>
          <w:p w:rsidR="00503F67" w:rsidRPr="00A54AEB" w:rsidRDefault="00503F67" w:rsidP="00503F67">
            <w:pPr>
              <w:jc w:val="center"/>
              <w:rPr>
                <w:rFonts w:ascii="Times New Roman" w:hAnsi="Times New Roman" w:cs="Times New Roman"/>
                <w:sz w:val="24"/>
                <w:szCs w:val="24"/>
              </w:rPr>
            </w:pPr>
          </w:p>
        </w:tc>
        <w:tc>
          <w:tcPr>
            <w:tcW w:w="1331" w:type="dxa"/>
            <w:shd w:val="clear" w:color="auto" w:fill="DDD9C3" w:themeFill="background2" w:themeFillShade="E6"/>
          </w:tcPr>
          <w:p w:rsidR="00503F67" w:rsidRPr="00A54AEB" w:rsidRDefault="00503F67" w:rsidP="00503F67">
            <w:pPr>
              <w:jc w:val="center"/>
              <w:rPr>
                <w:rFonts w:ascii="Times New Roman" w:hAnsi="Times New Roman" w:cs="Times New Roman"/>
                <w:sz w:val="24"/>
                <w:szCs w:val="24"/>
              </w:rPr>
            </w:pPr>
          </w:p>
        </w:tc>
        <w:tc>
          <w:tcPr>
            <w:tcW w:w="1297" w:type="dxa"/>
            <w:shd w:val="clear" w:color="auto" w:fill="DDD9C3" w:themeFill="background2" w:themeFillShade="E6"/>
          </w:tcPr>
          <w:p w:rsidR="00503F67" w:rsidRPr="00A54AEB" w:rsidRDefault="00503F67" w:rsidP="00503F67">
            <w:pPr>
              <w:jc w:val="center"/>
              <w:rPr>
                <w:rFonts w:ascii="Times New Roman" w:hAnsi="Times New Roman" w:cs="Times New Roman"/>
                <w:sz w:val="24"/>
                <w:szCs w:val="24"/>
              </w:rPr>
            </w:pPr>
          </w:p>
        </w:tc>
        <w:tc>
          <w:tcPr>
            <w:tcW w:w="1276" w:type="dxa"/>
          </w:tcPr>
          <w:p w:rsidR="00503F67" w:rsidRPr="00A54AEB" w:rsidRDefault="005250E1" w:rsidP="005250E1">
            <w:pPr>
              <w:rPr>
                <w:rFonts w:ascii="Times New Roman" w:hAnsi="Times New Roman" w:cs="Times New Roman"/>
                <w:sz w:val="24"/>
                <w:szCs w:val="24"/>
              </w:rPr>
            </w:pPr>
            <w:r>
              <w:rPr>
                <w:rFonts w:ascii="Times New Roman" w:hAnsi="Times New Roman" w:cs="Times New Roman"/>
                <w:sz w:val="24"/>
                <w:szCs w:val="24"/>
              </w:rPr>
              <w:t>67.6</w:t>
            </w:r>
          </w:p>
        </w:tc>
        <w:tc>
          <w:tcPr>
            <w:tcW w:w="1381" w:type="dxa"/>
          </w:tcPr>
          <w:p w:rsidR="00503F67" w:rsidRPr="00A54AEB" w:rsidRDefault="005250E1" w:rsidP="005250E1">
            <w:pPr>
              <w:rPr>
                <w:rFonts w:ascii="Times New Roman" w:hAnsi="Times New Roman" w:cs="Times New Roman"/>
                <w:sz w:val="24"/>
                <w:szCs w:val="24"/>
              </w:rPr>
            </w:pPr>
            <w:r>
              <w:rPr>
                <w:rFonts w:ascii="Times New Roman" w:hAnsi="Times New Roman" w:cs="Times New Roman"/>
                <w:sz w:val="24"/>
                <w:szCs w:val="24"/>
              </w:rPr>
              <w:t>5.0</w:t>
            </w:r>
          </w:p>
        </w:tc>
        <w:tc>
          <w:tcPr>
            <w:tcW w:w="1269" w:type="dxa"/>
          </w:tcPr>
          <w:p w:rsidR="00503F67" w:rsidRPr="00A54AEB" w:rsidRDefault="005250E1" w:rsidP="005250E1">
            <w:pPr>
              <w:rPr>
                <w:rFonts w:ascii="Times New Roman" w:hAnsi="Times New Roman" w:cs="Times New Roman"/>
                <w:sz w:val="24"/>
                <w:szCs w:val="24"/>
              </w:rPr>
            </w:pPr>
            <w:r>
              <w:rPr>
                <w:rFonts w:ascii="Times New Roman" w:hAnsi="Times New Roman" w:cs="Times New Roman"/>
                <w:sz w:val="24"/>
                <w:szCs w:val="24"/>
              </w:rPr>
              <w:t>19.7</w:t>
            </w:r>
          </w:p>
        </w:tc>
      </w:tr>
    </w:tbl>
    <w:p w:rsidR="00D6037C" w:rsidRPr="00A54AEB" w:rsidRDefault="00D6037C">
      <w:pPr>
        <w:rPr>
          <w:rFonts w:ascii="Times New Roman" w:hAnsi="Times New Roman" w:cs="Times New Roman"/>
          <w:color w:val="FF0000"/>
          <w:sz w:val="24"/>
          <w:szCs w:val="24"/>
        </w:rPr>
      </w:pPr>
    </w:p>
    <w:p w:rsidR="00682D12" w:rsidRPr="00C86ED6" w:rsidRDefault="00CF5A0A" w:rsidP="00FB6E63">
      <w:pPr>
        <w:pStyle w:val="ListParagraph"/>
        <w:numPr>
          <w:ilvl w:val="0"/>
          <w:numId w:val="17"/>
        </w:numPr>
        <w:spacing w:line="240" w:lineRule="auto"/>
        <w:rPr>
          <w:rFonts w:ascii="Times New Roman" w:hAnsi="Times New Roman" w:cs="Times New Roman"/>
          <w:sz w:val="24"/>
          <w:szCs w:val="24"/>
        </w:rPr>
      </w:pPr>
      <w:r w:rsidRPr="00A54AEB">
        <w:rPr>
          <w:rFonts w:ascii="Times New Roman" w:hAnsi="Times New Roman" w:cs="Times New Roman"/>
          <w:b/>
          <w:i/>
          <w:sz w:val="24"/>
          <w:szCs w:val="24"/>
        </w:rPr>
        <w:lastRenderedPageBreak/>
        <w:t>Port Carbon Mine/</w:t>
      </w:r>
      <w:proofErr w:type="spellStart"/>
      <w:r w:rsidRPr="00A54AEB">
        <w:rPr>
          <w:rFonts w:ascii="Times New Roman" w:hAnsi="Times New Roman" w:cs="Times New Roman"/>
          <w:b/>
          <w:i/>
          <w:sz w:val="24"/>
          <w:szCs w:val="24"/>
        </w:rPr>
        <w:t>Lucianna</w:t>
      </w:r>
      <w:proofErr w:type="spellEnd"/>
      <w:r w:rsidRPr="00A54AEB">
        <w:rPr>
          <w:rFonts w:ascii="Times New Roman" w:hAnsi="Times New Roman" w:cs="Times New Roman"/>
          <w:b/>
          <w:i/>
          <w:sz w:val="24"/>
          <w:szCs w:val="24"/>
        </w:rPr>
        <w:t xml:space="preserve"> water level tunnel (</w:t>
      </w:r>
      <w:proofErr w:type="spellStart"/>
      <w:r w:rsidRPr="00A54AEB">
        <w:rPr>
          <w:rFonts w:ascii="Times New Roman" w:hAnsi="Times New Roman" w:cs="Times New Roman"/>
          <w:b/>
          <w:i/>
          <w:sz w:val="24"/>
          <w:szCs w:val="24"/>
        </w:rPr>
        <w:t>AMD160</w:t>
      </w:r>
      <w:proofErr w:type="spellEnd"/>
      <w:r w:rsidRPr="00A54AEB">
        <w:rPr>
          <w:rFonts w:ascii="Times New Roman" w:hAnsi="Times New Roman" w:cs="Times New Roman"/>
          <w:b/>
          <w:i/>
          <w:sz w:val="24"/>
          <w:szCs w:val="24"/>
        </w:rPr>
        <w:t>):</w:t>
      </w:r>
      <w:r w:rsidR="00B555B0" w:rsidRPr="00A54AEB">
        <w:rPr>
          <w:rFonts w:ascii="Times New Roman" w:hAnsi="Times New Roman" w:cs="Times New Roman"/>
          <w:color w:val="FF0000"/>
          <w:sz w:val="24"/>
          <w:szCs w:val="24"/>
        </w:rPr>
        <w:t xml:space="preserve"> </w:t>
      </w:r>
      <w:r w:rsidR="00B555B0" w:rsidRPr="00A54AEB">
        <w:rPr>
          <w:rFonts w:ascii="Times New Roman" w:hAnsi="Times New Roman" w:cs="Times New Roman"/>
          <w:sz w:val="24"/>
          <w:szCs w:val="24"/>
        </w:rPr>
        <w:t xml:space="preserve">This discharge is located </w:t>
      </w:r>
      <w:r w:rsidR="004A7E0E" w:rsidRPr="00A54AEB">
        <w:rPr>
          <w:rFonts w:ascii="Times New Roman" w:hAnsi="Times New Roman" w:cs="Times New Roman"/>
          <w:sz w:val="24"/>
          <w:szCs w:val="24"/>
        </w:rPr>
        <w:t xml:space="preserve">near Port Carbon and </w:t>
      </w:r>
      <w:r w:rsidR="000F72DB" w:rsidRPr="00A54AEB">
        <w:rPr>
          <w:rFonts w:ascii="Times New Roman" w:hAnsi="Times New Roman" w:cs="Times New Roman"/>
          <w:sz w:val="24"/>
          <w:szCs w:val="24"/>
        </w:rPr>
        <w:t xml:space="preserve">is net alkaline with high concentrations of iron and manganese.  The best treatment strategy would be an aerobic pond.  </w:t>
      </w:r>
    </w:p>
    <w:tbl>
      <w:tblPr>
        <w:tblStyle w:val="TableGrid"/>
        <w:tblW w:w="0" w:type="auto"/>
        <w:tblLook w:val="04A0" w:firstRow="1" w:lastRow="0" w:firstColumn="1" w:lastColumn="0" w:noHBand="0" w:noVBand="1"/>
      </w:tblPr>
      <w:tblGrid>
        <w:gridCol w:w="1537"/>
        <w:gridCol w:w="1267"/>
        <w:gridCol w:w="1328"/>
        <w:gridCol w:w="1303"/>
        <w:gridCol w:w="1349"/>
        <w:gridCol w:w="1257"/>
        <w:gridCol w:w="1309"/>
      </w:tblGrid>
      <w:tr w:rsidR="00503F67" w:rsidRPr="00A54AEB" w:rsidTr="00E974A7">
        <w:tc>
          <w:tcPr>
            <w:tcW w:w="9350" w:type="dxa"/>
            <w:gridSpan w:val="7"/>
          </w:tcPr>
          <w:p w:rsidR="00503F67" w:rsidRPr="00A54AEB" w:rsidRDefault="00FB407B" w:rsidP="00503F67">
            <w:pPr>
              <w:jc w:val="center"/>
              <w:rPr>
                <w:rFonts w:ascii="Times New Roman" w:hAnsi="Times New Roman" w:cs="Times New Roman"/>
                <w:sz w:val="24"/>
                <w:szCs w:val="24"/>
              </w:rPr>
            </w:pPr>
            <w:r>
              <w:rPr>
                <w:rFonts w:ascii="Times New Roman" w:eastAsia="Times New Roman" w:hAnsi="Times New Roman" w:cs="Times New Roman"/>
                <w:b/>
                <w:sz w:val="24"/>
                <w:szCs w:val="24"/>
              </w:rPr>
              <w:t xml:space="preserve">Table </w:t>
            </w:r>
            <w:r w:rsidR="007803F2">
              <w:rPr>
                <w:rFonts w:ascii="Times New Roman" w:eastAsia="Times New Roman" w:hAnsi="Times New Roman" w:cs="Times New Roman"/>
                <w:b/>
                <w:sz w:val="24"/>
                <w:szCs w:val="24"/>
              </w:rPr>
              <w:t>11</w:t>
            </w:r>
            <w:r>
              <w:rPr>
                <w:rFonts w:ascii="Times New Roman" w:eastAsia="Times New Roman" w:hAnsi="Times New Roman" w:cs="Times New Roman"/>
                <w:b/>
                <w:sz w:val="24"/>
                <w:szCs w:val="24"/>
              </w:rPr>
              <w:t>.  Predicted Load R</w:t>
            </w:r>
            <w:r w:rsidR="00503F67" w:rsidRPr="00A54AEB">
              <w:rPr>
                <w:rFonts w:ascii="Times New Roman" w:eastAsia="Times New Roman" w:hAnsi="Times New Roman" w:cs="Times New Roman"/>
                <w:b/>
                <w:sz w:val="24"/>
                <w:szCs w:val="24"/>
              </w:rPr>
              <w:t>eductions</w:t>
            </w:r>
            <w:r>
              <w:rPr>
                <w:rFonts w:ascii="Times New Roman" w:eastAsia="Times New Roman" w:hAnsi="Times New Roman" w:cs="Times New Roman"/>
                <w:b/>
                <w:sz w:val="24"/>
                <w:szCs w:val="24"/>
              </w:rPr>
              <w:t xml:space="preserve"> for the </w:t>
            </w:r>
            <w:proofErr w:type="spellStart"/>
            <w:r>
              <w:rPr>
                <w:rFonts w:ascii="Times New Roman" w:eastAsia="Times New Roman" w:hAnsi="Times New Roman" w:cs="Times New Roman"/>
                <w:b/>
                <w:sz w:val="24"/>
                <w:szCs w:val="24"/>
              </w:rPr>
              <w:t>Lucianna</w:t>
            </w:r>
            <w:proofErr w:type="spellEnd"/>
            <w:r>
              <w:rPr>
                <w:rFonts w:ascii="Times New Roman" w:eastAsia="Times New Roman" w:hAnsi="Times New Roman" w:cs="Times New Roman"/>
                <w:b/>
                <w:sz w:val="24"/>
                <w:szCs w:val="24"/>
              </w:rPr>
              <w:t xml:space="preserve"> Discharge</w:t>
            </w:r>
          </w:p>
        </w:tc>
      </w:tr>
      <w:tr w:rsidR="00FB407B" w:rsidRPr="00A54AEB" w:rsidTr="0053329B">
        <w:tc>
          <w:tcPr>
            <w:tcW w:w="1537" w:type="dxa"/>
          </w:tcPr>
          <w:p w:rsidR="00FB407B" w:rsidRPr="00A54AEB" w:rsidRDefault="00FB407B" w:rsidP="00FB407B">
            <w:pPr>
              <w:rPr>
                <w:rFonts w:ascii="Times New Roman" w:hAnsi="Times New Roman" w:cs="Times New Roman"/>
                <w:sz w:val="24"/>
                <w:szCs w:val="24"/>
              </w:rPr>
            </w:pPr>
            <w:proofErr w:type="spellStart"/>
            <w:r w:rsidRPr="00A54AEB">
              <w:rPr>
                <w:rFonts w:ascii="Times New Roman" w:hAnsi="Times New Roman" w:cs="Times New Roman"/>
                <w:sz w:val="24"/>
                <w:szCs w:val="24"/>
              </w:rPr>
              <w:t>Lucianna</w:t>
            </w:r>
            <w:proofErr w:type="spellEnd"/>
            <w:r w:rsidRPr="00A54AEB">
              <w:rPr>
                <w:rFonts w:ascii="Times New Roman" w:hAnsi="Times New Roman" w:cs="Times New Roman"/>
                <w:sz w:val="24"/>
                <w:szCs w:val="24"/>
              </w:rPr>
              <w:t xml:space="preserve"> Discharge</w:t>
            </w:r>
            <w:r>
              <w:rPr>
                <w:rFonts w:ascii="Times New Roman" w:hAnsi="Times New Roman" w:cs="Times New Roman"/>
                <w:sz w:val="24"/>
                <w:szCs w:val="24"/>
              </w:rPr>
              <w:t xml:space="preserve"> (</w:t>
            </w:r>
            <w:proofErr w:type="spellStart"/>
            <w:r>
              <w:rPr>
                <w:rFonts w:ascii="Times New Roman" w:hAnsi="Times New Roman" w:cs="Times New Roman"/>
                <w:sz w:val="24"/>
                <w:szCs w:val="24"/>
              </w:rPr>
              <w:t>AMD160</w:t>
            </w:r>
            <w:proofErr w:type="spellEnd"/>
            <w:r>
              <w:rPr>
                <w:rFonts w:ascii="Times New Roman" w:hAnsi="Times New Roman" w:cs="Times New Roman"/>
                <w:sz w:val="24"/>
                <w:szCs w:val="24"/>
              </w:rPr>
              <w:t>)</w:t>
            </w:r>
            <w:r w:rsidRPr="00A54AEB">
              <w:rPr>
                <w:rFonts w:ascii="Times New Roman" w:hAnsi="Times New Roman" w:cs="Times New Roman"/>
                <w:sz w:val="24"/>
                <w:szCs w:val="24"/>
              </w:rPr>
              <w:t xml:space="preserve"> </w:t>
            </w:r>
          </w:p>
        </w:tc>
        <w:tc>
          <w:tcPr>
            <w:tcW w:w="1267" w:type="dxa"/>
          </w:tcPr>
          <w:p w:rsidR="00FB407B" w:rsidRPr="00A54AEB" w:rsidRDefault="00FB407B" w:rsidP="00FB407B">
            <w:pPr>
              <w:rPr>
                <w:rFonts w:ascii="Times New Roman" w:hAnsi="Times New Roman" w:cs="Times New Roman"/>
                <w:sz w:val="24"/>
                <w:szCs w:val="24"/>
              </w:rPr>
            </w:pPr>
            <w:r w:rsidRPr="00A54AEB">
              <w:rPr>
                <w:rFonts w:ascii="Times New Roman" w:hAnsi="Times New Roman" w:cs="Times New Roman"/>
                <w:sz w:val="24"/>
                <w:szCs w:val="24"/>
              </w:rPr>
              <w:t>pH</w:t>
            </w:r>
          </w:p>
        </w:tc>
        <w:tc>
          <w:tcPr>
            <w:tcW w:w="1328" w:type="dxa"/>
          </w:tcPr>
          <w:p w:rsidR="00FB407B" w:rsidRDefault="00FB407B" w:rsidP="00FB407B">
            <w:pPr>
              <w:rPr>
                <w:rFonts w:ascii="Times New Roman" w:hAnsi="Times New Roman" w:cs="Times New Roman"/>
                <w:sz w:val="24"/>
                <w:szCs w:val="24"/>
              </w:rPr>
            </w:pPr>
            <w:r w:rsidRPr="00A54AEB">
              <w:rPr>
                <w:rFonts w:ascii="Times New Roman" w:hAnsi="Times New Roman" w:cs="Times New Roman"/>
                <w:sz w:val="24"/>
                <w:szCs w:val="24"/>
              </w:rPr>
              <w:t>Alkalinity</w:t>
            </w:r>
          </w:p>
          <w:p w:rsidR="00FB407B" w:rsidRPr="00A54AEB" w:rsidRDefault="00FB407B" w:rsidP="00FB407B">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lbs</w:t>
            </w:r>
            <w:proofErr w:type="spellEnd"/>
            <w:r>
              <w:rPr>
                <w:rFonts w:ascii="Times New Roman" w:hAnsi="Times New Roman" w:cs="Times New Roman"/>
                <w:sz w:val="24"/>
                <w:szCs w:val="24"/>
              </w:rPr>
              <w:t>/day)</w:t>
            </w:r>
          </w:p>
        </w:tc>
        <w:tc>
          <w:tcPr>
            <w:tcW w:w="1303" w:type="dxa"/>
          </w:tcPr>
          <w:p w:rsidR="00FB407B" w:rsidRDefault="00FB407B" w:rsidP="00FB407B">
            <w:pPr>
              <w:rPr>
                <w:rFonts w:ascii="Times New Roman" w:hAnsi="Times New Roman" w:cs="Times New Roman"/>
                <w:sz w:val="24"/>
                <w:szCs w:val="24"/>
              </w:rPr>
            </w:pPr>
            <w:r w:rsidRPr="00A54AEB">
              <w:rPr>
                <w:rFonts w:ascii="Times New Roman" w:hAnsi="Times New Roman" w:cs="Times New Roman"/>
                <w:sz w:val="24"/>
                <w:szCs w:val="24"/>
              </w:rPr>
              <w:t>Acidity</w:t>
            </w:r>
          </w:p>
          <w:p w:rsidR="00FB407B" w:rsidRPr="00A54AEB" w:rsidRDefault="00FB407B" w:rsidP="00FB407B">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lbs</w:t>
            </w:r>
            <w:proofErr w:type="spellEnd"/>
            <w:r>
              <w:rPr>
                <w:rFonts w:ascii="Times New Roman" w:hAnsi="Times New Roman" w:cs="Times New Roman"/>
                <w:sz w:val="24"/>
                <w:szCs w:val="24"/>
              </w:rPr>
              <w:t>/day)</w:t>
            </w:r>
          </w:p>
        </w:tc>
        <w:tc>
          <w:tcPr>
            <w:tcW w:w="1349" w:type="dxa"/>
          </w:tcPr>
          <w:p w:rsidR="00FB407B" w:rsidRDefault="00FB407B" w:rsidP="00FB407B">
            <w:pPr>
              <w:rPr>
                <w:rFonts w:ascii="Times New Roman" w:hAnsi="Times New Roman" w:cs="Times New Roman"/>
                <w:sz w:val="24"/>
                <w:szCs w:val="24"/>
              </w:rPr>
            </w:pPr>
            <w:r>
              <w:rPr>
                <w:rFonts w:ascii="Times New Roman" w:hAnsi="Times New Roman" w:cs="Times New Roman"/>
                <w:sz w:val="24"/>
                <w:szCs w:val="24"/>
              </w:rPr>
              <w:t>Iron</w:t>
            </w:r>
          </w:p>
          <w:p w:rsidR="00FB407B" w:rsidRPr="00A54AEB" w:rsidRDefault="00FB407B" w:rsidP="00FB407B">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lbs</w:t>
            </w:r>
            <w:proofErr w:type="spellEnd"/>
            <w:r>
              <w:rPr>
                <w:rFonts w:ascii="Times New Roman" w:hAnsi="Times New Roman" w:cs="Times New Roman"/>
                <w:sz w:val="24"/>
                <w:szCs w:val="24"/>
              </w:rPr>
              <w:t>/day)</w:t>
            </w:r>
          </w:p>
        </w:tc>
        <w:tc>
          <w:tcPr>
            <w:tcW w:w="1257" w:type="dxa"/>
          </w:tcPr>
          <w:p w:rsidR="00FB407B" w:rsidRDefault="00FB407B" w:rsidP="00FB407B">
            <w:pPr>
              <w:rPr>
                <w:rFonts w:ascii="Times New Roman" w:hAnsi="Times New Roman" w:cs="Times New Roman"/>
                <w:sz w:val="24"/>
                <w:szCs w:val="24"/>
              </w:rPr>
            </w:pPr>
            <w:r w:rsidRPr="00A54AEB">
              <w:rPr>
                <w:rFonts w:ascii="Times New Roman" w:hAnsi="Times New Roman" w:cs="Times New Roman"/>
                <w:sz w:val="24"/>
                <w:szCs w:val="24"/>
              </w:rPr>
              <w:t>Al</w:t>
            </w:r>
            <w:r>
              <w:rPr>
                <w:rFonts w:ascii="Times New Roman" w:hAnsi="Times New Roman" w:cs="Times New Roman"/>
                <w:sz w:val="24"/>
                <w:szCs w:val="24"/>
              </w:rPr>
              <w:t>uminum</w:t>
            </w:r>
          </w:p>
          <w:p w:rsidR="00FB407B" w:rsidRPr="00A54AEB" w:rsidRDefault="00FB407B" w:rsidP="00FB407B">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lbs</w:t>
            </w:r>
            <w:proofErr w:type="spellEnd"/>
            <w:r>
              <w:rPr>
                <w:rFonts w:ascii="Times New Roman" w:hAnsi="Times New Roman" w:cs="Times New Roman"/>
                <w:sz w:val="24"/>
                <w:szCs w:val="24"/>
              </w:rPr>
              <w:t>/day)</w:t>
            </w:r>
          </w:p>
        </w:tc>
        <w:tc>
          <w:tcPr>
            <w:tcW w:w="1309" w:type="dxa"/>
          </w:tcPr>
          <w:p w:rsidR="00FB407B" w:rsidRDefault="00FB407B" w:rsidP="00FB407B">
            <w:pPr>
              <w:rPr>
                <w:rFonts w:ascii="Times New Roman" w:hAnsi="Times New Roman" w:cs="Times New Roman"/>
                <w:sz w:val="24"/>
                <w:szCs w:val="24"/>
              </w:rPr>
            </w:pPr>
            <w:r>
              <w:rPr>
                <w:rFonts w:ascii="Times New Roman" w:hAnsi="Times New Roman" w:cs="Times New Roman"/>
                <w:sz w:val="24"/>
                <w:szCs w:val="24"/>
              </w:rPr>
              <w:t>Manganese</w:t>
            </w:r>
          </w:p>
          <w:p w:rsidR="00FB407B" w:rsidRPr="00A54AEB" w:rsidRDefault="00FB407B" w:rsidP="00FB407B">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lbs</w:t>
            </w:r>
            <w:proofErr w:type="spellEnd"/>
            <w:r>
              <w:rPr>
                <w:rFonts w:ascii="Times New Roman" w:hAnsi="Times New Roman" w:cs="Times New Roman"/>
                <w:sz w:val="24"/>
                <w:szCs w:val="24"/>
              </w:rPr>
              <w:t>/day)</w:t>
            </w:r>
          </w:p>
        </w:tc>
      </w:tr>
      <w:tr w:rsidR="00503F67" w:rsidRPr="00A54AEB" w:rsidTr="0053329B">
        <w:tc>
          <w:tcPr>
            <w:tcW w:w="1537" w:type="dxa"/>
          </w:tcPr>
          <w:p w:rsidR="00503F67" w:rsidRPr="00A54AEB" w:rsidRDefault="00503F67" w:rsidP="00503F67">
            <w:pPr>
              <w:rPr>
                <w:rFonts w:ascii="Times New Roman" w:hAnsi="Times New Roman" w:cs="Times New Roman"/>
                <w:sz w:val="24"/>
                <w:szCs w:val="24"/>
              </w:rPr>
            </w:pPr>
            <w:r w:rsidRPr="00A54AEB">
              <w:rPr>
                <w:rFonts w:ascii="Times New Roman" w:hAnsi="Times New Roman" w:cs="Times New Roman"/>
                <w:sz w:val="24"/>
                <w:szCs w:val="24"/>
              </w:rPr>
              <w:t>Average</w:t>
            </w:r>
            <w:r w:rsidR="00D5180E">
              <w:rPr>
                <w:rFonts w:ascii="Times New Roman" w:hAnsi="Times New Roman" w:cs="Times New Roman"/>
                <w:sz w:val="24"/>
                <w:szCs w:val="24"/>
              </w:rPr>
              <w:t xml:space="preserve"> water quality</w:t>
            </w:r>
          </w:p>
        </w:tc>
        <w:tc>
          <w:tcPr>
            <w:tcW w:w="1267" w:type="dxa"/>
          </w:tcPr>
          <w:p w:rsidR="00503F67" w:rsidRPr="00A54AEB" w:rsidRDefault="00503F67" w:rsidP="00FB407B">
            <w:pPr>
              <w:jc w:val="both"/>
              <w:rPr>
                <w:rFonts w:ascii="Times New Roman" w:hAnsi="Times New Roman" w:cs="Times New Roman"/>
                <w:sz w:val="24"/>
                <w:szCs w:val="24"/>
              </w:rPr>
            </w:pPr>
            <w:r w:rsidRPr="00A54AEB">
              <w:rPr>
                <w:rFonts w:ascii="Times New Roman" w:hAnsi="Times New Roman" w:cs="Times New Roman"/>
                <w:sz w:val="24"/>
                <w:szCs w:val="24"/>
              </w:rPr>
              <w:t>6.31</w:t>
            </w:r>
          </w:p>
        </w:tc>
        <w:tc>
          <w:tcPr>
            <w:tcW w:w="1328" w:type="dxa"/>
          </w:tcPr>
          <w:p w:rsidR="00503F67" w:rsidRPr="00A54AEB" w:rsidRDefault="00503F67" w:rsidP="00FB407B">
            <w:pPr>
              <w:jc w:val="both"/>
              <w:rPr>
                <w:rFonts w:ascii="Times New Roman" w:hAnsi="Times New Roman" w:cs="Times New Roman"/>
                <w:sz w:val="24"/>
                <w:szCs w:val="24"/>
              </w:rPr>
            </w:pPr>
            <w:r w:rsidRPr="00A54AEB">
              <w:rPr>
                <w:rFonts w:ascii="Times New Roman" w:hAnsi="Times New Roman" w:cs="Times New Roman"/>
                <w:sz w:val="24"/>
                <w:szCs w:val="24"/>
              </w:rPr>
              <w:t>31.14</w:t>
            </w:r>
            <w:r w:rsidR="00FB407B">
              <w:rPr>
                <w:rFonts w:ascii="Times New Roman" w:hAnsi="Times New Roman" w:cs="Times New Roman"/>
                <w:sz w:val="24"/>
                <w:szCs w:val="24"/>
              </w:rPr>
              <w:t xml:space="preserve"> mg/L</w:t>
            </w:r>
          </w:p>
        </w:tc>
        <w:tc>
          <w:tcPr>
            <w:tcW w:w="1303" w:type="dxa"/>
          </w:tcPr>
          <w:p w:rsidR="00503F67" w:rsidRPr="00A54AEB" w:rsidRDefault="00503F67" w:rsidP="00FB407B">
            <w:pPr>
              <w:jc w:val="both"/>
              <w:rPr>
                <w:rFonts w:ascii="Times New Roman" w:hAnsi="Times New Roman" w:cs="Times New Roman"/>
                <w:sz w:val="24"/>
                <w:szCs w:val="24"/>
              </w:rPr>
            </w:pPr>
            <w:r w:rsidRPr="00A54AEB">
              <w:rPr>
                <w:rFonts w:ascii="Times New Roman" w:hAnsi="Times New Roman" w:cs="Times New Roman"/>
                <w:sz w:val="24"/>
                <w:szCs w:val="24"/>
              </w:rPr>
              <w:t>-4.</w:t>
            </w:r>
            <w:r w:rsidR="005250E1">
              <w:rPr>
                <w:rFonts w:ascii="Times New Roman" w:hAnsi="Times New Roman" w:cs="Times New Roman"/>
                <w:sz w:val="24"/>
                <w:szCs w:val="24"/>
              </w:rPr>
              <w:t>3</w:t>
            </w:r>
            <w:r w:rsidR="00FB407B">
              <w:rPr>
                <w:rFonts w:ascii="Times New Roman" w:hAnsi="Times New Roman" w:cs="Times New Roman"/>
                <w:sz w:val="24"/>
                <w:szCs w:val="24"/>
              </w:rPr>
              <w:t xml:space="preserve"> mg/L</w:t>
            </w:r>
          </w:p>
        </w:tc>
        <w:tc>
          <w:tcPr>
            <w:tcW w:w="1349" w:type="dxa"/>
          </w:tcPr>
          <w:p w:rsidR="00503F67" w:rsidRPr="00A54AEB" w:rsidRDefault="00503F67" w:rsidP="00FB407B">
            <w:pPr>
              <w:jc w:val="both"/>
              <w:rPr>
                <w:rFonts w:ascii="Times New Roman" w:hAnsi="Times New Roman" w:cs="Times New Roman"/>
                <w:sz w:val="24"/>
                <w:szCs w:val="24"/>
              </w:rPr>
            </w:pPr>
            <w:r w:rsidRPr="00A54AEB">
              <w:rPr>
                <w:rFonts w:ascii="Times New Roman" w:hAnsi="Times New Roman" w:cs="Times New Roman"/>
                <w:sz w:val="24"/>
                <w:szCs w:val="24"/>
              </w:rPr>
              <w:t>10.22</w:t>
            </w:r>
            <w:r w:rsidR="00FB407B">
              <w:rPr>
                <w:rFonts w:ascii="Times New Roman" w:hAnsi="Times New Roman" w:cs="Times New Roman"/>
                <w:sz w:val="24"/>
                <w:szCs w:val="24"/>
              </w:rPr>
              <w:t xml:space="preserve"> mg/L</w:t>
            </w:r>
          </w:p>
        </w:tc>
        <w:tc>
          <w:tcPr>
            <w:tcW w:w="1257" w:type="dxa"/>
          </w:tcPr>
          <w:p w:rsidR="00503F67" w:rsidRPr="00A54AEB" w:rsidRDefault="00503F67" w:rsidP="00FB407B">
            <w:pPr>
              <w:jc w:val="both"/>
              <w:rPr>
                <w:rFonts w:ascii="Times New Roman" w:hAnsi="Times New Roman" w:cs="Times New Roman"/>
                <w:sz w:val="24"/>
                <w:szCs w:val="24"/>
              </w:rPr>
            </w:pPr>
            <w:r w:rsidRPr="00A54AEB">
              <w:rPr>
                <w:rFonts w:ascii="Times New Roman" w:hAnsi="Times New Roman" w:cs="Times New Roman"/>
                <w:sz w:val="24"/>
                <w:szCs w:val="24"/>
              </w:rPr>
              <w:t>0.53</w:t>
            </w:r>
            <w:r w:rsidR="00FB407B">
              <w:rPr>
                <w:rFonts w:ascii="Times New Roman" w:hAnsi="Times New Roman" w:cs="Times New Roman"/>
                <w:sz w:val="24"/>
                <w:szCs w:val="24"/>
              </w:rPr>
              <w:t xml:space="preserve"> mg/L</w:t>
            </w:r>
          </w:p>
        </w:tc>
        <w:tc>
          <w:tcPr>
            <w:tcW w:w="1309" w:type="dxa"/>
          </w:tcPr>
          <w:p w:rsidR="00503F67" w:rsidRPr="00A54AEB" w:rsidRDefault="00503F67" w:rsidP="00FB407B">
            <w:pPr>
              <w:jc w:val="both"/>
              <w:rPr>
                <w:rFonts w:ascii="Times New Roman" w:hAnsi="Times New Roman" w:cs="Times New Roman"/>
                <w:sz w:val="24"/>
                <w:szCs w:val="24"/>
              </w:rPr>
            </w:pPr>
            <w:r w:rsidRPr="00A54AEB">
              <w:rPr>
                <w:rFonts w:ascii="Times New Roman" w:hAnsi="Times New Roman" w:cs="Times New Roman"/>
                <w:sz w:val="24"/>
                <w:szCs w:val="24"/>
              </w:rPr>
              <w:t>2.96</w:t>
            </w:r>
            <w:r w:rsidR="00FB407B">
              <w:rPr>
                <w:rFonts w:ascii="Times New Roman" w:hAnsi="Times New Roman" w:cs="Times New Roman"/>
                <w:sz w:val="24"/>
                <w:szCs w:val="24"/>
              </w:rPr>
              <w:t xml:space="preserve"> mg/L</w:t>
            </w:r>
          </w:p>
        </w:tc>
      </w:tr>
      <w:tr w:rsidR="00503F67" w:rsidRPr="00A54AEB" w:rsidTr="0053329B">
        <w:tc>
          <w:tcPr>
            <w:tcW w:w="1537" w:type="dxa"/>
          </w:tcPr>
          <w:p w:rsidR="00503F67" w:rsidRPr="00A54AEB" w:rsidRDefault="00503F67" w:rsidP="00503F67">
            <w:pPr>
              <w:rPr>
                <w:rFonts w:ascii="Times New Roman" w:hAnsi="Times New Roman" w:cs="Times New Roman"/>
                <w:sz w:val="24"/>
                <w:szCs w:val="24"/>
              </w:rPr>
            </w:pPr>
            <w:r w:rsidRPr="00A54AEB">
              <w:rPr>
                <w:rFonts w:ascii="Times New Roman" w:hAnsi="Times New Roman" w:cs="Times New Roman"/>
                <w:sz w:val="24"/>
                <w:szCs w:val="24"/>
              </w:rPr>
              <w:t xml:space="preserve">Loadings using </w:t>
            </w:r>
            <w:r w:rsidR="005250E1">
              <w:rPr>
                <w:rFonts w:ascii="Times New Roman" w:hAnsi="Times New Roman" w:cs="Times New Roman"/>
                <w:sz w:val="24"/>
                <w:szCs w:val="24"/>
              </w:rPr>
              <w:t>604</w:t>
            </w:r>
            <w:r w:rsidRPr="00A54AEB">
              <w:rPr>
                <w:rFonts w:ascii="Times New Roman" w:hAnsi="Times New Roman" w:cs="Times New Roman"/>
                <w:sz w:val="24"/>
                <w:szCs w:val="24"/>
              </w:rPr>
              <w:t xml:space="preserve"> </w:t>
            </w:r>
            <w:proofErr w:type="spellStart"/>
            <w:r w:rsidRPr="00A54AEB">
              <w:rPr>
                <w:rFonts w:ascii="Times New Roman" w:hAnsi="Times New Roman" w:cs="Times New Roman"/>
                <w:sz w:val="24"/>
                <w:szCs w:val="24"/>
              </w:rPr>
              <w:t>gpm</w:t>
            </w:r>
            <w:proofErr w:type="spellEnd"/>
          </w:p>
        </w:tc>
        <w:tc>
          <w:tcPr>
            <w:tcW w:w="1267" w:type="dxa"/>
            <w:shd w:val="clear" w:color="auto" w:fill="DDD9C3" w:themeFill="background2" w:themeFillShade="E6"/>
          </w:tcPr>
          <w:p w:rsidR="00503F67" w:rsidRPr="00A54AEB" w:rsidRDefault="00503F67" w:rsidP="00503F67">
            <w:pPr>
              <w:jc w:val="center"/>
              <w:rPr>
                <w:rFonts w:ascii="Times New Roman" w:hAnsi="Times New Roman" w:cs="Times New Roman"/>
                <w:sz w:val="24"/>
                <w:szCs w:val="24"/>
              </w:rPr>
            </w:pPr>
          </w:p>
        </w:tc>
        <w:tc>
          <w:tcPr>
            <w:tcW w:w="1328" w:type="dxa"/>
            <w:shd w:val="clear" w:color="auto" w:fill="DDD9C3" w:themeFill="background2" w:themeFillShade="E6"/>
          </w:tcPr>
          <w:p w:rsidR="00503F67" w:rsidRPr="00A54AEB" w:rsidRDefault="00503F67" w:rsidP="00503F67">
            <w:pPr>
              <w:jc w:val="center"/>
              <w:rPr>
                <w:rFonts w:ascii="Times New Roman" w:hAnsi="Times New Roman" w:cs="Times New Roman"/>
                <w:sz w:val="24"/>
                <w:szCs w:val="24"/>
              </w:rPr>
            </w:pPr>
          </w:p>
        </w:tc>
        <w:tc>
          <w:tcPr>
            <w:tcW w:w="1303" w:type="dxa"/>
            <w:shd w:val="clear" w:color="auto" w:fill="DDD9C3" w:themeFill="background2" w:themeFillShade="E6"/>
          </w:tcPr>
          <w:p w:rsidR="00503F67" w:rsidRPr="00A54AEB" w:rsidRDefault="00503F67" w:rsidP="00503F67">
            <w:pPr>
              <w:jc w:val="center"/>
              <w:rPr>
                <w:rFonts w:ascii="Times New Roman" w:hAnsi="Times New Roman" w:cs="Times New Roman"/>
                <w:sz w:val="24"/>
                <w:szCs w:val="24"/>
              </w:rPr>
            </w:pPr>
          </w:p>
        </w:tc>
        <w:tc>
          <w:tcPr>
            <w:tcW w:w="1349" w:type="dxa"/>
          </w:tcPr>
          <w:p w:rsidR="00503F67" w:rsidRPr="00A54AEB" w:rsidRDefault="005250E1" w:rsidP="005250E1">
            <w:pPr>
              <w:rPr>
                <w:rFonts w:ascii="Times New Roman" w:hAnsi="Times New Roman" w:cs="Times New Roman"/>
                <w:sz w:val="24"/>
                <w:szCs w:val="24"/>
              </w:rPr>
            </w:pPr>
            <w:r>
              <w:rPr>
                <w:rFonts w:ascii="Times New Roman" w:hAnsi="Times New Roman" w:cs="Times New Roman"/>
                <w:sz w:val="24"/>
                <w:szCs w:val="24"/>
              </w:rPr>
              <w:t>74.4</w:t>
            </w:r>
          </w:p>
        </w:tc>
        <w:tc>
          <w:tcPr>
            <w:tcW w:w="1257" w:type="dxa"/>
          </w:tcPr>
          <w:p w:rsidR="00503F67" w:rsidRPr="00A54AEB" w:rsidRDefault="00F11393" w:rsidP="00F11393">
            <w:pPr>
              <w:rPr>
                <w:rFonts w:ascii="Times New Roman" w:hAnsi="Times New Roman" w:cs="Times New Roman"/>
                <w:sz w:val="24"/>
                <w:szCs w:val="24"/>
              </w:rPr>
            </w:pPr>
            <w:r>
              <w:rPr>
                <w:rFonts w:ascii="Times New Roman" w:hAnsi="Times New Roman" w:cs="Times New Roman"/>
                <w:sz w:val="24"/>
                <w:szCs w:val="24"/>
              </w:rPr>
              <w:t>3.9</w:t>
            </w:r>
          </w:p>
        </w:tc>
        <w:tc>
          <w:tcPr>
            <w:tcW w:w="1309" w:type="dxa"/>
          </w:tcPr>
          <w:p w:rsidR="00503F67" w:rsidRPr="00A54AEB" w:rsidRDefault="00F11393" w:rsidP="00F11393">
            <w:pPr>
              <w:rPr>
                <w:rFonts w:ascii="Times New Roman" w:hAnsi="Times New Roman" w:cs="Times New Roman"/>
                <w:sz w:val="24"/>
                <w:szCs w:val="24"/>
              </w:rPr>
            </w:pPr>
            <w:r>
              <w:rPr>
                <w:rFonts w:ascii="Times New Roman" w:hAnsi="Times New Roman" w:cs="Times New Roman"/>
                <w:sz w:val="24"/>
                <w:szCs w:val="24"/>
              </w:rPr>
              <w:t>21.6</w:t>
            </w:r>
          </w:p>
        </w:tc>
      </w:tr>
      <w:tr w:rsidR="00503F67" w:rsidRPr="00A54AEB" w:rsidTr="0053329B">
        <w:tc>
          <w:tcPr>
            <w:tcW w:w="1537" w:type="dxa"/>
          </w:tcPr>
          <w:p w:rsidR="00503F67" w:rsidRPr="00A54AEB" w:rsidRDefault="00503F67" w:rsidP="00503F67">
            <w:pPr>
              <w:rPr>
                <w:rFonts w:ascii="Times New Roman" w:hAnsi="Times New Roman" w:cs="Times New Roman"/>
                <w:sz w:val="24"/>
                <w:szCs w:val="24"/>
              </w:rPr>
            </w:pPr>
            <w:r w:rsidRPr="00A54AEB">
              <w:rPr>
                <w:rFonts w:ascii="Times New Roman" w:hAnsi="Times New Roman" w:cs="Times New Roman"/>
                <w:sz w:val="24"/>
                <w:szCs w:val="24"/>
              </w:rPr>
              <w:t xml:space="preserve">Assumed % removal after treatment </w:t>
            </w:r>
          </w:p>
        </w:tc>
        <w:tc>
          <w:tcPr>
            <w:tcW w:w="1267" w:type="dxa"/>
            <w:shd w:val="clear" w:color="auto" w:fill="DDD9C3" w:themeFill="background2" w:themeFillShade="E6"/>
          </w:tcPr>
          <w:p w:rsidR="00503F67" w:rsidRPr="00A54AEB" w:rsidRDefault="00503F67" w:rsidP="00503F67">
            <w:pPr>
              <w:jc w:val="center"/>
              <w:rPr>
                <w:rFonts w:ascii="Times New Roman" w:hAnsi="Times New Roman" w:cs="Times New Roman"/>
                <w:sz w:val="24"/>
                <w:szCs w:val="24"/>
              </w:rPr>
            </w:pPr>
          </w:p>
        </w:tc>
        <w:tc>
          <w:tcPr>
            <w:tcW w:w="1328" w:type="dxa"/>
            <w:shd w:val="clear" w:color="auto" w:fill="DDD9C3" w:themeFill="background2" w:themeFillShade="E6"/>
          </w:tcPr>
          <w:p w:rsidR="00503F67" w:rsidRPr="00A54AEB" w:rsidRDefault="00503F67" w:rsidP="00503F67">
            <w:pPr>
              <w:jc w:val="center"/>
              <w:rPr>
                <w:rFonts w:ascii="Times New Roman" w:hAnsi="Times New Roman" w:cs="Times New Roman"/>
                <w:sz w:val="24"/>
                <w:szCs w:val="24"/>
              </w:rPr>
            </w:pPr>
          </w:p>
        </w:tc>
        <w:tc>
          <w:tcPr>
            <w:tcW w:w="1303" w:type="dxa"/>
            <w:shd w:val="clear" w:color="auto" w:fill="DDD9C3" w:themeFill="background2" w:themeFillShade="E6"/>
          </w:tcPr>
          <w:p w:rsidR="00503F67" w:rsidRPr="00A54AEB" w:rsidRDefault="00503F67" w:rsidP="00503F67">
            <w:pPr>
              <w:jc w:val="center"/>
              <w:rPr>
                <w:rFonts w:ascii="Times New Roman" w:hAnsi="Times New Roman" w:cs="Times New Roman"/>
                <w:sz w:val="24"/>
                <w:szCs w:val="24"/>
              </w:rPr>
            </w:pPr>
          </w:p>
        </w:tc>
        <w:tc>
          <w:tcPr>
            <w:tcW w:w="1349" w:type="dxa"/>
          </w:tcPr>
          <w:p w:rsidR="00503F67" w:rsidRPr="00A54AEB" w:rsidRDefault="005250E1" w:rsidP="005250E1">
            <w:pPr>
              <w:rPr>
                <w:rFonts w:ascii="Times New Roman" w:hAnsi="Times New Roman" w:cs="Times New Roman"/>
                <w:sz w:val="24"/>
                <w:szCs w:val="24"/>
              </w:rPr>
            </w:pPr>
            <w:r>
              <w:rPr>
                <w:rFonts w:ascii="Times New Roman" w:hAnsi="Times New Roman" w:cs="Times New Roman"/>
                <w:sz w:val="24"/>
                <w:szCs w:val="24"/>
              </w:rPr>
              <w:t>90</w:t>
            </w:r>
          </w:p>
        </w:tc>
        <w:tc>
          <w:tcPr>
            <w:tcW w:w="1257" w:type="dxa"/>
          </w:tcPr>
          <w:p w:rsidR="00503F67" w:rsidRPr="00A54AEB" w:rsidRDefault="00F11393" w:rsidP="00F11393">
            <w:pPr>
              <w:rPr>
                <w:rFonts w:ascii="Times New Roman" w:hAnsi="Times New Roman" w:cs="Times New Roman"/>
                <w:sz w:val="24"/>
                <w:szCs w:val="24"/>
              </w:rPr>
            </w:pPr>
            <w:r>
              <w:rPr>
                <w:rFonts w:ascii="Times New Roman" w:hAnsi="Times New Roman" w:cs="Times New Roman"/>
                <w:sz w:val="24"/>
                <w:szCs w:val="24"/>
              </w:rPr>
              <w:t>90</w:t>
            </w:r>
          </w:p>
        </w:tc>
        <w:tc>
          <w:tcPr>
            <w:tcW w:w="1309" w:type="dxa"/>
          </w:tcPr>
          <w:p w:rsidR="00503F67" w:rsidRPr="00A54AEB" w:rsidRDefault="00F11393" w:rsidP="00F11393">
            <w:pPr>
              <w:rPr>
                <w:rFonts w:ascii="Times New Roman" w:hAnsi="Times New Roman" w:cs="Times New Roman"/>
                <w:sz w:val="24"/>
                <w:szCs w:val="24"/>
              </w:rPr>
            </w:pPr>
            <w:r>
              <w:rPr>
                <w:rFonts w:ascii="Times New Roman" w:hAnsi="Times New Roman" w:cs="Times New Roman"/>
                <w:sz w:val="24"/>
                <w:szCs w:val="24"/>
              </w:rPr>
              <w:t>90</w:t>
            </w:r>
          </w:p>
        </w:tc>
      </w:tr>
      <w:tr w:rsidR="00503F67" w:rsidRPr="00A54AEB" w:rsidTr="0053329B">
        <w:tc>
          <w:tcPr>
            <w:tcW w:w="1537" w:type="dxa"/>
          </w:tcPr>
          <w:p w:rsidR="00503F67" w:rsidRPr="00A54AEB" w:rsidRDefault="00503F67" w:rsidP="00503F67">
            <w:pPr>
              <w:rPr>
                <w:rFonts w:ascii="Times New Roman" w:hAnsi="Times New Roman" w:cs="Times New Roman"/>
                <w:sz w:val="24"/>
                <w:szCs w:val="24"/>
              </w:rPr>
            </w:pPr>
            <w:r w:rsidRPr="00A54AEB">
              <w:rPr>
                <w:rFonts w:ascii="Times New Roman" w:hAnsi="Times New Roman" w:cs="Times New Roman"/>
                <w:sz w:val="24"/>
                <w:szCs w:val="24"/>
              </w:rPr>
              <w:t>Loadings removed after treatment</w:t>
            </w:r>
          </w:p>
        </w:tc>
        <w:tc>
          <w:tcPr>
            <w:tcW w:w="1267" w:type="dxa"/>
            <w:shd w:val="clear" w:color="auto" w:fill="DDD9C3" w:themeFill="background2" w:themeFillShade="E6"/>
          </w:tcPr>
          <w:p w:rsidR="00503F67" w:rsidRPr="00A54AEB" w:rsidRDefault="00503F67" w:rsidP="00503F67">
            <w:pPr>
              <w:jc w:val="center"/>
              <w:rPr>
                <w:rFonts w:ascii="Times New Roman" w:hAnsi="Times New Roman" w:cs="Times New Roman"/>
                <w:sz w:val="24"/>
                <w:szCs w:val="24"/>
              </w:rPr>
            </w:pPr>
          </w:p>
        </w:tc>
        <w:tc>
          <w:tcPr>
            <w:tcW w:w="1328" w:type="dxa"/>
            <w:shd w:val="clear" w:color="auto" w:fill="DDD9C3" w:themeFill="background2" w:themeFillShade="E6"/>
          </w:tcPr>
          <w:p w:rsidR="00503F67" w:rsidRPr="00A54AEB" w:rsidRDefault="00503F67" w:rsidP="00503F67">
            <w:pPr>
              <w:jc w:val="center"/>
              <w:rPr>
                <w:rFonts w:ascii="Times New Roman" w:hAnsi="Times New Roman" w:cs="Times New Roman"/>
                <w:sz w:val="24"/>
                <w:szCs w:val="24"/>
              </w:rPr>
            </w:pPr>
          </w:p>
        </w:tc>
        <w:tc>
          <w:tcPr>
            <w:tcW w:w="1303" w:type="dxa"/>
            <w:shd w:val="clear" w:color="auto" w:fill="DDD9C3" w:themeFill="background2" w:themeFillShade="E6"/>
          </w:tcPr>
          <w:p w:rsidR="00503F67" w:rsidRPr="00A54AEB" w:rsidRDefault="00503F67" w:rsidP="00503F67">
            <w:pPr>
              <w:jc w:val="center"/>
              <w:rPr>
                <w:rFonts w:ascii="Times New Roman" w:hAnsi="Times New Roman" w:cs="Times New Roman"/>
                <w:sz w:val="24"/>
                <w:szCs w:val="24"/>
              </w:rPr>
            </w:pPr>
          </w:p>
        </w:tc>
        <w:tc>
          <w:tcPr>
            <w:tcW w:w="1349" w:type="dxa"/>
          </w:tcPr>
          <w:p w:rsidR="00503F67" w:rsidRPr="00A54AEB" w:rsidRDefault="005250E1" w:rsidP="005250E1">
            <w:pPr>
              <w:rPr>
                <w:rFonts w:ascii="Times New Roman" w:hAnsi="Times New Roman" w:cs="Times New Roman"/>
                <w:sz w:val="24"/>
                <w:szCs w:val="24"/>
              </w:rPr>
            </w:pPr>
            <w:r>
              <w:rPr>
                <w:rFonts w:ascii="Times New Roman" w:hAnsi="Times New Roman" w:cs="Times New Roman"/>
                <w:sz w:val="24"/>
                <w:szCs w:val="24"/>
              </w:rPr>
              <w:t>67.0</w:t>
            </w:r>
          </w:p>
        </w:tc>
        <w:tc>
          <w:tcPr>
            <w:tcW w:w="1257" w:type="dxa"/>
          </w:tcPr>
          <w:p w:rsidR="00503F67" w:rsidRPr="00A54AEB" w:rsidRDefault="00F11393" w:rsidP="00F11393">
            <w:pPr>
              <w:rPr>
                <w:rFonts w:ascii="Times New Roman" w:hAnsi="Times New Roman" w:cs="Times New Roman"/>
                <w:sz w:val="24"/>
                <w:szCs w:val="24"/>
              </w:rPr>
            </w:pPr>
            <w:r>
              <w:rPr>
                <w:rFonts w:ascii="Times New Roman" w:hAnsi="Times New Roman" w:cs="Times New Roman"/>
                <w:sz w:val="24"/>
                <w:szCs w:val="24"/>
              </w:rPr>
              <w:t>3.5</w:t>
            </w:r>
          </w:p>
        </w:tc>
        <w:tc>
          <w:tcPr>
            <w:tcW w:w="1309" w:type="dxa"/>
          </w:tcPr>
          <w:p w:rsidR="00503F67" w:rsidRPr="00A54AEB" w:rsidRDefault="00F11393" w:rsidP="00F11393">
            <w:pPr>
              <w:rPr>
                <w:rFonts w:ascii="Times New Roman" w:hAnsi="Times New Roman" w:cs="Times New Roman"/>
                <w:sz w:val="24"/>
                <w:szCs w:val="24"/>
              </w:rPr>
            </w:pPr>
            <w:r>
              <w:rPr>
                <w:rFonts w:ascii="Times New Roman" w:hAnsi="Times New Roman" w:cs="Times New Roman"/>
                <w:sz w:val="24"/>
                <w:szCs w:val="24"/>
              </w:rPr>
              <w:t>19.4</w:t>
            </w:r>
          </w:p>
        </w:tc>
      </w:tr>
    </w:tbl>
    <w:p w:rsidR="00DF0F0C" w:rsidRPr="00DF0F0C" w:rsidRDefault="00DF0F0C" w:rsidP="00DF0F0C">
      <w:pPr>
        <w:spacing w:after="120" w:line="240" w:lineRule="auto"/>
        <w:ind w:left="720"/>
        <w:rPr>
          <w:rFonts w:ascii="Times New Roman" w:eastAsia="Times New Roman" w:hAnsi="Times New Roman" w:cs="Times New Roman"/>
          <w:sz w:val="24"/>
          <w:szCs w:val="24"/>
        </w:rPr>
      </w:pPr>
    </w:p>
    <w:p w:rsidR="00834257" w:rsidRPr="00A54AEB" w:rsidRDefault="00834257" w:rsidP="00834257">
      <w:pPr>
        <w:pStyle w:val="ListParagraph"/>
        <w:numPr>
          <w:ilvl w:val="0"/>
          <w:numId w:val="17"/>
        </w:numPr>
        <w:spacing w:after="120" w:line="240" w:lineRule="auto"/>
        <w:rPr>
          <w:rFonts w:ascii="Times New Roman" w:eastAsia="Times New Roman" w:hAnsi="Times New Roman" w:cs="Times New Roman"/>
          <w:sz w:val="24"/>
          <w:szCs w:val="24"/>
        </w:rPr>
      </w:pPr>
      <w:r w:rsidRPr="00A54AEB">
        <w:rPr>
          <w:rFonts w:ascii="Times New Roman" w:eastAsia="Times New Roman" w:hAnsi="Times New Roman" w:cs="Times New Roman"/>
          <w:b/>
          <w:bCs/>
          <w:i/>
          <w:iCs/>
          <w:sz w:val="24"/>
          <w:szCs w:val="24"/>
        </w:rPr>
        <w:t>Brockton Discharge (</w:t>
      </w:r>
      <w:proofErr w:type="spellStart"/>
      <w:r w:rsidRPr="00A54AEB">
        <w:rPr>
          <w:rFonts w:ascii="Times New Roman" w:eastAsia="Times New Roman" w:hAnsi="Times New Roman" w:cs="Times New Roman"/>
          <w:b/>
          <w:bCs/>
          <w:i/>
          <w:iCs/>
          <w:sz w:val="24"/>
          <w:szCs w:val="24"/>
        </w:rPr>
        <w:t>AMD129</w:t>
      </w:r>
      <w:proofErr w:type="spellEnd"/>
      <w:r w:rsidRPr="00A54AEB">
        <w:rPr>
          <w:rFonts w:ascii="Times New Roman" w:eastAsia="Times New Roman" w:hAnsi="Times New Roman" w:cs="Times New Roman"/>
          <w:b/>
          <w:bCs/>
          <w:i/>
          <w:iCs/>
          <w:sz w:val="24"/>
          <w:szCs w:val="24"/>
        </w:rPr>
        <w:t>):</w:t>
      </w:r>
      <w:r w:rsidRPr="00A54AEB">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This is a</w:t>
      </w:r>
      <w:r w:rsidRPr="00A54AEB">
        <w:rPr>
          <w:rFonts w:ascii="Times New Roman" w:eastAsia="Times New Roman" w:hAnsi="Times New Roman" w:cs="Times New Roman"/>
          <w:sz w:val="24"/>
          <w:szCs w:val="24"/>
        </w:rPr>
        <w:t xml:space="preserve"> small discharge located on the south side of Route 209 near Brockton.  </w:t>
      </w:r>
      <w:r>
        <w:rPr>
          <w:rFonts w:ascii="Times New Roman" w:eastAsia="Times New Roman" w:hAnsi="Times New Roman" w:cs="Times New Roman"/>
          <w:iCs/>
          <w:sz w:val="24"/>
          <w:szCs w:val="24"/>
        </w:rPr>
        <w:t xml:space="preserve">Originally, this discharge had a very large flow (shown in table below), especially during the time that the </w:t>
      </w:r>
      <w:proofErr w:type="spellStart"/>
      <w:r>
        <w:rPr>
          <w:rFonts w:ascii="Times New Roman" w:eastAsia="Times New Roman" w:hAnsi="Times New Roman" w:cs="Times New Roman"/>
          <w:iCs/>
          <w:sz w:val="24"/>
          <w:szCs w:val="24"/>
        </w:rPr>
        <w:t>TMDL</w:t>
      </w:r>
      <w:proofErr w:type="spellEnd"/>
      <w:r>
        <w:rPr>
          <w:rFonts w:ascii="Times New Roman" w:eastAsia="Times New Roman" w:hAnsi="Times New Roman" w:cs="Times New Roman"/>
          <w:iCs/>
          <w:sz w:val="24"/>
          <w:szCs w:val="24"/>
        </w:rPr>
        <w:t xml:space="preserve"> was developed.  Since then </w:t>
      </w:r>
      <w:r>
        <w:rPr>
          <w:rFonts w:ascii="Times New Roman" w:eastAsia="Times New Roman" w:hAnsi="Times New Roman" w:cs="Times New Roman"/>
          <w:sz w:val="24"/>
          <w:szCs w:val="24"/>
        </w:rPr>
        <w:t xml:space="preserve">a stripping pit located upslope of this discharge was reclaimed and has greatly decreased the flow. </w:t>
      </w:r>
      <w:r w:rsidR="00F11393">
        <w:rPr>
          <w:rFonts w:ascii="Times New Roman" w:eastAsia="Times New Roman" w:hAnsi="Times New Roman" w:cs="Times New Roman"/>
          <w:sz w:val="24"/>
          <w:szCs w:val="24"/>
        </w:rPr>
        <w:t xml:space="preserve"> However, the load reductions were calculated using the higher flow with the assumption that after reclamation, some of the pollutant loadings are being removed.  </w:t>
      </w:r>
      <w:r>
        <w:rPr>
          <w:rFonts w:ascii="Times New Roman" w:eastAsia="Times New Roman" w:hAnsi="Times New Roman" w:cs="Times New Roman"/>
          <w:sz w:val="24"/>
          <w:szCs w:val="24"/>
        </w:rPr>
        <w:t xml:space="preserve"> Currently, the smaller flow of water from the discharge, moves through some natural wetlands which appears to help remove some of the pollutants.  </w:t>
      </w:r>
      <w:r w:rsidRPr="00A54AEB">
        <w:rPr>
          <w:rFonts w:ascii="Times New Roman" w:eastAsia="Times New Roman" w:hAnsi="Times New Roman" w:cs="Times New Roman"/>
          <w:sz w:val="24"/>
          <w:szCs w:val="24"/>
        </w:rPr>
        <w:t xml:space="preserve">More monitoring should be completed to determine the best type of treatment.  </w:t>
      </w:r>
      <w:r w:rsidR="00F11393">
        <w:rPr>
          <w:rFonts w:ascii="Times New Roman" w:eastAsia="Times New Roman" w:hAnsi="Times New Roman" w:cs="Times New Roman"/>
          <w:sz w:val="24"/>
          <w:szCs w:val="24"/>
        </w:rPr>
        <w:t xml:space="preserve">Also, at the time of this revision, PPL electric is looking into this area as a wetland mitigation site.  If this occurs, more wetlands will be installed helping remove more of the metals present in the water.  </w:t>
      </w:r>
    </w:p>
    <w:p w:rsidR="00834257" w:rsidRDefault="00834257" w:rsidP="00834257">
      <w:pPr>
        <w:pStyle w:val="ListParagraph"/>
        <w:spacing w:after="120" w:line="240" w:lineRule="auto"/>
        <w:rPr>
          <w:rFonts w:ascii="Times New Roman" w:eastAsia="Times New Roman" w:hAnsi="Times New Roman" w:cs="Times New Roman"/>
          <w:sz w:val="24"/>
          <w:szCs w:val="24"/>
        </w:rPr>
      </w:pPr>
    </w:p>
    <w:p w:rsidR="00FB6E63" w:rsidRDefault="00FB6E63" w:rsidP="00834257">
      <w:pPr>
        <w:pStyle w:val="ListParagraph"/>
        <w:spacing w:after="120" w:line="240" w:lineRule="auto"/>
        <w:rPr>
          <w:rFonts w:ascii="Times New Roman" w:eastAsia="Times New Roman" w:hAnsi="Times New Roman" w:cs="Times New Roman"/>
          <w:sz w:val="24"/>
          <w:szCs w:val="24"/>
        </w:rPr>
      </w:pPr>
    </w:p>
    <w:p w:rsidR="00FB6E63" w:rsidRDefault="00FB6E63" w:rsidP="00834257">
      <w:pPr>
        <w:pStyle w:val="ListParagraph"/>
        <w:spacing w:after="120" w:line="240" w:lineRule="auto"/>
        <w:rPr>
          <w:rFonts w:ascii="Times New Roman" w:eastAsia="Times New Roman" w:hAnsi="Times New Roman" w:cs="Times New Roman"/>
          <w:sz w:val="24"/>
          <w:szCs w:val="24"/>
        </w:rPr>
      </w:pPr>
    </w:p>
    <w:p w:rsidR="00FB6E63" w:rsidRDefault="00FB6E63" w:rsidP="00834257">
      <w:pPr>
        <w:pStyle w:val="ListParagraph"/>
        <w:spacing w:after="120" w:line="240" w:lineRule="auto"/>
        <w:rPr>
          <w:rFonts w:ascii="Times New Roman" w:eastAsia="Times New Roman" w:hAnsi="Times New Roman" w:cs="Times New Roman"/>
          <w:sz w:val="24"/>
          <w:szCs w:val="24"/>
        </w:rPr>
      </w:pPr>
    </w:p>
    <w:p w:rsidR="00FB6E63" w:rsidRDefault="00FB6E63" w:rsidP="00834257">
      <w:pPr>
        <w:pStyle w:val="ListParagraph"/>
        <w:spacing w:after="120" w:line="240" w:lineRule="auto"/>
        <w:rPr>
          <w:rFonts w:ascii="Times New Roman" w:eastAsia="Times New Roman" w:hAnsi="Times New Roman" w:cs="Times New Roman"/>
          <w:sz w:val="24"/>
          <w:szCs w:val="24"/>
        </w:rPr>
      </w:pPr>
    </w:p>
    <w:p w:rsidR="00FB6E63" w:rsidRDefault="00FB6E63" w:rsidP="00834257">
      <w:pPr>
        <w:pStyle w:val="ListParagraph"/>
        <w:spacing w:after="120" w:line="240" w:lineRule="auto"/>
        <w:rPr>
          <w:rFonts w:ascii="Times New Roman" w:eastAsia="Times New Roman" w:hAnsi="Times New Roman" w:cs="Times New Roman"/>
          <w:sz w:val="24"/>
          <w:szCs w:val="24"/>
        </w:rPr>
      </w:pPr>
    </w:p>
    <w:p w:rsidR="00FB6E63" w:rsidRDefault="00FB6E63" w:rsidP="00834257">
      <w:pPr>
        <w:pStyle w:val="ListParagraph"/>
        <w:spacing w:after="120" w:line="240" w:lineRule="auto"/>
        <w:rPr>
          <w:rFonts w:ascii="Times New Roman" w:eastAsia="Times New Roman" w:hAnsi="Times New Roman" w:cs="Times New Roman"/>
          <w:sz w:val="24"/>
          <w:szCs w:val="24"/>
        </w:rPr>
      </w:pPr>
    </w:p>
    <w:p w:rsidR="00FB6E63" w:rsidRDefault="00FB6E63" w:rsidP="00834257">
      <w:pPr>
        <w:pStyle w:val="ListParagraph"/>
        <w:spacing w:after="120" w:line="240" w:lineRule="auto"/>
        <w:rPr>
          <w:rFonts w:ascii="Times New Roman" w:eastAsia="Times New Roman" w:hAnsi="Times New Roman" w:cs="Times New Roman"/>
          <w:sz w:val="24"/>
          <w:szCs w:val="24"/>
        </w:rPr>
      </w:pPr>
    </w:p>
    <w:p w:rsidR="00FB6E63" w:rsidRDefault="00FB6E63" w:rsidP="00834257">
      <w:pPr>
        <w:pStyle w:val="ListParagraph"/>
        <w:spacing w:after="120" w:line="240" w:lineRule="auto"/>
        <w:rPr>
          <w:rFonts w:ascii="Times New Roman" w:eastAsia="Times New Roman" w:hAnsi="Times New Roman" w:cs="Times New Roman"/>
          <w:sz w:val="24"/>
          <w:szCs w:val="24"/>
        </w:rPr>
      </w:pPr>
    </w:p>
    <w:p w:rsidR="00FB6E63" w:rsidRDefault="00FB6E63" w:rsidP="00834257">
      <w:pPr>
        <w:pStyle w:val="ListParagraph"/>
        <w:spacing w:after="120" w:line="240" w:lineRule="auto"/>
        <w:rPr>
          <w:rFonts w:ascii="Times New Roman" w:eastAsia="Times New Roman" w:hAnsi="Times New Roman" w:cs="Times New Roman"/>
          <w:sz w:val="24"/>
          <w:szCs w:val="24"/>
        </w:rPr>
      </w:pPr>
    </w:p>
    <w:p w:rsidR="00FB6E63" w:rsidRDefault="00FB6E63" w:rsidP="00834257">
      <w:pPr>
        <w:pStyle w:val="ListParagraph"/>
        <w:spacing w:after="120" w:line="240" w:lineRule="auto"/>
        <w:rPr>
          <w:rFonts w:ascii="Times New Roman" w:eastAsia="Times New Roman" w:hAnsi="Times New Roman" w:cs="Times New Roman"/>
          <w:sz w:val="24"/>
          <w:szCs w:val="24"/>
        </w:rPr>
      </w:pPr>
    </w:p>
    <w:p w:rsidR="00FB6E63" w:rsidRDefault="00FB6E63" w:rsidP="00834257">
      <w:pPr>
        <w:pStyle w:val="ListParagraph"/>
        <w:spacing w:after="120" w:line="240" w:lineRule="auto"/>
        <w:rPr>
          <w:rFonts w:ascii="Times New Roman" w:eastAsia="Times New Roman" w:hAnsi="Times New Roman" w:cs="Times New Roman"/>
          <w:sz w:val="24"/>
          <w:szCs w:val="24"/>
        </w:rPr>
      </w:pPr>
    </w:p>
    <w:p w:rsidR="00FB6E63" w:rsidRDefault="00FB6E63" w:rsidP="00834257">
      <w:pPr>
        <w:pStyle w:val="ListParagraph"/>
        <w:spacing w:after="120" w:line="240" w:lineRule="auto"/>
        <w:rPr>
          <w:rFonts w:ascii="Times New Roman" w:eastAsia="Times New Roman" w:hAnsi="Times New Roman" w:cs="Times New Roman"/>
          <w:sz w:val="24"/>
          <w:szCs w:val="24"/>
        </w:rPr>
      </w:pPr>
    </w:p>
    <w:p w:rsidR="00FB6E63" w:rsidRPr="00A54AEB" w:rsidRDefault="00FB6E63" w:rsidP="00834257">
      <w:pPr>
        <w:pStyle w:val="ListParagraph"/>
        <w:spacing w:after="12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553"/>
        <w:gridCol w:w="1277"/>
        <w:gridCol w:w="1330"/>
        <w:gridCol w:w="1308"/>
        <w:gridCol w:w="1285"/>
        <w:gridCol w:w="1288"/>
        <w:gridCol w:w="1309"/>
      </w:tblGrid>
      <w:tr w:rsidR="00834257" w:rsidRPr="00A54AEB" w:rsidTr="00BD7FBC">
        <w:tc>
          <w:tcPr>
            <w:tcW w:w="9350" w:type="dxa"/>
            <w:gridSpan w:val="7"/>
          </w:tcPr>
          <w:p w:rsidR="00834257" w:rsidRPr="00A54AEB" w:rsidRDefault="00834257" w:rsidP="00BD7FBC">
            <w:pPr>
              <w:jc w:val="center"/>
              <w:rPr>
                <w:rFonts w:ascii="Times New Roman" w:hAnsi="Times New Roman" w:cs="Times New Roman"/>
                <w:sz w:val="24"/>
                <w:szCs w:val="24"/>
              </w:rPr>
            </w:pPr>
            <w:bookmarkStart w:id="15" w:name="_Hlk505770982"/>
            <w:r>
              <w:rPr>
                <w:rFonts w:ascii="Times New Roman" w:eastAsia="Times New Roman" w:hAnsi="Times New Roman" w:cs="Times New Roman"/>
                <w:b/>
                <w:sz w:val="24"/>
                <w:szCs w:val="24"/>
              </w:rPr>
              <w:lastRenderedPageBreak/>
              <w:t>Table 7. Predicted Load R</w:t>
            </w:r>
            <w:r w:rsidRPr="00A54AEB">
              <w:rPr>
                <w:rFonts w:ascii="Times New Roman" w:eastAsia="Times New Roman" w:hAnsi="Times New Roman" w:cs="Times New Roman"/>
                <w:b/>
                <w:sz w:val="24"/>
                <w:szCs w:val="24"/>
              </w:rPr>
              <w:t>eductions</w:t>
            </w:r>
            <w:r>
              <w:rPr>
                <w:rFonts w:ascii="Times New Roman" w:eastAsia="Times New Roman" w:hAnsi="Times New Roman" w:cs="Times New Roman"/>
                <w:b/>
                <w:sz w:val="24"/>
                <w:szCs w:val="24"/>
              </w:rPr>
              <w:t xml:space="preserve"> for Brockton Discharge</w:t>
            </w:r>
          </w:p>
        </w:tc>
      </w:tr>
      <w:bookmarkEnd w:id="15"/>
      <w:tr w:rsidR="00834257" w:rsidRPr="00A54AEB" w:rsidTr="00BD7FBC">
        <w:tc>
          <w:tcPr>
            <w:tcW w:w="1556" w:type="dxa"/>
          </w:tcPr>
          <w:p w:rsidR="00834257" w:rsidRPr="00A54AEB" w:rsidRDefault="00834257" w:rsidP="00BD7FBC">
            <w:pPr>
              <w:rPr>
                <w:rFonts w:ascii="Times New Roman" w:hAnsi="Times New Roman" w:cs="Times New Roman"/>
                <w:sz w:val="24"/>
                <w:szCs w:val="24"/>
              </w:rPr>
            </w:pPr>
            <w:r w:rsidRPr="00A54AEB">
              <w:rPr>
                <w:rFonts w:ascii="Times New Roman" w:hAnsi="Times New Roman" w:cs="Times New Roman"/>
                <w:sz w:val="24"/>
                <w:szCs w:val="24"/>
              </w:rPr>
              <w:t>Brockton Discharge</w:t>
            </w:r>
            <w:r>
              <w:rPr>
                <w:rFonts w:ascii="Times New Roman" w:hAnsi="Times New Roman" w:cs="Times New Roman"/>
                <w:sz w:val="24"/>
                <w:szCs w:val="24"/>
              </w:rPr>
              <w:t xml:space="preserve"> (</w:t>
            </w:r>
            <w:proofErr w:type="spellStart"/>
            <w:r>
              <w:rPr>
                <w:rFonts w:ascii="Times New Roman" w:hAnsi="Times New Roman" w:cs="Times New Roman"/>
                <w:sz w:val="24"/>
                <w:szCs w:val="24"/>
              </w:rPr>
              <w:t>AMD129</w:t>
            </w:r>
            <w:proofErr w:type="spellEnd"/>
            <w:r>
              <w:rPr>
                <w:rFonts w:ascii="Times New Roman" w:hAnsi="Times New Roman" w:cs="Times New Roman"/>
                <w:sz w:val="24"/>
                <w:szCs w:val="24"/>
              </w:rPr>
              <w:t>)</w:t>
            </w:r>
            <w:r w:rsidRPr="00A54AEB">
              <w:rPr>
                <w:rFonts w:ascii="Times New Roman" w:hAnsi="Times New Roman" w:cs="Times New Roman"/>
                <w:sz w:val="24"/>
                <w:szCs w:val="24"/>
              </w:rPr>
              <w:t xml:space="preserve"> </w:t>
            </w:r>
          </w:p>
        </w:tc>
        <w:tc>
          <w:tcPr>
            <w:tcW w:w="1287" w:type="dxa"/>
          </w:tcPr>
          <w:p w:rsidR="00834257" w:rsidRPr="00A54AEB" w:rsidRDefault="00834257" w:rsidP="00BD7FBC">
            <w:pPr>
              <w:rPr>
                <w:rFonts w:ascii="Times New Roman" w:hAnsi="Times New Roman" w:cs="Times New Roman"/>
                <w:sz w:val="24"/>
                <w:szCs w:val="24"/>
              </w:rPr>
            </w:pPr>
            <w:r w:rsidRPr="00A54AEB">
              <w:rPr>
                <w:rFonts w:ascii="Times New Roman" w:hAnsi="Times New Roman" w:cs="Times New Roman"/>
                <w:sz w:val="24"/>
                <w:szCs w:val="24"/>
              </w:rPr>
              <w:t>pH</w:t>
            </w:r>
          </w:p>
        </w:tc>
        <w:tc>
          <w:tcPr>
            <w:tcW w:w="1332" w:type="dxa"/>
          </w:tcPr>
          <w:p w:rsidR="00834257" w:rsidRDefault="00834257" w:rsidP="00BD7FBC">
            <w:pPr>
              <w:rPr>
                <w:rFonts w:ascii="Times New Roman" w:hAnsi="Times New Roman" w:cs="Times New Roman"/>
                <w:sz w:val="24"/>
                <w:szCs w:val="24"/>
              </w:rPr>
            </w:pPr>
            <w:r w:rsidRPr="00A54AEB">
              <w:rPr>
                <w:rFonts w:ascii="Times New Roman" w:hAnsi="Times New Roman" w:cs="Times New Roman"/>
                <w:sz w:val="24"/>
                <w:szCs w:val="24"/>
              </w:rPr>
              <w:t>Alkalinity</w:t>
            </w:r>
          </w:p>
          <w:p w:rsidR="00834257" w:rsidRPr="00A54AEB" w:rsidRDefault="00834257" w:rsidP="00BD7FBC">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lbs</w:t>
            </w:r>
            <w:proofErr w:type="spellEnd"/>
            <w:r>
              <w:rPr>
                <w:rFonts w:ascii="Times New Roman" w:hAnsi="Times New Roman" w:cs="Times New Roman"/>
                <w:sz w:val="24"/>
                <w:szCs w:val="24"/>
              </w:rPr>
              <w:t>/day)</w:t>
            </w:r>
          </w:p>
        </w:tc>
        <w:tc>
          <w:tcPr>
            <w:tcW w:w="1311" w:type="dxa"/>
          </w:tcPr>
          <w:p w:rsidR="00834257" w:rsidRDefault="00834257" w:rsidP="00BD7FBC">
            <w:pPr>
              <w:rPr>
                <w:rFonts w:ascii="Times New Roman" w:hAnsi="Times New Roman" w:cs="Times New Roman"/>
                <w:sz w:val="24"/>
                <w:szCs w:val="24"/>
              </w:rPr>
            </w:pPr>
            <w:r w:rsidRPr="00A54AEB">
              <w:rPr>
                <w:rFonts w:ascii="Times New Roman" w:hAnsi="Times New Roman" w:cs="Times New Roman"/>
                <w:sz w:val="24"/>
                <w:szCs w:val="24"/>
              </w:rPr>
              <w:t>Acidity</w:t>
            </w:r>
          </w:p>
          <w:p w:rsidR="00834257" w:rsidRPr="00A54AEB" w:rsidRDefault="00834257" w:rsidP="00BD7FBC">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lbs</w:t>
            </w:r>
            <w:proofErr w:type="spellEnd"/>
            <w:r>
              <w:rPr>
                <w:rFonts w:ascii="Times New Roman" w:hAnsi="Times New Roman" w:cs="Times New Roman"/>
                <w:sz w:val="24"/>
                <w:szCs w:val="24"/>
              </w:rPr>
              <w:t>/day)</w:t>
            </w:r>
          </w:p>
        </w:tc>
        <w:tc>
          <w:tcPr>
            <w:tcW w:w="1288" w:type="dxa"/>
          </w:tcPr>
          <w:p w:rsidR="00834257" w:rsidRDefault="00834257" w:rsidP="00BD7FBC">
            <w:pPr>
              <w:rPr>
                <w:rFonts w:ascii="Times New Roman" w:hAnsi="Times New Roman" w:cs="Times New Roman"/>
                <w:sz w:val="24"/>
                <w:szCs w:val="24"/>
              </w:rPr>
            </w:pPr>
            <w:r>
              <w:rPr>
                <w:rFonts w:ascii="Times New Roman" w:hAnsi="Times New Roman" w:cs="Times New Roman"/>
                <w:sz w:val="24"/>
                <w:szCs w:val="24"/>
              </w:rPr>
              <w:t>Iron</w:t>
            </w:r>
          </w:p>
          <w:p w:rsidR="00834257" w:rsidRPr="00A54AEB" w:rsidRDefault="00834257" w:rsidP="00BD7FBC">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lbs</w:t>
            </w:r>
            <w:proofErr w:type="spellEnd"/>
            <w:r>
              <w:rPr>
                <w:rFonts w:ascii="Times New Roman" w:hAnsi="Times New Roman" w:cs="Times New Roman"/>
                <w:sz w:val="24"/>
                <w:szCs w:val="24"/>
              </w:rPr>
              <w:t>/day)</w:t>
            </w:r>
          </w:p>
        </w:tc>
        <w:tc>
          <w:tcPr>
            <w:tcW w:w="1288" w:type="dxa"/>
          </w:tcPr>
          <w:p w:rsidR="00834257" w:rsidRDefault="00834257" w:rsidP="00BD7FBC">
            <w:pPr>
              <w:rPr>
                <w:rFonts w:ascii="Times New Roman" w:hAnsi="Times New Roman" w:cs="Times New Roman"/>
                <w:sz w:val="24"/>
                <w:szCs w:val="24"/>
              </w:rPr>
            </w:pPr>
            <w:r w:rsidRPr="00A54AEB">
              <w:rPr>
                <w:rFonts w:ascii="Times New Roman" w:hAnsi="Times New Roman" w:cs="Times New Roman"/>
                <w:sz w:val="24"/>
                <w:szCs w:val="24"/>
              </w:rPr>
              <w:t>Al</w:t>
            </w:r>
            <w:r>
              <w:rPr>
                <w:rFonts w:ascii="Times New Roman" w:hAnsi="Times New Roman" w:cs="Times New Roman"/>
                <w:sz w:val="24"/>
                <w:szCs w:val="24"/>
              </w:rPr>
              <w:t>uminum</w:t>
            </w:r>
          </w:p>
          <w:p w:rsidR="00834257" w:rsidRPr="00A54AEB" w:rsidRDefault="00834257" w:rsidP="00BD7FBC">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lbs</w:t>
            </w:r>
            <w:proofErr w:type="spellEnd"/>
            <w:r>
              <w:rPr>
                <w:rFonts w:ascii="Times New Roman" w:hAnsi="Times New Roman" w:cs="Times New Roman"/>
                <w:sz w:val="24"/>
                <w:szCs w:val="24"/>
              </w:rPr>
              <w:t>/day)</w:t>
            </w:r>
          </w:p>
        </w:tc>
        <w:tc>
          <w:tcPr>
            <w:tcW w:w="1288" w:type="dxa"/>
          </w:tcPr>
          <w:p w:rsidR="00834257" w:rsidRDefault="00834257" w:rsidP="00BD7FBC">
            <w:pPr>
              <w:rPr>
                <w:rFonts w:ascii="Times New Roman" w:hAnsi="Times New Roman" w:cs="Times New Roman"/>
                <w:sz w:val="24"/>
                <w:szCs w:val="24"/>
              </w:rPr>
            </w:pPr>
            <w:r>
              <w:rPr>
                <w:rFonts w:ascii="Times New Roman" w:hAnsi="Times New Roman" w:cs="Times New Roman"/>
                <w:sz w:val="24"/>
                <w:szCs w:val="24"/>
              </w:rPr>
              <w:t>Manganese</w:t>
            </w:r>
          </w:p>
          <w:p w:rsidR="00834257" w:rsidRPr="00A54AEB" w:rsidRDefault="00834257" w:rsidP="00BD7FBC">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lbs</w:t>
            </w:r>
            <w:proofErr w:type="spellEnd"/>
            <w:r>
              <w:rPr>
                <w:rFonts w:ascii="Times New Roman" w:hAnsi="Times New Roman" w:cs="Times New Roman"/>
                <w:sz w:val="24"/>
                <w:szCs w:val="24"/>
              </w:rPr>
              <w:t>/day)</w:t>
            </w:r>
          </w:p>
        </w:tc>
      </w:tr>
      <w:tr w:rsidR="00834257" w:rsidRPr="00A54AEB" w:rsidTr="00BD7FBC">
        <w:tc>
          <w:tcPr>
            <w:tcW w:w="1556" w:type="dxa"/>
          </w:tcPr>
          <w:p w:rsidR="00834257" w:rsidRPr="00A54AEB" w:rsidRDefault="00834257" w:rsidP="00BD7FBC">
            <w:pPr>
              <w:rPr>
                <w:rFonts w:ascii="Times New Roman" w:hAnsi="Times New Roman" w:cs="Times New Roman"/>
                <w:sz w:val="24"/>
                <w:szCs w:val="24"/>
              </w:rPr>
            </w:pPr>
            <w:r w:rsidRPr="00A54AEB">
              <w:rPr>
                <w:rFonts w:ascii="Times New Roman" w:hAnsi="Times New Roman" w:cs="Times New Roman"/>
                <w:sz w:val="24"/>
                <w:szCs w:val="24"/>
              </w:rPr>
              <w:t xml:space="preserve">Average </w:t>
            </w:r>
            <w:r>
              <w:rPr>
                <w:rFonts w:ascii="Times New Roman" w:hAnsi="Times New Roman" w:cs="Times New Roman"/>
                <w:sz w:val="24"/>
                <w:szCs w:val="24"/>
              </w:rPr>
              <w:t>water quality</w:t>
            </w:r>
          </w:p>
        </w:tc>
        <w:tc>
          <w:tcPr>
            <w:tcW w:w="1287" w:type="dxa"/>
          </w:tcPr>
          <w:p w:rsidR="00834257" w:rsidRPr="00A54AEB" w:rsidRDefault="00834257" w:rsidP="00BD7FBC">
            <w:pPr>
              <w:jc w:val="center"/>
              <w:rPr>
                <w:rFonts w:ascii="Times New Roman" w:hAnsi="Times New Roman" w:cs="Times New Roman"/>
                <w:sz w:val="24"/>
                <w:szCs w:val="24"/>
              </w:rPr>
            </w:pPr>
            <w:r>
              <w:rPr>
                <w:rFonts w:ascii="Times New Roman" w:hAnsi="Times New Roman" w:cs="Times New Roman"/>
                <w:sz w:val="24"/>
                <w:szCs w:val="24"/>
              </w:rPr>
              <w:t>6.4</w:t>
            </w:r>
          </w:p>
        </w:tc>
        <w:tc>
          <w:tcPr>
            <w:tcW w:w="1332" w:type="dxa"/>
          </w:tcPr>
          <w:p w:rsidR="00834257" w:rsidRPr="00A54AEB" w:rsidRDefault="00834257" w:rsidP="00BD7FBC">
            <w:pPr>
              <w:jc w:val="center"/>
              <w:rPr>
                <w:rFonts w:ascii="Times New Roman" w:hAnsi="Times New Roman" w:cs="Times New Roman"/>
                <w:sz w:val="24"/>
                <w:szCs w:val="24"/>
              </w:rPr>
            </w:pPr>
            <w:r>
              <w:rPr>
                <w:rFonts w:ascii="Times New Roman" w:hAnsi="Times New Roman" w:cs="Times New Roman"/>
                <w:sz w:val="24"/>
                <w:szCs w:val="24"/>
              </w:rPr>
              <w:t>3.09 mg/L</w:t>
            </w:r>
          </w:p>
        </w:tc>
        <w:tc>
          <w:tcPr>
            <w:tcW w:w="1311" w:type="dxa"/>
          </w:tcPr>
          <w:p w:rsidR="00834257" w:rsidRPr="00A54AEB" w:rsidRDefault="00834257" w:rsidP="00BD7FBC">
            <w:pPr>
              <w:rPr>
                <w:rFonts w:ascii="Times New Roman" w:hAnsi="Times New Roman" w:cs="Times New Roman"/>
                <w:sz w:val="24"/>
                <w:szCs w:val="24"/>
              </w:rPr>
            </w:pPr>
            <w:r>
              <w:rPr>
                <w:rFonts w:ascii="Times New Roman" w:hAnsi="Times New Roman" w:cs="Times New Roman"/>
                <w:sz w:val="24"/>
                <w:szCs w:val="24"/>
              </w:rPr>
              <w:t>63.18 mg/L</w:t>
            </w:r>
          </w:p>
        </w:tc>
        <w:tc>
          <w:tcPr>
            <w:tcW w:w="1288" w:type="dxa"/>
          </w:tcPr>
          <w:p w:rsidR="00834257" w:rsidRPr="00A54AEB" w:rsidRDefault="00834257" w:rsidP="00BD7FBC">
            <w:pPr>
              <w:jc w:val="center"/>
              <w:rPr>
                <w:rFonts w:ascii="Times New Roman" w:hAnsi="Times New Roman" w:cs="Times New Roman"/>
                <w:sz w:val="24"/>
                <w:szCs w:val="24"/>
              </w:rPr>
            </w:pPr>
            <w:r>
              <w:rPr>
                <w:rFonts w:ascii="Times New Roman" w:hAnsi="Times New Roman" w:cs="Times New Roman"/>
                <w:sz w:val="24"/>
                <w:szCs w:val="24"/>
              </w:rPr>
              <w:t>8.45 mg/L</w:t>
            </w:r>
          </w:p>
        </w:tc>
        <w:tc>
          <w:tcPr>
            <w:tcW w:w="1288" w:type="dxa"/>
          </w:tcPr>
          <w:p w:rsidR="00834257" w:rsidRPr="00A54AEB" w:rsidRDefault="00834257" w:rsidP="00BD7FBC">
            <w:pPr>
              <w:jc w:val="center"/>
              <w:rPr>
                <w:rFonts w:ascii="Times New Roman" w:hAnsi="Times New Roman" w:cs="Times New Roman"/>
                <w:sz w:val="24"/>
                <w:szCs w:val="24"/>
              </w:rPr>
            </w:pPr>
            <w:r>
              <w:rPr>
                <w:rFonts w:ascii="Times New Roman" w:hAnsi="Times New Roman" w:cs="Times New Roman"/>
                <w:sz w:val="24"/>
                <w:szCs w:val="24"/>
              </w:rPr>
              <w:t>6.11 mg/L</w:t>
            </w:r>
          </w:p>
        </w:tc>
        <w:tc>
          <w:tcPr>
            <w:tcW w:w="1288" w:type="dxa"/>
          </w:tcPr>
          <w:p w:rsidR="00834257" w:rsidRPr="00A54AEB" w:rsidRDefault="00834257" w:rsidP="00BD7FBC">
            <w:pPr>
              <w:rPr>
                <w:rFonts w:ascii="Times New Roman" w:hAnsi="Times New Roman" w:cs="Times New Roman"/>
                <w:sz w:val="24"/>
                <w:szCs w:val="24"/>
              </w:rPr>
            </w:pPr>
            <w:r>
              <w:rPr>
                <w:rFonts w:ascii="Times New Roman" w:hAnsi="Times New Roman" w:cs="Times New Roman"/>
                <w:sz w:val="24"/>
                <w:szCs w:val="24"/>
              </w:rPr>
              <w:t>3.2 mg/L</w:t>
            </w:r>
          </w:p>
        </w:tc>
      </w:tr>
      <w:tr w:rsidR="00834257" w:rsidRPr="00A54AEB" w:rsidTr="00BD7FBC">
        <w:tc>
          <w:tcPr>
            <w:tcW w:w="1556" w:type="dxa"/>
          </w:tcPr>
          <w:p w:rsidR="00834257" w:rsidRPr="00A54AEB" w:rsidRDefault="00834257" w:rsidP="00BD7FBC">
            <w:pPr>
              <w:rPr>
                <w:rFonts w:ascii="Times New Roman" w:hAnsi="Times New Roman" w:cs="Times New Roman"/>
                <w:sz w:val="24"/>
                <w:szCs w:val="24"/>
              </w:rPr>
            </w:pPr>
            <w:r w:rsidRPr="00A54AEB">
              <w:rPr>
                <w:rFonts w:ascii="Times New Roman" w:hAnsi="Times New Roman" w:cs="Times New Roman"/>
                <w:sz w:val="24"/>
                <w:szCs w:val="24"/>
              </w:rPr>
              <w:t xml:space="preserve">Loadings using </w:t>
            </w:r>
            <w:r>
              <w:rPr>
                <w:rFonts w:ascii="Times New Roman" w:hAnsi="Times New Roman" w:cs="Times New Roman"/>
                <w:sz w:val="24"/>
                <w:szCs w:val="24"/>
              </w:rPr>
              <w:t>796</w:t>
            </w:r>
            <w:r w:rsidRPr="00A54AEB">
              <w:rPr>
                <w:rFonts w:ascii="Times New Roman" w:hAnsi="Times New Roman" w:cs="Times New Roman"/>
                <w:sz w:val="24"/>
                <w:szCs w:val="24"/>
              </w:rPr>
              <w:t xml:space="preserve"> </w:t>
            </w:r>
            <w:proofErr w:type="spellStart"/>
            <w:r w:rsidRPr="00A54AEB">
              <w:rPr>
                <w:rFonts w:ascii="Times New Roman" w:hAnsi="Times New Roman" w:cs="Times New Roman"/>
                <w:sz w:val="24"/>
                <w:szCs w:val="24"/>
              </w:rPr>
              <w:t>gpm</w:t>
            </w:r>
            <w:proofErr w:type="spellEnd"/>
          </w:p>
        </w:tc>
        <w:tc>
          <w:tcPr>
            <w:tcW w:w="1287" w:type="dxa"/>
            <w:shd w:val="clear" w:color="auto" w:fill="DDD9C3" w:themeFill="background2" w:themeFillShade="E6"/>
          </w:tcPr>
          <w:p w:rsidR="00834257" w:rsidRPr="00A54AEB" w:rsidRDefault="00834257" w:rsidP="00BD7FBC">
            <w:pPr>
              <w:jc w:val="center"/>
              <w:rPr>
                <w:rFonts w:ascii="Times New Roman" w:hAnsi="Times New Roman" w:cs="Times New Roman"/>
                <w:sz w:val="24"/>
                <w:szCs w:val="24"/>
              </w:rPr>
            </w:pPr>
          </w:p>
        </w:tc>
        <w:tc>
          <w:tcPr>
            <w:tcW w:w="1332" w:type="dxa"/>
            <w:shd w:val="clear" w:color="auto" w:fill="DDD9C3" w:themeFill="background2" w:themeFillShade="E6"/>
          </w:tcPr>
          <w:p w:rsidR="00834257" w:rsidRPr="00A54AEB" w:rsidRDefault="00834257" w:rsidP="00BD7FBC">
            <w:pPr>
              <w:jc w:val="center"/>
              <w:rPr>
                <w:rFonts w:ascii="Times New Roman" w:hAnsi="Times New Roman" w:cs="Times New Roman"/>
                <w:sz w:val="24"/>
                <w:szCs w:val="24"/>
              </w:rPr>
            </w:pPr>
          </w:p>
        </w:tc>
        <w:tc>
          <w:tcPr>
            <w:tcW w:w="1311" w:type="dxa"/>
          </w:tcPr>
          <w:p w:rsidR="00834257" w:rsidRPr="00A54AEB" w:rsidRDefault="00834257" w:rsidP="00BD7FBC">
            <w:pPr>
              <w:rPr>
                <w:rFonts w:ascii="Times New Roman" w:hAnsi="Times New Roman" w:cs="Times New Roman"/>
                <w:sz w:val="24"/>
                <w:szCs w:val="24"/>
              </w:rPr>
            </w:pPr>
            <w:r>
              <w:rPr>
                <w:rFonts w:ascii="Times New Roman" w:hAnsi="Times New Roman" w:cs="Times New Roman"/>
                <w:sz w:val="24"/>
                <w:szCs w:val="24"/>
              </w:rPr>
              <w:t>606.3</w:t>
            </w:r>
          </w:p>
        </w:tc>
        <w:tc>
          <w:tcPr>
            <w:tcW w:w="1288" w:type="dxa"/>
          </w:tcPr>
          <w:p w:rsidR="00834257" w:rsidRPr="00A54AEB" w:rsidRDefault="00834257" w:rsidP="00BD7FBC">
            <w:pPr>
              <w:rPr>
                <w:rFonts w:ascii="Times New Roman" w:hAnsi="Times New Roman" w:cs="Times New Roman"/>
                <w:sz w:val="24"/>
                <w:szCs w:val="24"/>
              </w:rPr>
            </w:pPr>
            <w:r>
              <w:rPr>
                <w:rFonts w:ascii="Times New Roman" w:hAnsi="Times New Roman" w:cs="Times New Roman"/>
                <w:sz w:val="24"/>
                <w:szCs w:val="24"/>
              </w:rPr>
              <w:t>81.1</w:t>
            </w:r>
          </w:p>
        </w:tc>
        <w:tc>
          <w:tcPr>
            <w:tcW w:w="1288" w:type="dxa"/>
          </w:tcPr>
          <w:p w:rsidR="00834257" w:rsidRPr="00A54AEB" w:rsidRDefault="00834257" w:rsidP="00BD7FBC">
            <w:pPr>
              <w:rPr>
                <w:rFonts w:ascii="Times New Roman" w:hAnsi="Times New Roman" w:cs="Times New Roman"/>
                <w:sz w:val="24"/>
                <w:szCs w:val="24"/>
              </w:rPr>
            </w:pPr>
            <w:r>
              <w:rPr>
                <w:rFonts w:ascii="Times New Roman" w:hAnsi="Times New Roman" w:cs="Times New Roman"/>
                <w:sz w:val="24"/>
                <w:szCs w:val="24"/>
              </w:rPr>
              <w:t>58.6</w:t>
            </w:r>
          </w:p>
        </w:tc>
        <w:tc>
          <w:tcPr>
            <w:tcW w:w="1288" w:type="dxa"/>
          </w:tcPr>
          <w:p w:rsidR="00834257" w:rsidRPr="00A54AEB" w:rsidRDefault="00834257" w:rsidP="00BD7FBC">
            <w:pPr>
              <w:rPr>
                <w:rFonts w:ascii="Times New Roman" w:hAnsi="Times New Roman" w:cs="Times New Roman"/>
                <w:sz w:val="24"/>
                <w:szCs w:val="24"/>
              </w:rPr>
            </w:pPr>
            <w:r>
              <w:rPr>
                <w:rFonts w:ascii="Times New Roman" w:hAnsi="Times New Roman" w:cs="Times New Roman"/>
                <w:sz w:val="24"/>
                <w:szCs w:val="24"/>
              </w:rPr>
              <w:t>30.7</w:t>
            </w:r>
          </w:p>
        </w:tc>
      </w:tr>
      <w:tr w:rsidR="00834257" w:rsidRPr="00A54AEB" w:rsidTr="00BD7FBC">
        <w:tc>
          <w:tcPr>
            <w:tcW w:w="1556" w:type="dxa"/>
          </w:tcPr>
          <w:p w:rsidR="00834257" w:rsidRPr="00A54AEB" w:rsidRDefault="00834257" w:rsidP="00BD7FBC">
            <w:pPr>
              <w:rPr>
                <w:rFonts w:ascii="Times New Roman" w:hAnsi="Times New Roman" w:cs="Times New Roman"/>
                <w:sz w:val="24"/>
                <w:szCs w:val="24"/>
              </w:rPr>
            </w:pPr>
            <w:r w:rsidRPr="00A54AEB">
              <w:rPr>
                <w:rFonts w:ascii="Times New Roman" w:hAnsi="Times New Roman" w:cs="Times New Roman"/>
                <w:sz w:val="24"/>
                <w:szCs w:val="24"/>
              </w:rPr>
              <w:t xml:space="preserve">Assumed % removal after treatment </w:t>
            </w:r>
          </w:p>
        </w:tc>
        <w:tc>
          <w:tcPr>
            <w:tcW w:w="1287" w:type="dxa"/>
            <w:shd w:val="clear" w:color="auto" w:fill="DDD9C3" w:themeFill="background2" w:themeFillShade="E6"/>
          </w:tcPr>
          <w:p w:rsidR="00834257" w:rsidRPr="00A54AEB" w:rsidRDefault="00834257" w:rsidP="00BD7FBC">
            <w:pPr>
              <w:jc w:val="center"/>
              <w:rPr>
                <w:rFonts w:ascii="Times New Roman" w:hAnsi="Times New Roman" w:cs="Times New Roman"/>
                <w:sz w:val="24"/>
                <w:szCs w:val="24"/>
              </w:rPr>
            </w:pPr>
          </w:p>
        </w:tc>
        <w:tc>
          <w:tcPr>
            <w:tcW w:w="1332" w:type="dxa"/>
            <w:shd w:val="clear" w:color="auto" w:fill="DDD9C3" w:themeFill="background2" w:themeFillShade="E6"/>
          </w:tcPr>
          <w:p w:rsidR="00834257" w:rsidRPr="00A54AEB" w:rsidRDefault="00834257" w:rsidP="00BD7FBC">
            <w:pPr>
              <w:jc w:val="center"/>
              <w:rPr>
                <w:rFonts w:ascii="Times New Roman" w:hAnsi="Times New Roman" w:cs="Times New Roman"/>
                <w:sz w:val="24"/>
                <w:szCs w:val="24"/>
              </w:rPr>
            </w:pPr>
          </w:p>
        </w:tc>
        <w:tc>
          <w:tcPr>
            <w:tcW w:w="1311" w:type="dxa"/>
          </w:tcPr>
          <w:p w:rsidR="00834257" w:rsidRPr="00A54AEB" w:rsidRDefault="00834257" w:rsidP="00BD7FBC">
            <w:pPr>
              <w:rPr>
                <w:rFonts w:ascii="Times New Roman" w:hAnsi="Times New Roman" w:cs="Times New Roman"/>
                <w:sz w:val="24"/>
                <w:szCs w:val="24"/>
              </w:rPr>
            </w:pPr>
            <w:r>
              <w:rPr>
                <w:rFonts w:ascii="Times New Roman" w:hAnsi="Times New Roman" w:cs="Times New Roman"/>
                <w:sz w:val="24"/>
                <w:szCs w:val="24"/>
              </w:rPr>
              <w:t>100</w:t>
            </w:r>
          </w:p>
        </w:tc>
        <w:tc>
          <w:tcPr>
            <w:tcW w:w="1288" w:type="dxa"/>
          </w:tcPr>
          <w:p w:rsidR="00834257" w:rsidRPr="00A54AEB" w:rsidRDefault="00834257" w:rsidP="00BD7FBC">
            <w:pPr>
              <w:rPr>
                <w:rFonts w:ascii="Times New Roman" w:hAnsi="Times New Roman" w:cs="Times New Roman"/>
                <w:sz w:val="24"/>
                <w:szCs w:val="24"/>
              </w:rPr>
            </w:pPr>
            <w:r w:rsidRPr="00A54AEB">
              <w:rPr>
                <w:rFonts w:ascii="Times New Roman" w:hAnsi="Times New Roman" w:cs="Times New Roman"/>
                <w:sz w:val="24"/>
                <w:szCs w:val="24"/>
              </w:rPr>
              <w:t>90</w:t>
            </w:r>
          </w:p>
        </w:tc>
        <w:tc>
          <w:tcPr>
            <w:tcW w:w="1288" w:type="dxa"/>
          </w:tcPr>
          <w:p w:rsidR="00834257" w:rsidRPr="00A54AEB" w:rsidRDefault="00834257" w:rsidP="00BD7FBC">
            <w:pPr>
              <w:rPr>
                <w:rFonts w:ascii="Times New Roman" w:hAnsi="Times New Roman" w:cs="Times New Roman"/>
                <w:sz w:val="24"/>
                <w:szCs w:val="24"/>
              </w:rPr>
            </w:pPr>
            <w:r w:rsidRPr="00A54AEB">
              <w:rPr>
                <w:rFonts w:ascii="Times New Roman" w:hAnsi="Times New Roman" w:cs="Times New Roman"/>
                <w:sz w:val="24"/>
                <w:szCs w:val="24"/>
              </w:rPr>
              <w:t>90</w:t>
            </w:r>
          </w:p>
        </w:tc>
        <w:tc>
          <w:tcPr>
            <w:tcW w:w="1288" w:type="dxa"/>
          </w:tcPr>
          <w:p w:rsidR="00834257" w:rsidRPr="00A54AEB" w:rsidRDefault="00834257" w:rsidP="00BD7FBC">
            <w:pPr>
              <w:rPr>
                <w:rFonts w:ascii="Times New Roman" w:hAnsi="Times New Roman" w:cs="Times New Roman"/>
                <w:sz w:val="24"/>
                <w:szCs w:val="24"/>
              </w:rPr>
            </w:pPr>
            <w:r w:rsidRPr="00A54AEB">
              <w:rPr>
                <w:rFonts w:ascii="Times New Roman" w:hAnsi="Times New Roman" w:cs="Times New Roman"/>
                <w:sz w:val="24"/>
                <w:szCs w:val="24"/>
              </w:rPr>
              <w:t>90</w:t>
            </w:r>
          </w:p>
        </w:tc>
      </w:tr>
      <w:tr w:rsidR="00834257" w:rsidRPr="00A54AEB" w:rsidTr="00BD7FBC">
        <w:tc>
          <w:tcPr>
            <w:tcW w:w="1556" w:type="dxa"/>
          </w:tcPr>
          <w:p w:rsidR="00834257" w:rsidRPr="00A54AEB" w:rsidRDefault="00834257" w:rsidP="00BD7FBC">
            <w:pPr>
              <w:rPr>
                <w:rFonts w:ascii="Times New Roman" w:hAnsi="Times New Roman" w:cs="Times New Roman"/>
                <w:sz w:val="24"/>
                <w:szCs w:val="24"/>
              </w:rPr>
            </w:pPr>
            <w:r w:rsidRPr="00A54AEB">
              <w:rPr>
                <w:rFonts w:ascii="Times New Roman" w:hAnsi="Times New Roman" w:cs="Times New Roman"/>
                <w:sz w:val="24"/>
                <w:szCs w:val="24"/>
              </w:rPr>
              <w:t>Loadings removed after treatment</w:t>
            </w:r>
          </w:p>
        </w:tc>
        <w:tc>
          <w:tcPr>
            <w:tcW w:w="1287" w:type="dxa"/>
            <w:shd w:val="clear" w:color="auto" w:fill="DDD9C3" w:themeFill="background2" w:themeFillShade="E6"/>
          </w:tcPr>
          <w:p w:rsidR="00834257" w:rsidRPr="00A54AEB" w:rsidRDefault="00834257" w:rsidP="00BD7FBC">
            <w:pPr>
              <w:jc w:val="center"/>
              <w:rPr>
                <w:rFonts w:ascii="Times New Roman" w:hAnsi="Times New Roman" w:cs="Times New Roman"/>
                <w:sz w:val="24"/>
                <w:szCs w:val="24"/>
              </w:rPr>
            </w:pPr>
          </w:p>
        </w:tc>
        <w:tc>
          <w:tcPr>
            <w:tcW w:w="1332" w:type="dxa"/>
            <w:shd w:val="clear" w:color="auto" w:fill="DDD9C3" w:themeFill="background2" w:themeFillShade="E6"/>
          </w:tcPr>
          <w:p w:rsidR="00834257" w:rsidRPr="00A54AEB" w:rsidRDefault="00834257" w:rsidP="00BD7FBC">
            <w:pPr>
              <w:jc w:val="center"/>
              <w:rPr>
                <w:rFonts w:ascii="Times New Roman" w:hAnsi="Times New Roman" w:cs="Times New Roman"/>
                <w:sz w:val="24"/>
                <w:szCs w:val="24"/>
              </w:rPr>
            </w:pPr>
          </w:p>
        </w:tc>
        <w:tc>
          <w:tcPr>
            <w:tcW w:w="1311" w:type="dxa"/>
          </w:tcPr>
          <w:p w:rsidR="00834257" w:rsidRPr="00A54AEB" w:rsidRDefault="00834257" w:rsidP="00BD7FBC">
            <w:pPr>
              <w:rPr>
                <w:rFonts w:ascii="Times New Roman" w:hAnsi="Times New Roman" w:cs="Times New Roman"/>
                <w:sz w:val="24"/>
                <w:szCs w:val="24"/>
              </w:rPr>
            </w:pPr>
            <w:r>
              <w:rPr>
                <w:rFonts w:ascii="Times New Roman" w:hAnsi="Times New Roman" w:cs="Times New Roman"/>
                <w:sz w:val="24"/>
                <w:szCs w:val="24"/>
              </w:rPr>
              <w:t>606.3</w:t>
            </w:r>
          </w:p>
        </w:tc>
        <w:tc>
          <w:tcPr>
            <w:tcW w:w="1288" w:type="dxa"/>
          </w:tcPr>
          <w:p w:rsidR="00834257" w:rsidRPr="00A54AEB" w:rsidRDefault="00834257" w:rsidP="00BD7FBC">
            <w:pPr>
              <w:rPr>
                <w:rFonts w:ascii="Times New Roman" w:hAnsi="Times New Roman" w:cs="Times New Roman"/>
                <w:sz w:val="24"/>
                <w:szCs w:val="24"/>
              </w:rPr>
            </w:pPr>
            <w:r>
              <w:rPr>
                <w:rFonts w:ascii="Times New Roman" w:hAnsi="Times New Roman" w:cs="Times New Roman"/>
                <w:sz w:val="24"/>
                <w:szCs w:val="24"/>
              </w:rPr>
              <w:t>73.0</w:t>
            </w:r>
          </w:p>
        </w:tc>
        <w:tc>
          <w:tcPr>
            <w:tcW w:w="1288" w:type="dxa"/>
          </w:tcPr>
          <w:p w:rsidR="00834257" w:rsidRPr="00A54AEB" w:rsidRDefault="00834257" w:rsidP="00BD7FBC">
            <w:pPr>
              <w:rPr>
                <w:rFonts w:ascii="Times New Roman" w:hAnsi="Times New Roman" w:cs="Times New Roman"/>
                <w:sz w:val="24"/>
                <w:szCs w:val="24"/>
              </w:rPr>
            </w:pPr>
            <w:r>
              <w:rPr>
                <w:rFonts w:ascii="Times New Roman" w:hAnsi="Times New Roman" w:cs="Times New Roman"/>
                <w:sz w:val="24"/>
                <w:szCs w:val="24"/>
              </w:rPr>
              <w:t>52.7</w:t>
            </w:r>
          </w:p>
        </w:tc>
        <w:tc>
          <w:tcPr>
            <w:tcW w:w="1288" w:type="dxa"/>
          </w:tcPr>
          <w:p w:rsidR="00834257" w:rsidRPr="00A54AEB" w:rsidRDefault="00834257" w:rsidP="00BD7FBC">
            <w:pPr>
              <w:rPr>
                <w:rFonts w:ascii="Times New Roman" w:hAnsi="Times New Roman" w:cs="Times New Roman"/>
                <w:sz w:val="24"/>
                <w:szCs w:val="24"/>
              </w:rPr>
            </w:pPr>
            <w:r>
              <w:rPr>
                <w:rFonts w:ascii="Times New Roman" w:hAnsi="Times New Roman" w:cs="Times New Roman"/>
                <w:sz w:val="24"/>
                <w:szCs w:val="24"/>
              </w:rPr>
              <w:t>27.6</w:t>
            </w:r>
          </w:p>
        </w:tc>
      </w:tr>
    </w:tbl>
    <w:p w:rsidR="00DF0F0C" w:rsidRPr="00DF0F0C" w:rsidRDefault="00DF0F0C" w:rsidP="00DF0F0C">
      <w:pPr>
        <w:spacing w:after="120" w:line="240" w:lineRule="auto"/>
        <w:ind w:left="720"/>
        <w:rPr>
          <w:rFonts w:ascii="Times New Roman" w:eastAsia="Times New Roman" w:hAnsi="Times New Roman" w:cs="Times New Roman"/>
          <w:sz w:val="24"/>
          <w:szCs w:val="24"/>
        </w:rPr>
      </w:pPr>
    </w:p>
    <w:p w:rsidR="0053329B" w:rsidRPr="00FB6E63" w:rsidRDefault="0053329B" w:rsidP="00FB6E63">
      <w:pPr>
        <w:numPr>
          <w:ilvl w:val="0"/>
          <w:numId w:val="17"/>
        </w:numPr>
        <w:spacing w:after="120" w:line="240" w:lineRule="auto"/>
        <w:rPr>
          <w:rFonts w:ascii="Times New Roman" w:eastAsia="Times New Roman" w:hAnsi="Times New Roman" w:cs="Times New Roman"/>
          <w:sz w:val="24"/>
          <w:szCs w:val="24"/>
        </w:rPr>
      </w:pPr>
      <w:r w:rsidRPr="00A54AEB">
        <w:rPr>
          <w:rFonts w:ascii="Times New Roman" w:eastAsia="Times New Roman" w:hAnsi="Times New Roman" w:cs="Times New Roman"/>
          <w:b/>
          <w:bCs/>
          <w:i/>
          <w:iCs/>
          <w:sz w:val="24"/>
          <w:szCs w:val="24"/>
        </w:rPr>
        <w:t>Middleport Mine Discharge (</w:t>
      </w:r>
      <w:proofErr w:type="spellStart"/>
      <w:r w:rsidRPr="00A54AEB">
        <w:rPr>
          <w:rFonts w:ascii="Times New Roman" w:eastAsia="Times New Roman" w:hAnsi="Times New Roman" w:cs="Times New Roman"/>
          <w:b/>
          <w:bCs/>
          <w:i/>
          <w:iCs/>
          <w:sz w:val="24"/>
          <w:szCs w:val="24"/>
        </w:rPr>
        <w:t>AMD144</w:t>
      </w:r>
      <w:proofErr w:type="spellEnd"/>
      <w:r w:rsidRPr="00A54AEB">
        <w:rPr>
          <w:rFonts w:ascii="Times New Roman" w:eastAsia="Times New Roman" w:hAnsi="Times New Roman" w:cs="Times New Roman"/>
          <w:b/>
          <w:bCs/>
          <w:i/>
          <w:iCs/>
          <w:sz w:val="24"/>
          <w:szCs w:val="24"/>
        </w:rPr>
        <w:t>):</w:t>
      </w:r>
      <w:r w:rsidRPr="00A54AEB">
        <w:rPr>
          <w:rFonts w:ascii="Times New Roman" w:eastAsia="Times New Roman" w:hAnsi="Times New Roman" w:cs="Times New Roman"/>
          <w:sz w:val="24"/>
          <w:szCs w:val="24"/>
        </w:rPr>
        <w:t xml:space="preserve"> Located south of Middleport along Mountain Road, this discharge originates from an abandoned deep mine opening approx. 1,800 feet south of Middleport, PA, which drains an unmapped mine pool complex. The flow range is 150 - 400 </w:t>
      </w:r>
      <w:proofErr w:type="spellStart"/>
      <w:r w:rsidRPr="00A54AEB">
        <w:rPr>
          <w:rFonts w:ascii="Times New Roman" w:eastAsia="Times New Roman" w:hAnsi="Times New Roman" w:cs="Times New Roman"/>
          <w:sz w:val="24"/>
          <w:szCs w:val="24"/>
        </w:rPr>
        <w:t>gpm</w:t>
      </w:r>
      <w:proofErr w:type="spellEnd"/>
      <w:r w:rsidRPr="00A54AEB">
        <w:rPr>
          <w:rFonts w:ascii="Times New Roman" w:eastAsia="Times New Roman" w:hAnsi="Times New Roman" w:cs="Times New Roman"/>
          <w:sz w:val="24"/>
          <w:szCs w:val="24"/>
        </w:rPr>
        <w:t xml:space="preserve"> with a pH around 5.5 with low aluminum, elevated iron and some alkalinity. The discharge currently flows into two existing small ponds allowing some of the iron to fall out. A potential passive treatment project could consist of an </w:t>
      </w:r>
      <w:proofErr w:type="spellStart"/>
      <w:r w:rsidRPr="00A54AEB">
        <w:rPr>
          <w:rFonts w:ascii="Times New Roman" w:eastAsia="Times New Roman" w:hAnsi="Times New Roman" w:cs="Times New Roman"/>
          <w:sz w:val="24"/>
          <w:szCs w:val="24"/>
        </w:rPr>
        <w:t>oxic</w:t>
      </w:r>
      <w:proofErr w:type="spellEnd"/>
      <w:r w:rsidRPr="00A54AEB">
        <w:rPr>
          <w:rFonts w:ascii="Times New Roman" w:eastAsia="Times New Roman" w:hAnsi="Times New Roman" w:cs="Times New Roman"/>
          <w:sz w:val="24"/>
          <w:szCs w:val="24"/>
        </w:rPr>
        <w:t xml:space="preserve"> limestone drain and then enhancing a wetland area.    </w:t>
      </w:r>
    </w:p>
    <w:p w:rsidR="0053329B" w:rsidRPr="00A54AEB" w:rsidRDefault="0053329B" w:rsidP="00F11393">
      <w:pPr>
        <w:spacing w:after="12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547"/>
        <w:gridCol w:w="1280"/>
        <w:gridCol w:w="1331"/>
        <w:gridCol w:w="1308"/>
        <w:gridCol w:w="1286"/>
        <w:gridCol w:w="1289"/>
        <w:gridCol w:w="1309"/>
      </w:tblGrid>
      <w:tr w:rsidR="0053329B" w:rsidRPr="00A54AEB" w:rsidTr="00BD7FBC">
        <w:tc>
          <w:tcPr>
            <w:tcW w:w="9350" w:type="dxa"/>
            <w:gridSpan w:val="7"/>
          </w:tcPr>
          <w:p w:rsidR="0053329B" w:rsidRPr="00A54AEB" w:rsidRDefault="0053329B" w:rsidP="00BD7FBC">
            <w:pPr>
              <w:jc w:val="center"/>
              <w:rPr>
                <w:rFonts w:ascii="Times New Roman" w:hAnsi="Times New Roman" w:cs="Times New Roman"/>
                <w:sz w:val="24"/>
                <w:szCs w:val="24"/>
              </w:rPr>
            </w:pPr>
            <w:r>
              <w:rPr>
                <w:rFonts w:ascii="Times New Roman" w:eastAsia="Times New Roman" w:hAnsi="Times New Roman" w:cs="Times New Roman"/>
                <w:b/>
                <w:sz w:val="24"/>
                <w:szCs w:val="24"/>
              </w:rPr>
              <w:t>Table 9. Predicted Load R</w:t>
            </w:r>
            <w:r w:rsidRPr="00A54AEB">
              <w:rPr>
                <w:rFonts w:ascii="Times New Roman" w:eastAsia="Times New Roman" w:hAnsi="Times New Roman" w:cs="Times New Roman"/>
                <w:b/>
                <w:sz w:val="24"/>
                <w:szCs w:val="24"/>
              </w:rPr>
              <w:t>eductions</w:t>
            </w:r>
            <w:r>
              <w:rPr>
                <w:rFonts w:ascii="Times New Roman" w:eastAsia="Times New Roman" w:hAnsi="Times New Roman" w:cs="Times New Roman"/>
                <w:b/>
                <w:sz w:val="24"/>
                <w:szCs w:val="24"/>
              </w:rPr>
              <w:t xml:space="preserve"> for Middleport Mine</w:t>
            </w:r>
          </w:p>
        </w:tc>
      </w:tr>
      <w:tr w:rsidR="0053329B" w:rsidRPr="00A54AEB" w:rsidTr="00BD7FBC">
        <w:tc>
          <w:tcPr>
            <w:tcW w:w="1551" w:type="dxa"/>
          </w:tcPr>
          <w:p w:rsidR="0053329B" w:rsidRPr="00A54AEB" w:rsidRDefault="0053329B" w:rsidP="00BD7FBC">
            <w:pPr>
              <w:rPr>
                <w:rFonts w:ascii="Times New Roman" w:hAnsi="Times New Roman" w:cs="Times New Roman"/>
                <w:sz w:val="24"/>
                <w:szCs w:val="24"/>
              </w:rPr>
            </w:pPr>
            <w:r w:rsidRPr="00A54AEB">
              <w:rPr>
                <w:rFonts w:ascii="Times New Roman" w:hAnsi="Times New Roman" w:cs="Times New Roman"/>
                <w:sz w:val="24"/>
                <w:szCs w:val="24"/>
              </w:rPr>
              <w:t xml:space="preserve">Middleport Mine Discharge </w:t>
            </w:r>
            <w:r>
              <w:rPr>
                <w:rFonts w:ascii="Times New Roman" w:hAnsi="Times New Roman" w:cs="Times New Roman"/>
                <w:sz w:val="24"/>
                <w:szCs w:val="24"/>
              </w:rPr>
              <w:t>(</w:t>
            </w:r>
            <w:proofErr w:type="spellStart"/>
            <w:r>
              <w:rPr>
                <w:rFonts w:ascii="Times New Roman" w:hAnsi="Times New Roman" w:cs="Times New Roman"/>
                <w:sz w:val="24"/>
                <w:szCs w:val="24"/>
              </w:rPr>
              <w:t>AMD144</w:t>
            </w:r>
            <w:proofErr w:type="spellEnd"/>
            <w:r>
              <w:rPr>
                <w:rFonts w:ascii="Times New Roman" w:hAnsi="Times New Roman" w:cs="Times New Roman"/>
                <w:sz w:val="24"/>
                <w:szCs w:val="24"/>
              </w:rPr>
              <w:t>)</w:t>
            </w:r>
          </w:p>
        </w:tc>
        <w:tc>
          <w:tcPr>
            <w:tcW w:w="1288" w:type="dxa"/>
          </w:tcPr>
          <w:p w:rsidR="0053329B" w:rsidRPr="00A54AEB" w:rsidRDefault="0053329B" w:rsidP="00BD7FBC">
            <w:pPr>
              <w:rPr>
                <w:rFonts w:ascii="Times New Roman" w:hAnsi="Times New Roman" w:cs="Times New Roman"/>
                <w:sz w:val="24"/>
                <w:szCs w:val="24"/>
              </w:rPr>
            </w:pPr>
            <w:r w:rsidRPr="00A54AEB">
              <w:rPr>
                <w:rFonts w:ascii="Times New Roman" w:hAnsi="Times New Roman" w:cs="Times New Roman"/>
                <w:sz w:val="24"/>
                <w:szCs w:val="24"/>
              </w:rPr>
              <w:t>pH</w:t>
            </w:r>
          </w:p>
        </w:tc>
        <w:tc>
          <w:tcPr>
            <w:tcW w:w="1333" w:type="dxa"/>
          </w:tcPr>
          <w:p w:rsidR="0053329B" w:rsidRDefault="0053329B" w:rsidP="00BD7FBC">
            <w:pPr>
              <w:rPr>
                <w:rFonts w:ascii="Times New Roman" w:hAnsi="Times New Roman" w:cs="Times New Roman"/>
                <w:sz w:val="24"/>
                <w:szCs w:val="24"/>
              </w:rPr>
            </w:pPr>
            <w:r w:rsidRPr="00A54AEB">
              <w:rPr>
                <w:rFonts w:ascii="Times New Roman" w:hAnsi="Times New Roman" w:cs="Times New Roman"/>
                <w:sz w:val="24"/>
                <w:szCs w:val="24"/>
              </w:rPr>
              <w:t>Alkalinity</w:t>
            </w:r>
          </w:p>
          <w:p w:rsidR="0053329B" w:rsidRPr="00A54AEB" w:rsidRDefault="0053329B" w:rsidP="00BD7FBC">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lbs</w:t>
            </w:r>
            <w:proofErr w:type="spellEnd"/>
            <w:r>
              <w:rPr>
                <w:rFonts w:ascii="Times New Roman" w:hAnsi="Times New Roman" w:cs="Times New Roman"/>
                <w:sz w:val="24"/>
                <w:szCs w:val="24"/>
              </w:rPr>
              <w:t>/day)</w:t>
            </w:r>
          </w:p>
        </w:tc>
        <w:tc>
          <w:tcPr>
            <w:tcW w:w="1311" w:type="dxa"/>
          </w:tcPr>
          <w:p w:rsidR="0053329B" w:rsidRDefault="0053329B" w:rsidP="00BD7FBC">
            <w:pPr>
              <w:rPr>
                <w:rFonts w:ascii="Times New Roman" w:hAnsi="Times New Roman" w:cs="Times New Roman"/>
                <w:sz w:val="24"/>
                <w:szCs w:val="24"/>
              </w:rPr>
            </w:pPr>
            <w:r w:rsidRPr="00A54AEB">
              <w:rPr>
                <w:rFonts w:ascii="Times New Roman" w:hAnsi="Times New Roman" w:cs="Times New Roman"/>
                <w:sz w:val="24"/>
                <w:szCs w:val="24"/>
              </w:rPr>
              <w:t>Acidity</w:t>
            </w:r>
          </w:p>
          <w:p w:rsidR="0053329B" w:rsidRPr="00A54AEB" w:rsidRDefault="0053329B" w:rsidP="00BD7FBC">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lbs</w:t>
            </w:r>
            <w:proofErr w:type="spellEnd"/>
            <w:r>
              <w:rPr>
                <w:rFonts w:ascii="Times New Roman" w:hAnsi="Times New Roman" w:cs="Times New Roman"/>
                <w:sz w:val="24"/>
                <w:szCs w:val="24"/>
              </w:rPr>
              <w:t>/day)</w:t>
            </w:r>
          </w:p>
        </w:tc>
        <w:tc>
          <w:tcPr>
            <w:tcW w:w="1289" w:type="dxa"/>
          </w:tcPr>
          <w:p w:rsidR="0053329B" w:rsidRDefault="0053329B" w:rsidP="00BD7FBC">
            <w:pPr>
              <w:rPr>
                <w:rFonts w:ascii="Times New Roman" w:hAnsi="Times New Roman" w:cs="Times New Roman"/>
                <w:sz w:val="24"/>
                <w:szCs w:val="24"/>
              </w:rPr>
            </w:pPr>
            <w:r>
              <w:rPr>
                <w:rFonts w:ascii="Times New Roman" w:hAnsi="Times New Roman" w:cs="Times New Roman"/>
                <w:sz w:val="24"/>
                <w:szCs w:val="24"/>
              </w:rPr>
              <w:t>Iron</w:t>
            </w:r>
          </w:p>
          <w:p w:rsidR="0053329B" w:rsidRPr="00A54AEB" w:rsidRDefault="0053329B" w:rsidP="00BD7FBC">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lbs</w:t>
            </w:r>
            <w:proofErr w:type="spellEnd"/>
            <w:r>
              <w:rPr>
                <w:rFonts w:ascii="Times New Roman" w:hAnsi="Times New Roman" w:cs="Times New Roman"/>
                <w:sz w:val="24"/>
                <w:szCs w:val="24"/>
              </w:rPr>
              <w:t>/day)</w:t>
            </w:r>
          </w:p>
        </w:tc>
        <w:tc>
          <w:tcPr>
            <w:tcW w:w="1289" w:type="dxa"/>
          </w:tcPr>
          <w:p w:rsidR="0053329B" w:rsidRDefault="0053329B" w:rsidP="00BD7FBC">
            <w:pPr>
              <w:rPr>
                <w:rFonts w:ascii="Times New Roman" w:hAnsi="Times New Roman" w:cs="Times New Roman"/>
                <w:sz w:val="24"/>
                <w:szCs w:val="24"/>
              </w:rPr>
            </w:pPr>
            <w:r w:rsidRPr="00A54AEB">
              <w:rPr>
                <w:rFonts w:ascii="Times New Roman" w:hAnsi="Times New Roman" w:cs="Times New Roman"/>
                <w:sz w:val="24"/>
                <w:szCs w:val="24"/>
              </w:rPr>
              <w:t>Al</w:t>
            </w:r>
            <w:r>
              <w:rPr>
                <w:rFonts w:ascii="Times New Roman" w:hAnsi="Times New Roman" w:cs="Times New Roman"/>
                <w:sz w:val="24"/>
                <w:szCs w:val="24"/>
              </w:rPr>
              <w:t>uminum</w:t>
            </w:r>
          </w:p>
          <w:p w:rsidR="0053329B" w:rsidRPr="00A54AEB" w:rsidRDefault="0053329B" w:rsidP="00BD7FBC">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lbs</w:t>
            </w:r>
            <w:proofErr w:type="spellEnd"/>
            <w:r>
              <w:rPr>
                <w:rFonts w:ascii="Times New Roman" w:hAnsi="Times New Roman" w:cs="Times New Roman"/>
                <w:sz w:val="24"/>
                <w:szCs w:val="24"/>
              </w:rPr>
              <w:t>/day)</w:t>
            </w:r>
          </w:p>
        </w:tc>
        <w:tc>
          <w:tcPr>
            <w:tcW w:w="1289" w:type="dxa"/>
          </w:tcPr>
          <w:p w:rsidR="0053329B" w:rsidRDefault="0053329B" w:rsidP="00BD7FBC">
            <w:pPr>
              <w:rPr>
                <w:rFonts w:ascii="Times New Roman" w:hAnsi="Times New Roman" w:cs="Times New Roman"/>
                <w:sz w:val="24"/>
                <w:szCs w:val="24"/>
              </w:rPr>
            </w:pPr>
            <w:r>
              <w:rPr>
                <w:rFonts w:ascii="Times New Roman" w:hAnsi="Times New Roman" w:cs="Times New Roman"/>
                <w:sz w:val="24"/>
                <w:szCs w:val="24"/>
              </w:rPr>
              <w:t>Manganese</w:t>
            </w:r>
          </w:p>
          <w:p w:rsidR="0053329B" w:rsidRPr="00A54AEB" w:rsidRDefault="0053329B" w:rsidP="00BD7FBC">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lbs</w:t>
            </w:r>
            <w:proofErr w:type="spellEnd"/>
            <w:r>
              <w:rPr>
                <w:rFonts w:ascii="Times New Roman" w:hAnsi="Times New Roman" w:cs="Times New Roman"/>
                <w:sz w:val="24"/>
                <w:szCs w:val="24"/>
              </w:rPr>
              <w:t>/day)</w:t>
            </w:r>
          </w:p>
        </w:tc>
      </w:tr>
      <w:tr w:rsidR="0053329B" w:rsidRPr="00A54AEB" w:rsidTr="00BD7FBC">
        <w:tc>
          <w:tcPr>
            <w:tcW w:w="1551" w:type="dxa"/>
          </w:tcPr>
          <w:p w:rsidR="0053329B" w:rsidRPr="00A54AEB" w:rsidRDefault="0053329B" w:rsidP="00BD7FBC">
            <w:pPr>
              <w:rPr>
                <w:rFonts w:ascii="Times New Roman" w:hAnsi="Times New Roman" w:cs="Times New Roman"/>
                <w:sz w:val="24"/>
                <w:szCs w:val="24"/>
              </w:rPr>
            </w:pPr>
            <w:r w:rsidRPr="00A54AEB">
              <w:rPr>
                <w:rFonts w:ascii="Times New Roman" w:hAnsi="Times New Roman" w:cs="Times New Roman"/>
                <w:sz w:val="24"/>
                <w:szCs w:val="24"/>
              </w:rPr>
              <w:t>Average</w:t>
            </w:r>
            <w:r>
              <w:rPr>
                <w:rFonts w:ascii="Times New Roman" w:hAnsi="Times New Roman" w:cs="Times New Roman"/>
                <w:sz w:val="24"/>
                <w:szCs w:val="24"/>
              </w:rPr>
              <w:t xml:space="preserve"> water quality</w:t>
            </w:r>
          </w:p>
        </w:tc>
        <w:tc>
          <w:tcPr>
            <w:tcW w:w="1288" w:type="dxa"/>
          </w:tcPr>
          <w:p w:rsidR="0053329B" w:rsidRPr="00A54AEB" w:rsidRDefault="0053329B" w:rsidP="00BD7FBC">
            <w:pPr>
              <w:jc w:val="center"/>
              <w:rPr>
                <w:rFonts w:ascii="Times New Roman" w:hAnsi="Times New Roman" w:cs="Times New Roman"/>
                <w:sz w:val="24"/>
                <w:szCs w:val="24"/>
              </w:rPr>
            </w:pPr>
            <w:r w:rsidRPr="00A54AEB">
              <w:rPr>
                <w:rFonts w:ascii="Times New Roman" w:hAnsi="Times New Roman" w:cs="Times New Roman"/>
                <w:sz w:val="24"/>
                <w:szCs w:val="24"/>
              </w:rPr>
              <w:t>5.54</w:t>
            </w:r>
          </w:p>
        </w:tc>
        <w:tc>
          <w:tcPr>
            <w:tcW w:w="1333" w:type="dxa"/>
          </w:tcPr>
          <w:p w:rsidR="0053329B" w:rsidRPr="00A54AEB" w:rsidRDefault="0053329B" w:rsidP="00BD7FBC">
            <w:pPr>
              <w:jc w:val="center"/>
              <w:rPr>
                <w:rFonts w:ascii="Times New Roman" w:hAnsi="Times New Roman" w:cs="Times New Roman"/>
                <w:sz w:val="24"/>
                <w:szCs w:val="24"/>
              </w:rPr>
            </w:pPr>
            <w:r w:rsidRPr="00A54AEB">
              <w:rPr>
                <w:rFonts w:ascii="Times New Roman" w:hAnsi="Times New Roman" w:cs="Times New Roman"/>
                <w:sz w:val="24"/>
                <w:szCs w:val="24"/>
              </w:rPr>
              <w:t>9.43</w:t>
            </w:r>
            <w:r>
              <w:rPr>
                <w:rFonts w:ascii="Times New Roman" w:hAnsi="Times New Roman" w:cs="Times New Roman"/>
                <w:sz w:val="24"/>
                <w:szCs w:val="24"/>
              </w:rPr>
              <w:t xml:space="preserve"> mg/L</w:t>
            </w:r>
          </w:p>
        </w:tc>
        <w:tc>
          <w:tcPr>
            <w:tcW w:w="1311" w:type="dxa"/>
          </w:tcPr>
          <w:p w:rsidR="0053329B" w:rsidRPr="00A54AEB" w:rsidRDefault="0053329B" w:rsidP="00BD7FBC">
            <w:pPr>
              <w:jc w:val="center"/>
              <w:rPr>
                <w:rFonts w:ascii="Times New Roman" w:hAnsi="Times New Roman" w:cs="Times New Roman"/>
                <w:sz w:val="24"/>
                <w:szCs w:val="24"/>
              </w:rPr>
            </w:pPr>
            <w:r w:rsidRPr="00A54AEB">
              <w:rPr>
                <w:rFonts w:ascii="Times New Roman" w:hAnsi="Times New Roman" w:cs="Times New Roman"/>
                <w:sz w:val="24"/>
                <w:szCs w:val="24"/>
              </w:rPr>
              <w:t>2.78</w:t>
            </w:r>
            <w:r>
              <w:rPr>
                <w:rFonts w:ascii="Times New Roman" w:hAnsi="Times New Roman" w:cs="Times New Roman"/>
                <w:sz w:val="24"/>
                <w:szCs w:val="24"/>
              </w:rPr>
              <w:t xml:space="preserve"> mg/L</w:t>
            </w:r>
          </w:p>
        </w:tc>
        <w:tc>
          <w:tcPr>
            <w:tcW w:w="1289" w:type="dxa"/>
          </w:tcPr>
          <w:p w:rsidR="0053329B" w:rsidRPr="00A54AEB" w:rsidRDefault="0053329B" w:rsidP="00BD7FBC">
            <w:pPr>
              <w:jc w:val="center"/>
              <w:rPr>
                <w:rFonts w:ascii="Times New Roman" w:hAnsi="Times New Roman" w:cs="Times New Roman"/>
                <w:sz w:val="24"/>
                <w:szCs w:val="24"/>
              </w:rPr>
            </w:pPr>
            <w:r w:rsidRPr="00A54AEB">
              <w:rPr>
                <w:rFonts w:ascii="Times New Roman" w:hAnsi="Times New Roman" w:cs="Times New Roman"/>
                <w:sz w:val="24"/>
                <w:szCs w:val="24"/>
              </w:rPr>
              <w:t>5.24</w:t>
            </w:r>
            <w:r>
              <w:rPr>
                <w:rFonts w:ascii="Times New Roman" w:hAnsi="Times New Roman" w:cs="Times New Roman"/>
                <w:sz w:val="24"/>
                <w:szCs w:val="24"/>
              </w:rPr>
              <w:t xml:space="preserve"> mg/L</w:t>
            </w:r>
          </w:p>
        </w:tc>
        <w:tc>
          <w:tcPr>
            <w:tcW w:w="1289" w:type="dxa"/>
          </w:tcPr>
          <w:p w:rsidR="0053329B" w:rsidRPr="00A54AEB" w:rsidRDefault="0053329B" w:rsidP="00BD7FBC">
            <w:pPr>
              <w:jc w:val="center"/>
              <w:rPr>
                <w:rFonts w:ascii="Times New Roman" w:hAnsi="Times New Roman" w:cs="Times New Roman"/>
                <w:sz w:val="24"/>
                <w:szCs w:val="24"/>
              </w:rPr>
            </w:pPr>
            <w:r w:rsidRPr="00A54AEB">
              <w:rPr>
                <w:rFonts w:ascii="Times New Roman" w:hAnsi="Times New Roman" w:cs="Times New Roman"/>
                <w:sz w:val="24"/>
                <w:szCs w:val="24"/>
              </w:rPr>
              <w:t>0.15</w:t>
            </w:r>
            <w:r>
              <w:rPr>
                <w:rFonts w:ascii="Times New Roman" w:hAnsi="Times New Roman" w:cs="Times New Roman"/>
                <w:sz w:val="24"/>
                <w:szCs w:val="24"/>
              </w:rPr>
              <w:t xml:space="preserve"> mg/L</w:t>
            </w:r>
          </w:p>
        </w:tc>
        <w:tc>
          <w:tcPr>
            <w:tcW w:w="1289" w:type="dxa"/>
          </w:tcPr>
          <w:p w:rsidR="0053329B" w:rsidRPr="00A54AEB" w:rsidRDefault="0053329B" w:rsidP="00BD7FBC">
            <w:pPr>
              <w:jc w:val="center"/>
              <w:rPr>
                <w:rFonts w:ascii="Times New Roman" w:hAnsi="Times New Roman" w:cs="Times New Roman"/>
                <w:sz w:val="24"/>
                <w:szCs w:val="24"/>
              </w:rPr>
            </w:pPr>
            <w:r w:rsidRPr="00A54AEB">
              <w:rPr>
                <w:rFonts w:ascii="Times New Roman" w:hAnsi="Times New Roman" w:cs="Times New Roman"/>
                <w:sz w:val="24"/>
                <w:szCs w:val="24"/>
              </w:rPr>
              <w:t>0.96</w:t>
            </w:r>
            <w:r>
              <w:rPr>
                <w:rFonts w:ascii="Times New Roman" w:hAnsi="Times New Roman" w:cs="Times New Roman"/>
                <w:sz w:val="24"/>
                <w:szCs w:val="24"/>
              </w:rPr>
              <w:t xml:space="preserve"> mg/L</w:t>
            </w:r>
          </w:p>
        </w:tc>
      </w:tr>
      <w:tr w:rsidR="0053329B" w:rsidRPr="00A54AEB" w:rsidTr="00BD7FBC">
        <w:tc>
          <w:tcPr>
            <w:tcW w:w="1551" w:type="dxa"/>
          </w:tcPr>
          <w:p w:rsidR="0053329B" w:rsidRPr="00A54AEB" w:rsidRDefault="0053329B" w:rsidP="00BD7FBC">
            <w:pPr>
              <w:rPr>
                <w:rFonts w:ascii="Times New Roman" w:hAnsi="Times New Roman" w:cs="Times New Roman"/>
                <w:sz w:val="24"/>
                <w:szCs w:val="24"/>
              </w:rPr>
            </w:pPr>
            <w:r w:rsidRPr="00A54AEB">
              <w:rPr>
                <w:rFonts w:ascii="Times New Roman" w:hAnsi="Times New Roman" w:cs="Times New Roman"/>
                <w:sz w:val="24"/>
                <w:szCs w:val="24"/>
              </w:rPr>
              <w:t xml:space="preserve">Loadings using 241 </w:t>
            </w:r>
            <w:proofErr w:type="spellStart"/>
            <w:r w:rsidRPr="00A54AEB">
              <w:rPr>
                <w:rFonts w:ascii="Times New Roman" w:hAnsi="Times New Roman" w:cs="Times New Roman"/>
                <w:sz w:val="24"/>
                <w:szCs w:val="24"/>
              </w:rPr>
              <w:t>gpm</w:t>
            </w:r>
            <w:proofErr w:type="spellEnd"/>
          </w:p>
        </w:tc>
        <w:tc>
          <w:tcPr>
            <w:tcW w:w="1288" w:type="dxa"/>
            <w:shd w:val="clear" w:color="auto" w:fill="DDD9C3" w:themeFill="background2" w:themeFillShade="E6"/>
          </w:tcPr>
          <w:p w:rsidR="0053329B" w:rsidRPr="00A54AEB" w:rsidRDefault="0053329B" w:rsidP="00BD7FBC">
            <w:pPr>
              <w:jc w:val="center"/>
              <w:rPr>
                <w:rFonts w:ascii="Times New Roman" w:hAnsi="Times New Roman" w:cs="Times New Roman"/>
                <w:sz w:val="24"/>
                <w:szCs w:val="24"/>
              </w:rPr>
            </w:pPr>
          </w:p>
        </w:tc>
        <w:tc>
          <w:tcPr>
            <w:tcW w:w="1333" w:type="dxa"/>
            <w:shd w:val="clear" w:color="auto" w:fill="DDD9C3" w:themeFill="background2" w:themeFillShade="E6"/>
          </w:tcPr>
          <w:p w:rsidR="0053329B" w:rsidRPr="00A54AEB" w:rsidRDefault="0053329B" w:rsidP="00BD7FBC">
            <w:pPr>
              <w:jc w:val="center"/>
              <w:rPr>
                <w:rFonts w:ascii="Times New Roman" w:hAnsi="Times New Roman" w:cs="Times New Roman"/>
                <w:sz w:val="24"/>
                <w:szCs w:val="24"/>
              </w:rPr>
            </w:pPr>
          </w:p>
        </w:tc>
        <w:tc>
          <w:tcPr>
            <w:tcW w:w="1311" w:type="dxa"/>
          </w:tcPr>
          <w:p w:rsidR="0053329B" w:rsidRPr="00A54AEB" w:rsidRDefault="0053329B" w:rsidP="00F11393">
            <w:pPr>
              <w:rPr>
                <w:rFonts w:ascii="Times New Roman" w:hAnsi="Times New Roman" w:cs="Times New Roman"/>
                <w:sz w:val="24"/>
                <w:szCs w:val="24"/>
              </w:rPr>
            </w:pPr>
            <w:r w:rsidRPr="00A54AEB">
              <w:rPr>
                <w:rFonts w:ascii="Times New Roman" w:hAnsi="Times New Roman" w:cs="Times New Roman"/>
                <w:sz w:val="24"/>
                <w:szCs w:val="24"/>
              </w:rPr>
              <w:t>8.1</w:t>
            </w:r>
          </w:p>
        </w:tc>
        <w:tc>
          <w:tcPr>
            <w:tcW w:w="1289" w:type="dxa"/>
          </w:tcPr>
          <w:p w:rsidR="0053329B" w:rsidRPr="00A54AEB" w:rsidRDefault="0053329B" w:rsidP="00F11393">
            <w:pPr>
              <w:rPr>
                <w:rFonts w:ascii="Times New Roman" w:hAnsi="Times New Roman" w:cs="Times New Roman"/>
                <w:sz w:val="24"/>
                <w:szCs w:val="24"/>
              </w:rPr>
            </w:pPr>
            <w:r w:rsidRPr="00A54AEB">
              <w:rPr>
                <w:rFonts w:ascii="Times New Roman" w:hAnsi="Times New Roman" w:cs="Times New Roman"/>
                <w:sz w:val="24"/>
                <w:szCs w:val="24"/>
              </w:rPr>
              <w:t>15.2</w:t>
            </w:r>
          </w:p>
        </w:tc>
        <w:tc>
          <w:tcPr>
            <w:tcW w:w="1289" w:type="dxa"/>
          </w:tcPr>
          <w:p w:rsidR="0053329B" w:rsidRPr="00A54AEB" w:rsidRDefault="0053329B" w:rsidP="00F11393">
            <w:pPr>
              <w:rPr>
                <w:rFonts w:ascii="Times New Roman" w:hAnsi="Times New Roman" w:cs="Times New Roman"/>
                <w:sz w:val="24"/>
                <w:szCs w:val="24"/>
              </w:rPr>
            </w:pPr>
            <w:r w:rsidRPr="00A54AEB">
              <w:rPr>
                <w:rFonts w:ascii="Times New Roman" w:hAnsi="Times New Roman" w:cs="Times New Roman"/>
                <w:sz w:val="24"/>
                <w:szCs w:val="24"/>
              </w:rPr>
              <w:t>0.4</w:t>
            </w:r>
          </w:p>
        </w:tc>
        <w:tc>
          <w:tcPr>
            <w:tcW w:w="1289" w:type="dxa"/>
          </w:tcPr>
          <w:p w:rsidR="0053329B" w:rsidRPr="00A54AEB" w:rsidRDefault="0053329B" w:rsidP="00F11393">
            <w:pPr>
              <w:rPr>
                <w:rFonts w:ascii="Times New Roman" w:hAnsi="Times New Roman" w:cs="Times New Roman"/>
                <w:sz w:val="24"/>
                <w:szCs w:val="24"/>
              </w:rPr>
            </w:pPr>
            <w:r w:rsidRPr="00A54AEB">
              <w:rPr>
                <w:rFonts w:ascii="Times New Roman" w:hAnsi="Times New Roman" w:cs="Times New Roman"/>
                <w:sz w:val="24"/>
                <w:szCs w:val="24"/>
              </w:rPr>
              <w:t>2.8</w:t>
            </w:r>
          </w:p>
        </w:tc>
      </w:tr>
      <w:tr w:rsidR="0053329B" w:rsidRPr="00A54AEB" w:rsidTr="00BD7FBC">
        <w:tc>
          <w:tcPr>
            <w:tcW w:w="1551" w:type="dxa"/>
          </w:tcPr>
          <w:p w:rsidR="0053329B" w:rsidRPr="00A54AEB" w:rsidRDefault="0053329B" w:rsidP="00BD7FBC">
            <w:pPr>
              <w:rPr>
                <w:rFonts w:ascii="Times New Roman" w:hAnsi="Times New Roman" w:cs="Times New Roman"/>
                <w:sz w:val="24"/>
                <w:szCs w:val="24"/>
              </w:rPr>
            </w:pPr>
            <w:r w:rsidRPr="00A54AEB">
              <w:rPr>
                <w:rFonts w:ascii="Times New Roman" w:hAnsi="Times New Roman" w:cs="Times New Roman"/>
                <w:sz w:val="24"/>
                <w:szCs w:val="24"/>
              </w:rPr>
              <w:t xml:space="preserve">Assumed % removal after treatment </w:t>
            </w:r>
          </w:p>
        </w:tc>
        <w:tc>
          <w:tcPr>
            <w:tcW w:w="1288" w:type="dxa"/>
            <w:shd w:val="clear" w:color="auto" w:fill="DDD9C3" w:themeFill="background2" w:themeFillShade="E6"/>
          </w:tcPr>
          <w:p w:rsidR="0053329B" w:rsidRPr="00A54AEB" w:rsidRDefault="0053329B" w:rsidP="00BD7FBC">
            <w:pPr>
              <w:jc w:val="center"/>
              <w:rPr>
                <w:rFonts w:ascii="Times New Roman" w:hAnsi="Times New Roman" w:cs="Times New Roman"/>
                <w:sz w:val="24"/>
                <w:szCs w:val="24"/>
              </w:rPr>
            </w:pPr>
          </w:p>
        </w:tc>
        <w:tc>
          <w:tcPr>
            <w:tcW w:w="1333" w:type="dxa"/>
            <w:shd w:val="clear" w:color="auto" w:fill="DDD9C3" w:themeFill="background2" w:themeFillShade="E6"/>
          </w:tcPr>
          <w:p w:rsidR="0053329B" w:rsidRPr="00A54AEB" w:rsidRDefault="0053329B" w:rsidP="00BD7FBC">
            <w:pPr>
              <w:jc w:val="center"/>
              <w:rPr>
                <w:rFonts w:ascii="Times New Roman" w:hAnsi="Times New Roman" w:cs="Times New Roman"/>
                <w:sz w:val="24"/>
                <w:szCs w:val="24"/>
              </w:rPr>
            </w:pPr>
          </w:p>
        </w:tc>
        <w:tc>
          <w:tcPr>
            <w:tcW w:w="1311" w:type="dxa"/>
          </w:tcPr>
          <w:p w:rsidR="0053329B" w:rsidRPr="00A54AEB" w:rsidRDefault="00F11393" w:rsidP="00F11393">
            <w:pPr>
              <w:rPr>
                <w:rFonts w:ascii="Times New Roman" w:hAnsi="Times New Roman" w:cs="Times New Roman"/>
                <w:sz w:val="24"/>
                <w:szCs w:val="24"/>
              </w:rPr>
            </w:pPr>
            <w:r>
              <w:rPr>
                <w:rFonts w:ascii="Times New Roman" w:hAnsi="Times New Roman" w:cs="Times New Roman"/>
                <w:sz w:val="24"/>
                <w:szCs w:val="24"/>
              </w:rPr>
              <w:t>100</w:t>
            </w:r>
          </w:p>
        </w:tc>
        <w:tc>
          <w:tcPr>
            <w:tcW w:w="1289" w:type="dxa"/>
          </w:tcPr>
          <w:p w:rsidR="0053329B" w:rsidRPr="00A54AEB" w:rsidRDefault="0053329B" w:rsidP="00F11393">
            <w:pPr>
              <w:rPr>
                <w:rFonts w:ascii="Times New Roman" w:hAnsi="Times New Roman" w:cs="Times New Roman"/>
                <w:sz w:val="24"/>
                <w:szCs w:val="24"/>
              </w:rPr>
            </w:pPr>
            <w:r w:rsidRPr="00A54AEB">
              <w:rPr>
                <w:rFonts w:ascii="Times New Roman" w:hAnsi="Times New Roman" w:cs="Times New Roman"/>
                <w:sz w:val="24"/>
                <w:szCs w:val="24"/>
              </w:rPr>
              <w:t>90</w:t>
            </w:r>
          </w:p>
        </w:tc>
        <w:tc>
          <w:tcPr>
            <w:tcW w:w="1289" w:type="dxa"/>
          </w:tcPr>
          <w:p w:rsidR="0053329B" w:rsidRPr="00A54AEB" w:rsidRDefault="0053329B" w:rsidP="00F11393">
            <w:pPr>
              <w:rPr>
                <w:rFonts w:ascii="Times New Roman" w:hAnsi="Times New Roman" w:cs="Times New Roman"/>
                <w:sz w:val="24"/>
                <w:szCs w:val="24"/>
              </w:rPr>
            </w:pPr>
            <w:r w:rsidRPr="00A54AEB">
              <w:rPr>
                <w:rFonts w:ascii="Times New Roman" w:hAnsi="Times New Roman" w:cs="Times New Roman"/>
                <w:sz w:val="24"/>
                <w:szCs w:val="24"/>
              </w:rPr>
              <w:t>90</w:t>
            </w:r>
          </w:p>
        </w:tc>
        <w:tc>
          <w:tcPr>
            <w:tcW w:w="1289" w:type="dxa"/>
          </w:tcPr>
          <w:p w:rsidR="0053329B" w:rsidRPr="00A54AEB" w:rsidRDefault="0053329B" w:rsidP="00F11393">
            <w:pPr>
              <w:rPr>
                <w:rFonts w:ascii="Times New Roman" w:hAnsi="Times New Roman" w:cs="Times New Roman"/>
                <w:sz w:val="24"/>
                <w:szCs w:val="24"/>
              </w:rPr>
            </w:pPr>
            <w:r w:rsidRPr="00A54AEB">
              <w:rPr>
                <w:rFonts w:ascii="Times New Roman" w:hAnsi="Times New Roman" w:cs="Times New Roman"/>
                <w:sz w:val="24"/>
                <w:szCs w:val="24"/>
              </w:rPr>
              <w:t>90</w:t>
            </w:r>
          </w:p>
        </w:tc>
      </w:tr>
      <w:tr w:rsidR="0053329B" w:rsidRPr="00A54AEB" w:rsidTr="00BD7FBC">
        <w:tc>
          <w:tcPr>
            <w:tcW w:w="1551" w:type="dxa"/>
          </w:tcPr>
          <w:p w:rsidR="0053329B" w:rsidRPr="00A54AEB" w:rsidRDefault="0053329B" w:rsidP="00BD7FBC">
            <w:pPr>
              <w:rPr>
                <w:rFonts w:ascii="Times New Roman" w:hAnsi="Times New Roman" w:cs="Times New Roman"/>
                <w:sz w:val="24"/>
                <w:szCs w:val="24"/>
              </w:rPr>
            </w:pPr>
            <w:r w:rsidRPr="00A54AEB">
              <w:rPr>
                <w:rFonts w:ascii="Times New Roman" w:hAnsi="Times New Roman" w:cs="Times New Roman"/>
                <w:sz w:val="24"/>
                <w:szCs w:val="24"/>
              </w:rPr>
              <w:t>Loadings removed after treatment</w:t>
            </w:r>
          </w:p>
        </w:tc>
        <w:tc>
          <w:tcPr>
            <w:tcW w:w="1288" w:type="dxa"/>
            <w:shd w:val="clear" w:color="auto" w:fill="DDD9C3" w:themeFill="background2" w:themeFillShade="E6"/>
          </w:tcPr>
          <w:p w:rsidR="0053329B" w:rsidRPr="00A54AEB" w:rsidRDefault="0053329B" w:rsidP="00BD7FBC">
            <w:pPr>
              <w:jc w:val="center"/>
              <w:rPr>
                <w:rFonts w:ascii="Times New Roman" w:hAnsi="Times New Roman" w:cs="Times New Roman"/>
                <w:sz w:val="24"/>
                <w:szCs w:val="24"/>
              </w:rPr>
            </w:pPr>
          </w:p>
        </w:tc>
        <w:tc>
          <w:tcPr>
            <w:tcW w:w="1333" w:type="dxa"/>
            <w:shd w:val="clear" w:color="auto" w:fill="DDD9C3" w:themeFill="background2" w:themeFillShade="E6"/>
          </w:tcPr>
          <w:p w:rsidR="0053329B" w:rsidRPr="00A54AEB" w:rsidRDefault="0053329B" w:rsidP="00BD7FBC">
            <w:pPr>
              <w:jc w:val="center"/>
              <w:rPr>
                <w:rFonts w:ascii="Times New Roman" w:hAnsi="Times New Roman" w:cs="Times New Roman"/>
                <w:sz w:val="24"/>
                <w:szCs w:val="24"/>
              </w:rPr>
            </w:pPr>
          </w:p>
        </w:tc>
        <w:tc>
          <w:tcPr>
            <w:tcW w:w="1311" w:type="dxa"/>
          </w:tcPr>
          <w:p w:rsidR="0053329B" w:rsidRPr="00A54AEB" w:rsidRDefault="00F11393" w:rsidP="00F11393">
            <w:pPr>
              <w:rPr>
                <w:rFonts w:ascii="Times New Roman" w:hAnsi="Times New Roman" w:cs="Times New Roman"/>
                <w:sz w:val="24"/>
                <w:szCs w:val="24"/>
              </w:rPr>
            </w:pPr>
            <w:r>
              <w:rPr>
                <w:rFonts w:ascii="Times New Roman" w:hAnsi="Times New Roman" w:cs="Times New Roman"/>
                <w:sz w:val="24"/>
                <w:szCs w:val="24"/>
              </w:rPr>
              <w:t>8.1</w:t>
            </w:r>
          </w:p>
        </w:tc>
        <w:tc>
          <w:tcPr>
            <w:tcW w:w="1289" w:type="dxa"/>
          </w:tcPr>
          <w:p w:rsidR="0053329B" w:rsidRPr="00A54AEB" w:rsidRDefault="0053329B" w:rsidP="00F11393">
            <w:pPr>
              <w:rPr>
                <w:rFonts w:ascii="Times New Roman" w:hAnsi="Times New Roman" w:cs="Times New Roman"/>
                <w:sz w:val="24"/>
                <w:szCs w:val="24"/>
              </w:rPr>
            </w:pPr>
            <w:r w:rsidRPr="00A54AEB">
              <w:rPr>
                <w:rFonts w:ascii="Times New Roman" w:hAnsi="Times New Roman" w:cs="Times New Roman"/>
                <w:sz w:val="24"/>
                <w:szCs w:val="24"/>
              </w:rPr>
              <w:t>13.7</w:t>
            </w:r>
          </w:p>
        </w:tc>
        <w:tc>
          <w:tcPr>
            <w:tcW w:w="1289" w:type="dxa"/>
          </w:tcPr>
          <w:p w:rsidR="0053329B" w:rsidRPr="00A54AEB" w:rsidRDefault="0053329B" w:rsidP="00F11393">
            <w:pPr>
              <w:rPr>
                <w:rFonts w:ascii="Times New Roman" w:hAnsi="Times New Roman" w:cs="Times New Roman"/>
                <w:sz w:val="24"/>
                <w:szCs w:val="24"/>
              </w:rPr>
            </w:pPr>
            <w:r w:rsidRPr="00A54AEB">
              <w:rPr>
                <w:rFonts w:ascii="Times New Roman" w:hAnsi="Times New Roman" w:cs="Times New Roman"/>
                <w:sz w:val="24"/>
                <w:szCs w:val="24"/>
              </w:rPr>
              <w:t>0.4</w:t>
            </w:r>
          </w:p>
        </w:tc>
        <w:tc>
          <w:tcPr>
            <w:tcW w:w="1289" w:type="dxa"/>
          </w:tcPr>
          <w:p w:rsidR="0053329B" w:rsidRPr="00A54AEB" w:rsidRDefault="0053329B" w:rsidP="00F11393">
            <w:pPr>
              <w:rPr>
                <w:rFonts w:ascii="Times New Roman" w:hAnsi="Times New Roman" w:cs="Times New Roman"/>
                <w:sz w:val="24"/>
                <w:szCs w:val="24"/>
              </w:rPr>
            </w:pPr>
            <w:r w:rsidRPr="00A54AEB">
              <w:rPr>
                <w:rFonts w:ascii="Times New Roman" w:hAnsi="Times New Roman" w:cs="Times New Roman"/>
                <w:sz w:val="24"/>
                <w:szCs w:val="24"/>
              </w:rPr>
              <w:t>2.5</w:t>
            </w:r>
          </w:p>
        </w:tc>
      </w:tr>
    </w:tbl>
    <w:p w:rsidR="00996DF1" w:rsidRDefault="00996DF1">
      <w:pPr>
        <w:rPr>
          <w:rFonts w:ascii="Times New Roman" w:hAnsi="Times New Roman" w:cs="Times New Roman"/>
          <w:color w:val="FF0000"/>
          <w:sz w:val="24"/>
          <w:szCs w:val="24"/>
        </w:rPr>
      </w:pPr>
    </w:p>
    <w:p w:rsidR="0053329B" w:rsidRPr="00A54AEB" w:rsidRDefault="0053329B">
      <w:pPr>
        <w:rPr>
          <w:rFonts w:ascii="Times New Roman" w:hAnsi="Times New Roman" w:cs="Times New Roman"/>
          <w:color w:val="FF0000"/>
          <w:sz w:val="24"/>
          <w:szCs w:val="24"/>
        </w:rPr>
      </w:pPr>
    </w:p>
    <w:p w:rsidR="0043402F" w:rsidRPr="00FB6E63" w:rsidRDefault="00BD565F" w:rsidP="00BD565F">
      <w:pPr>
        <w:numPr>
          <w:ilvl w:val="0"/>
          <w:numId w:val="17"/>
        </w:numPr>
        <w:spacing w:after="120" w:line="240" w:lineRule="auto"/>
        <w:rPr>
          <w:rFonts w:ascii="Times New Roman" w:eastAsia="Times New Roman" w:hAnsi="Times New Roman" w:cs="Times New Roman"/>
          <w:sz w:val="24"/>
          <w:szCs w:val="24"/>
        </w:rPr>
      </w:pPr>
      <w:r w:rsidRPr="00A54AEB">
        <w:rPr>
          <w:rFonts w:ascii="Times New Roman" w:eastAsia="Times New Roman" w:hAnsi="Times New Roman" w:cs="Times New Roman"/>
          <w:b/>
          <w:bCs/>
          <w:i/>
          <w:iCs/>
          <w:sz w:val="24"/>
          <w:szCs w:val="24"/>
        </w:rPr>
        <w:lastRenderedPageBreak/>
        <w:t xml:space="preserve">Eagle Hill </w:t>
      </w:r>
      <w:r w:rsidR="00577D00" w:rsidRPr="00A54AEB">
        <w:rPr>
          <w:rFonts w:ascii="Times New Roman" w:eastAsia="Times New Roman" w:hAnsi="Times New Roman" w:cs="Times New Roman"/>
          <w:b/>
          <w:bCs/>
          <w:i/>
          <w:iCs/>
          <w:sz w:val="24"/>
          <w:szCs w:val="24"/>
        </w:rPr>
        <w:t>Mine</w:t>
      </w:r>
      <w:r w:rsidR="00577D00" w:rsidRPr="00A54AEB">
        <w:rPr>
          <w:rFonts w:ascii="Times New Roman" w:eastAsia="Times New Roman" w:hAnsi="Times New Roman" w:cs="Times New Roman"/>
          <w:i/>
          <w:iCs/>
          <w:sz w:val="24"/>
          <w:szCs w:val="24"/>
        </w:rPr>
        <w:t xml:space="preserve"> </w:t>
      </w:r>
      <w:r w:rsidR="00577D00" w:rsidRPr="00A54AEB">
        <w:rPr>
          <w:rFonts w:ascii="Times New Roman" w:eastAsia="Times New Roman" w:hAnsi="Times New Roman" w:cs="Times New Roman"/>
          <w:sz w:val="24"/>
          <w:szCs w:val="24"/>
        </w:rPr>
        <w:t>(</w:t>
      </w:r>
      <w:proofErr w:type="spellStart"/>
      <w:r w:rsidRPr="00A54AEB">
        <w:rPr>
          <w:rFonts w:ascii="Times New Roman" w:eastAsia="Times New Roman" w:hAnsi="Times New Roman" w:cs="Times New Roman"/>
          <w:sz w:val="24"/>
          <w:szCs w:val="24"/>
        </w:rPr>
        <w:t>AMD157</w:t>
      </w:r>
      <w:proofErr w:type="spellEnd"/>
      <w:r w:rsidRPr="00A54AEB">
        <w:rPr>
          <w:rFonts w:ascii="Times New Roman" w:eastAsia="Times New Roman" w:hAnsi="Times New Roman" w:cs="Times New Roman"/>
          <w:sz w:val="24"/>
          <w:szCs w:val="24"/>
        </w:rPr>
        <w:t>)</w:t>
      </w:r>
      <w:r w:rsidR="00986EF5" w:rsidRPr="00A54AEB">
        <w:rPr>
          <w:rFonts w:ascii="Times New Roman" w:eastAsia="Times New Roman" w:hAnsi="Times New Roman" w:cs="Times New Roman"/>
          <w:sz w:val="24"/>
          <w:szCs w:val="24"/>
        </w:rPr>
        <w:t xml:space="preserve"> </w:t>
      </w:r>
      <w:r w:rsidRPr="00A54AEB">
        <w:rPr>
          <w:rFonts w:ascii="Times New Roman" w:eastAsia="Times New Roman" w:hAnsi="Times New Roman" w:cs="Times New Roman"/>
          <w:sz w:val="24"/>
          <w:szCs w:val="24"/>
        </w:rPr>
        <w:t xml:space="preserve">This use to be a pool discharge from a drift located northeast of Port Carbon which has a high flow (up to 2,250 </w:t>
      </w:r>
      <w:proofErr w:type="spellStart"/>
      <w:r w:rsidRPr="00A54AEB">
        <w:rPr>
          <w:rFonts w:ascii="Times New Roman" w:eastAsia="Times New Roman" w:hAnsi="Times New Roman" w:cs="Times New Roman"/>
          <w:sz w:val="24"/>
          <w:szCs w:val="24"/>
        </w:rPr>
        <w:t>gpm</w:t>
      </w:r>
      <w:proofErr w:type="spellEnd"/>
      <w:r w:rsidRPr="00A54AEB">
        <w:rPr>
          <w:rFonts w:ascii="Times New Roman" w:eastAsia="Times New Roman" w:hAnsi="Times New Roman" w:cs="Times New Roman"/>
          <w:sz w:val="24"/>
          <w:szCs w:val="24"/>
        </w:rPr>
        <w:t>) with high iron and manganese concentrations.  There is a restricted connection bet</w:t>
      </w:r>
      <w:r w:rsidR="00D804B6" w:rsidRPr="00A54AEB">
        <w:rPr>
          <w:rFonts w:ascii="Times New Roman" w:eastAsia="Times New Roman" w:hAnsi="Times New Roman" w:cs="Times New Roman"/>
          <w:sz w:val="24"/>
          <w:szCs w:val="24"/>
        </w:rPr>
        <w:t xml:space="preserve">ween some mine workings in the area including this mine and what is known as the </w:t>
      </w:r>
      <w:r w:rsidRPr="00A54AEB">
        <w:rPr>
          <w:rFonts w:ascii="Times New Roman" w:eastAsia="Times New Roman" w:hAnsi="Times New Roman" w:cs="Times New Roman"/>
          <w:sz w:val="24"/>
          <w:szCs w:val="24"/>
        </w:rPr>
        <w:t xml:space="preserve">Feeder Dam </w:t>
      </w:r>
      <w:r w:rsidR="00D804B6" w:rsidRPr="00A54AEB">
        <w:rPr>
          <w:rFonts w:ascii="Times New Roman" w:eastAsia="Times New Roman" w:hAnsi="Times New Roman" w:cs="Times New Roman"/>
          <w:sz w:val="24"/>
          <w:szCs w:val="24"/>
        </w:rPr>
        <w:t>mine workings</w:t>
      </w:r>
      <w:r w:rsidR="00013715" w:rsidRPr="00A54AEB">
        <w:rPr>
          <w:rFonts w:ascii="Times New Roman" w:eastAsia="Times New Roman" w:hAnsi="Times New Roman" w:cs="Times New Roman"/>
          <w:sz w:val="24"/>
          <w:szCs w:val="24"/>
        </w:rPr>
        <w:t xml:space="preserve"> (Mill Creek)</w:t>
      </w:r>
      <w:r w:rsidR="000F72DB" w:rsidRPr="00A54AEB">
        <w:rPr>
          <w:rFonts w:ascii="Times New Roman" w:eastAsia="Times New Roman" w:hAnsi="Times New Roman" w:cs="Times New Roman"/>
          <w:sz w:val="24"/>
          <w:szCs w:val="24"/>
        </w:rPr>
        <w:t xml:space="preserve">.  </w:t>
      </w:r>
      <w:r w:rsidR="00D804B6" w:rsidRPr="00A54AEB">
        <w:rPr>
          <w:rFonts w:ascii="Times New Roman" w:eastAsia="Times New Roman" w:hAnsi="Times New Roman" w:cs="Times New Roman"/>
          <w:sz w:val="24"/>
          <w:szCs w:val="24"/>
        </w:rPr>
        <w:t>Recently, a</w:t>
      </w:r>
      <w:r w:rsidRPr="00A54AEB">
        <w:rPr>
          <w:rFonts w:ascii="Times New Roman" w:eastAsia="Times New Roman" w:hAnsi="Times New Roman" w:cs="Times New Roman"/>
          <w:sz w:val="24"/>
          <w:szCs w:val="24"/>
        </w:rPr>
        <w:t xml:space="preserve"> private property owner drilled a potable water well into the Feeder Dam workings draining that mine pool down</w:t>
      </w:r>
      <w:r w:rsidR="00D804B6" w:rsidRPr="00A54AEB">
        <w:rPr>
          <w:rFonts w:ascii="Times New Roman" w:eastAsia="Times New Roman" w:hAnsi="Times New Roman" w:cs="Times New Roman"/>
          <w:sz w:val="24"/>
          <w:szCs w:val="24"/>
        </w:rPr>
        <w:t>.  Due to this connection</w:t>
      </w:r>
      <w:r w:rsidR="00013715" w:rsidRPr="00A54AEB">
        <w:rPr>
          <w:rFonts w:ascii="Times New Roman" w:eastAsia="Times New Roman" w:hAnsi="Times New Roman" w:cs="Times New Roman"/>
          <w:sz w:val="24"/>
          <w:szCs w:val="24"/>
        </w:rPr>
        <w:t>,</w:t>
      </w:r>
      <w:r w:rsidR="00D804B6" w:rsidRPr="00A54AEB">
        <w:rPr>
          <w:rFonts w:ascii="Times New Roman" w:eastAsia="Times New Roman" w:hAnsi="Times New Roman" w:cs="Times New Roman"/>
          <w:sz w:val="24"/>
          <w:szCs w:val="24"/>
        </w:rPr>
        <w:t xml:space="preserve"> this activity also drained down the </w:t>
      </w:r>
      <w:r w:rsidRPr="00A54AEB">
        <w:rPr>
          <w:rFonts w:ascii="Times New Roman" w:eastAsia="Times New Roman" w:hAnsi="Times New Roman" w:cs="Times New Roman"/>
          <w:sz w:val="24"/>
          <w:szCs w:val="24"/>
        </w:rPr>
        <w:t>Eagle Hill mine pool.  The Eagle Hill Mine discharge has been dry since October 2015 and it is likely that it will only flow intermittently d</w:t>
      </w:r>
      <w:r w:rsidR="00013715" w:rsidRPr="00A54AEB">
        <w:rPr>
          <w:rFonts w:ascii="Times New Roman" w:eastAsia="Times New Roman" w:hAnsi="Times New Roman" w:cs="Times New Roman"/>
          <w:sz w:val="24"/>
          <w:szCs w:val="24"/>
        </w:rPr>
        <w:t xml:space="preserve">epending on rainfall conditions.  Since loadings from this discharge was part of the </w:t>
      </w:r>
      <w:proofErr w:type="spellStart"/>
      <w:r w:rsidR="00013715" w:rsidRPr="00A54AEB">
        <w:rPr>
          <w:rFonts w:ascii="Times New Roman" w:eastAsia="Times New Roman" w:hAnsi="Times New Roman" w:cs="Times New Roman"/>
          <w:sz w:val="24"/>
          <w:szCs w:val="24"/>
        </w:rPr>
        <w:t>TMDL</w:t>
      </w:r>
      <w:proofErr w:type="spellEnd"/>
      <w:r w:rsidR="00013715" w:rsidRPr="00A54AEB">
        <w:rPr>
          <w:rFonts w:ascii="Times New Roman" w:eastAsia="Times New Roman" w:hAnsi="Times New Roman" w:cs="Times New Roman"/>
          <w:sz w:val="24"/>
          <w:szCs w:val="24"/>
        </w:rPr>
        <w:t xml:space="preserve"> determination, reductions were still calculated to show that they have been removed.  </w:t>
      </w:r>
    </w:p>
    <w:p w:rsidR="0043402F" w:rsidRPr="00A54AEB" w:rsidRDefault="0043402F" w:rsidP="00BD565F">
      <w:pPr>
        <w:spacing w:after="12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356"/>
        <w:gridCol w:w="1326"/>
        <w:gridCol w:w="1350"/>
        <w:gridCol w:w="1338"/>
        <w:gridCol w:w="1332"/>
        <w:gridCol w:w="1326"/>
        <w:gridCol w:w="1322"/>
      </w:tblGrid>
      <w:tr w:rsidR="00503F67" w:rsidRPr="00A54AEB" w:rsidTr="00E974A7">
        <w:tc>
          <w:tcPr>
            <w:tcW w:w="9350" w:type="dxa"/>
            <w:gridSpan w:val="7"/>
          </w:tcPr>
          <w:p w:rsidR="00503F67" w:rsidRPr="00A54AEB" w:rsidRDefault="007803F2" w:rsidP="00503F67">
            <w:pPr>
              <w:jc w:val="center"/>
              <w:rPr>
                <w:rFonts w:ascii="Times New Roman" w:hAnsi="Times New Roman" w:cs="Times New Roman"/>
                <w:sz w:val="24"/>
                <w:szCs w:val="24"/>
              </w:rPr>
            </w:pPr>
            <w:r>
              <w:rPr>
                <w:rFonts w:ascii="Times New Roman" w:eastAsia="Times New Roman" w:hAnsi="Times New Roman" w:cs="Times New Roman"/>
                <w:b/>
                <w:sz w:val="24"/>
                <w:szCs w:val="24"/>
              </w:rPr>
              <w:t>Table 12</w:t>
            </w:r>
            <w:r w:rsidR="003F3559">
              <w:rPr>
                <w:rFonts w:ascii="Times New Roman" w:eastAsia="Times New Roman" w:hAnsi="Times New Roman" w:cs="Times New Roman"/>
                <w:b/>
                <w:sz w:val="24"/>
                <w:szCs w:val="24"/>
              </w:rPr>
              <w:t>. Predicted Load R</w:t>
            </w:r>
            <w:r w:rsidR="00503F67" w:rsidRPr="00A54AEB">
              <w:rPr>
                <w:rFonts w:ascii="Times New Roman" w:eastAsia="Times New Roman" w:hAnsi="Times New Roman" w:cs="Times New Roman"/>
                <w:b/>
                <w:sz w:val="24"/>
                <w:szCs w:val="24"/>
              </w:rPr>
              <w:t>eductions</w:t>
            </w:r>
            <w:r w:rsidR="003F3559">
              <w:rPr>
                <w:rFonts w:ascii="Times New Roman" w:eastAsia="Times New Roman" w:hAnsi="Times New Roman" w:cs="Times New Roman"/>
                <w:b/>
                <w:sz w:val="24"/>
                <w:szCs w:val="24"/>
              </w:rPr>
              <w:t xml:space="preserve"> for Eagle Hill Mine</w:t>
            </w:r>
          </w:p>
        </w:tc>
      </w:tr>
      <w:tr w:rsidR="003F3559" w:rsidRPr="00A54AEB" w:rsidTr="00503F67">
        <w:tc>
          <w:tcPr>
            <w:tcW w:w="1356" w:type="dxa"/>
          </w:tcPr>
          <w:p w:rsidR="003F3559" w:rsidRPr="00A54AEB" w:rsidRDefault="003F3559" w:rsidP="003F3559">
            <w:pPr>
              <w:rPr>
                <w:rFonts w:ascii="Times New Roman" w:hAnsi="Times New Roman" w:cs="Times New Roman"/>
                <w:sz w:val="24"/>
                <w:szCs w:val="24"/>
              </w:rPr>
            </w:pPr>
            <w:r w:rsidRPr="00A54AEB">
              <w:rPr>
                <w:rFonts w:ascii="Times New Roman" w:hAnsi="Times New Roman" w:cs="Times New Roman"/>
                <w:sz w:val="24"/>
                <w:szCs w:val="24"/>
              </w:rPr>
              <w:t>Eagle Hill Mine</w:t>
            </w:r>
            <w:r>
              <w:rPr>
                <w:rFonts w:ascii="Times New Roman" w:hAnsi="Times New Roman" w:cs="Times New Roman"/>
                <w:sz w:val="24"/>
                <w:szCs w:val="24"/>
              </w:rPr>
              <w:t xml:space="preserve"> (</w:t>
            </w:r>
            <w:proofErr w:type="spellStart"/>
            <w:r>
              <w:rPr>
                <w:rFonts w:ascii="Times New Roman" w:hAnsi="Times New Roman" w:cs="Times New Roman"/>
                <w:sz w:val="24"/>
                <w:szCs w:val="24"/>
              </w:rPr>
              <w:t>AMD157</w:t>
            </w:r>
            <w:proofErr w:type="spellEnd"/>
            <w:r>
              <w:rPr>
                <w:rFonts w:ascii="Times New Roman" w:hAnsi="Times New Roman" w:cs="Times New Roman"/>
                <w:sz w:val="24"/>
                <w:szCs w:val="24"/>
              </w:rPr>
              <w:t>)</w:t>
            </w:r>
          </w:p>
        </w:tc>
        <w:tc>
          <w:tcPr>
            <w:tcW w:w="1326" w:type="dxa"/>
          </w:tcPr>
          <w:p w:rsidR="003F3559" w:rsidRPr="00A54AEB" w:rsidRDefault="003F3559" w:rsidP="003F3559">
            <w:pPr>
              <w:rPr>
                <w:rFonts w:ascii="Times New Roman" w:hAnsi="Times New Roman" w:cs="Times New Roman"/>
                <w:sz w:val="24"/>
                <w:szCs w:val="24"/>
              </w:rPr>
            </w:pPr>
            <w:r w:rsidRPr="00A54AEB">
              <w:rPr>
                <w:rFonts w:ascii="Times New Roman" w:hAnsi="Times New Roman" w:cs="Times New Roman"/>
                <w:sz w:val="24"/>
                <w:szCs w:val="24"/>
              </w:rPr>
              <w:t>pH</w:t>
            </w:r>
          </w:p>
        </w:tc>
        <w:tc>
          <w:tcPr>
            <w:tcW w:w="1350" w:type="dxa"/>
          </w:tcPr>
          <w:p w:rsidR="003F3559" w:rsidRDefault="003F3559" w:rsidP="003F3559">
            <w:pPr>
              <w:rPr>
                <w:rFonts w:ascii="Times New Roman" w:hAnsi="Times New Roman" w:cs="Times New Roman"/>
                <w:sz w:val="24"/>
                <w:szCs w:val="24"/>
              </w:rPr>
            </w:pPr>
            <w:r w:rsidRPr="00A54AEB">
              <w:rPr>
                <w:rFonts w:ascii="Times New Roman" w:hAnsi="Times New Roman" w:cs="Times New Roman"/>
                <w:sz w:val="24"/>
                <w:szCs w:val="24"/>
              </w:rPr>
              <w:t>Alkalinity</w:t>
            </w:r>
          </w:p>
          <w:p w:rsidR="003F3559" w:rsidRPr="00A54AEB" w:rsidRDefault="003F3559" w:rsidP="003F3559">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lbs</w:t>
            </w:r>
            <w:proofErr w:type="spellEnd"/>
            <w:r>
              <w:rPr>
                <w:rFonts w:ascii="Times New Roman" w:hAnsi="Times New Roman" w:cs="Times New Roman"/>
                <w:sz w:val="24"/>
                <w:szCs w:val="24"/>
              </w:rPr>
              <w:t>/day)</w:t>
            </w:r>
          </w:p>
        </w:tc>
        <w:tc>
          <w:tcPr>
            <w:tcW w:w="1338" w:type="dxa"/>
          </w:tcPr>
          <w:p w:rsidR="003F3559" w:rsidRDefault="003F3559" w:rsidP="003F3559">
            <w:pPr>
              <w:rPr>
                <w:rFonts w:ascii="Times New Roman" w:hAnsi="Times New Roman" w:cs="Times New Roman"/>
                <w:sz w:val="24"/>
                <w:szCs w:val="24"/>
              </w:rPr>
            </w:pPr>
            <w:r w:rsidRPr="00A54AEB">
              <w:rPr>
                <w:rFonts w:ascii="Times New Roman" w:hAnsi="Times New Roman" w:cs="Times New Roman"/>
                <w:sz w:val="24"/>
                <w:szCs w:val="24"/>
              </w:rPr>
              <w:t>Acidity</w:t>
            </w:r>
          </w:p>
          <w:p w:rsidR="003F3559" w:rsidRPr="00A54AEB" w:rsidRDefault="003F3559" w:rsidP="003F3559">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lbs</w:t>
            </w:r>
            <w:proofErr w:type="spellEnd"/>
            <w:r>
              <w:rPr>
                <w:rFonts w:ascii="Times New Roman" w:hAnsi="Times New Roman" w:cs="Times New Roman"/>
                <w:sz w:val="24"/>
                <w:szCs w:val="24"/>
              </w:rPr>
              <w:t>/day)</w:t>
            </w:r>
          </w:p>
        </w:tc>
        <w:tc>
          <w:tcPr>
            <w:tcW w:w="1332" w:type="dxa"/>
          </w:tcPr>
          <w:p w:rsidR="003F3559" w:rsidRDefault="003F3559" w:rsidP="003F3559">
            <w:pPr>
              <w:rPr>
                <w:rFonts w:ascii="Times New Roman" w:hAnsi="Times New Roman" w:cs="Times New Roman"/>
                <w:sz w:val="24"/>
                <w:szCs w:val="24"/>
              </w:rPr>
            </w:pPr>
            <w:r>
              <w:rPr>
                <w:rFonts w:ascii="Times New Roman" w:hAnsi="Times New Roman" w:cs="Times New Roman"/>
                <w:sz w:val="24"/>
                <w:szCs w:val="24"/>
              </w:rPr>
              <w:t>Iron</w:t>
            </w:r>
          </w:p>
          <w:p w:rsidR="003F3559" w:rsidRPr="00A54AEB" w:rsidRDefault="003F3559" w:rsidP="003F3559">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lbs</w:t>
            </w:r>
            <w:proofErr w:type="spellEnd"/>
            <w:r>
              <w:rPr>
                <w:rFonts w:ascii="Times New Roman" w:hAnsi="Times New Roman" w:cs="Times New Roman"/>
                <w:sz w:val="24"/>
                <w:szCs w:val="24"/>
              </w:rPr>
              <w:t>/day)</w:t>
            </w:r>
          </w:p>
        </w:tc>
        <w:tc>
          <w:tcPr>
            <w:tcW w:w="1326" w:type="dxa"/>
          </w:tcPr>
          <w:p w:rsidR="003F3559" w:rsidRDefault="003F3559" w:rsidP="003F3559">
            <w:pPr>
              <w:rPr>
                <w:rFonts w:ascii="Times New Roman" w:hAnsi="Times New Roman" w:cs="Times New Roman"/>
                <w:sz w:val="24"/>
                <w:szCs w:val="24"/>
              </w:rPr>
            </w:pPr>
            <w:r w:rsidRPr="00A54AEB">
              <w:rPr>
                <w:rFonts w:ascii="Times New Roman" w:hAnsi="Times New Roman" w:cs="Times New Roman"/>
                <w:sz w:val="24"/>
                <w:szCs w:val="24"/>
              </w:rPr>
              <w:t>Al</w:t>
            </w:r>
            <w:r>
              <w:rPr>
                <w:rFonts w:ascii="Times New Roman" w:hAnsi="Times New Roman" w:cs="Times New Roman"/>
                <w:sz w:val="24"/>
                <w:szCs w:val="24"/>
              </w:rPr>
              <w:t>uminum</w:t>
            </w:r>
          </w:p>
          <w:p w:rsidR="003F3559" w:rsidRPr="00A54AEB" w:rsidRDefault="003F3559" w:rsidP="003F3559">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lbs</w:t>
            </w:r>
            <w:proofErr w:type="spellEnd"/>
            <w:r>
              <w:rPr>
                <w:rFonts w:ascii="Times New Roman" w:hAnsi="Times New Roman" w:cs="Times New Roman"/>
                <w:sz w:val="24"/>
                <w:szCs w:val="24"/>
              </w:rPr>
              <w:t>/day)</w:t>
            </w:r>
          </w:p>
        </w:tc>
        <w:tc>
          <w:tcPr>
            <w:tcW w:w="1322" w:type="dxa"/>
          </w:tcPr>
          <w:p w:rsidR="003F3559" w:rsidRDefault="003F3559" w:rsidP="003F3559">
            <w:pPr>
              <w:rPr>
                <w:rFonts w:ascii="Times New Roman" w:hAnsi="Times New Roman" w:cs="Times New Roman"/>
                <w:sz w:val="24"/>
                <w:szCs w:val="24"/>
              </w:rPr>
            </w:pPr>
            <w:r>
              <w:rPr>
                <w:rFonts w:ascii="Times New Roman" w:hAnsi="Times New Roman" w:cs="Times New Roman"/>
                <w:sz w:val="24"/>
                <w:szCs w:val="24"/>
              </w:rPr>
              <w:t>Manganese</w:t>
            </w:r>
          </w:p>
          <w:p w:rsidR="003F3559" w:rsidRPr="00A54AEB" w:rsidRDefault="003F3559" w:rsidP="003F3559">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lbs</w:t>
            </w:r>
            <w:proofErr w:type="spellEnd"/>
            <w:r>
              <w:rPr>
                <w:rFonts w:ascii="Times New Roman" w:hAnsi="Times New Roman" w:cs="Times New Roman"/>
                <w:sz w:val="24"/>
                <w:szCs w:val="24"/>
              </w:rPr>
              <w:t>/day)</w:t>
            </w:r>
          </w:p>
        </w:tc>
      </w:tr>
      <w:tr w:rsidR="00503F67" w:rsidRPr="00A54AEB" w:rsidTr="00503F67">
        <w:tc>
          <w:tcPr>
            <w:tcW w:w="1356" w:type="dxa"/>
          </w:tcPr>
          <w:p w:rsidR="00503F67" w:rsidRPr="00A54AEB" w:rsidRDefault="00503F67" w:rsidP="00503F67">
            <w:pPr>
              <w:rPr>
                <w:rFonts w:ascii="Times New Roman" w:hAnsi="Times New Roman" w:cs="Times New Roman"/>
                <w:sz w:val="24"/>
                <w:szCs w:val="24"/>
              </w:rPr>
            </w:pPr>
            <w:r w:rsidRPr="00A54AEB">
              <w:rPr>
                <w:rFonts w:ascii="Times New Roman" w:hAnsi="Times New Roman" w:cs="Times New Roman"/>
                <w:sz w:val="24"/>
                <w:szCs w:val="24"/>
              </w:rPr>
              <w:t>Average</w:t>
            </w:r>
            <w:r w:rsidR="00D5180E">
              <w:rPr>
                <w:rFonts w:ascii="Times New Roman" w:hAnsi="Times New Roman" w:cs="Times New Roman"/>
                <w:sz w:val="24"/>
                <w:szCs w:val="24"/>
              </w:rPr>
              <w:t xml:space="preserve"> water quality</w:t>
            </w:r>
          </w:p>
        </w:tc>
        <w:tc>
          <w:tcPr>
            <w:tcW w:w="1326" w:type="dxa"/>
          </w:tcPr>
          <w:p w:rsidR="00503F67" w:rsidRPr="00A54AEB" w:rsidRDefault="00503F67" w:rsidP="00503F67">
            <w:pPr>
              <w:rPr>
                <w:rFonts w:ascii="Times New Roman" w:hAnsi="Times New Roman" w:cs="Times New Roman"/>
                <w:sz w:val="24"/>
                <w:szCs w:val="24"/>
              </w:rPr>
            </w:pPr>
            <w:r w:rsidRPr="00A54AEB">
              <w:rPr>
                <w:rFonts w:ascii="Times New Roman" w:hAnsi="Times New Roman" w:cs="Times New Roman"/>
                <w:sz w:val="24"/>
                <w:szCs w:val="24"/>
              </w:rPr>
              <w:t>6.36</w:t>
            </w:r>
          </w:p>
        </w:tc>
        <w:tc>
          <w:tcPr>
            <w:tcW w:w="1350" w:type="dxa"/>
          </w:tcPr>
          <w:p w:rsidR="00503F67" w:rsidRPr="00A54AEB" w:rsidRDefault="00503F67" w:rsidP="00503F67">
            <w:pPr>
              <w:rPr>
                <w:rFonts w:ascii="Times New Roman" w:hAnsi="Times New Roman" w:cs="Times New Roman"/>
                <w:sz w:val="24"/>
                <w:szCs w:val="24"/>
              </w:rPr>
            </w:pPr>
            <w:r w:rsidRPr="00A54AEB">
              <w:rPr>
                <w:rFonts w:ascii="Times New Roman" w:hAnsi="Times New Roman" w:cs="Times New Roman"/>
                <w:sz w:val="24"/>
                <w:szCs w:val="24"/>
              </w:rPr>
              <w:t>160</w:t>
            </w:r>
            <w:r w:rsidR="003F3559">
              <w:rPr>
                <w:rFonts w:ascii="Times New Roman" w:hAnsi="Times New Roman" w:cs="Times New Roman"/>
                <w:sz w:val="24"/>
                <w:szCs w:val="24"/>
              </w:rPr>
              <w:t xml:space="preserve"> mg/L</w:t>
            </w:r>
          </w:p>
        </w:tc>
        <w:tc>
          <w:tcPr>
            <w:tcW w:w="1338" w:type="dxa"/>
          </w:tcPr>
          <w:p w:rsidR="00503F67" w:rsidRPr="00A54AEB" w:rsidRDefault="00503F67" w:rsidP="00503F67">
            <w:pPr>
              <w:rPr>
                <w:rFonts w:ascii="Times New Roman" w:hAnsi="Times New Roman" w:cs="Times New Roman"/>
                <w:sz w:val="24"/>
                <w:szCs w:val="24"/>
              </w:rPr>
            </w:pPr>
            <w:r w:rsidRPr="00A54AEB">
              <w:rPr>
                <w:rFonts w:ascii="Times New Roman" w:hAnsi="Times New Roman" w:cs="Times New Roman"/>
                <w:sz w:val="24"/>
                <w:szCs w:val="24"/>
              </w:rPr>
              <w:t>-116</w:t>
            </w:r>
            <w:r w:rsidR="003F3559">
              <w:rPr>
                <w:rFonts w:ascii="Times New Roman" w:hAnsi="Times New Roman" w:cs="Times New Roman"/>
                <w:sz w:val="24"/>
                <w:szCs w:val="24"/>
              </w:rPr>
              <w:t xml:space="preserve"> mg/L</w:t>
            </w:r>
          </w:p>
        </w:tc>
        <w:tc>
          <w:tcPr>
            <w:tcW w:w="1332" w:type="dxa"/>
          </w:tcPr>
          <w:p w:rsidR="00503F67" w:rsidRPr="00A54AEB" w:rsidRDefault="00503F67" w:rsidP="003F3559">
            <w:pPr>
              <w:jc w:val="both"/>
              <w:rPr>
                <w:rFonts w:ascii="Times New Roman" w:hAnsi="Times New Roman" w:cs="Times New Roman"/>
                <w:sz w:val="24"/>
                <w:szCs w:val="24"/>
              </w:rPr>
            </w:pPr>
            <w:r w:rsidRPr="00A54AEB">
              <w:rPr>
                <w:rFonts w:ascii="Times New Roman" w:hAnsi="Times New Roman" w:cs="Times New Roman"/>
                <w:sz w:val="24"/>
                <w:szCs w:val="24"/>
              </w:rPr>
              <w:t>18.48</w:t>
            </w:r>
            <w:r w:rsidR="003F3559">
              <w:rPr>
                <w:rFonts w:ascii="Times New Roman" w:hAnsi="Times New Roman" w:cs="Times New Roman"/>
                <w:sz w:val="24"/>
                <w:szCs w:val="24"/>
              </w:rPr>
              <w:t xml:space="preserve"> mg/L</w:t>
            </w:r>
          </w:p>
        </w:tc>
        <w:tc>
          <w:tcPr>
            <w:tcW w:w="1326" w:type="dxa"/>
          </w:tcPr>
          <w:p w:rsidR="00503F67" w:rsidRPr="00A54AEB" w:rsidRDefault="00503F67" w:rsidP="00503F67">
            <w:pPr>
              <w:rPr>
                <w:rFonts w:ascii="Times New Roman" w:hAnsi="Times New Roman" w:cs="Times New Roman"/>
                <w:sz w:val="24"/>
                <w:szCs w:val="24"/>
              </w:rPr>
            </w:pPr>
            <w:r w:rsidRPr="00A54AEB">
              <w:rPr>
                <w:rFonts w:ascii="Times New Roman" w:hAnsi="Times New Roman" w:cs="Times New Roman"/>
                <w:sz w:val="24"/>
                <w:szCs w:val="24"/>
              </w:rPr>
              <w:t>0.48</w:t>
            </w:r>
            <w:r w:rsidR="003F3559">
              <w:rPr>
                <w:rFonts w:ascii="Times New Roman" w:hAnsi="Times New Roman" w:cs="Times New Roman"/>
                <w:sz w:val="24"/>
                <w:szCs w:val="24"/>
              </w:rPr>
              <w:t xml:space="preserve"> mg/L</w:t>
            </w:r>
          </w:p>
        </w:tc>
        <w:tc>
          <w:tcPr>
            <w:tcW w:w="1322" w:type="dxa"/>
          </w:tcPr>
          <w:p w:rsidR="00503F67" w:rsidRPr="00A54AEB" w:rsidRDefault="00503F67" w:rsidP="00503F67">
            <w:pPr>
              <w:rPr>
                <w:rFonts w:ascii="Times New Roman" w:hAnsi="Times New Roman" w:cs="Times New Roman"/>
                <w:sz w:val="24"/>
                <w:szCs w:val="24"/>
              </w:rPr>
            </w:pPr>
            <w:r w:rsidRPr="00A54AEB">
              <w:rPr>
                <w:rFonts w:ascii="Times New Roman" w:hAnsi="Times New Roman" w:cs="Times New Roman"/>
                <w:sz w:val="24"/>
                <w:szCs w:val="24"/>
              </w:rPr>
              <w:t>4.3</w:t>
            </w:r>
            <w:r w:rsidR="003F3559">
              <w:rPr>
                <w:rFonts w:ascii="Times New Roman" w:hAnsi="Times New Roman" w:cs="Times New Roman"/>
                <w:sz w:val="24"/>
                <w:szCs w:val="24"/>
              </w:rPr>
              <w:t xml:space="preserve"> mg/L</w:t>
            </w:r>
          </w:p>
        </w:tc>
      </w:tr>
      <w:tr w:rsidR="00503F67" w:rsidRPr="00A54AEB" w:rsidTr="00265908">
        <w:tc>
          <w:tcPr>
            <w:tcW w:w="1356" w:type="dxa"/>
          </w:tcPr>
          <w:p w:rsidR="00503F67" w:rsidRPr="00A54AEB" w:rsidRDefault="00503F67" w:rsidP="00503F67">
            <w:pPr>
              <w:rPr>
                <w:rFonts w:ascii="Times New Roman" w:hAnsi="Times New Roman" w:cs="Times New Roman"/>
                <w:sz w:val="24"/>
                <w:szCs w:val="24"/>
              </w:rPr>
            </w:pPr>
            <w:r w:rsidRPr="00A54AEB">
              <w:rPr>
                <w:rFonts w:ascii="Times New Roman" w:hAnsi="Times New Roman" w:cs="Times New Roman"/>
                <w:sz w:val="24"/>
                <w:szCs w:val="24"/>
              </w:rPr>
              <w:t xml:space="preserve">Loadings using 1321 </w:t>
            </w:r>
            <w:proofErr w:type="spellStart"/>
            <w:r w:rsidRPr="00A54AEB">
              <w:rPr>
                <w:rFonts w:ascii="Times New Roman" w:hAnsi="Times New Roman" w:cs="Times New Roman"/>
                <w:sz w:val="24"/>
                <w:szCs w:val="24"/>
              </w:rPr>
              <w:t>gpm</w:t>
            </w:r>
            <w:proofErr w:type="spellEnd"/>
          </w:p>
        </w:tc>
        <w:tc>
          <w:tcPr>
            <w:tcW w:w="1326" w:type="dxa"/>
            <w:shd w:val="clear" w:color="auto" w:fill="DDD9C3" w:themeFill="background2" w:themeFillShade="E6"/>
          </w:tcPr>
          <w:p w:rsidR="00503F67" w:rsidRPr="00A54AEB" w:rsidRDefault="00503F67" w:rsidP="00503F67">
            <w:pPr>
              <w:rPr>
                <w:rFonts w:ascii="Times New Roman" w:hAnsi="Times New Roman" w:cs="Times New Roman"/>
                <w:sz w:val="24"/>
                <w:szCs w:val="24"/>
              </w:rPr>
            </w:pPr>
          </w:p>
        </w:tc>
        <w:tc>
          <w:tcPr>
            <w:tcW w:w="1350" w:type="dxa"/>
            <w:shd w:val="clear" w:color="auto" w:fill="DDD9C3" w:themeFill="background2" w:themeFillShade="E6"/>
          </w:tcPr>
          <w:p w:rsidR="00503F67" w:rsidRPr="00A54AEB" w:rsidRDefault="00503F67" w:rsidP="00503F67">
            <w:pPr>
              <w:rPr>
                <w:rFonts w:ascii="Times New Roman" w:hAnsi="Times New Roman" w:cs="Times New Roman"/>
                <w:sz w:val="24"/>
                <w:szCs w:val="24"/>
              </w:rPr>
            </w:pPr>
          </w:p>
        </w:tc>
        <w:tc>
          <w:tcPr>
            <w:tcW w:w="1338" w:type="dxa"/>
            <w:shd w:val="clear" w:color="auto" w:fill="DDD9C3" w:themeFill="background2" w:themeFillShade="E6"/>
          </w:tcPr>
          <w:p w:rsidR="00503F67" w:rsidRPr="00A54AEB" w:rsidRDefault="00503F67" w:rsidP="00503F67">
            <w:pPr>
              <w:rPr>
                <w:rFonts w:ascii="Times New Roman" w:hAnsi="Times New Roman" w:cs="Times New Roman"/>
                <w:sz w:val="24"/>
                <w:szCs w:val="24"/>
              </w:rPr>
            </w:pPr>
          </w:p>
        </w:tc>
        <w:tc>
          <w:tcPr>
            <w:tcW w:w="1332" w:type="dxa"/>
          </w:tcPr>
          <w:p w:rsidR="00503F67" w:rsidRPr="00A54AEB" w:rsidRDefault="00503F67" w:rsidP="00503F67">
            <w:pPr>
              <w:rPr>
                <w:rFonts w:ascii="Times New Roman" w:hAnsi="Times New Roman" w:cs="Times New Roman"/>
                <w:sz w:val="24"/>
                <w:szCs w:val="24"/>
              </w:rPr>
            </w:pPr>
            <w:r w:rsidRPr="00A54AEB">
              <w:rPr>
                <w:rFonts w:ascii="Times New Roman" w:hAnsi="Times New Roman" w:cs="Times New Roman"/>
                <w:sz w:val="24"/>
                <w:szCs w:val="24"/>
              </w:rPr>
              <w:t>294</w:t>
            </w:r>
            <w:r w:rsidR="00F11393">
              <w:rPr>
                <w:rFonts w:ascii="Times New Roman" w:hAnsi="Times New Roman" w:cs="Times New Roman"/>
                <w:sz w:val="24"/>
                <w:szCs w:val="24"/>
              </w:rPr>
              <w:t>.3</w:t>
            </w:r>
          </w:p>
        </w:tc>
        <w:tc>
          <w:tcPr>
            <w:tcW w:w="1326" w:type="dxa"/>
          </w:tcPr>
          <w:p w:rsidR="00503F67" w:rsidRPr="00A54AEB" w:rsidRDefault="00F11393" w:rsidP="00503F67">
            <w:pPr>
              <w:rPr>
                <w:rFonts w:ascii="Times New Roman" w:hAnsi="Times New Roman" w:cs="Times New Roman"/>
                <w:sz w:val="24"/>
                <w:szCs w:val="24"/>
              </w:rPr>
            </w:pPr>
            <w:r>
              <w:rPr>
                <w:rFonts w:ascii="Times New Roman" w:hAnsi="Times New Roman" w:cs="Times New Roman"/>
                <w:sz w:val="24"/>
                <w:szCs w:val="24"/>
              </w:rPr>
              <w:t>7.6</w:t>
            </w:r>
          </w:p>
        </w:tc>
        <w:tc>
          <w:tcPr>
            <w:tcW w:w="1322" w:type="dxa"/>
          </w:tcPr>
          <w:p w:rsidR="00503F67" w:rsidRPr="00A54AEB" w:rsidRDefault="00503F67" w:rsidP="00503F67">
            <w:pPr>
              <w:rPr>
                <w:rFonts w:ascii="Times New Roman" w:hAnsi="Times New Roman" w:cs="Times New Roman"/>
                <w:sz w:val="24"/>
                <w:szCs w:val="24"/>
              </w:rPr>
            </w:pPr>
            <w:r w:rsidRPr="00A54AEB">
              <w:rPr>
                <w:rFonts w:ascii="Times New Roman" w:hAnsi="Times New Roman" w:cs="Times New Roman"/>
                <w:sz w:val="24"/>
                <w:szCs w:val="24"/>
              </w:rPr>
              <w:t>68</w:t>
            </w:r>
            <w:r w:rsidR="00F11393">
              <w:rPr>
                <w:rFonts w:ascii="Times New Roman" w:hAnsi="Times New Roman" w:cs="Times New Roman"/>
                <w:sz w:val="24"/>
                <w:szCs w:val="24"/>
              </w:rPr>
              <w:t>.5</w:t>
            </w:r>
          </w:p>
        </w:tc>
      </w:tr>
      <w:tr w:rsidR="00503F67" w:rsidRPr="00A54AEB" w:rsidTr="00265908">
        <w:tc>
          <w:tcPr>
            <w:tcW w:w="1356" w:type="dxa"/>
          </w:tcPr>
          <w:p w:rsidR="00503F67" w:rsidRPr="00A54AEB" w:rsidRDefault="00503F67" w:rsidP="00503F67">
            <w:pPr>
              <w:rPr>
                <w:rFonts w:ascii="Times New Roman" w:hAnsi="Times New Roman" w:cs="Times New Roman"/>
                <w:sz w:val="24"/>
                <w:szCs w:val="24"/>
              </w:rPr>
            </w:pPr>
            <w:r w:rsidRPr="00A54AEB">
              <w:rPr>
                <w:rFonts w:ascii="Times New Roman" w:hAnsi="Times New Roman" w:cs="Times New Roman"/>
                <w:sz w:val="24"/>
                <w:szCs w:val="24"/>
              </w:rPr>
              <w:t xml:space="preserve">Assumed % removal after treatment </w:t>
            </w:r>
          </w:p>
        </w:tc>
        <w:tc>
          <w:tcPr>
            <w:tcW w:w="1326" w:type="dxa"/>
            <w:shd w:val="clear" w:color="auto" w:fill="DDD9C3" w:themeFill="background2" w:themeFillShade="E6"/>
          </w:tcPr>
          <w:p w:rsidR="00503F67" w:rsidRPr="00A54AEB" w:rsidRDefault="00503F67" w:rsidP="00503F67">
            <w:pPr>
              <w:rPr>
                <w:rFonts w:ascii="Times New Roman" w:hAnsi="Times New Roman" w:cs="Times New Roman"/>
                <w:sz w:val="24"/>
                <w:szCs w:val="24"/>
              </w:rPr>
            </w:pPr>
          </w:p>
        </w:tc>
        <w:tc>
          <w:tcPr>
            <w:tcW w:w="1350" w:type="dxa"/>
            <w:shd w:val="clear" w:color="auto" w:fill="DDD9C3" w:themeFill="background2" w:themeFillShade="E6"/>
          </w:tcPr>
          <w:p w:rsidR="00503F67" w:rsidRPr="00A54AEB" w:rsidRDefault="00503F67" w:rsidP="00503F67">
            <w:pPr>
              <w:rPr>
                <w:rFonts w:ascii="Times New Roman" w:hAnsi="Times New Roman" w:cs="Times New Roman"/>
                <w:sz w:val="24"/>
                <w:szCs w:val="24"/>
              </w:rPr>
            </w:pPr>
          </w:p>
        </w:tc>
        <w:tc>
          <w:tcPr>
            <w:tcW w:w="1338" w:type="dxa"/>
            <w:shd w:val="clear" w:color="auto" w:fill="DDD9C3" w:themeFill="background2" w:themeFillShade="E6"/>
          </w:tcPr>
          <w:p w:rsidR="00503F67" w:rsidRPr="00A54AEB" w:rsidRDefault="00503F67" w:rsidP="00503F67">
            <w:pPr>
              <w:rPr>
                <w:rFonts w:ascii="Times New Roman" w:hAnsi="Times New Roman" w:cs="Times New Roman"/>
                <w:sz w:val="24"/>
                <w:szCs w:val="24"/>
              </w:rPr>
            </w:pPr>
          </w:p>
        </w:tc>
        <w:tc>
          <w:tcPr>
            <w:tcW w:w="1332" w:type="dxa"/>
          </w:tcPr>
          <w:p w:rsidR="00503F67" w:rsidRPr="00A54AEB" w:rsidRDefault="00503F67" w:rsidP="00503F67">
            <w:pPr>
              <w:rPr>
                <w:rFonts w:ascii="Times New Roman" w:hAnsi="Times New Roman" w:cs="Times New Roman"/>
                <w:sz w:val="24"/>
                <w:szCs w:val="24"/>
              </w:rPr>
            </w:pPr>
            <w:r w:rsidRPr="00A54AEB">
              <w:rPr>
                <w:rFonts w:ascii="Times New Roman" w:hAnsi="Times New Roman" w:cs="Times New Roman"/>
                <w:sz w:val="24"/>
                <w:szCs w:val="24"/>
              </w:rPr>
              <w:t>90</w:t>
            </w:r>
          </w:p>
        </w:tc>
        <w:tc>
          <w:tcPr>
            <w:tcW w:w="1326" w:type="dxa"/>
          </w:tcPr>
          <w:p w:rsidR="00503F67" w:rsidRPr="00A54AEB" w:rsidRDefault="00503F67" w:rsidP="00503F67">
            <w:pPr>
              <w:rPr>
                <w:rFonts w:ascii="Times New Roman" w:hAnsi="Times New Roman" w:cs="Times New Roman"/>
                <w:sz w:val="24"/>
                <w:szCs w:val="24"/>
              </w:rPr>
            </w:pPr>
            <w:r w:rsidRPr="00A54AEB">
              <w:rPr>
                <w:rFonts w:ascii="Times New Roman" w:hAnsi="Times New Roman" w:cs="Times New Roman"/>
                <w:sz w:val="24"/>
                <w:szCs w:val="24"/>
              </w:rPr>
              <w:t>90</w:t>
            </w:r>
          </w:p>
        </w:tc>
        <w:tc>
          <w:tcPr>
            <w:tcW w:w="1322" w:type="dxa"/>
          </w:tcPr>
          <w:p w:rsidR="00503F67" w:rsidRPr="00A54AEB" w:rsidRDefault="00503F67" w:rsidP="00503F67">
            <w:pPr>
              <w:rPr>
                <w:rFonts w:ascii="Times New Roman" w:hAnsi="Times New Roman" w:cs="Times New Roman"/>
                <w:sz w:val="24"/>
                <w:szCs w:val="24"/>
              </w:rPr>
            </w:pPr>
            <w:r w:rsidRPr="00A54AEB">
              <w:rPr>
                <w:rFonts w:ascii="Times New Roman" w:hAnsi="Times New Roman" w:cs="Times New Roman"/>
                <w:sz w:val="24"/>
                <w:szCs w:val="24"/>
              </w:rPr>
              <w:t>90</w:t>
            </w:r>
          </w:p>
        </w:tc>
      </w:tr>
      <w:tr w:rsidR="00503F67" w:rsidRPr="00A54AEB" w:rsidTr="00265908">
        <w:tc>
          <w:tcPr>
            <w:tcW w:w="1356" w:type="dxa"/>
          </w:tcPr>
          <w:p w:rsidR="00503F67" w:rsidRPr="00A54AEB" w:rsidRDefault="00503F67" w:rsidP="00503F67">
            <w:pPr>
              <w:rPr>
                <w:rFonts w:ascii="Times New Roman" w:hAnsi="Times New Roman" w:cs="Times New Roman"/>
                <w:sz w:val="24"/>
                <w:szCs w:val="24"/>
              </w:rPr>
            </w:pPr>
            <w:r w:rsidRPr="00A54AEB">
              <w:rPr>
                <w:rFonts w:ascii="Times New Roman" w:hAnsi="Times New Roman" w:cs="Times New Roman"/>
                <w:sz w:val="24"/>
                <w:szCs w:val="24"/>
              </w:rPr>
              <w:t>Loadings removed after treatment</w:t>
            </w:r>
          </w:p>
        </w:tc>
        <w:tc>
          <w:tcPr>
            <w:tcW w:w="1326" w:type="dxa"/>
            <w:shd w:val="clear" w:color="auto" w:fill="DDD9C3" w:themeFill="background2" w:themeFillShade="E6"/>
          </w:tcPr>
          <w:p w:rsidR="00503F67" w:rsidRPr="00A54AEB" w:rsidRDefault="00503F67" w:rsidP="00503F67">
            <w:pPr>
              <w:rPr>
                <w:rFonts w:ascii="Times New Roman" w:hAnsi="Times New Roman" w:cs="Times New Roman"/>
                <w:sz w:val="24"/>
                <w:szCs w:val="24"/>
              </w:rPr>
            </w:pPr>
          </w:p>
        </w:tc>
        <w:tc>
          <w:tcPr>
            <w:tcW w:w="1350" w:type="dxa"/>
            <w:shd w:val="clear" w:color="auto" w:fill="DDD9C3" w:themeFill="background2" w:themeFillShade="E6"/>
          </w:tcPr>
          <w:p w:rsidR="00503F67" w:rsidRPr="00A54AEB" w:rsidRDefault="00503F67" w:rsidP="00503F67">
            <w:pPr>
              <w:rPr>
                <w:rFonts w:ascii="Times New Roman" w:hAnsi="Times New Roman" w:cs="Times New Roman"/>
                <w:sz w:val="24"/>
                <w:szCs w:val="24"/>
              </w:rPr>
            </w:pPr>
          </w:p>
        </w:tc>
        <w:tc>
          <w:tcPr>
            <w:tcW w:w="1338" w:type="dxa"/>
            <w:shd w:val="clear" w:color="auto" w:fill="DDD9C3" w:themeFill="background2" w:themeFillShade="E6"/>
          </w:tcPr>
          <w:p w:rsidR="00503F67" w:rsidRPr="00A54AEB" w:rsidRDefault="00503F67" w:rsidP="00503F67">
            <w:pPr>
              <w:rPr>
                <w:rFonts w:ascii="Times New Roman" w:hAnsi="Times New Roman" w:cs="Times New Roman"/>
                <w:sz w:val="24"/>
                <w:szCs w:val="24"/>
              </w:rPr>
            </w:pPr>
          </w:p>
        </w:tc>
        <w:tc>
          <w:tcPr>
            <w:tcW w:w="1332" w:type="dxa"/>
          </w:tcPr>
          <w:p w:rsidR="00503F67" w:rsidRPr="00A54AEB" w:rsidRDefault="00503F67" w:rsidP="00503F67">
            <w:pPr>
              <w:rPr>
                <w:rFonts w:ascii="Times New Roman" w:hAnsi="Times New Roman" w:cs="Times New Roman"/>
                <w:sz w:val="24"/>
                <w:szCs w:val="24"/>
              </w:rPr>
            </w:pPr>
            <w:r w:rsidRPr="00A54AEB">
              <w:rPr>
                <w:rFonts w:ascii="Times New Roman" w:hAnsi="Times New Roman" w:cs="Times New Roman"/>
                <w:sz w:val="24"/>
                <w:szCs w:val="24"/>
              </w:rPr>
              <w:t>26</w:t>
            </w:r>
            <w:r w:rsidR="00F11393">
              <w:rPr>
                <w:rFonts w:ascii="Times New Roman" w:hAnsi="Times New Roman" w:cs="Times New Roman"/>
                <w:sz w:val="24"/>
                <w:szCs w:val="24"/>
              </w:rPr>
              <w:t>4.9</w:t>
            </w:r>
          </w:p>
        </w:tc>
        <w:tc>
          <w:tcPr>
            <w:tcW w:w="1326" w:type="dxa"/>
          </w:tcPr>
          <w:p w:rsidR="00503F67" w:rsidRPr="00A54AEB" w:rsidRDefault="00503F67" w:rsidP="00503F67">
            <w:pPr>
              <w:rPr>
                <w:rFonts w:ascii="Times New Roman" w:hAnsi="Times New Roman" w:cs="Times New Roman"/>
                <w:sz w:val="24"/>
                <w:szCs w:val="24"/>
              </w:rPr>
            </w:pPr>
            <w:r w:rsidRPr="00A54AEB">
              <w:rPr>
                <w:rFonts w:ascii="Times New Roman" w:hAnsi="Times New Roman" w:cs="Times New Roman"/>
                <w:sz w:val="24"/>
                <w:szCs w:val="24"/>
              </w:rPr>
              <w:t>6.</w:t>
            </w:r>
            <w:r w:rsidR="00F11393">
              <w:rPr>
                <w:rFonts w:ascii="Times New Roman" w:hAnsi="Times New Roman" w:cs="Times New Roman"/>
                <w:sz w:val="24"/>
                <w:szCs w:val="24"/>
              </w:rPr>
              <w:t>8</w:t>
            </w:r>
          </w:p>
        </w:tc>
        <w:tc>
          <w:tcPr>
            <w:tcW w:w="1322" w:type="dxa"/>
          </w:tcPr>
          <w:p w:rsidR="00503F67" w:rsidRPr="00A54AEB" w:rsidRDefault="00503F67" w:rsidP="00503F67">
            <w:pPr>
              <w:rPr>
                <w:rFonts w:ascii="Times New Roman" w:hAnsi="Times New Roman" w:cs="Times New Roman"/>
                <w:sz w:val="24"/>
                <w:szCs w:val="24"/>
              </w:rPr>
            </w:pPr>
            <w:r w:rsidRPr="00A54AEB">
              <w:rPr>
                <w:rFonts w:ascii="Times New Roman" w:hAnsi="Times New Roman" w:cs="Times New Roman"/>
                <w:sz w:val="24"/>
                <w:szCs w:val="24"/>
              </w:rPr>
              <w:t>6</w:t>
            </w:r>
            <w:r w:rsidR="00F11393">
              <w:rPr>
                <w:rFonts w:ascii="Times New Roman" w:hAnsi="Times New Roman" w:cs="Times New Roman"/>
                <w:sz w:val="24"/>
                <w:szCs w:val="24"/>
              </w:rPr>
              <w:t>1.6</w:t>
            </w:r>
          </w:p>
        </w:tc>
      </w:tr>
    </w:tbl>
    <w:p w:rsidR="00807121" w:rsidRPr="00A54AEB" w:rsidRDefault="00807121">
      <w:pPr>
        <w:rPr>
          <w:rFonts w:ascii="Times New Roman" w:hAnsi="Times New Roman" w:cs="Times New Roman"/>
          <w:color w:val="FF0000"/>
          <w:sz w:val="24"/>
          <w:szCs w:val="24"/>
        </w:rPr>
      </w:pPr>
    </w:p>
    <w:p w:rsidR="00914576" w:rsidRPr="00DF390B" w:rsidRDefault="00DF390B" w:rsidP="00161406">
      <w:pPr>
        <w:pStyle w:val="Heading2"/>
        <w:rPr>
          <w:rFonts w:eastAsia="Times New Roman"/>
        </w:rPr>
      </w:pPr>
      <w:bookmarkStart w:id="16" w:name="_Toc24970709"/>
      <w:r w:rsidRPr="00DF390B">
        <w:rPr>
          <w:rFonts w:eastAsia="Times New Roman"/>
        </w:rPr>
        <w:t>Total Load Reductions</w:t>
      </w:r>
      <w:bookmarkEnd w:id="16"/>
    </w:p>
    <w:p w:rsidR="0043402F" w:rsidRDefault="00FC12B9" w:rsidP="00682D12">
      <w:pPr>
        <w:spacing w:line="240" w:lineRule="auto"/>
        <w:rPr>
          <w:rFonts w:ascii="Times New Roman" w:hAnsi="Times New Roman" w:cs="Times New Roman"/>
          <w:color w:val="000000" w:themeColor="text1"/>
          <w:sz w:val="24"/>
          <w:szCs w:val="24"/>
        </w:rPr>
      </w:pPr>
      <w:r w:rsidRPr="00A54AEB">
        <w:rPr>
          <w:rFonts w:ascii="Times New Roman" w:hAnsi="Times New Roman" w:cs="Times New Roman"/>
          <w:color w:val="000000" w:themeColor="text1"/>
          <w:sz w:val="24"/>
          <w:szCs w:val="24"/>
        </w:rPr>
        <w:t xml:space="preserve">Using the load reductions </w:t>
      </w:r>
      <w:r w:rsidR="00330953" w:rsidRPr="00A54AEB">
        <w:rPr>
          <w:rFonts w:ascii="Times New Roman" w:hAnsi="Times New Roman" w:cs="Times New Roman"/>
          <w:color w:val="000000" w:themeColor="text1"/>
          <w:sz w:val="24"/>
          <w:szCs w:val="24"/>
        </w:rPr>
        <w:t>from completed and future</w:t>
      </w:r>
      <w:r w:rsidR="003A111C" w:rsidRPr="00A54AEB">
        <w:rPr>
          <w:rFonts w:ascii="Times New Roman" w:hAnsi="Times New Roman" w:cs="Times New Roman"/>
          <w:color w:val="000000" w:themeColor="text1"/>
          <w:sz w:val="24"/>
          <w:szCs w:val="24"/>
        </w:rPr>
        <w:t xml:space="preserve"> systems the </w:t>
      </w:r>
      <w:proofErr w:type="spellStart"/>
      <w:r w:rsidR="003A111C" w:rsidRPr="00A54AEB">
        <w:rPr>
          <w:rFonts w:ascii="Times New Roman" w:hAnsi="Times New Roman" w:cs="Times New Roman"/>
          <w:color w:val="000000" w:themeColor="text1"/>
          <w:sz w:val="24"/>
          <w:szCs w:val="24"/>
        </w:rPr>
        <w:t>TMDL</w:t>
      </w:r>
      <w:proofErr w:type="spellEnd"/>
      <w:r w:rsidR="003A111C" w:rsidRPr="00A54AEB">
        <w:rPr>
          <w:rFonts w:ascii="Times New Roman" w:hAnsi="Times New Roman" w:cs="Times New Roman"/>
          <w:color w:val="000000" w:themeColor="text1"/>
          <w:sz w:val="24"/>
          <w:szCs w:val="24"/>
        </w:rPr>
        <w:t xml:space="preserve"> table</w:t>
      </w:r>
      <w:r w:rsidR="0043402F">
        <w:rPr>
          <w:rFonts w:ascii="Times New Roman" w:hAnsi="Times New Roman" w:cs="Times New Roman"/>
          <w:color w:val="000000" w:themeColor="text1"/>
          <w:sz w:val="24"/>
          <w:szCs w:val="24"/>
        </w:rPr>
        <w:t xml:space="preserve"> below</w:t>
      </w:r>
      <w:r w:rsidR="003A111C" w:rsidRPr="00A54AEB">
        <w:rPr>
          <w:rFonts w:ascii="Times New Roman" w:hAnsi="Times New Roman" w:cs="Times New Roman"/>
          <w:color w:val="000000" w:themeColor="text1"/>
          <w:sz w:val="24"/>
          <w:szCs w:val="24"/>
        </w:rPr>
        <w:t xml:space="preserve"> can be examined again</w:t>
      </w:r>
      <w:r w:rsidR="00690B01" w:rsidRPr="00A54AEB">
        <w:rPr>
          <w:rFonts w:ascii="Times New Roman" w:hAnsi="Times New Roman" w:cs="Times New Roman"/>
          <w:color w:val="000000" w:themeColor="text1"/>
          <w:sz w:val="24"/>
          <w:szCs w:val="24"/>
        </w:rPr>
        <w:t xml:space="preserve"> to see what results</w:t>
      </w:r>
      <w:r w:rsidR="00330953" w:rsidRPr="00A54AEB">
        <w:rPr>
          <w:rFonts w:ascii="Times New Roman" w:hAnsi="Times New Roman" w:cs="Times New Roman"/>
          <w:color w:val="000000" w:themeColor="text1"/>
          <w:sz w:val="24"/>
          <w:szCs w:val="24"/>
        </w:rPr>
        <w:t xml:space="preserve"> could be expected.  </w:t>
      </w:r>
      <w:r w:rsidR="00B816C3" w:rsidRPr="00A54AEB">
        <w:rPr>
          <w:rFonts w:ascii="Times New Roman" w:hAnsi="Times New Roman" w:cs="Times New Roman"/>
          <w:color w:val="000000" w:themeColor="text1"/>
          <w:sz w:val="24"/>
          <w:szCs w:val="24"/>
        </w:rPr>
        <w:t>Each system provides a measurable milestone of loadings removed.  When all priorities are addressed the l</w:t>
      </w:r>
      <w:r w:rsidR="00330953" w:rsidRPr="00A54AEB">
        <w:rPr>
          <w:rFonts w:ascii="Times New Roman" w:hAnsi="Times New Roman" w:cs="Times New Roman"/>
          <w:color w:val="000000" w:themeColor="text1"/>
          <w:sz w:val="24"/>
          <w:szCs w:val="24"/>
        </w:rPr>
        <w:t xml:space="preserve">oad reductions called for in the </w:t>
      </w:r>
      <w:proofErr w:type="spellStart"/>
      <w:r w:rsidR="00330953" w:rsidRPr="00A54AEB">
        <w:rPr>
          <w:rFonts w:ascii="Times New Roman" w:hAnsi="Times New Roman" w:cs="Times New Roman"/>
          <w:color w:val="000000" w:themeColor="text1"/>
          <w:sz w:val="24"/>
          <w:szCs w:val="24"/>
        </w:rPr>
        <w:t>TMDL</w:t>
      </w:r>
      <w:proofErr w:type="spellEnd"/>
      <w:r w:rsidR="00330953" w:rsidRPr="00A54AEB">
        <w:rPr>
          <w:rFonts w:ascii="Times New Roman" w:hAnsi="Times New Roman" w:cs="Times New Roman"/>
          <w:color w:val="000000" w:themeColor="text1"/>
          <w:sz w:val="24"/>
          <w:szCs w:val="24"/>
        </w:rPr>
        <w:t xml:space="preserve"> for </w:t>
      </w:r>
      <w:r w:rsidR="00F11393">
        <w:rPr>
          <w:rFonts w:ascii="Times New Roman" w:hAnsi="Times New Roman" w:cs="Times New Roman"/>
          <w:color w:val="000000" w:themeColor="text1"/>
          <w:sz w:val="24"/>
          <w:szCs w:val="24"/>
        </w:rPr>
        <w:t xml:space="preserve">acidity and </w:t>
      </w:r>
      <w:r w:rsidR="00330953" w:rsidRPr="00A54AEB">
        <w:rPr>
          <w:rFonts w:ascii="Times New Roman" w:hAnsi="Times New Roman" w:cs="Times New Roman"/>
          <w:color w:val="000000" w:themeColor="text1"/>
          <w:sz w:val="24"/>
          <w:szCs w:val="24"/>
        </w:rPr>
        <w:t xml:space="preserve">the metals should be met.  </w:t>
      </w:r>
      <w:bookmarkStart w:id="17" w:name="_Hlk512857526"/>
    </w:p>
    <w:p w:rsidR="0043402F" w:rsidRDefault="0043402F" w:rsidP="00682D12">
      <w:pPr>
        <w:spacing w:line="240" w:lineRule="auto"/>
        <w:rPr>
          <w:rFonts w:ascii="Times New Roman" w:hAnsi="Times New Roman" w:cs="Times New Roman"/>
          <w:color w:val="000000" w:themeColor="text1"/>
          <w:sz w:val="24"/>
          <w:szCs w:val="24"/>
        </w:rPr>
      </w:pPr>
    </w:p>
    <w:p w:rsidR="0043402F" w:rsidRDefault="0043402F" w:rsidP="00682D12">
      <w:pPr>
        <w:spacing w:line="240" w:lineRule="auto"/>
        <w:rPr>
          <w:rFonts w:ascii="Times New Roman" w:hAnsi="Times New Roman" w:cs="Times New Roman"/>
          <w:color w:val="000000" w:themeColor="text1"/>
          <w:sz w:val="24"/>
          <w:szCs w:val="24"/>
        </w:rPr>
      </w:pPr>
    </w:p>
    <w:p w:rsidR="0043402F" w:rsidRDefault="0043402F" w:rsidP="00682D12">
      <w:pPr>
        <w:spacing w:line="240" w:lineRule="auto"/>
        <w:rPr>
          <w:rFonts w:ascii="Times New Roman" w:hAnsi="Times New Roman" w:cs="Times New Roman"/>
          <w:color w:val="000000" w:themeColor="text1"/>
          <w:sz w:val="24"/>
          <w:szCs w:val="24"/>
        </w:rPr>
      </w:pPr>
    </w:p>
    <w:p w:rsidR="0043402F" w:rsidRDefault="0043402F" w:rsidP="00682D12">
      <w:pPr>
        <w:spacing w:line="240" w:lineRule="auto"/>
        <w:rPr>
          <w:rFonts w:ascii="Times New Roman" w:hAnsi="Times New Roman" w:cs="Times New Roman"/>
          <w:color w:val="000000" w:themeColor="text1"/>
          <w:sz w:val="24"/>
          <w:szCs w:val="24"/>
        </w:rPr>
      </w:pPr>
    </w:p>
    <w:p w:rsidR="0043402F" w:rsidRDefault="0043402F" w:rsidP="00682D12">
      <w:pPr>
        <w:spacing w:line="240" w:lineRule="auto"/>
        <w:rPr>
          <w:rFonts w:ascii="Times New Roman" w:hAnsi="Times New Roman" w:cs="Times New Roman"/>
          <w:color w:val="000000" w:themeColor="text1"/>
          <w:sz w:val="24"/>
          <w:szCs w:val="24"/>
        </w:rPr>
      </w:pPr>
    </w:p>
    <w:p w:rsidR="003B580D" w:rsidRPr="00A54AEB" w:rsidRDefault="003B580D" w:rsidP="00682D12">
      <w:pPr>
        <w:spacing w:line="240" w:lineRule="auto"/>
        <w:rPr>
          <w:rFonts w:ascii="Times New Roman" w:hAnsi="Times New Roman" w:cs="Times New Roman"/>
          <w:color w:val="000000" w:themeColor="text1"/>
          <w:sz w:val="24"/>
          <w:szCs w:val="24"/>
        </w:rPr>
      </w:pPr>
    </w:p>
    <w:tbl>
      <w:tblPr>
        <w:tblStyle w:val="TableGrid"/>
        <w:tblW w:w="9012" w:type="dxa"/>
        <w:tblLook w:val="04A0" w:firstRow="1" w:lastRow="0" w:firstColumn="1" w:lastColumn="0" w:noHBand="0" w:noVBand="1"/>
      </w:tblPr>
      <w:tblGrid>
        <w:gridCol w:w="1679"/>
        <w:gridCol w:w="1901"/>
        <w:gridCol w:w="1350"/>
        <w:gridCol w:w="1350"/>
        <w:gridCol w:w="1350"/>
        <w:gridCol w:w="1382"/>
      </w:tblGrid>
      <w:tr w:rsidR="003F3559" w:rsidRPr="00835779" w:rsidTr="00CF4991">
        <w:tc>
          <w:tcPr>
            <w:tcW w:w="9012" w:type="dxa"/>
            <w:gridSpan w:val="6"/>
            <w:tcBorders>
              <w:top w:val="single" w:sz="12" w:space="0" w:color="auto"/>
              <w:left w:val="single" w:sz="12" w:space="0" w:color="auto"/>
              <w:bottom w:val="single" w:sz="12" w:space="0" w:color="auto"/>
              <w:right w:val="single" w:sz="12" w:space="0" w:color="auto"/>
            </w:tcBorders>
            <w:shd w:val="clear" w:color="auto" w:fill="EEECE1" w:themeFill="background2"/>
          </w:tcPr>
          <w:bookmarkEnd w:id="17"/>
          <w:p w:rsidR="003F3559" w:rsidRPr="00710062" w:rsidRDefault="007803F2" w:rsidP="003F0392">
            <w:pPr>
              <w:rPr>
                <w:rFonts w:ascii="Times New Roman" w:eastAsia="Times New Roman" w:hAnsi="Times New Roman" w:cs="Times New Roman"/>
                <w:b/>
                <w:color w:val="000000"/>
                <w:sz w:val="24"/>
                <w:szCs w:val="24"/>
              </w:rPr>
            </w:pPr>
            <w:r w:rsidRPr="00710062">
              <w:rPr>
                <w:rFonts w:ascii="Times New Roman" w:eastAsia="Times New Roman" w:hAnsi="Times New Roman" w:cs="Times New Roman"/>
                <w:b/>
                <w:color w:val="000000"/>
                <w:sz w:val="24"/>
                <w:szCs w:val="24"/>
              </w:rPr>
              <w:t>Table 13</w:t>
            </w:r>
            <w:r w:rsidR="003F3559" w:rsidRPr="00710062">
              <w:rPr>
                <w:rFonts w:ascii="Times New Roman" w:eastAsia="Times New Roman" w:hAnsi="Times New Roman" w:cs="Times New Roman"/>
                <w:b/>
                <w:color w:val="000000"/>
                <w:sz w:val="24"/>
                <w:szCs w:val="24"/>
              </w:rPr>
              <w:t xml:space="preserve">. Project and </w:t>
            </w:r>
            <w:proofErr w:type="spellStart"/>
            <w:r w:rsidR="003F3559" w:rsidRPr="00710062">
              <w:rPr>
                <w:rFonts w:ascii="Times New Roman" w:eastAsia="Times New Roman" w:hAnsi="Times New Roman" w:cs="Times New Roman"/>
                <w:b/>
                <w:color w:val="000000"/>
                <w:sz w:val="24"/>
                <w:szCs w:val="24"/>
              </w:rPr>
              <w:t>TMDL</w:t>
            </w:r>
            <w:proofErr w:type="spellEnd"/>
            <w:r w:rsidR="003F3559" w:rsidRPr="00710062">
              <w:rPr>
                <w:rFonts w:ascii="Times New Roman" w:eastAsia="Times New Roman" w:hAnsi="Times New Roman" w:cs="Times New Roman"/>
                <w:b/>
                <w:color w:val="000000"/>
                <w:sz w:val="24"/>
                <w:szCs w:val="24"/>
              </w:rPr>
              <w:t xml:space="preserve"> information for </w:t>
            </w:r>
            <w:r w:rsidR="00D74FE0" w:rsidRPr="00710062">
              <w:rPr>
                <w:rFonts w:ascii="Times New Roman" w:eastAsia="Times New Roman" w:hAnsi="Times New Roman" w:cs="Times New Roman"/>
                <w:b/>
                <w:color w:val="000000"/>
                <w:sz w:val="24"/>
                <w:szCs w:val="24"/>
              </w:rPr>
              <w:t xml:space="preserve">Main Stem Headwaters of the </w:t>
            </w:r>
            <w:r w:rsidR="003F3559" w:rsidRPr="00710062">
              <w:rPr>
                <w:rFonts w:ascii="Times New Roman" w:eastAsia="Times New Roman" w:hAnsi="Times New Roman" w:cs="Times New Roman"/>
                <w:b/>
                <w:color w:val="000000"/>
                <w:sz w:val="24"/>
                <w:szCs w:val="24"/>
              </w:rPr>
              <w:t>Schuylkill River with Projected Load Reductions</w:t>
            </w:r>
          </w:p>
        </w:tc>
      </w:tr>
      <w:tr w:rsidR="001B69C4" w:rsidRPr="00835779" w:rsidTr="003F3559">
        <w:tc>
          <w:tcPr>
            <w:tcW w:w="1679" w:type="dxa"/>
            <w:tcBorders>
              <w:top w:val="single" w:sz="12" w:space="0" w:color="auto"/>
              <w:left w:val="single" w:sz="12" w:space="0" w:color="auto"/>
              <w:bottom w:val="single" w:sz="12" w:space="0" w:color="auto"/>
              <w:right w:val="single" w:sz="12" w:space="0" w:color="auto"/>
            </w:tcBorders>
            <w:shd w:val="clear" w:color="auto" w:fill="EEECE1" w:themeFill="background2"/>
          </w:tcPr>
          <w:p w:rsidR="001B69C4" w:rsidRPr="00835779" w:rsidRDefault="001B69C4" w:rsidP="003F0392">
            <w:pPr>
              <w:rPr>
                <w:rFonts w:ascii="Times New Roman" w:eastAsia="Times New Roman" w:hAnsi="Times New Roman" w:cs="Times New Roman"/>
                <w:b/>
                <w:color w:val="000000"/>
                <w:sz w:val="24"/>
                <w:szCs w:val="24"/>
                <w:highlight w:val="yellow"/>
              </w:rPr>
            </w:pPr>
          </w:p>
        </w:tc>
        <w:tc>
          <w:tcPr>
            <w:tcW w:w="1901" w:type="dxa"/>
            <w:tcBorders>
              <w:top w:val="single" w:sz="12" w:space="0" w:color="auto"/>
              <w:left w:val="single" w:sz="12" w:space="0" w:color="auto"/>
              <w:bottom w:val="single" w:sz="12" w:space="0" w:color="auto"/>
              <w:right w:val="single" w:sz="12" w:space="0" w:color="auto"/>
            </w:tcBorders>
            <w:shd w:val="clear" w:color="auto" w:fill="EEECE1" w:themeFill="background2"/>
          </w:tcPr>
          <w:p w:rsidR="001B69C4" w:rsidRPr="00835779" w:rsidRDefault="001B69C4" w:rsidP="003F0392">
            <w:pPr>
              <w:rPr>
                <w:rFonts w:ascii="Times New Roman" w:eastAsia="Times New Roman" w:hAnsi="Times New Roman" w:cs="Times New Roman"/>
                <w:b/>
                <w:color w:val="000000"/>
                <w:sz w:val="24"/>
                <w:szCs w:val="24"/>
                <w:highlight w:val="yellow"/>
              </w:rPr>
            </w:pPr>
            <w:r w:rsidRPr="00710062">
              <w:rPr>
                <w:rFonts w:ascii="Times New Roman" w:eastAsia="Times New Roman" w:hAnsi="Times New Roman" w:cs="Times New Roman"/>
                <w:b/>
                <w:color w:val="000000"/>
                <w:sz w:val="24"/>
                <w:szCs w:val="24"/>
              </w:rPr>
              <w:t>Project Name/ID</w:t>
            </w:r>
          </w:p>
        </w:tc>
        <w:tc>
          <w:tcPr>
            <w:tcW w:w="1350" w:type="dxa"/>
            <w:tcBorders>
              <w:top w:val="single" w:sz="12" w:space="0" w:color="auto"/>
              <w:left w:val="single" w:sz="12" w:space="0" w:color="auto"/>
              <w:bottom w:val="single" w:sz="12" w:space="0" w:color="auto"/>
              <w:right w:val="single" w:sz="12" w:space="0" w:color="auto"/>
            </w:tcBorders>
            <w:shd w:val="clear" w:color="auto" w:fill="EEECE1" w:themeFill="background2"/>
          </w:tcPr>
          <w:p w:rsidR="001B69C4" w:rsidRPr="00710062" w:rsidRDefault="001B69C4" w:rsidP="003F0392">
            <w:pPr>
              <w:rPr>
                <w:rFonts w:ascii="Times New Roman" w:eastAsia="Times New Roman" w:hAnsi="Times New Roman" w:cs="Times New Roman"/>
                <w:b/>
                <w:color w:val="000000"/>
                <w:sz w:val="24"/>
                <w:szCs w:val="24"/>
              </w:rPr>
            </w:pPr>
            <w:r w:rsidRPr="00710062">
              <w:rPr>
                <w:rFonts w:ascii="Times New Roman" w:eastAsia="Times New Roman" w:hAnsi="Times New Roman" w:cs="Times New Roman"/>
                <w:b/>
                <w:color w:val="000000"/>
                <w:sz w:val="24"/>
                <w:szCs w:val="24"/>
              </w:rPr>
              <w:t>Load Reduction- Acidity (</w:t>
            </w:r>
            <w:proofErr w:type="spellStart"/>
            <w:r w:rsidRPr="00710062">
              <w:rPr>
                <w:rFonts w:ascii="Times New Roman" w:eastAsia="Times New Roman" w:hAnsi="Times New Roman" w:cs="Times New Roman"/>
                <w:b/>
                <w:color w:val="000000"/>
                <w:sz w:val="24"/>
                <w:szCs w:val="24"/>
              </w:rPr>
              <w:t>lbs</w:t>
            </w:r>
            <w:proofErr w:type="spellEnd"/>
            <w:r w:rsidRPr="00710062">
              <w:rPr>
                <w:rFonts w:ascii="Times New Roman" w:eastAsia="Times New Roman" w:hAnsi="Times New Roman" w:cs="Times New Roman"/>
                <w:b/>
                <w:color w:val="000000"/>
                <w:sz w:val="24"/>
                <w:szCs w:val="24"/>
              </w:rPr>
              <w:t>/day)</w:t>
            </w:r>
          </w:p>
        </w:tc>
        <w:tc>
          <w:tcPr>
            <w:tcW w:w="1350" w:type="dxa"/>
            <w:tcBorders>
              <w:top w:val="single" w:sz="12" w:space="0" w:color="auto"/>
              <w:left w:val="single" w:sz="12" w:space="0" w:color="auto"/>
              <w:bottom w:val="single" w:sz="12" w:space="0" w:color="auto"/>
              <w:right w:val="single" w:sz="12" w:space="0" w:color="auto"/>
            </w:tcBorders>
            <w:shd w:val="clear" w:color="auto" w:fill="EEECE1" w:themeFill="background2"/>
          </w:tcPr>
          <w:p w:rsidR="001B69C4" w:rsidRPr="00710062" w:rsidRDefault="001B69C4" w:rsidP="003F0392">
            <w:pPr>
              <w:rPr>
                <w:rFonts w:ascii="Times New Roman" w:eastAsia="Times New Roman" w:hAnsi="Times New Roman" w:cs="Times New Roman"/>
                <w:b/>
                <w:color w:val="000000"/>
                <w:sz w:val="24"/>
                <w:szCs w:val="24"/>
              </w:rPr>
            </w:pPr>
            <w:r w:rsidRPr="00710062">
              <w:rPr>
                <w:rFonts w:ascii="Times New Roman" w:eastAsia="Times New Roman" w:hAnsi="Times New Roman" w:cs="Times New Roman"/>
                <w:b/>
                <w:color w:val="000000"/>
                <w:sz w:val="24"/>
                <w:szCs w:val="24"/>
              </w:rPr>
              <w:t>Load Reduction-Aluminum (</w:t>
            </w:r>
            <w:proofErr w:type="spellStart"/>
            <w:r w:rsidRPr="00710062">
              <w:rPr>
                <w:rFonts w:ascii="Times New Roman" w:eastAsia="Times New Roman" w:hAnsi="Times New Roman" w:cs="Times New Roman"/>
                <w:b/>
                <w:color w:val="000000"/>
                <w:sz w:val="24"/>
                <w:szCs w:val="24"/>
              </w:rPr>
              <w:t>lbs</w:t>
            </w:r>
            <w:proofErr w:type="spellEnd"/>
            <w:r w:rsidRPr="00710062">
              <w:rPr>
                <w:rFonts w:ascii="Times New Roman" w:eastAsia="Times New Roman" w:hAnsi="Times New Roman" w:cs="Times New Roman"/>
                <w:b/>
                <w:color w:val="000000"/>
                <w:sz w:val="24"/>
                <w:szCs w:val="24"/>
              </w:rPr>
              <w:t>/day)</w:t>
            </w:r>
          </w:p>
        </w:tc>
        <w:tc>
          <w:tcPr>
            <w:tcW w:w="1350" w:type="dxa"/>
            <w:tcBorders>
              <w:top w:val="single" w:sz="12" w:space="0" w:color="auto"/>
              <w:left w:val="single" w:sz="12" w:space="0" w:color="auto"/>
              <w:bottom w:val="single" w:sz="12" w:space="0" w:color="auto"/>
              <w:right w:val="single" w:sz="12" w:space="0" w:color="auto"/>
            </w:tcBorders>
            <w:shd w:val="clear" w:color="auto" w:fill="EEECE1" w:themeFill="background2"/>
          </w:tcPr>
          <w:p w:rsidR="001B69C4" w:rsidRPr="00710062" w:rsidRDefault="001B69C4" w:rsidP="003F0392">
            <w:pPr>
              <w:rPr>
                <w:rFonts w:ascii="Times New Roman" w:eastAsia="Times New Roman" w:hAnsi="Times New Roman" w:cs="Times New Roman"/>
                <w:b/>
                <w:color w:val="000000"/>
                <w:sz w:val="24"/>
                <w:szCs w:val="24"/>
              </w:rPr>
            </w:pPr>
            <w:r w:rsidRPr="00710062">
              <w:rPr>
                <w:rFonts w:ascii="Times New Roman" w:eastAsia="Times New Roman" w:hAnsi="Times New Roman" w:cs="Times New Roman"/>
                <w:b/>
                <w:color w:val="000000"/>
                <w:sz w:val="24"/>
                <w:szCs w:val="24"/>
              </w:rPr>
              <w:t>Load Reduction- Iron (</w:t>
            </w:r>
            <w:proofErr w:type="spellStart"/>
            <w:r w:rsidRPr="00710062">
              <w:rPr>
                <w:rFonts w:ascii="Times New Roman" w:eastAsia="Times New Roman" w:hAnsi="Times New Roman" w:cs="Times New Roman"/>
                <w:b/>
                <w:color w:val="000000"/>
                <w:sz w:val="24"/>
                <w:szCs w:val="24"/>
              </w:rPr>
              <w:t>lbs</w:t>
            </w:r>
            <w:proofErr w:type="spellEnd"/>
            <w:r w:rsidRPr="00710062">
              <w:rPr>
                <w:rFonts w:ascii="Times New Roman" w:eastAsia="Times New Roman" w:hAnsi="Times New Roman" w:cs="Times New Roman"/>
                <w:b/>
                <w:color w:val="000000"/>
                <w:sz w:val="24"/>
                <w:szCs w:val="24"/>
              </w:rPr>
              <w:t>/day)</w:t>
            </w:r>
          </w:p>
        </w:tc>
        <w:tc>
          <w:tcPr>
            <w:tcW w:w="1382" w:type="dxa"/>
            <w:tcBorders>
              <w:top w:val="single" w:sz="12" w:space="0" w:color="auto"/>
              <w:left w:val="single" w:sz="12" w:space="0" w:color="auto"/>
              <w:bottom w:val="single" w:sz="12" w:space="0" w:color="auto"/>
              <w:right w:val="single" w:sz="12" w:space="0" w:color="auto"/>
            </w:tcBorders>
            <w:shd w:val="clear" w:color="auto" w:fill="EEECE1" w:themeFill="background2"/>
          </w:tcPr>
          <w:p w:rsidR="001B69C4" w:rsidRPr="00710062" w:rsidRDefault="001B69C4" w:rsidP="003F0392">
            <w:pPr>
              <w:rPr>
                <w:rFonts w:ascii="Times New Roman" w:eastAsia="Times New Roman" w:hAnsi="Times New Roman" w:cs="Times New Roman"/>
                <w:b/>
                <w:color w:val="000000"/>
                <w:sz w:val="24"/>
                <w:szCs w:val="24"/>
              </w:rPr>
            </w:pPr>
            <w:r w:rsidRPr="00710062">
              <w:rPr>
                <w:rFonts w:ascii="Times New Roman" w:eastAsia="Times New Roman" w:hAnsi="Times New Roman" w:cs="Times New Roman"/>
                <w:b/>
                <w:color w:val="000000"/>
                <w:sz w:val="24"/>
                <w:szCs w:val="24"/>
              </w:rPr>
              <w:t>Load Reduction- Manganese (</w:t>
            </w:r>
            <w:proofErr w:type="spellStart"/>
            <w:r w:rsidRPr="00710062">
              <w:rPr>
                <w:rFonts w:ascii="Times New Roman" w:eastAsia="Times New Roman" w:hAnsi="Times New Roman" w:cs="Times New Roman"/>
                <w:b/>
                <w:color w:val="000000"/>
                <w:sz w:val="24"/>
                <w:szCs w:val="24"/>
              </w:rPr>
              <w:t>lbs</w:t>
            </w:r>
            <w:proofErr w:type="spellEnd"/>
            <w:r w:rsidRPr="00710062">
              <w:rPr>
                <w:rFonts w:ascii="Times New Roman" w:eastAsia="Times New Roman" w:hAnsi="Times New Roman" w:cs="Times New Roman"/>
                <w:b/>
                <w:color w:val="000000"/>
                <w:sz w:val="24"/>
                <w:szCs w:val="24"/>
              </w:rPr>
              <w:t>/day)</w:t>
            </w:r>
          </w:p>
        </w:tc>
      </w:tr>
      <w:tr w:rsidR="001B69C4" w:rsidRPr="00835779" w:rsidTr="003F3559">
        <w:tc>
          <w:tcPr>
            <w:tcW w:w="1679" w:type="dxa"/>
            <w:tcBorders>
              <w:top w:val="single" w:sz="12" w:space="0" w:color="auto"/>
            </w:tcBorders>
          </w:tcPr>
          <w:p w:rsidR="001B69C4" w:rsidRPr="00710062" w:rsidRDefault="001B69C4" w:rsidP="003F0392">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Loadings of finished systems</w:t>
            </w:r>
          </w:p>
        </w:tc>
        <w:tc>
          <w:tcPr>
            <w:tcW w:w="1901" w:type="dxa"/>
            <w:tcBorders>
              <w:top w:val="single" w:sz="12" w:space="0" w:color="auto"/>
            </w:tcBorders>
          </w:tcPr>
          <w:p w:rsidR="001B69C4" w:rsidRPr="00710062" w:rsidRDefault="001B69C4" w:rsidP="003F0392">
            <w:pPr>
              <w:rPr>
                <w:rFonts w:ascii="Times New Roman" w:eastAsia="Times New Roman" w:hAnsi="Times New Roman" w:cs="Times New Roman"/>
                <w:color w:val="000000"/>
                <w:sz w:val="24"/>
                <w:szCs w:val="24"/>
              </w:rPr>
            </w:pPr>
          </w:p>
        </w:tc>
        <w:tc>
          <w:tcPr>
            <w:tcW w:w="1350" w:type="dxa"/>
            <w:tcBorders>
              <w:top w:val="single" w:sz="12" w:space="0" w:color="auto"/>
            </w:tcBorders>
          </w:tcPr>
          <w:p w:rsidR="001B69C4" w:rsidRPr="00710062" w:rsidRDefault="00F400B0" w:rsidP="003F0392">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624.0</w:t>
            </w:r>
          </w:p>
        </w:tc>
        <w:tc>
          <w:tcPr>
            <w:tcW w:w="1350" w:type="dxa"/>
            <w:tcBorders>
              <w:top w:val="single" w:sz="12" w:space="0" w:color="auto"/>
            </w:tcBorders>
          </w:tcPr>
          <w:p w:rsidR="001B69C4" w:rsidRPr="00710062" w:rsidRDefault="00F400B0" w:rsidP="003F0392">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41.5</w:t>
            </w:r>
          </w:p>
        </w:tc>
        <w:tc>
          <w:tcPr>
            <w:tcW w:w="1350" w:type="dxa"/>
            <w:tcBorders>
              <w:top w:val="single" w:sz="12" w:space="0" w:color="auto"/>
            </w:tcBorders>
          </w:tcPr>
          <w:p w:rsidR="001B69C4" w:rsidRPr="00710062" w:rsidRDefault="001B69C4" w:rsidP="003F0392">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2</w:t>
            </w:r>
            <w:r w:rsidR="00F400B0" w:rsidRPr="00710062">
              <w:rPr>
                <w:rFonts w:ascii="Times New Roman" w:eastAsia="Times New Roman" w:hAnsi="Times New Roman" w:cs="Times New Roman"/>
                <w:color w:val="000000"/>
                <w:sz w:val="24"/>
                <w:szCs w:val="24"/>
              </w:rPr>
              <w:t>19</w:t>
            </w:r>
            <w:r w:rsidR="001A0C5E" w:rsidRPr="00710062">
              <w:rPr>
                <w:rFonts w:ascii="Times New Roman" w:eastAsia="Times New Roman" w:hAnsi="Times New Roman" w:cs="Times New Roman"/>
                <w:color w:val="000000"/>
                <w:sz w:val="24"/>
                <w:szCs w:val="24"/>
              </w:rPr>
              <w:t>.2</w:t>
            </w:r>
          </w:p>
        </w:tc>
        <w:tc>
          <w:tcPr>
            <w:tcW w:w="1382" w:type="dxa"/>
            <w:tcBorders>
              <w:top w:val="single" w:sz="12" w:space="0" w:color="auto"/>
            </w:tcBorders>
          </w:tcPr>
          <w:p w:rsidR="001B69C4" w:rsidRPr="00710062" w:rsidRDefault="001A0C5E" w:rsidP="003F0392">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59.6</w:t>
            </w:r>
          </w:p>
        </w:tc>
      </w:tr>
      <w:tr w:rsidR="001B69C4" w:rsidRPr="00835779" w:rsidTr="003F3559">
        <w:tc>
          <w:tcPr>
            <w:tcW w:w="1679" w:type="dxa"/>
            <w:tcBorders>
              <w:bottom w:val="single" w:sz="4" w:space="0" w:color="auto"/>
            </w:tcBorders>
          </w:tcPr>
          <w:p w:rsidR="001B69C4" w:rsidRPr="00710062" w:rsidRDefault="001B69C4" w:rsidP="003F0392">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Construction milestones</w:t>
            </w:r>
          </w:p>
        </w:tc>
        <w:tc>
          <w:tcPr>
            <w:tcW w:w="1901" w:type="dxa"/>
            <w:tcBorders>
              <w:bottom w:val="single" w:sz="4" w:space="0" w:color="auto"/>
            </w:tcBorders>
          </w:tcPr>
          <w:p w:rsidR="001B69C4" w:rsidRPr="00710062" w:rsidRDefault="001B69C4" w:rsidP="003F0392">
            <w:pPr>
              <w:rPr>
                <w:rFonts w:ascii="Times New Roman" w:eastAsia="Times New Roman" w:hAnsi="Times New Roman" w:cs="Times New Roman"/>
                <w:color w:val="000000"/>
                <w:sz w:val="24"/>
                <w:szCs w:val="24"/>
              </w:rPr>
            </w:pPr>
            <w:proofErr w:type="spellStart"/>
            <w:r w:rsidRPr="00710062">
              <w:rPr>
                <w:rFonts w:ascii="Times New Roman" w:eastAsia="Times New Roman" w:hAnsi="Times New Roman" w:cs="Times New Roman"/>
                <w:color w:val="000000"/>
                <w:sz w:val="24"/>
                <w:szCs w:val="24"/>
              </w:rPr>
              <w:t>Caparrel</w:t>
            </w:r>
            <w:proofErr w:type="spellEnd"/>
            <w:r w:rsidRPr="00710062">
              <w:rPr>
                <w:rFonts w:ascii="Times New Roman" w:eastAsia="Times New Roman" w:hAnsi="Times New Roman" w:cs="Times New Roman"/>
                <w:color w:val="000000"/>
                <w:sz w:val="24"/>
                <w:szCs w:val="24"/>
              </w:rPr>
              <w:t xml:space="preserve"> Strip Mine Pit</w:t>
            </w:r>
          </w:p>
        </w:tc>
        <w:tc>
          <w:tcPr>
            <w:tcW w:w="1350" w:type="dxa"/>
            <w:tcBorders>
              <w:bottom w:val="single" w:sz="4" w:space="0" w:color="auto"/>
            </w:tcBorders>
          </w:tcPr>
          <w:p w:rsidR="001B69C4" w:rsidRPr="00710062" w:rsidRDefault="00DF4884" w:rsidP="003F0392">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6</w:t>
            </w:r>
            <w:r w:rsidR="001A0C5E" w:rsidRPr="00710062">
              <w:rPr>
                <w:rFonts w:ascii="Times New Roman" w:eastAsia="Times New Roman" w:hAnsi="Times New Roman" w:cs="Times New Roman"/>
                <w:color w:val="000000"/>
                <w:sz w:val="24"/>
                <w:szCs w:val="24"/>
              </w:rPr>
              <w:t>8</w:t>
            </w:r>
          </w:p>
        </w:tc>
        <w:tc>
          <w:tcPr>
            <w:tcW w:w="1350" w:type="dxa"/>
            <w:tcBorders>
              <w:bottom w:val="single" w:sz="4" w:space="0" w:color="auto"/>
            </w:tcBorders>
          </w:tcPr>
          <w:p w:rsidR="001B69C4" w:rsidRPr="00710062" w:rsidRDefault="00DF4884" w:rsidP="003F0392">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3.0</w:t>
            </w:r>
          </w:p>
        </w:tc>
        <w:tc>
          <w:tcPr>
            <w:tcW w:w="1350" w:type="dxa"/>
            <w:tcBorders>
              <w:bottom w:val="single" w:sz="4" w:space="0" w:color="auto"/>
            </w:tcBorders>
          </w:tcPr>
          <w:p w:rsidR="001B69C4" w:rsidRPr="00710062" w:rsidRDefault="00DF4884" w:rsidP="003F0392">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0.21</w:t>
            </w:r>
          </w:p>
        </w:tc>
        <w:tc>
          <w:tcPr>
            <w:tcW w:w="1382" w:type="dxa"/>
            <w:tcBorders>
              <w:bottom w:val="single" w:sz="4" w:space="0" w:color="auto"/>
            </w:tcBorders>
          </w:tcPr>
          <w:p w:rsidR="001B69C4" w:rsidRPr="00710062" w:rsidRDefault="00DF4884" w:rsidP="003F0392">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1.9</w:t>
            </w:r>
          </w:p>
        </w:tc>
      </w:tr>
      <w:tr w:rsidR="001B69C4" w:rsidRPr="00835779" w:rsidTr="003F3559">
        <w:tc>
          <w:tcPr>
            <w:tcW w:w="1679" w:type="dxa"/>
            <w:tcBorders>
              <w:bottom w:val="single" w:sz="12" w:space="0" w:color="auto"/>
            </w:tcBorders>
          </w:tcPr>
          <w:p w:rsidR="001B69C4" w:rsidRPr="00710062" w:rsidRDefault="001B69C4" w:rsidP="003F0392">
            <w:pPr>
              <w:rPr>
                <w:rFonts w:ascii="Times New Roman" w:eastAsia="Times New Roman" w:hAnsi="Times New Roman" w:cs="Times New Roman"/>
                <w:color w:val="000000"/>
                <w:sz w:val="24"/>
                <w:szCs w:val="24"/>
              </w:rPr>
            </w:pPr>
          </w:p>
        </w:tc>
        <w:tc>
          <w:tcPr>
            <w:tcW w:w="1901" w:type="dxa"/>
            <w:tcBorders>
              <w:bottom w:val="single" w:sz="12" w:space="0" w:color="auto"/>
            </w:tcBorders>
          </w:tcPr>
          <w:p w:rsidR="001B69C4" w:rsidRPr="00710062" w:rsidRDefault="001B69C4" w:rsidP="003F0392">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 xml:space="preserve">Brockton </w:t>
            </w:r>
          </w:p>
        </w:tc>
        <w:tc>
          <w:tcPr>
            <w:tcW w:w="1350" w:type="dxa"/>
            <w:tcBorders>
              <w:bottom w:val="single" w:sz="12" w:space="0" w:color="auto"/>
            </w:tcBorders>
          </w:tcPr>
          <w:p w:rsidR="001B69C4" w:rsidRPr="00710062" w:rsidRDefault="001A0C5E" w:rsidP="003F0392">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606.3</w:t>
            </w:r>
          </w:p>
        </w:tc>
        <w:tc>
          <w:tcPr>
            <w:tcW w:w="1350" w:type="dxa"/>
            <w:tcBorders>
              <w:bottom w:val="single" w:sz="12" w:space="0" w:color="auto"/>
            </w:tcBorders>
          </w:tcPr>
          <w:p w:rsidR="001B69C4" w:rsidRPr="00710062" w:rsidRDefault="001A0C5E" w:rsidP="003F0392">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52.7</w:t>
            </w:r>
          </w:p>
        </w:tc>
        <w:tc>
          <w:tcPr>
            <w:tcW w:w="1350" w:type="dxa"/>
            <w:tcBorders>
              <w:bottom w:val="single" w:sz="12" w:space="0" w:color="auto"/>
            </w:tcBorders>
          </w:tcPr>
          <w:p w:rsidR="001B69C4" w:rsidRPr="00710062" w:rsidRDefault="001A0C5E" w:rsidP="003F0392">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73.0</w:t>
            </w:r>
          </w:p>
        </w:tc>
        <w:tc>
          <w:tcPr>
            <w:tcW w:w="1382" w:type="dxa"/>
            <w:tcBorders>
              <w:bottom w:val="single" w:sz="12" w:space="0" w:color="auto"/>
            </w:tcBorders>
          </w:tcPr>
          <w:p w:rsidR="001B69C4" w:rsidRPr="00710062" w:rsidRDefault="001A0C5E" w:rsidP="003F0392">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27.6</w:t>
            </w:r>
          </w:p>
        </w:tc>
      </w:tr>
      <w:tr w:rsidR="001B69C4" w:rsidRPr="00835779" w:rsidTr="003F3559">
        <w:tc>
          <w:tcPr>
            <w:tcW w:w="1679" w:type="dxa"/>
            <w:tcBorders>
              <w:bottom w:val="single" w:sz="12" w:space="0" w:color="auto"/>
            </w:tcBorders>
          </w:tcPr>
          <w:p w:rsidR="001B69C4" w:rsidRPr="00710062" w:rsidRDefault="001B69C4" w:rsidP="003F0392">
            <w:pPr>
              <w:rPr>
                <w:rFonts w:ascii="Times New Roman" w:eastAsia="Times New Roman" w:hAnsi="Times New Roman" w:cs="Times New Roman"/>
                <w:color w:val="000000"/>
                <w:sz w:val="24"/>
                <w:szCs w:val="24"/>
              </w:rPr>
            </w:pPr>
          </w:p>
        </w:tc>
        <w:tc>
          <w:tcPr>
            <w:tcW w:w="1901" w:type="dxa"/>
            <w:tcBorders>
              <w:bottom w:val="single" w:sz="12" w:space="0" w:color="auto"/>
            </w:tcBorders>
          </w:tcPr>
          <w:p w:rsidR="001B69C4" w:rsidRPr="00710062" w:rsidRDefault="001B69C4" w:rsidP="003F0392">
            <w:pPr>
              <w:rPr>
                <w:rFonts w:ascii="Times New Roman" w:eastAsia="Times New Roman" w:hAnsi="Times New Roman" w:cs="Times New Roman"/>
                <w:color w:val="000000"/>
                <w:sz w:val="24"/>
                <w:szCs w:val="24"/>
              </w:rPr>
            </w:pPr>
            <w:proofErr w:type="spellStart"/>
            <w:r w:rsidRPr="00710062">
              <w:rPr>
                <w:rFonts w:ascii="Times New Roman" w:eastAsia="Times New Roman" w:hAnsi="Times New Roman" w:cs="Times New Roman"/>
                <w:color w:val="000000"/>
                <w:sz w:val="24"/>
                <w:szCs w:val="24"/>
              </w:rPr>
              <w:t>Kaska</w:t>
            </w:r>
            <w:proofErr w:type="spellEnd"/>
          </w:p>
        </w:tc>
        <w:tc>
          <w:tcPr>
            <w:tcW w:w="1350" w:type="dxa"/>
            <w:tcBorders>
              <w:bottom w:val="single" w:sz="12" w:space="0" w:color="auto"/>
            </w:tcBorders>
          </w:tcPr>
          <w:p w:rsidR="001B69C4" w:rsidRPr="00710062" w:rsidRDefault="001B69C4" w:rsidP="003F0392">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w:t>
            </w:r>
          </w:p>
        </w:tc>
        <w:tc>
          <w:tcPr>
            <w:tcW w:w="1350" w:type="dxa"/>
            <w:tcBorders>
              <w:bottom w:val="single" w:sz="12" w:space="0" w:color="auto"/>
            </w:tcBorders>
          </w:tcPr>
          <w:p w:rsidR="001B69C4" w:rsidRPr="00710062" w:rsidRDefault="001A0C5E" w:rsidP="003F0392">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7.0</w:t>
            </w:r>
          </w:p>
        </w:tc>
        <w:tc>
          <w:tcPr>
            <w:tcW w:w="1350" w:type="dxa"/>
            <w:tcBorders>
              <w:bottom w:val="single" w:sz="12" w:space="0" w:color="auto"/>
            </w:tcBorders>
          </w:tcPr>
          <w:p w:rsidR="001B69C4" w:rsidRPr="00710062" w:rsidRDefault="001B69C4" w:rsidP="003F0392">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16</w:t>
            </w:r>
            <w:r w:rsidR="001A0C5E" w:rsidRPr="00710062">
              <w:rPr>
                <w:rFonts w:ascii="Times New Roman" w:eastAsia="Times New Roman" w:hAnsi="Times New Roman" w:cs="Times New Roman"/>
                <w:color w:val="000000"/>
                <w:sz w:val="24"/>
                <w:szCs w:val="24"/>
              </w:rPr>
              <w:t>1.9</w:t>
            </w:r>
          </w:p>
        </w:tc>
        <w:tc>
          <w:tcPr>
            <w:tcW w:w="1382" w:type="dxa"/>
            <w:tcBorders>
              <w:bottom w:val="single" w:sz="12" w:space="0" w:color="auto"/>
            </w:tcBorders>
          </w:tcPr>
          <w:p w:rsidR="001B69C4" w:rsidRPr="00710062" w:rsidRDefault="001B69C4" w:rsidP="003F0392">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42</w:t>
            </w:r>
            <w:r w:rsidR="001A0C5E" w:rsidRPr="00710062">
              <w:rPr>
                <w:rFonts w:ascii="Times New Roman" w:eastAsia="Times New Roman" w:hAnsi="Times New Roman" w:cs="Times New Roman"/>
                <w:color w:val="000000"/>
                <w:sz w:val="24"/>
                <w:szCs w:val="24"/>
              </w:rPr>
              <w:t>.1</w:t>
            </w:r>
          </w:p>
        </w:tc>
      </w:tr>
      <w:tr w:rsidR="001B69C4" w:rsidRPr="00835779" w:rsidTr="003F3559">
        <w:tc>
          <w:tcPr>
            <w:tcW w:w="1679" w:type="dxa"/>
            <w:tcBorders>
              <w:bottom w:val="single" w:sz="12" w:space="0" w:color="auto"/>
            </w:tcBorders>
          </w:tcPr>
          <w:p w:rsidR="001B69C4" w:rsidRPr="00710062" w:rsidRDefault="001B69C4" w:rsidP="003F0392">
            <w:pPr>
              <w:rPr>
                <w:rFonts w:ascii="Times New Roman" w:eastAsia="Times New Roman" w:hAnsi="Times New Roman" w:cs="Times New Roman"/>
                <w:color w:val="000000"/>
                <w:sz w:val="24"/>
                <w:szCs w:val="24"/>
              </w:rPr>
            </w:pPr>
          </w:p>
        </w:tc>
        <w:tc>
          <w:tcPr>
            <w:tcW w:w="1901" w:type="dxa"/>
            <w:tcBorders>
              <w:bottom w:val="single" w:sz="12" w:space="0" w:color="auto"/>
            </w:tcBorders>
          </w:tcPr>
          <w:p w:rsidR="001B69C4" w:rsidRPr="00710062" w:rsidRDefault="001B69C4" w:rsidP="003F0392">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Middleport Mine</w:t>
            </w:r>
          </w:p>
        </w:tc>
        <w:tc>
          <w:tcPr>
            <w:tcW w:w="1350" w:type="dxa"/>
            <w:tcBorders>
              <w:bottom w:val="single" w:sz="12" w:space="0" w:color="auto"/>
            </w:tcBorders>
          </w:tcPr>
          <w:p w:rsidR="001B69C4" w:rsidRPr="00710062" w:rsidRDefault="001A0C5E" w:rsidP="003F0392">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8.1</w:t>
            </w:r>
          </w:p>
        </w:tc>
        <w:tc>
          <w:tcPr>
            <w:tcW w:w="1350" w:type="dxa"/>
            <w:tcBorders>
              <w:bottom w:val="single" w:sz="12" w:space="0" w:color="auto"/>
            </w:tcBorders>
          </w:tcPr>
          <w:p w:rsidR="001B69C4" w:rsidRPr="00710062" w:rsidRDefault="001B69C4" w:rsidP="003F0392">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0.4</w:t>
            </w:r>
          </w:p>
        </w:tc>
        <w:tc>
          <w:tcPr>
            <w:tcW w:w="1350" w:type="dxa"/>
            <w:tcBorders>
              <w:bottom w:val="single" w:sz="12" w:space="0" w:color="auto"/>
            </w:tcBorders>
          </w:tcPr>
          <w:p w:rsidR="001B69C4" w:rsidRPr="00710062" w:rsidRDefault="001B69C4" w:rsidP="003F0392">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13.7</w:t>
            </w:r>
          </w:p>
        </w:tc>
        <w:tc>
          <w:tcPr>
            <w:tcW w:w="1382" w:type="dxa"/>
            <w:tcBorders>
              <w:bottom w:val="single" w:sz="12" w:space="0" w:color="auto"/>
            </w:tcBorders>
          </w:tcPr>
          <w:p w:rsidR="001B69C4" w:rsidRPr="00710062" w:rsidRDefault="001B69C4" w:rsidP="003F0392">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2.5</w:t>
            </w:r>
          </w:p>
        </w:tc>
      </w:tr>
      <w:tr w:rsidR="001B69C4" w:rsidRPr="00835779" w:rsidTr="003F3559">
        <w:tc>
          <w:tcPr>
            <w:tcW w:w="1679" w:type="dxa"/>
            <w:tcBorders>
              <w:bottom w:val="single" w:sz="12" w:space="0" w:color="auto"/>
            </w:tcBorders>
          </w:tcPr>
          <w:p w:rsidR="001B69C4" w:rsidRPr="00710062" w:rsidRDefault="001B69C4" w:rsidP="003F0392">
            <w:pPr>
              <w:rPr>
                <w:rFonts w:ascii="Times New Roman" w:eastAsia="Times New Roman" w:hAnsi="Times New Roman" w:cs="Times New Roman"/>
                <w:color w:val="000000"/>
                <w:sz w:val="24"/>
                <w:szCs w:val="24"/>
              </w:rPr>
            </w:pPr>
          </w:p>
        </w:tc>
        <w:tc>
          <w:tcPr>
            <w:tcW w:w="1901" w:type="dxa"/>
            <w:tcBorders>
              <w:bottom w:val="single" w:sz="12" w:space="0" w:color="auto"/>
            </w:tcBorders>
          </w:tcPr>
          <w:p w:rsidR="001B69C4" w:rsidRPr="00710062" w:rsidRDefault="001B69C4" w:rsidP="003F0392">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Randolph discharge</w:t>
            </w:r>
          </w:p>
        </w:tc>
        <w:tc>
          <w:tcPr>
            <w:tcW w:w="1350" w:type="dxa"/>
            <w:tcBorders>
              <w:bottom w:val="single" w:sz="12" w:space="0" w:color="auto"/>
            </w:tcBorders>
          </w:tcPr>
          <w:p w:rsidR="001B69C4" w:rsidRPr="00710062" w:rsidRDefault="001B69C4" w:rsidP="003F0392">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w:t>
            </w:r>
          </w:p>
        </w:tc>
        <w:tc>
          <w:tcPr>
            <w:tcW w:w="1350" w:type="dxa"/>
            <w:tcBorders>
              <w:bottom w:val="single" w:sz="12" w:space="0" w:color="auto"/>
            </w:tcBorders>
          </w:tcPr>
          <w:p w:rsidR="001B69C4" w:rsidRPr="00710062" w:rsidRDefault="001B69C4" w:rsidP="003F0392">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5.</w:t>
            </w:r>
            <w:r w:rsidR="001A0C5E" w:rsidRPr="00710062">
              <w:rPr>
                <w:rFonts w:ascii="Times New Roman" w:eastAsia="Times New Roman" w:hAnsi="Times New Roman" w:cs="Times New Roman"/>
                <w:color w:val="000000"/>
                <w:sz w:val="24"/>
                <w:szCs w:val="24"/>
              </w:rPr>
              <w:t>0</w:t>
            </w:r>
          </w:p>
        </w:tc>
        <w:tc>
          <w:tcPr>
            <w:tcW w:w="1350" w:type="dxa"/>
            <w:tcBorders>
              <w:bottom w:val="single" w:sz="12" w:space="0" w:color="auto"/>
            </w:tcBorders>
          </w:tcPr>
          <w:p w:rsidR="001B69C4" w:rsidRPr="00710062" w:rsidRDefault="001A0C5E" w:rsidP="003F0392">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67.6</w:t>
            </w:r>
          </w:p>
        </w:tc>
        <w:tc>
          <w:tcPr>
            <w:tcW w:w="1382" w:type="dxa"/>
            <w:tcBorders>
              <w:bottom w:val="single" w:sz="12" w:space="0" w:color="auto"/>
            </w:tcBorders>
          </w:tcPr>
          <w:p w:rsidR="001B69C4" w:rsidRPr="00710062" w:rsidRDefault="001A0C5E" w:rsidP="003F0392">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19.7</w:t>
            </w:r>
          </w:p>
        </w:tc>
      </w:tr>
      <w:tr w:rsidR="001B69C4" w:rsidRPr="00835779" w:rsidTr="003F3559">
        <w:tc>
          <w:tcPr>
            <w:tcW w:w="1679" w:type="dxa"/>
            <w:tcBorders>
              <w:bottom w:val="single" w:sz="12" w:space="0" w:color="auto"/>
            </w:tcBorders>
          </w:tcPr>
          <w:p w:rsidR="001B69C4" w:rsidRPr="00710062" w:rsidRDefault="001B69C4" w:rsidP="003F0392">
            <w:pPr>
              <w:rPr>
                <w:rFonts w:ascii="Times New Roman" w:eastAsia="Times New Roman" w:hAnsi="Times New Roman" w:cs="Times New Roman"/>
                <w:color w:val="000000"/>
                <w:sz w:val="24"/>
                <w:szCs w:val="24"/>
              </w:rPr>
            </w:pPr>
          </w:p>
        </w:tc>
        <w:tc>
          <w:tcPr>
            <w:tcW w:w="1901" w:type="dxa"/>
            <w:tcBorders>
              <w:bottom w:val="single" w:sz="12" w:space="0" w:color="auto"/>
            </w:tcBorders>
          </w:tcPr>
          <w:p w:rsidR="001B69C4" w:rsidRPr="00710062" w:rsidRDefault="001B69C4" w:rsidP="003F0392">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Port Carbon/</w:t>
            </w:r>
            <w:proofErr w:type="spellStart"/>
            <w:r w:rsidRPr="00710062">
              <w:rPr>
                <w:rFonts w:ascii="Times New Roman" w:eastAsia="Times New Roman" w:hAnsi="Times New Roman" w:cs="Times New Roman"/>
                <w:color w:val="000000"/>
                <w:sz w:val="24"/>
                <w:szCs w:val="24"/>
              </w:rPr>
              <w:t>Lucianna</w:t>
            </w:r>
            <w:proofErr w:type="spellEnd"/>
          </w:p>
        </w:tc>
        <w:tc>
          <w:tcPr>
            <w:tcW w:w="1350" w:type="dxa"/>
            <w:tcBorders>
              <w:bottom w:val="single" w:sz="12" w:space="0" w:color="auto"/>
            </w:tcBorders>
          </w:tcPr>
          <w:p w:rsidR="001B69C4" w:rsidRPr="00710062" w:rsidRDefault="001B69C4" w:rsidP="003F0392">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w:t>
            </w:r>
          </w:p>
        </w:tc>
        <w:tc>
          <w:tcPr>
            <w:tcW w:w="1350" w:type="dxa"/>
            <w:tcBorders>
              <w:bottom w:val="single" w:sz="12" w:space="0" w:color="auto"/>
            </w:tcBorders>
          </w:tcPr>
          <w:p w:rsidR="001B69C4" w:rsidRPr="00710062" w:rsidRDefault="001A0C5E" w:rsidP="003F0392">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3.5</w:t>
            </w:r>
          </w:p>
        </w:tc>
        <w:tc>
          <w:tcPr>
            <w:tcW w:w="1350" w:type="dxa"/>
            <w:tcBorders>
              <w:bottom w:val="single" w:sz="12" w:space="0" w:color="auto"/>
            </w:tcBorders>
          </w:tcPr>
          <w:p w:rsidR="001B69C4" w:rsidRPr="00710062" w:rsidRDefault="001A0C5E" w:rsidP="003F0392">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67.0</w:t>
            </w:r>
          </w:p>
        </w:tc>
        <w:tc>
          <w:tcPr>
            <w:tcW w:w="1382" w:type="dxa"/>
            <w:tcBorders>
              <w:bottom w:val="single" w:sz="12" w:space="0" w:color="auto"/>
            </w:tcBorders>
          </w:tcPr>
          <w:p w:rsidR="001B69C4" w:rsidRPr="00710062" w:rsidRDefault="001A0C5E" w:rsidP="003F0392">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19.4</w:t>
            </w:r>
          </w:p>
        </w:tc>
      </w:tr>
      <w:tr w:rsidR="001B69C4" w:rsidRPr="00835779" w:rsidTr="003F3559">
        <w:tc>
          <w:tcPr>
            <w:tcW w:w="1679" w:type="dxa"/>
            <w:tcBorders>
              <w:bottom w:val="single" w:sz="12" w:space="0" w:color="auto"/>
            </w:tcBorders>
          </w:tcPr>
          <w:p w:rsidR="001B69C4" w:rsidRPr="00710062" w:rsidRDefault="001B69C4" w:rsidP="003F0392">
            <w:pPr>
              <w:rPr>
                <w:rFonts w:ascii="Times New Roman" w:eastAsia="Times New Roman" w:hAnsi="Times New Roman" w:cs="Times New Roman"/>
                <w:color w:val="000000"/>
                <w:sz w:val="24"/>
                <w:szCs w:val="24"/>
              </w:rPr>
            </w:pPr>
          </w:p>
        </w:tc>
        <w:tc>
          <w:tcPr>
            <w:tcW w:w="1901" w:type="dxa"/>
            <w:tcBorders>
              <w:bottom w:val="single" w:sz="12" w:space="0" w:color="auto"/>
            </w:tcBorders>
          </w:tcPr>
          <w:p w:rsidR="001B69C4" w:rsidRPr="00710062" w:rsidRDefault="001B69C4" w:rsidP="003F0392">
            <w:pPr>
              <w:rPr>
                <w:rFonts w:ascii="Times New Roman" w:eastAsia="Times New Roman" w:hAnsi="Times New Roman" w:cs="Times New Roman"/>
                <w:sz w:val="24"/>
                <w:szCs w:val="24"/>
              </w:rPr>
            </w:pPr>
            <w:r w:rsidRPr="00710062">
              <w:rPr>
                <w:rFonts w:ascii="Times New Roman" w:eastAsia="Times New Roman" w:hAnsi="Times New Roman" w:cs="Times New Roman"/>
                <w:sz w:val="24"/>
                <w:szCs w:val="24"/>
              </w:rPr>
              <w:t>Eagle Hill Mine*</w:t>
            </w:r>
          </w:p>
        </w:tc>
        <w:tc>
          <w:tcPr>
            <w:tcW w:w="1350" w:type="dxa"/>
            <w:tcBorders>
              <w:bottom w:val="single" w:sz="12" w:space="0" w:color="auto"/>
            </w:tcBorders>
          </w:tcPr>
          <w:p w:rsidR="001B69C4" w:rsidRPr="00710062" w:rsidRDefault="001B69C4" w:rsidP="003F0392">
            <w:pPr>
              <w:rPr>
                <w:rFonts w:ascii="Times New Roman" w:eastAsia="Times New Roman" w:hAnsi="Times New Roman" w:cs="Times New Roman"/>
                <w:sz w:val="24"/>
                <w:szCs w:val="24"/>
              </w:rPr>
            </w:pPr>
            <w:r w:rsidRPr="00710062">
              <w:rPr>
                <w:rFonts w:ascii="Times New Roman" w:eastAsia="Times New Roman" w:hAnsi="Times New Roman" w:cs="Times New Roman"/>
                <w:sz w:val="24"/>
                <w:szCs w:val="24"/>
              </w:rPr>
              <w:t>-</w:t>
            </w:r>
          </w:p>
        </w:tc>
        <w:tc>
          <w:tcPr>
            <w:tcW w:w="1350" w:type="dxa"/>
            <w:tcBorders>
              <w:bottom w:val="single" w:sz="12" w:space="0" w:color="auto"/>
            </w:tcBorders>
          </w:tcPr>
          <w:p w:rsidR="001B69C4" w:rsidRPr="00710062" w:rsidRDefault="001B69C4" w:rsidP="003F0392">
            <w:pPr>
              <w:rPr>
                <w:rFonts w:ascii="Times New Roman" w:eastAsia="Times New Roman" w:hAnsi="Times New Roman" w:cs="Times New Roman"/>
                <w:sz w:val="24"/>
                <w:szCs w:val="24"/>
              </w:rPr>
            </w:pPr>
            <w:r w:rsidRPr="00710062">
              <w:rPr>
                <w:rFonts w:ascii="Times New Roman" w:eastAsia="Times New Roman" w:hAnsi="Times New Roman" w:cs="Times New Roman"/>
                <w:sz w:val="24"/>
                <w:szCs w:val="24"/>
              </w:rPr>
              <w:t>6.</w:t>
            </w:r>
            <w:r w:rsidR="001A0C5E" w:rsidRPr="00710062">
              <w:rPr>
                <w:rFonts w:ascii="Times New Roman" w:eastAsia="Times New Roman" w:hAnsi="Times New Roman" w:cs="Times New Roman"/>
                <w:sz w:val="24"/>
                <w:szCs w:val="24"/>
              </w:rPr>
              <w:t>8</w:t>
            </w:r>
          </w:p>
        </w:tc>
        <w:tc>
          <w:tcPr>
            <w:tcW w:w="1350" w:type="dxa"/>
            <w:tcBorders>
              <w:bottom w:val="single" w:sz="12" w:space="0" w:color="auto"/>
            </w:tcBorders>
          </w:tcPr>
          <w:p w:rsidR="001B69C4" w:rsidRPr="00710062" w:rsidRDefault="001B69C4" w:rsidP="003F0392">
            <w:pPr>
              <w:rPr>
                <w:rFonts w:ascii="Times New Roman" w:eastAsia="Times New Roman" w:hAnsi="Times New Roman" w:cs="Times New Roman"/>
                <w:sz w:val="24"/>
                <w:szCs w:val="24"/>
              </w:rPr>
            </w:pPr>
            <w:r w:rsidRPr="00710062">
              <w:rPr>
                <w:rFonts w:ascii="Times New Roman" w:eastAsia="Times New Roman" w:hAnsi="Times New Roman" w:cs="Times New Roman"/>
                <w:sz w:val="24"/>
                <w:szCs w:val="24"/>
              </w:rPr>
              <w:t>26</w:t>
            </w:r>
            <w:r w:rsidR="001A0C5E" w:rsidRPr="00710062">
              <w:rPr>
                <w:rFonts w:ascii="Times New Roman" w:eastAsia="Times New Roman" w:hAnsi="Times New Roman" w:cs="Times New Roman"/>
                <w:sz w:val="24"/>
                <w:szCs w:val="24"/>
              </w:rPr>
              <w:t>4.9</w:t>
            </w:r>
          </w:p>
        </w:tc>
        <w:tc>
          <w:tcPr>
            <w:tcW w:w="1382" w:type="dxa"/>
            <w:tcBorders>
              <w:bottom w:val="single" w:sz="12" w:space="0" w:color="auto"/>
            </w:tcBorders>
          </w:tcPr>
          <w:p w:rsidR="001B69C4" w:rsidRPr="00710062" w:rsidRDefault="001B69C4" w:rsidP="003F0392">
            <w:pPr>
              <w:rPr>
                <w:rFonts w:ascii="Times New Roman" w:eastAsia="Times New Roman" w:hAnsi="Times New Roman" w:cs="Times New Roman"/>
                <w:sz w:val="24"/>
                <w:szCs w:val="24"/>
              </w:rPr>
            </w:pPr>
            <w:r w:rsidRPr="00710062">
              <w:rPr>
                <w:rFonts w:ascii="Times New Roman" w:eastAsia="Times New Roman" w:hAnsi="Times New Roman" w:cs="Times New Roman"/>
                <w:sz w:val="24"/>
                <w:szCs w:val="24"/>
              </w:rPr>
              <w:t>6</w:t>
            </w:r>
            <w:r w:rsidR="001A0C5E" w:rsidRPr="00710062">
              <w:rPr>
                <w:rFonts w:ascii="Times New Roman" w:eastAsia="Times New Roman" w:hAnsi="Times New Roman" w:cs="Times New Roman"/>
                <w:sz w:val="24"/>
                <w:szCs w:val="24"/>
              </w:rPr>
              <w:t>1.6</w:t>
            </w:r>
          </w:p>
        </w:tc>
      </w:tr>
      <w:tr w:rsidR="001B69C4" w:rsidRPr="00835779" w:rsidTr="003F3559">
        <w:tc>
          <w:tcPr>
            <w:tcW w:w="1679" w:type="dxa"/>
            <w:tcBorders>
              <w:top w:val="single" w:sz="12" w:space="0" w:color="auto"/>
              <w:bottom w:val="single" w:sz="12" w:space="0" w:color="auto"/>
            </w:tcBorders>
          </w:tcPr>
          <w:p w:rsidR="001B69C4" w:rsidRPr="00710062" w:rsidRDefault="001B69C4" w:rsidP="003F0392">
            <w:pPr>
              <w:rPr>
                <w:rFonts w:ascii="Times New Roman" w:eastAsia="Times New Roman" w:hAnsi="Times New Roman" w:cs="Times New Roman"/>
                <w:b/>
                <w:color w:val="000000"/>
                <w:sz w:val="24"/>
                <w:szCs w:val="24"/>
              </w:rPr>
            </w:pPr>
            <w:r w:rsidRPr="00710062">
              <w:rPr>
                <w:rFonts w:ascii="Times New Roman" w:eastAsia="Times New Roman" w:hAnsi="Times New Roman" w:cs="Times New Roman"/>
                <w:b/>
                <w:color w:val="000000"/>
                <w:sz w:val="24"/>
                <w:szCs w:val="24"/>
              </w:rPr>
              <w:t xml:space="preserve">Total for </w:t>
            </w:r>
            <w:proofErr w:type="spellStart"/>
            <w:r w:rsidRPr="00710062">
              <w:rPr>
                <w:rFonts w:ascii="Times New Roman" w:eastAsia="Times New Roman" w:hAnsi="Times New Roman" w:cs="Times New Roman"/>
                <w:b/>
                <w:color w:val="000000"/>
                <w:sz w:val="24"/>
                <w:szCs w:val="24"/>
              </w:rPr>
              <w:t>Subwatershed</w:t>
            </w:r>
            <w:proofErr w:type="spellEnd"/>
            <w:r w:rsidRPr="00710062">
              <w:rPr>
                <w:rFonts w:ascii="Times New Roman" w:eastAsia="Times New Roman" w:hAnsi="Times New Roman" w:cs="Times New Roman"/>
                <w:b/>
                <w:color w:val="000000"/>
                <w:sz w:val="24"/>
                <w:szCs w:val="24"/>
              </w:rPr>
              <w:t xml:space="preserve"> </w:t>
            </w:r>
          </w:p>
        </w:tc>
        <w:tc>
          <w:tcPr>
            <w:tcW w:w="1901" w:type="dxa"/>
            <w:tcBorders>
              <w:top w:val="single" w:sz="12" w:space="0" w:color="auto"/>
              <w:bottom w:val="single" w:sz="12" w:space="0" w:color="auto"/>
            </w:tcBorders>
          </w:tcPr>
          <w:p w:rsidR="001B69C4" w:rsidRPr="00710062" w:rsidRDefault="001B69C4" w:rsidP="003F0392">
            <w:pPr>
              <w:rPr>
                <w:rFonts w:ascii="Times New Roman" w:eastAsia="Times New Roman" w:hAnsi="Times New Roman" w:cs="Times New Roman"/>
                <w:color w:val="000000"/>
                <w:sz w:val="24"/>
                <w:szCs w:val="24"/>
              </w:rPr>
            </w:pPr>
          </w:p>
        </w:tc>
        <w:tc>
          <w:tcPr>
            <w:tcW w:w="1350" w:type="dxa"/>
            <w:tcBorders>
              <w:top w:val="single" w:sz="12" w:space="0" w:color="auto"/>
              <w:bottom w:val="single" w:sz="12" w:space="0" w:color="auto"/>
            </w:tcBorders>
          </w:tcPr>
          <w:p w:rsidR="001B69C4" w:rsidRPr="00710062" w:rsidRDefault="001A0C5E" w:rsidP="003F0392">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1,306.4</w:t>
            </w:r>
          </w:p>
        </w:tc>
        <w:tc>
          <w:tcPr>
            <w:tcW w:w="1350" w:type="dxa"/>
            <w:tcBorders>
              <w:top w:val="single" w:sz="12" w:space="0" w:color="auto"/>
              <w:bottom w:val="single" w:sz="12" w:space="0" w:color="auto"/>
            </w:tcBorders>
          </w:tcPr>
          <w:p w:rsidR="001B69C4" w:rsidRPr="00710062" w:rsidRDefault="001A0C5E" w:rsidP="003F0392">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119.9</w:t>
            </w:r>
          </w:p>
        </w:tc>
        <w:tc>
          <w:tcPr>
            <w:tcW w:w="1350" w:type="dxa"/>
            <w:tcBorders>
              <w:top w:val="single" w:sz="12" w:space="0" w:color="auto"/>
              <w:bottom w:val="single" w:sz="12" w:space="0" w:color="auto"/>
            </w:tcBorders>
          </w:tcPr>
          <w:p w:rsidR="001B69C4" w:rsidRPr="00710062" w:rsidRDefault="00DF4884" w:rsidP="003F0392">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8</w:t>
            </w:r>
            <w:r w:rsidR="001A0C5E" w:rsidRPr="00710062">
              <w:rPr>
                <w:rFonts w:ascii="Times New Roman" w:eastAsia="Times New Roman" w:hAnsi="Times New Roman" w:cs="Times New Roman"/>
                <w:color w:val="000000"/>
                <w:sz w:val="24"/>
                <w:szCs w:val="24"/>
              </w:rPr>
              <w:t>67.51</w:t>
            </w:r>
          </w:p>
        </w:tc>
        <w:tc>
          <w:tcPr>
            <w:tcW w:w="1382" w:type="dxa"/>
            <w:tcBorders>
              <w:top w:val="single" w:sz="12" w:space="0" w:color="auto"/>
              <w:bottom w:val="single" w:sz="12" w:space="0" w:color="auto"/>
            </w:tcBorders>
          </w:tcPr>
          <w:p w:rsidR="001B69C4" w:rsidRPr="00710062" w:rsidRDefault="001A0C5E" w:rsidP="003F0392">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234.4</w:t>
            </w:r>
          </w:p>
        </w:tc>
      </w:tr>
      <w:tr w:rsidR="00DF4884" w:rsidRPr="00A54AEB" w:rsidTr="003F3559">
        <w:tc>
          <w:tcPr>
            <w:tcW w:w="1679" w:type="dxa"/>
            <w:tcBorders>
              <w:top w:val="single" w:sz="12" w:space="0" w:color="auto"/>
              <w:bottom w:val="single" w:sz="12" w:space="0" w:color="auto"/>
            </w:tcBorders>
          </w:tcPr>
          <w:p w:rsidR="00DF4884" w:rsidRPr="00710062" w:rsidRDefault="00DF4884" w:rsidP="00DF4884">
            <w:pPr>
              <w:rPr>
                <w:rFonts w:ascii="Times New Roman" w:eastAsia="Times New Roman" w:hAnsi="Times New Roman" w:cs="Times New Roman"/>
                <w:b/>
                <w:color w:val="000000"/>
                <w:sz w:val="24"/>
                <w:szCs w:val="24"/>
              </w:rPr>
            </w:pPr>
            <w:proofErr w:type="spellStart"/>
            <w:r w:rsidRPr="00710062">
              <w:rPr>
                <w:rFonts w:ascii="Times New Roman" w:eastAsia="Times New Roman" w:hAnsi="Times New Roman" w:cs="Times New Roman"/>
                <w:b/>
                <w:color w:val="000000"/>
                <w:sz w:val="24"/>
                <w:szCs w:val="24"/>
              </w:rPr>
              <w:t>TMDL</w:t>
            </w:r>
            <w:proofErr w:type="spellEnd"/>
            <w:r w:rsidRPr="00710062">
              <w:rPr>
                <w:rFonts w:ascii="Times New Roman" w:eastAsia="Times New Roman" w:hAnsi="Times New Roman" w:cs="Times New Roman"/>
                <w:b/>
                <w:color w:val="000000"/>
                <w:sz w:val="24"/>
                <w:szCs w:val="24"/>
              </w:rPr>
              <w:t xml:space="preserve"> Load Reduction Required </w:t>
            </w:r>
          </w:p>
        </w:tc>
        <w:tc>
          <w:tcPr>
            <w:tcW w:w="1901" w:type="dxa"/>
            <w:tcBorders>
              <w:top w:val="single" w:sz="12" w:space="0" w:color="auto"/>
              <w:bottom w:val="single" w:sz="12" w:space="0" w:color="auto"/>
            </w:tcBorders>
          </w:tcPr>
          <w:p w:rsidR="00DF4884" w:rsidRPr="00710062" w:rsidRDefault="00DF4884" w:rsidP="00DF4884">
            <w:pPr>
              <w:rPr>
                <w:rFonts w:ascii="Times New Roman" w:eastAsia="Times New Roman" w:hAnsi="Times New Roman" w:cs="Times New Roman"/>
                <w:color w:val="000000"/>
                <w:sz w:val="24"/>
                <w:szCs w:val="24"/>
              </w:rPr>
            </w:pPr>
          </w:p>
        </w:tc>
        <w:tc>
          <w:tcPr>
            <w:tcW w:w="1350" w:type="dxa"/>
            <w:tcBorders>
              <w:top w:val="single" w:sz="12" w:space="0" w:color="auto"/>
              <w:bottom w:val="single" w:sz="12" w:space="0" w:color="auto"/>
            </w:tcBorders>
          </w:tcPr>
          <w:p w:rsidR="00DF4884" w:rsidRPr="00710062" w:rsidRDefault="006B6547" w:rsidP="00DF4884">
            <w:pPr>
              <w:rPr>
                <w:rFonts w:ascii="Times New Roman" w:eastAsia="Times New Roman" w:hAnsi="Times New Roman" w:cs="Times New Roman"/>
                <w:sz w:val="24"/>
                <w:szCs w:val="24"/>
              </w:rPr>
            </w:pPr>
            <w:r w:rsidRPr="00710062">
              <w:rPr>
                <w:rFonts w:ascii="Times New Roman" w:eastAsia="Times New Roman" w:hAnsi="Times New Roman" w:cs="Times New Roman"/>
                <w:sz w:val="24"/>
                <w:szCs w:val="24"/>
              </w:rPr>
              <w:t>1,054</w:t>
            </w:r>
          </w:p>
        </w:tc>
        <w:tc>
          <w:tcPr>
            <w:tcW w:w="1350" w:type="dxa"/>
            <w:tcBorders>
              <w:top w:val="single" w:sz="12" w:space="0" w:color="auto"/>
              <w:bottom w:val="single" w:sz="12" w:space="0" w:color="auto"/>
            </w:tcBorders>
          </w:tcPr>
          <w:p w:rsidR="00DF4884" w:rsidRPr="00710062" w:rsidRDefault="009A4894" w:rsidP="00DF4884">
            <w:pPr>
              <w:rPr>
                <w:rFonts w:ascii="Times New Roman" w:eastAsia="Times New Roman" w:hAnsi="Times New Roman" w:cs="Times New Roman"/>
                <w:sz w:val="24"/>
                <w:szCs w:val="24"/>
              </w:rPr>
            </w:pPr>
            <w:r w:rsidRPr="00710062">
              <w:rPr>
                <w:rFonts w:ascii="Times New Roman" w:eastAsia="Times New Roman" w:hAnsi="Times New Roman" w:cs="Times New Roman"/>
                <w:sz w:val="24"/>
                <w:szCs w:val="24"/>
              </w:rPr>
              <w:t>ND</w:t>
            </w:r>
          </w:p>
        </w:tc>
        <w:tc>
          <w:tcPr>
            <w:tcW w:w="1350" w:type="dxa"/>
            <w:tcBorders>
              <w:top w:val="single" w:sz="12" w:space="0" w:color="auto"/>
              <w:bottom w:val="single" w:sz="12" w:space="0" w:color="auto"/>
            </w:tcBorders>
          </w:tcPr>
          <w:p w:rsidR="00DF4884" w:rsidRPr="00710062" w:rsidRDefault="006B6547" w:rsidP="00DF4884">
            <w:pPr>
              <w:rPr>
                <w:rFonts w:ascii="Times New Roman" w:eastAsia="Times New Roman" w:hAnsi="Times New Roman" w:cs="Times New Roman"/>
                <w:sz w:val="24"/>
                <w:szCs w:val="24"/>
              </w:rPr>
            </w:pPr>
            <w:r w:rsidRPr="00710062">
              <w:rPr>
                <w:rFonts w:ascii="Times New Roman" w:eastAsia="Times New Roman" w:hAnsi="Times New Roman" w:cs="Times New Roman"/>
                <w:sz w:val="24"/>
                <w:szCs w:val="24"/>
              </w:rPr>
              <w:t>76.47</w:t>
            </w:r>
          </w:p>
        </w:tc>
        <w:tc>
          <w:tcPr>
            <w:tcW w:w="1382" w:type="dxa"/>
            <w:tcBorders>
              <w:top w:val="single" w:sz="12" w:space="0" w:color="auto"/>
              <w:bottom w:val="single" w:sz="12" w:space="0" w:color="auto"/>
            </w:tcBorders>
          </w:tcPr>
          <w:p w:rsidR="00DF4884" w:rsidRPr="00710062" w:rsidRDefault="00DF4884" w:rsidP="00DF4884">
            <w:pPr>
              <w:rPr>
                <w:rFonts w:ascii="Times New Roman" w:eastAsia="Times New Roman" w:hAnsi="Times New Roman" w:cs="Times New Roman"/>
                <w:sz w:val="24"/>
                <w:szCs w:val="24"/>
              </w:rPr>
            </w:pPr>
            <w:r w:rsidRPr="00710062">
              <w:rPr>
                <w:rFonts w:ascii="Times New Roman" w:eastAsia="Times New Roman" w:hAnsi="Times New Roman" w:cs="Times New Roman"/>
                <w:sz w:val="24"/>
                <w:szCs w:val="24"/>
              </w:rPr>
              <w:t>0</w:t>
            </w:r>
            <w:r w:rsidR="000E6030" w:rsidRPr="00710062">
              <w:rPr>
                <w:rFonts w:ascii="Times New Roman" w:eastAsia="Times New Roman" w:hAnsi="Times New Roman" w:cs="Times New Roman"/>
                <w:sz w:val="24"/>
                <w:szCs w:val="24"/>
              </w:rPr>
              <w:t xml:space="preserve"> </w:t>
            </w:r>
          </w:p>
        </w:tc>
      </w:tr>
    </w:tbl>
    <w:p w:rsidR="009C3794" w:rsidRDefault="00013715" w:rsidP="00013715">
      <w:pPr>
        <w:rPr>
          <w:rFonts w:ascii="Times New Roman" w:hAnsi="Times New Roman" w:cs="Times New Roman"/>
          <w:sz w:val="24"/>
          <w:szCs w:val="24"/>
        </w:rPr>
      </w:pPr>
      <w:r w:rsidRPr="00A54AEB">
        <w:rPr>
          <w:rFonts w:ascii="Times New Roman" w:hAnsi="Times New Roman" w:cs="Times New Roman"/>
          <w:sz w:val="24"/>
          <w:szCs w:val="24"/>
        </w:rPr>
        <w:t xml:space="preserve">* At the time of this update, Eagle Hill Mine is dry.  Loadings will be counted as if a system was constructed for the discharge since it was part of the original </w:t>
      </w:r>
      <w:proofErr w:type="spellStart"/>
      <w:r w:rsidRPr="00A54AEB">
        <w:rPr>
          <w:rFonts w:ascii="Times New Roman" w:hAnsi="Times New Roman" w:cs="Times New Roman"/>
          <w:sz w:val="24"/>
          <w:szCs w:val="24"/>
        </w:rPr>
        <w:t>TMDL</w:t>
      </w:r>
      <w:proofErr w:type="spellEnd"/>
      <w:r w:rsidRPr="00A54AEB">
        <w:rPr>
          <w:rFonts w:ascii="Times New Roman" w:hAnsi="Times New Roman" w:cs="Times New Roman"/>
          <w:sz w:val="24"/>
          <w:szCs w:val="24"/>
        </w:rPr>
        <w:t>.</w:t>
      </w:r>
    </w:p>
    <w:p w:rsidR="001A0C5E" w:rsidRPr="00710062" w:rsidRDefault="00222BDB" w:rsidP="00222BDB">
      <w:pPr>
        <w:pStyle w:val="Heading2"/>
      </w:pPr>
      <w:bookmarkStart w:id="18" w:name="_Toc24970710"/>
      <w:r w:rsidRPr="00710062">
        <w:t>Refuse Piles</w:t>
      </w:r>
      <w:bookmarkEnd w:id="18"/>
      <w:r w:rsidR="00BD7FBC" w:rsidRPr="00710062">
        <w:t xml:space="preserve"> </w:t>
      </w:r>
    </w:p>
    <w:p w:rsidR="00222BDB" w:rsidRPr="00710062" w:rsidRDefault="00222BDB" w:rsidP="00222BDB"/>
    <w:p w:rsidR="00DB4701" w:rsidRPr="00710062" w:rsidRDefault="001A0C5E" w:rsidP="00C255D6">
      <w:pPr>
        <w:spacing w:line="240" w:lineRule="auto"/>
        <w:rPr>
          <w:rFonts w:ascii="Times New Roman" w:hAnsi="Times New Roman" w:cs="Times New Roman"/>
          <w:sz w:val="24"/>
          <w:szCs w:val="24"/>
        </w:rPr>
      </w:pPr>
      <w:r w:rsidRPr="00710062">
        <w:rPr>
          <w:rFonts w:ascii="Times New Roman" w:hAnsi="Times New Roman" w:cs="Times New Roman"/>
          <w:sz w:val="24"/>
          <w:szCs w:val="24"/>
        </w:rPr>
        <w:t xml:space="preserve">Many sections of the Schuylkill River are also impaired for siltation.  </w:t>
      </w:r>
      <w:r w:rsidR="0084344A" w:rsidRPr="00710062">
        <w:rPr>
          <w:rFonts w:ascii="Times New Roman" w:hAnsi="Times New Roman" w:cs="Times New Roman"/>
          <w:sz w:val="24"/>
          <w:szCs w:val="24"/>
        </w:rPr>
        <w:t>Much of</w:t>
      </w:r>
      <w:r w:rsidRPr="00710062">
        <w:rPr>
          <w:rFonts w:ascii="Times New Roman" w:hAnsi="Times New Roman" w:cs="Times New Roman"/>
          <w:sz w:val="24"/>
          <w:szCs w:val="24"/>
        </w:rPr>
        <w:t xml:space="preserve"> this sediment comes from the many spoil or culm piles leftover from past mining.  Coal fines from these piles will wash into the streams coating the bottom.  Also</w:t>
      </w:r>
      <w:r w:rsidR="00222BDB" w:rsidRPr="00710062">
        <w:rPr>
          <w:rFonts w:ascii="Times New Roman" w:hAnsi="Times New Roman" w:cs="Times New Roman"/>
          <w:sz w:val="24"/>
          <w:szCs w:val="24"/>
        </w:rPr>
        <w:t xml:space="preserve">, these piles also contain pyrite, which can form AMD.  </w:t>
      </w:r>
      <w:r w:rsidR="00DB4701" w:rsidRPr="00710062">
        <w:rPr>
          <w:rFonts w:ascii="Times New Roman" w:hAnsi="Times New Roman" w:cs="Times New Roman"/>
          <w:sz w:val="24"/>
          <w:szCs w:val="24"/>
        </w:rPr>
        <w:t xml:space="preserve">Lastly, the majority of these </w:t>
      </w:r>
      <w:r w:rsidR="0084344A" w:rsidRPr="00710062">
        <w:rPr>
          <w:rFonts w:ascii="Times New Roman" w:hAnsi="Times New Roman" w:cs="Times New Roman"/>
          <w:sz w:val="24"/>
          <w:szCs w:val="24"/>
        </w:rPr>
        <w:t>are in</w:t>
      </w:r>
      <w:r w:rsidR="00DB4701" w:rsidRPr="00710062">
        <w:rPr>
          <w:rFonts w:ascii="Times New Roman" w:hAnsi="Times New Roman" w:cs="Times New Roman"/>
          <w:sz w:val="24"/>
          <w:szCs w:val="24"/>
        </w:rPr>
        <w:t xml:space="preserve"> the floodplain of the river.  Their removal not only removes a source of sediment in the watershed, floodplains can be restored which will help prevent flooding in the communities downstream.  Therefore,</w:t>
      </w:r>
      <w:r w:rsidR="00222BDB" w:rsidRPr="00710062">
        <w:rPr>
          <w:rFonts w:ascii="Times New Roman" w:hAnsi="Times New Roman" w:cs="Times New Roman"/>
          <w:sz w:val="24"/>
          <w:szCs w:val="24"/>
        </w:rPr>
        <w:t xml:space="preserve"> the removal of these sources of AMD pollution are also part of this revision.  </w:t>
      </w:r>
    </w:p>
    <w:p w:rsidR="00222BDB" w:rsidRPr="00710062" w:rsidRDefault="00222BDB" w:rsidP="00C255D6">
      <w:pPr>
        <w:spacing w:line="240" w:lineRule="auto"/>
        <w:rPr>
          <w:rFonts w:ascii="Times New Roman" w:hAnsi="Times New Roman" w:cs="Times New Roman"/>
          <w:sz w:val="24"/>
          <w:szCs w:val="24"/>
        </w:rPr>
      </w:pPr>
      <w:r w:rsidRPr="00710062">
        <w:rPr>
          <w:rFonts w:ascii="Times New Roman" w:hAnsi="Times New Roman" w:cs="Times New Roman"/>
          <w:sz w:val="24"/>
          <w:szCs w:val="24"/>
        </w:rPr>
        <w:t>The top 5 priorities are listed below</w:t>
      </w:r>
      <w:r w:rsidR="00F817C8" w:rsidRPr="00710062">
        <w:rPr>
          <w:rFonts w:ascii="Times New Roman" w:hAnsi="Times New Roman" w:cs="Times New Roman"/>
          <w:sz w:val="24"/>
          <w:szCs w:val="24"/>
        </w:rPr>
        <w:t>,</w:t>
      </w:r>
      <w:r w:rsidR="00DB4701" w:rsidRPr="00710062">
        <w:rPr>
          <w:rFonts w:ascii="Times New Roman" w:hAnsi="Times New Roman" w:cs="Times New Roman"/>
          <w:sz w:val="24"/>
          <w:szCs w:val="24"/>
        </w:rPr>
        <w:t xml:space="preserve"> and their locations can be seen on Map 6, located in the appendix</w:t>
      </w:r>
      <w:r w:rsidRPr="00710062">
        <w:rPr>
          <w:rFonts w:ascii="Times New Roman" w:hAnsi="Times New Roman" w:cs="Times New Roman"/>
          <w:sz w:val="24"/>
          <w:szCs w:val="24"/>
        </w:rPr>
        <w:t xml:space="preserve">.  </w:t>
      </w:r>
      <w:r w:rsidR="00DB4701" w:rsidRPr="00710062">
        <w:rPr>
          <w:rFonts w:ascii="Times New Roman" w:hAnsi="Times New Roman" w:cs="Times New Roman"/>
          <w:sz w:val="24"/>
          <w:szCs w:val="24"/>
        </w:rPr>
        <w:t xml:space="preserve">These costs are approximate.  Exact costs can be determined only after the designs for removal can be completed.  </w:t>
      </w:r>
      <w:r w:rsidR="00F817C8" w:rsidRPr="00710062">
        <w:rPr>
          <w:rFonts w:ascii="Times New Roman" w:hAnsi="Times New Roman" w:cs="Times New Roman"/>
          <w:sz w:val="24"/>
          <w:szCs w:val="24"/>
        </w:rPr>
        <w:t>Once designs are completed, the Pilot Program funding from PA-</w:t>
      </w:r>
      <w:proofErr w:type="spellStart"/>
      <w:r w:rsidR="00F817C8" w:rsidRPr="00710062">
        <w:rPr>
          <w:rFonts w:ascii="Times New Roman" w:hAnsi="Times New Roman" w:cs="Times New Roman"/>
          <w:sz w:val="24"/>
          <w:szCs w:val="24"/>
        </w:rPr>
        <w:t>BAMR</w:t>
      </w:r>
      <w:proofErr w:type="spellEnd"/>
      <w:r w:rsidR="00F817C8" w:rsidRPr="00710062">
        <w:rPr>
          <w:rFonts w:ascii="Times New Roman" w:hAnsi="Times New Roman" w:cs="Times New Roman"/>
          <w:sz w:val="24"/>
          <w:szCs w:val="24"/>
        </w:rPr>
        <w:t xml:space="preserve"> can be used to fund removal and floodplain restoration.  </w:t>
      </w:r>
    </w:p>
    <w:p w:rsidR="00DB4701" w:rsidRPr="00710062" w:rsidRDefault="00DB4701" w:rsidP="001A0C5E">
      <w:pPr>
        <w:rPr>
          <w:rFonts w:ascii="Times New Roman" w:hAnsi="Times New Roman" w:cs="Times New Roman"/>
          <w:sz w:val="24"/>
          <w:szCs w:val="24"/>
        </w:rPr>
      </w:pPr>
    </w:p>
    <w:tbl>
      <w:tblPr>
        <w:tblStyle w:val="TableGrid"/>
        <w:tblW w:w="0" w:type="auto"/>
        <w:tblInd w:w="648" w:type="dxa"/>
        <w:tblLook w:val="04A0" w:firstRow="1" w:lastRow="0" w:firstColumn="1" w:lastColumn="0" w:noHBand="0" w:noVBand="1"/>
      </w:tblPr>
      <w:tblGrid>
        <w:gridCol w:w="3079"/>
        <w:gridCol w:w="3028"/>
        <w:gridCol w:w="2595"/>
      </w:tblGrid>
      <w:tr w:rsidR="00222BDB" w:rsidRPr="00710062" w:rsidTr="00735B0E">
        <w:tc>
          <w:tcPr>
            <w:tcW w:w="8702" w:type="dxa"/>
            <w:gridSpan w:val="3"/>
            <w:vAlign w:val="center"/>
          </w:tcPr>
          <w:p w:rsidR="00222BDB" w:rsidRPr="00710062" w:rsidRDefault="00222BDB" w:rsidP="00735B0E">
            <w:pPr>
              <w:pStyle w:val="ListParagraph"/>
              <w:spacing w:after="120"/>
              <w:ind w:left="0"/>
              <w:jc w:val="center"/>
              <w:rPr>
                <w:rFonts w:ascii="Times New Roman" w:eastAsia="Times New Roman" w:hAnsi="Times New Roman" w:cs="Times New Roman"/>
                <w:b/>
                <w:sz w:val="24"/>
                <w:szCs w:val="24"/>
              </w:rPr>
            </w:pPr>
            <w:r w:rsidRPr="00710062">
              <w:rPr>
                <w:rFonts w:ascii="Times New Roman" w:eastAsia="Times New Roman" w:hAnsi="Times New Roman" w:cs="Times New Roman"/>
                <w:b/>
                <w:sz w:val="24"/>
                <w:szCs w:val="24"/>
              </w:rPr>
              <w:lastRenderedPageBreak/>
              <w:t>Table 14.  Refuse Piles</w:t>
            </w:r>
          </w:p>
        </w:tc>
      </w:tr>
      <w:tr w:rsidR="00222BDB" w:rsidRPr="00710062" w:rsidTr="00735B0E">
        <w:tc>
          <w:tcPr>
            <w:tcW w:w="3079" w:type="dxa"/>
          </w:tcPr>
          <w:p w:rsidR="00222BDB" w:rsidRPr="00710062" w:rsidRDefault="00222BDB" w:rsidP="00735B0E">
            <w:pPr>
              <w:pStyle w:val="ListParagraph"/>
              <w:spacing w:after="120"/>
              <w:ind w:left="0"/>
              <w:rPr>
                <w:rFonts w:ascii="Times New Roman" w:eastAsia="Times New Roman" w:hAnsi="Times New Roman" w:cs="Times New Roman"/>
                <w:b/>
                <w:sz w:val="24"/>
                <w:szCs w:val="24"/>
              </w:rPr>
            </w:pPr>
            <w:r w:rsidRPr="00710062">
              <w:rPr>
                <w:rFonts w:ascii="Times New Roman" w:eastAsia="Times New Roman" w:hAnsi="Times New Roman" w:cs="Times New Roman"/>
                <w:b/>
                <w:sz w:val="24"/>
                <w:szCs w:val="24"/>
              </w:rPr>
              <w:t>Site</w:t>
            </w:r>
          </w:p>
        </w:tc>
        <w:tc>
          <w:tcPr>
            <w:tcW w:w="3028" w:type="dxa"/>
          </w:tcPr>
          <w:p w:rsidR="00222BDB" w:rsidRPr="00710062" w:rsidRDefault="00DB4701" w:rsidP="00735B0E">
            <w:pPr>
              <w:pStyle w:val="ListParagraph"/>
              <w:spacing w:after="120"/>
              <w:ind w:left="0"/>
              <w:rPr>
                <w:rFonts w:ascii="Times New Roman" w:eastAsia="Times New Roman" w:hAnsi="Times New Roman" w:cs="Times New Roman"/>
                <w:b/>
                <w:sz w:val="24"/>
                <w:szCs w:val="24"/>
              </w:rPr>
            </w:pPr>
            <w:proofErr w:type="spellStart"/>
            <w:r w:rsidRPr="00710062">
              <w:rPr>
                <w:rFonts w:ascii="Times New Roman" w:eastAsia="Times New Roman" w:hAnsi="Times New Roman" w:cs="Times New Roman"/>
                <w:b/>
                <w:sz w:val="24"/>
                <w:szCs w:val="24"/>
              </w:rPr>
              <w:t>Subwatershed</w:t>
            </w:r>
            <w:proofErr w:type="spellEnd"/>
            <w:r w:rsidRPr="00710062">
              <w:rPr>
                <w:rFonts w:ascii="Times New Roman" w:eastAsia="Times New Roman" w:hAnsi="Times New Roman" w:cs="Times New Roman"/>
                <w:b/>
                <w:sz w:val="24"/>
                <w:szCs w:val="24"/>
              </w:rPr>
              <w:t xml:space="preserve"> Impacted</w:t>
            </w:r>
          </w:p>
        </w:tc>
        <w:tc>
          <w:tcPr>
            <w:tcW w:w="2595" w:type="dxa"/>
          </w:tcPr>
          <w:p w:rsidR="00222BDB" w:rsidRPr="00710062" w:rsidRDefault="00222BDB" w:rsidP="00735B0E">
            <w:pPr>
              <w:pStyle w:val="ListParagraph"/>
              <w:spacing w:after="120"/>
              <w:ind w:left="0"/>
              <w:rPr>
                <w:rFonts w:ascii="Times New Roman" w:eastAsia="Times New Roman" w:hAnsi="Times New Roman" w:cs="Times New Roman"/>
                <w:b/>
                <w:sz w:val="24"/>
                <w:szCs w:val="24"/>
              </w:rPr>
            </w:pPr>
            <w:r w:rsidRPr="00710062">
              <w:rPr>
                <w:rFonts w:ascii="Times New Roman" w:eastAsia="Times New Roman" w:hAnsi="Times New Roman" w:cs="Times New Roman"/>
                <w:b/>
                <w:sz w:val="24"/>
                <w:szCs w:val="24"/>
              </w:rPr>
              <w:t>Approximate Costs</w:t>
            </w:r>
          </w:p>
        </w:tc>
      </w:tr>
      <w:tr w:rsidR="00222BDB" w:rsidRPr="00710062" w:rsidTr="00735B0E">
        <w:tc>
          <w:tcPr>
            <w:tcW w:w="3079" w:type="dxa"/>
          </w:tcPr>
          <w:p w:rsidR="00222BDB" w:rsidRPr="00710062" w:rsidRDefault="00DB4701" w:rsidP="00735B0E">
            <w:pPr>
              <w:pStyle w:val="ListParagraph"/>
              <w:spacing w:after="120"/>
              <w:ind w:left="0"/>
              <w:rPr>
                <w:rFonts w:ascii="Times New Roman" w:eastAsia="Times New Roman" w:hAnsi="Times New Roman" w:cs="Times New Roman"/>
                <w:sz w:val="24"/>
                <w:szCs w:val="24"/>
              </w:rPr>
            </w:pPr>
            <w:r w:rsidRPr="00710062">
              <w:rPr>
                <w:rFonts w:ascii="Times New Roman" w:eastAsia="Times New Roman" w:hAnsi="Times New Roman" w:cs="Times New Roman"/>
                <w:sz w:val="24"/>
                <w:szCs w:val="24"/>
              </w:rPr>
              <w:t>Firth Lock</w:t>
            </w:r>
          </w:p>
        </w:tc>
        <w:tc>
          <w:tcPr>
            <w:tcW w:w="3028" w:type="dxa"/>
          </w:tcPr>
          <w:p w:rsidR="00222BDB" w:rsidRPr="00710062" w:rsidRDefault="00DB4701" w:rsidP="00735B0E">
            <w:pPr>
              <w:pStyle w:val="ListParagraph"/>
              <w:spacing w:after="120"/>
              <w:ind w:left="0"/>
              <w:rPr>
                <w:rFonts w:ascii="Times New Roman" w:eastAsia="Times New Roman" w:hAnsi="Times New Roman" w:cs="Times New Roman"/>
                <w:sz w:val="24"/>
                <w:szCs w:val="24"/>
              </w:rPr>
            </w:pPr>
            <w:r w:rsidRPr="00710062">
              <w:rPr>
                <w:rFonts w:ascii="Times New Roman" w:eastAsia="Times New Roman" w:hAnsi="Times New Roman" w:cs="Times New Roman"/>
                <w:sz w:val="24"/>
                <w:szCs w:val="24"/>
              </w:rPr>
              <w:t>Main Stem Schuylkill River</w:t>
            </w:r>
          </w:p>
        </w:tc>
        <w:tc>
          <w:tcPr>
            <w:tcW w:w="2595" w:type="dxa"/>
          </w:tcPr>
          <w:p w:rsidR="00222BDB" w:rsidRPr="00710062" w:rsidRDefault="002E5D3F" w:rsidP="00735B0E">
            <w:pPr>
              <w:pStyle w:val="ListParagraph"/>
              <w:spacing w:after="120"/>
              <w:ind w:left="0"/>
              <w:rPr>
                <w:rFonts w:ascii="Times New Roman" w:eastAsia="Times New Roman" w:hAnsi="Times New Roman" w:cs="Times New Roman"/>
                <w:sz w:val="24"/>
                <w:szCs w:val="24"/>
              </w:rPr>
            </w:pPr>
            <w:r w:rsidRPr="00710062">
              <w:rPr>
                <w:rFonts w:ascii="Times New Roman" w:eastAsia="Times New Roman" w:hAnsi="Times New Roman" w:cs="Times New Roman"/>
                <w:sz w:val="24"/>
                <w:szCs w:val="24"/>
              </w:rPr>
              <w:t>$2,500,000</w:t>
            </w:r>
          </w:p>
        </w:tc>
      </w:tr>
      <w:tr w:rsidR="00222BDB" w:rsidRPr="00710062" w:rsidTr="00735B0E">
        <w:tc>
          <w:tcPr>
            <w:tcW w:w="3079" w:type="dxa"/>
          </w:tcPr>
          <w:p w:rsidR="00222BDB" w:rsidRPr="00710062" w:rsidRDefault="00DB4701" w:rsidP="00735B0E">
            <w:pPr>
              <w:pStyle w:val="ListParagraph"/>
              <w:spacing w:after="120"/>
              <w:ind w:left="0"/>
              <w:rPr>
                <w:rFonts w:ascii="Times New Roman" w:eastAsia="Times New Roman" w:hAnsi="Times New Roman" w:cs="Times New Roman"/>
                <w:sz w:val="24"/>
                <w:szCs w:val="24"/>
              </w:rPr>
            </w:pPr>
            <w:r w:rsidRPr="00710062">
              <w:rPr>
                <w:rFonts w:ascii="Times New Roman" w:eastAsia="Times New Roman" w:hAnsi="Times New Roman" w:cs="Times New Roman"/>
                <w:sz w:val="24"/>
                <w:szCs w:val="24"/>
              </w:rPr>
              <w:t>Mar Lin</w:t>
            </w:r>
          </w:p>
        </w:tc>
        <w:tc>
          <w:tcPr>
            <w:tcW w:w="3028" w:type="dxa"/>
          </w:tcPr>
          <w:p w:rsidR="00222BDB" w:rsidRPr="00710062" w:rsidRDefault="00DB4701" w:rsidP="00735B0E">
            <w:pPr>
              <w:rPr>
                <w:rFonts w:ascii="Times New Roman" w:hAnsi="Times New Roman" w:cs="Times New Roman"/>
                <w:sz w:val="24"/>
                <w:szCs w:val="24"/>
              </w:rPr>
            </w:pPr>
            <w:r w:rsidRPr="00710062">
              <w:rPr>
                <w:rFonts w:ascii="Times New Roman" w:hAnsi="Times New Roman" w:cs="Times New Roman"/>
                <w:sz w:val="24"/>
                <w:szCs w:val="24"/>
              </w:rPr>
              <w:t>West Branch of Schuylkill River</w:t>
            </w:r>
          </w:p>
        </w:tc>
        <w:tc>
          <w:tcPr>
            <w:tcW w:w="2595" w:type="dxa"/>
          </w:tcPr>
          <w:p w:rsidR="00222BDB" w:rsidRPr="00710062" w:rsidRDefault="002E5D3F" w:rsidP="00735B0E">
            <w:pPr>
              <w:rPr>
                <w:rFonts w:ascii="Times New Roman" w:eastAsia="Times New Roman" w:hAnsi="Times New Roman" w:cs="Times New Roman"/>
                <w:sz w:val="24"/>
                <w:szCs w:val="24"/>
              </w:rPr>
            </w:pPr>
            <w:r w:rsidRPr="00710062">
              <w:rPr>
                <w:rFonts w:ascii="Times New Roman" w:eastAsia="Times New Roman" w:hAnsi="Times New Roman" w:cs="Times New Roman"/>
                <w:sz w:val="24"/>
                <w:szCs w:val="24"/>
              </w:rPr>
              <w:t>$5,000,000</w:t>
            </w:r>
          </w:p>
        </w:tc>
      </w:tr>
      <w:tr w:rsidR="00DB4701" w:rsidRPr="00710062" w:rsidTr="00735B0E">
        <w:tc>
          <w:tcPr>
            <w:tcW w:w="3079" w:type="dxa"/>
          </w:tcPr>
          <w:p w:rsidR="00DB4701" w:rsidRPr="00710062" w:rsidRDefault="00DB4701" w:rsidP="00DB4701">
            <w:pPr>
              <w:pStyle w:val="ListParagraph"/>
              <w:spacing w:after="120"/>
              <w:ind w:left="0"/>
              <w:rPr>
                <w:rFonts w:ascii="Times New Roman" w:eastAsia="Times New Roman" w:hAnsi="Times New Roman" w:cs="Times New Roman"/>
                <w:sz w:val="24"/>
                <w:szCs w:val="24"/>
              </w:rPr>
            </w:pPr>
            <w:r w:rsidRPr="00710062">
              <w:rPr>
                <w:rFonts w:ascii="Times New Roman" w:eastAsia="Times New Roman" w:hAnsi="Times New Roman" w:cs="Times New Roman"/>
                <w:sz w:val="24"/>
                <w:szCs w:val="24"/>
              </w:rPr>
              <w:t>Site 5</w:t>
            </w:r>
          </w:p>
        </w:tc>
        <w:tc>
          <w:tcPr>
            <w:tcW w:w="3028" w:type="dxa"/>
          </w:tcPr>
          <w:p w:rsidR="00DB4701" w:rsidRPr="00710062" w:rsidRDefault="00DB4701" w:rsidP="00DB4701">
            <w:r w:rsidRPr="00710062">
              <w:rPr>
                <w:rFonts w:ascii="Times New Roman" w:eastAsia="Times New Roman" w:hAnsi="Times New Roman" w:cs="Times New Roman"/>
                <w:sz w:val="24"/>
                <w:szCs w:val="24"/>
              </w:rPr>
              <w:t>Main Stem Schuylkill River</w:t>
            </w:r>
          </w:p>
        </w:tc>
        <w:tc>
          <w:tcPr>
            <w:tcW w:w="2595" w:type="dxa"/>
          </w:tcPr>
          <w:p w:rsidR="00DB4701" w:rsidRPr="00710062" w:rsidRDefault="002E5D3F" w:rsidP="00DB4701">
            <w:pPr>
              <w:rPr>
                <w:rFonts w:ascii="Times New Roman" w:eastAsia="Times New Roman" w:hAnsi="Times New Roman" w:cs="Times New Roman"/>
                <w:sz w:val="24"/>
                <w:szCs w:val="24"/>
              </w:rPr>
            </w:pPr>
            <w:r w:rsidRPr="00710062">
              <w:rPr>
                <w:rFonts w:ascii="Times New Roman" w:eastAsia="Times New Roman" w:hAnsi="Times New Roman" w:cs="Times New Roman"/>
                <w:sz w:val="24"/>
                <w:szCs w:val="24"/>
              </w:rPr>
              <w:t>$750,000</w:t>
            </w:r>
          </w:p>
        </w:tc>
      </w:tr>
      <w:tr w:rsidR="00DB4701" w:rsidRPr="00710062" w:rsidTr="00735B0E">
        <w:tc>
          <w:tcPr>
            <w:tcW w:w="3079" w:type="dxa"/>
          </w:tcPr>
          <w:p w:rsidR="00DB4701" w:rsidRPr="00710062" w:rsidRDefault="00DB4701" w:rsidP="00DB4701">
            <w:pPr>
              <w:pStyle w:val="ListParagraph"/>
              <w:spacing w:after="120"/>
              <w:ind w:left="0"/>
              <w:rPr>
                <w:rFonts w:ascii="Times New Roman" w:eastAsia="Times New Roman" w:hAnsi="Times New Roman" w:cs="Times New Roman"/>
                <w:sz w:val="24"/>
                <w:szCs w:val="24"/>
              </w:rPr>
            </w:pPr>
            <w:r w:rsidRPr="00710062">
              <w:rPr>
                <w:rFonts w:ascii="Times New Roman" w:eastAsia="Times New Roman" w:hAnsi="Times New Roman" w:cs="Times New Roman"/>
                <w:sz w:val="24"/>
                <w:szCs w:val="24"/>
              </w:rPr>
              <w:t>Site 4</w:t>
            </w:r>
          </w:p>
        </w:tc>
        <w:tc>
          <w:tcPr>
            <w:tcW w:w="3028" w:type="dxa"/>
          </w:tcPr>
          <w:p w:rsidR="00DB4701" w:rsidRPr="00710062" w:rsidRDefault="00DB4701" w:rsidP="00DB4701">
            <w:r w:rsidRPr="00710062">
              <w:rPr>
                <w:rFonts w:ascii="Times New Roman" w:eastAsia="Times New Roman" w:hAnsi="Times New Roman" w:cs="Times New Roman"/>
                <w:sz w:val="24"/>
                <w:szCs w:val="24"/>
              </w:rPr>
              <w:t>Main Stem Schuylkill River</w:t>
            </w:r>
          </w:p>
        </w:tc>
        <w:tc>
          <w:tcPr>
            <w:tcW w:w="2595" w:type="dxa"/>
          </w:tcPr>
          <w:p w:rsidR="00DB4701" w:rsidRPr="00710062" w:rsidRDefault="002E5D3F" w:rsidP="00DB4701">
            <w:pPr>
              <w:rPr>
                <w:rFonts w:ascii="Times New Roman" w:eastAsia="Times New Roman" w:hAnsi="Times New Roman" w:cs="Times New Roman"/>
                <w:sz w:val="24"/>
                <w:szCs w:val="24"/>
              </w:rPr>
            </w:pPr>
            <w:r w:rsidRPr="00710062">
              <w:rPr>
                <w:rFonts w:ascii="Times New Roman" w:eastAsia="Times New Roman" w:hAnsi="Times New Roman" w:cs="Times New Roman"/>
                <w:sz w:val="24"/>
                <w:szCs w:val="24"/>
              </w:rPr>
              <w:t>$7,000,000</w:t>
            </w:r>
          </w:p>
        </w:tc>
      </w:tr>
      <w:tr w:rsidR="00DB4701" w:rsidRPr="00710062" w:rsidTr="00735B0E">
        <w:tc>
          <w:tcPr>
            <w:tcW w:w="3079" w:type="dxa"/>
          </w:tcPr>
          <w:p w:rsidR="00DB4701" w:rsidRPr="00710062" w:rsidRDefault="00DB4701" w:rsidP="00DB4701">
            <w:pPr>
              <w:pStyle w:val="ListParagraph"/>
              <w:spacing w:after="120"/>
              <w:ind w:left="0"/>
              <w:rPr>
                <w:rFonts w:ascii="Times New Roman" w:eastAsia="Times New Roman" w:hAnsi="Times New Roman" w:cs="Times New Roman"/>
                <w:sz w:val="24"/>
                <w:szCs w:val="24"/>
              </w:rPr>
            </w:pPr>
            <w:proofErr w:type="spellStart"/>
            <w:r w:rsidRPr="00710062">
              <w:rPr>
                <w:rFonts w:ascii="Times New Roman" w:eastAsia="Times New Roman" w:hAnsi="Times New Roman" w:cs="Times New Roman"/>
                <w:sz w:val="24"/>
                <w:szCs w:val="24"/>
              </w:rPr>
              <w:t>Kaska</w:t>
            </w:r>
            <w:proofErr w:type="spellEnd"/>
            <w:r w:rsidRPr="00710062">
              <w:rPr>
                <w:rFonts w:ascii="Times New Roman" w:eastAsia="Times New Roman" w:hAnsi="Times New Roman" w:cs="Times New Roman"/>
                <w:sz w:val="24"/>
                <w:szCs w:val="24"/>
              </w:rPr>
              <w:t xml:space="preserve"> Slush Dam</w:t>
            </w:r>
          </w:p>
        </w:tc>
        <w:tc>
          <w:tcPr>
            <w:tcW w:w="3028" w:type="dxa"/>
          </w:tcPr>
          <w:p w:rsidR="00DB4701" w:rsidRPr="00710062" w:rsidRDefault="00DB4701" w:rsidP="00DB4701">
            <w:r w:rsidRPr="00710062">
              <w:rPr>
                <w:rFonts w:ascii="Times New Roman" w:eastAsia="Times New Roman" w:hAnsi="Times New Roman" w:cs="Times New Roman"/>
                <w:sz w:val="24"/>
                <w:szCs w:val="24"/>
              </w:rPr>
              <w:t>Main Stem Schuylkill River</w:t>
            </w:r>
          </w:p>
        </w:tc>
        <w:tc>
          <w:tcPr>
            <w:tcW w:w="2595" w:type="dxa"/>
          </w:tcPr>
          <w:p w:rsidR="00DB4701" w:rsidRPr="00710062" w:rsidRDefault="002E5D3F" w:rsidP="00DB4701">
            <w:pPr>
              <w:rPr>
                <w:rFonts w:ascii="Times New Roman" w:eastAsia="Times New Roman" w:hAnsi="Times New Roman" w:cs="Times New Roman"/>
                <w:sz w:val="24"/>
                <w:szCs w:val="24"/>
              </w:rPr>
            </w:pPr>
            <w:r w:rsidRPr="00710062">
              <w:rPr>
                <w:rFonts w:ascii="Times New Roman" w:eastAsia="Times New Roman" w:hAnsi="Times New Roman" w:cs="Times New Roman"/>
                <w:sz w:val="24"/>
                <w:szCs w:val="24"/>
              </w:rPr>
              <w:t>$4,000,000</w:t>
            </w:r>
          </w:p>
        </w:tc>
      </w:tr>
      <w:tr w:rsidR="00222BDB" w:rsidRPr="00710062" w:rsidTr="00735B0E">
        <w:tc>
          <w:tcPr>
            <w:tcW w:w="3079" w:type="dxa"/>
          </w:tcPr>
          <w:p w:rsidR="00222BDB" w:rsidRPr="00710062" w:rsidRDefault="00222BDB" w:rsidP="00735B0E">
            <w:pPr>
              <w:pStyle w:val="ListParagraph"/>
              <w:spacing w:after="120"/>
              <w:ind w:left="0"/>
              <w:rPr>
                <w:rFonts w:ascii="Times New Roman" w:eastAsia="Times New Roman" w:hAnsi="Times New Roman" w:cs="Times New Roman"/>
                <w:b/>
                <w:sz w:val="24"/>
                <w:szCs w:val="24"/>
              </w:rPr>
            </w:pPr>
            <w:r w:rsidRPr="00710062">
              <w:rPr>
                <w:rFonts w:ascii="Times New Roman" w:eastAsia="Times New Roman" w:hAnsi="Times New Roman" w:cs="Times New Roman"/>
                <w:b/>
                <w:sz w:val="24"/>
                <w:szCs w:val="24"/>
              </w:rPr>
              <w:t>TOTAL</w:t>
            </w:r>
          </w:p>
        </w:tc>
        <w:tc>
          <w:tcPr>
            <w:tcW w:w="3028" w:type="dxa"/>
          </w:tcPr>
          <w:p w:rsidR="00222BDB" w:rsidRPr="00710062" w:rsidRDefault="00222BDB" w:rsidP="00735B0E">
            <w:pPr>
              <w:pStyle w:val="ListParagraph"/>
              <w:spacing w:after="120"/>
              <w:ind w:left="0"/>
              <w:rPr>
                <w:rFonts w:ascii="Times New Roman" w:eastAsia="Times New Roman" w:hAnsi="Times New Roman" w:cs="Times New Roman"/>
                <w:b/>
                <w:sz w:val="24"/>
                <w:szCs w:val="24"/>
              </w:rPr>
            </w:pPr>
          </w:p>
        </w:tc>
        <w:tc>
          <w:tcPr>
            <w:tcW w:w="2595" w:type="dxa"/>
          </w:tcPr>
          <w:p w:rsidR="00222BDB" w:rsidRPr="00710062" w:rsidRDefault="00222BDB" w:rsidP="00735B0E">
            <w:pPr>
              <w:pStyle w:val="ListParagraph"/>
              <w:spacing w:after="120"/>
              <w:ind w:left="0"/>
              <w:rPr>
                <w:rFonts w:ascii="Times New Roman" w:eastAsia="Times New Roman" w:hAnsi="Times New Roman" w:cs="Times New Roman"/>
                <w:b/>
                <w:sz w:val="24"/>
                <w:szCs w:val="24"/>
              </w:rPr>
            </w:pPr>
            <w:r w:rsidRPr="00710062">
              <w:rPr>
                <w:rFonts w:ascii="Times New Roman" w:eastAsia="Times New Roman" w:hAnsi="Times New Roman" w:cs="Times New Roman"/>
                <w:b/>
                <w:sz w:val="24"/>
                <w:szCs w:val="24"/>
              </w:rPr>
              <w:t>$</w:t>
            </w:r>
            <w:r w:rsidR="002E5D3F" w:rsidRPr="00710062">
              <w:rPr>
                <w:rFonts w:ascii="Times New Roman" w:eastAsia="Times New Roman" w:hAnsi="Times New Roman" w:cs="Times New Roman"/>
                <w:b/>
                <w:sz w:val="24"/>
                <w:szCs w:val="24"/>
              </w:rPr>
              <w:t>19,250,000</w:t>
            </w:r>
          </w:p>
        </w:tc>
      </w:tr>
    </w:tbl>
    <w:p w:rsidR="001A0C5E" w:rsidRPr="001A0C5E" w:rsidRDefault="001A0C5E" w:rsidP="001A0C5E">
      <w:pPr>
        <w:rPr>
          <w:rFonts w:ascii="Times New Roman" w:hAnsi="Times New Roman" w:cs="Times New Roman"/>
          <w:sz w:val="24"/>
          <w:szCs w:val="24"/>
        </w:rPr>
      </w:pPr>
      <w:r>
        <w:rPr>
          <w:rFonts w:ascii="Times New Roman" w:hAnsi="Times New Roman" w:cs="Times New Roman"/>
          <w:sz w:val="24"/>
          <w:szCs w:val="24"/>
        </w:rPr>
        <w:t xml:space="preserve"> </w:t>
      </w:r>
    </w:p>
    <w:p w:rsidR="00D700B9" w:rsidRPr="00A54AEB" w:rsidRDefault="00D700B9" w:rsidP="00161406">
      <w:pPr>
        <w:pStyle w:val="Heading2"/>
        <w:rPr>
          <w:color w:val="FF0000"/>
        </w:rPr>
      </w:pPr>
      <w:bookmarkStart w:id="19" w:name="_Toc24970711"/>
      <w:bookmarkStart w:id="20" w:name="_Hlk507600335"/>
      <w:r w:rsidRPr="00A54AEB">
        <w:t>Schedule for Implementation</w:t>
      </w:r>
      <w:bookmarkEnd w:id="19"/>
    </w:p>
    <w:p w:rsidR="008F454B" w:rsidRPr="00A54AEB" w:rsidRDefault="00D004C9">
      <w:pPr>
        <w:rPr>
          <w:rFonts w:ascii="Times New Roman" w:hAnsi="Times New Roman" w:cs="Times New Roman"/>
          <w:sz w:val="24"/>
          <w:szCs w:val="24"/>
        </w:rPr>
      </w:pPr>
      <w:r w:rsidRPr="00A54AEB">
        <w:rPr>
          <w:rFonts w:ascii="Times New Roman" w:hAnsi="Times New Roman" w:cs="Times New Roman"/>
          <w:sz w:val="24"/>
          <w:szCs w:val="24"/>
        </w:rPr>
        <w:t>The main milestone for this section of the stream is the restoration of the Upper Schuylkill River.  The table below shows step</w:t>
      </w:r>
      <w:r w:rsidR="00E317F4" w:rsidRPr="00A54AEB">
        <w:rPr>
          <w:rFonts w:ascii="Times New Roman" w:hAnsi="Times New Roman" w:cs="Times New Roman"/>
          <w:sz w:val="24"/>
          <w:szCs w:val="24"/>
        </w:rPr>
        <w:t xml:space="preserve">s in reaching this milestone.  </w:t>
      </w:r>
    </w:p>
    <w:tbl>
      <w:tblPr>
        <w:tblStyle w:val="TableGrid"/>
        <w:tblW w:w="4944" w:type="pct"/>
        <w:tblLook w:val="04A0" w:firstRow="1" w:lastRow="0" w:firstColumn="1" w:lastColumn="0" w:noHBand="0" w:noVBand="1"/>
      </w:tblPr>
      <w:tblGrid>
        <w:gridCol w:w="5379"/>
        <w:gridCol w:w="1581"/>
        <w:gridCol w:w="2285"/>
      </w:tblGrid>
      <w:tr w:rsidR="003F3559" w:rsidRPr="00A54AEB" w:rsidTr="003F3559">
        <w:trPr>
          <w:trHeight w:val="401"/>
        </w:trPr>
        <w:tc>
          <w:tcPr>
            <w:tcW w:w="5000" w:type="pct"/>
            <w:gridSpan w:val="3"/>
          </w:tcPr>
          <w:p w:rsidR="003F3559" w:rsidRPr="00A54AEB" w:rsidRDefault="007803F2" w:rsidP="004B281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1</w:t>
            </w:r>
            <w:r w:rsidR="00015FCE">
              <w:rPr>
                <w:rFonts w:ascii="Times New Roman" w:eastAsia="Times New Roman" w:hAnsi="Times New Roman" w:cs="Times New Roman"/>
                <w:b/>
                <w:sz w:val="24"/>
                <w:szCs w:val="24"/>
              </w:rPr>
              <w:t>5</w:t>
            </w:r>
            <w:r w:rsidR="00680F20">
              <w:rPr>
                <w:rFonts w:ascii="Times New Roman" w:eastAsia="Times New Roman" w:hAnsi="Times New Roman" w:cs="Times New Roman"/>
                <w:b/>
                <w:sz w:val="24"/>
                <w:szCs w:val="24"/>
              </w:rPr>
              <w:t>. Time</w:t>
            </w:r>
            <w:r w:rsidR="003F3559">
              <w:rPr>
                <w:rFonts w:ascii="Times New Roman" w:eastAsia="Times New Roman" w:hAnsi="Times New Roman" w:cs="Times New Roman"/>
                <w:b/>
                <w:sz w:val="24"/>
                <w:szCs w:val="24"/>
              </w:rPr>
              <w:t xml:space="preserve">line and Milestones for </w:t>
            </w:r>
            <w:r w:rsidR="00953C0F">
              <w:rPr>
                <w:rFonts w:ascii="Times New Roman" w:eastAsia="Times New Roman" w:hAnsi="Times New Roman" w:cs="Times New Roman"/>
                <w:b/>
                <w:sz w:val="24"/>
                <w:szCs w:val="24"/>
              </w:rPr>
              <w:t>Main Stem Headwaters of the</w:t>
            </w:r>
            <w:r w:rsidR="003F3559">
              <w:rPr>
                <w:rFonts w:ascii="Times New Roman" w:eastAsia="Times New Roman" w:hAnsi="Times New Roman" w:cs="Times New Roman"/>
                <w:b/>
                <w:sz w:val="24"/>
                <w:szCs w:val="24"/>
              </w:rPr>
              <w:t xml:space="preserve"> Schuylkill River</w:t>
            </w:r>
          </w:p>
        </w:tc>
      </w:tr>
      <w:tr w:rsidR="00A4545D" w:rsidRPr="00A54AEB" w:rsidTr="00032449">
        <w:trPr>
          <w:trHeight w:val="401"/>
        </w:trPr>
        <w:tc>
          <w:tcPr>
            <w:tcW w:w="2909" w:type="pct"/>
          </w:tcPr>
          <w:p w:rsidR="00A4545D" w:rsidRPr="00A54AEB" w:rsidRDefault="00032449" w:rsidP="004B2811">
            <w:pPr>
              <w:rPr>
                <w:rFonts w:ascii="Times New Roman" w:eastAsia="Times New Roman" w:hAnsi="Times New Roman" w:cs="Times New Roman"/>
                <w:b/>
                <w:sz w:val="24"/>
                <w:szCs w:val="24"/>
              </w:rPr>
            </w:pPr>
            <w:bookmarkStart w:id="21" w:name="_Hlk498959876"/>
            <w:r w:rsidRPr="00A54AEB">
              <w:rPr>
                <w:rFonts w:ascii="Times New Roman" w:eastAsia="Times New Roman" w:hAnsi="Times New Roman" w:cs="Times New Roman"/>
                <w:b/>
                <w:sz w:val="24"/>
                <w:szCs w:val="24"/>
              </w:rPr>
              <w:t>Timeline and Milestones</w:t>
            </w:r>
          </w:p>
        </w:tc>
        <w:tc>
          <w:tcPr>
            <w:tcW w:w="855" w:type="pct"/>
          </w:tcPr>
          <w:p w:rsidR="00A4545D" w:rsidRPr="00A54AEB" w:rsidRDefault="00A4545D" w:rsidP="004B2811">
            <w:pPr>
              <w:rPr>
                <w:rFonts w:ascii="Times New Roman" w:eastAsia="Times New Roman" w:hAnsi="Times New Roman" w:cs="Times New Roman"/>
                <w:b/>
                <w:sz w:val="24"/>
                <w:szCs w:val="24"/>
              </w:rPr>
            </w:pPr>
            <w:r w:rsidRPr="00A54AEB">
              <w:rPr>
                <w:rFonts w:ascii="Times New Roman" w:eastAsia="Times New Roman" w:hAnsi="Times New Roman" w:cs="Times New Roman"/>
                <w:b/>
                <w:sz w:val="24"/>
                <w:szCs w:val="24"/>
              </w:rPr>
              <w:t xml:space="preserve"> Date</w:t>
            </w:r>
            <w:r w:rsidR="00032449" w:rsidRPr="00A54AEB">
              <w:rPr>
                <w:rFonts w:ascii="Times New Roman" w:eastAsia="Times New Roman" w:hAnsi="Times New Roman" w:cs="Times New Roman"/>
                <w:b/>
                <w:sz w:val="24"/>
                <w:szCs w:val="24"/>
              </w:rPr>
              <w:t>s</w:t>
            </w:r>
          </w:p>
        </w:tc>
        <w:tc>
          <w:tcPr>
            <w:tcW w:w="1236" w:type="pct"/>
          </w:tcPr>
          <w:p w:rsidR="00A4545D" w:rsidRPr="00A54AEB" w:rsidRDefault="00A4545D" w:rsidP="004B2811">
            <w:pPr>
              <w:rPr>
                <w:rFonts w:ascii="Times New Roman" w:eastAsia="Times New Roman" w:hAnsi="Times New Roman" w:cs="Times New Roman"/>
                <w:b/>
                <w:sz w:val="24"/>
                <w:szCs w:val="24"/>
              </w:rPr>
            </w:pPr>
            <w:r w:rsidRPr="00A54AEB">
              <w:rPr>
                <w:rFonts w:ascii="Times New Roman" w:eastAsia="Times New Roman" w:hAnsi="Times New Roman" w:cs="Times New Roman"/>
                <w:b/>
                <w:sz w:val="24"/>
                <w:szCs w:val="24"/>
              </w:rPr>
              <w:t>Responsible Parties</w:t>
            </w:r>
          </w:p>
        </w:tc>
      </w:tr>
      <w:tr w:rsidR="00A4545D" w:rsidRPr="00A54AEB" w:rsidTr="00032449">
        <w:trPr>
          <w:trHeight w:val="401"/>
        </w:trPr>
        <w:tc>
          <w:tcPr>
            <w:tcW w:w="2909" w:type="pct"/>
          </w:tcPr>
          <w:p w:rsidR="00A4545D" w:rsidRPr="00A54AEB" w:rsidRDefault="00A4545D" w:rsidP="00D004C9">
            <w:pPr>
              <w:rPr>
                <w:rFonts w:ascii="Times New Roman" w:eastAsia="Times New Roman" w:hAnsi="Times New Roman" w:cs="Times New Roman"/>
                <w:sz w:val="24"/>
                <w:szCs w:val="24"/>
              </w:rPr>
            </w:pPr>
            <w:r w:rsidRPr="00A54AEB">
              <w:rPr>
                <w:rFonts w:ascii="Times New Roman" w:eastAsia="Times New Roman" w:hAnsi="Times New Roman" w:cs="Times New Roman"/>
                <w:sz w:val="24"/>
                <w:szCs w:val="24"/>
              </w:rPr>
              <w:t xml:space="preserve">Continue </w:t>
            </w:r>
            <w:proofErr w:type="spellStart"/>
            <w:r w:rsidR="00577D00" w:rsidRPr="00A54AEB">
              <w:rPr>
                <w:rFonts w:ascii="Times New Roman" w:eastAsia="Times New Roman" w:hAnsi="Times New Roman" w:cs="Times New Roman"/>
                <w:sz w:val="24"/>
                <w:szCs w:val="24"/>
              </w:rPr>
              <w:t>OM</w:t>
            </w:r>
            <w:r w:rsidRPr="00A54AEB">
              <w:rPr>
                <w:rFonts w:ascii="Times New Roman" w:eastAsia="Times New Roman" w:hAnsi="Times New Roman" w:cs="Times New Roman"/>
                <w:sz w:val="24"/>
                <w:szCs w:val="24"/>
              </w:rPr>
              <w:t>&amp;R</w:t>
            </w:r>
            <w:proofErr w:type="spellEnd"/>
            <w:r w:rsidRPr="00A54AEB">
              <w:rPr>
                <w:rFonts w:ascii="Times New Roman" w:eastAsia="Times New Roman" w:hAnsi="Times New Roman" w:cs="Times New Roman"/>
                <w:sz w:val="24"/>
                <w:szCs w:val="24"/>
              </w:rPr>
              <w:t xml:space="preserve"> on Bell Colliery, Mary D Mine Borehole, Mary East and Silver Creek Mine Passive treatment systems</w:t>
            </w:r>
          </w:p>
          <w:p w:rsidR="00A4545D" w:rsidRPr="00A54AEB" w:rsidRDefault="00A4545D" w:rsidP="004B2811">
            <w:pPr>
              <w:rPr>
                <w:rFonts w:ascii="Times New Roman" w:eastAsia="Times New Roman" w:hAnsi="Times New Roman" w:cs="Times New Roman"/>
                <w:color w:val="FF0000"/>
                <w:sz w:val="24"/>
                <w:szCs w:val="24"/>
              </w:rPr>
            </w:pPr>
          </w:p>
        </w:tc>
        <w:tc>
          <w:tcPr>
            <w:tcW w:w="855" w:type="pct"/>
          </w:tcPr>
          <w:p w:rsidR="00A4545D" w:rsidRPr="00A54AEB" w:rsidRDefault="00A4545D" w:rsidP="004B2811">
            <w:pPr>
              <w:rPr>
                <w:rFonts w:ascii="Times New Roman" w:eastAsia="Times New Roman" w:hAnsi="Times New Roman" w:cs="Times New Roman"/>
                <w:color w:val="FF0000"/>
                <w:sz w:val="24"/>
                <w:szCs w:val="24"/>
              </w:rPr>
            </w:pPr>
            <w:r w:rsidRPr="00A54AEB">
              <w:rPr>
                <w:rFonts w:ascii="Times New Roman" w:eastAsia="Times New Roman" w:hAnsi="Times New Roman" w:cs="Times New Roman"/>
                <w:sz w:val="24"/>
                <w:szCs w:val="24"/>
              </w:rPr>
              <w:t>Ongoing</w:t>
            </w:r>
          </w:p>
        </w:tc>
        <w:tc>
          <w:tcPr>
            <w:tcW w:w="1236" w:type="pct"/>
          </w:tcPr>
          <w:p w:rsidR="00A4545D" w:rsidRPr="00A54AEB" w:rsidRDefault="00A4545D" w:rsidP="002C032D">
            <w:pPr>
              <w:rPr>
                <w:rFonts w:ascii="Times New Roman" w:eastAsia="Times New Roman" w:hAnsi="Times New Roman" w:cs="Times New Roman"/>
                <w:sz w:val="24"/>
                <w:szCs w:val="24"/>
              </w:rPr>
            </w:pPr>
            <w:r w:rsidRPr="00A54AEB">
              <w:rPr>
                <w:rFonts w:ascii="Times New Roman" w:eastAsia="Times New Roman" w:hAnsi="Times New Roman" w:cs="Times New Roman"/>
                <w:sz w:val="24"/>
                <w:szCs w:val="24"/>
              </w:rPr>
              <w:t>SHA/SCD/</w:t>
            </w:r>
            <w:proofErr w:type="spellStart"/>
            <w:r w:rsidRPr="00A54AEB">
              <w:rPr>
                <w:rFonts w:ascii="Times New Roman" w:eastAsia="Times New Roman" w:hAnsi="Times New Roman" w:cs="Times New Roman"/>
                <w:sz w:val="24"/>
                <w:szCs w:val="24"/>
              </w:rPr>
              <w:t>PADEP</w:t>
            </w:r>
            <w:proofErr w:type="spellEnd"/>
          </w:p>
          <w:p w:rsidR="00A4545D" w:rsidRPr="00A54AEB" w:rsidRDefault="00A4545D" w:rsidP="00D004C9">
            <w:pPr>
              <w:rPr>
                <w:rFonts w:ascii="Times New Roman" w:eastAsia="Times New Roman" w:hAnsi="Times New Roman" w:cs="Times New Roman"/>
                <w:sz w:val="24"/>
                <w:szCs w:val="24"/>
              </w:rPr>
            </w:pPr>
          </w:p>
        </w:tc>
      </w:tr>
      <w:tr w:rsidR="00032449" w:rsidRPr="00A54AEB" w:rsidTr="00032449">
        <w:trPr>
          <w:trHeight w:val="401"/>
        </w:trPr>
        <w:tc>
          <w:tcPr>
            <w:tcW w:w="5000" w:type="pct"/>
            <w:gridSpan w:val="3"/>
          </w:tcPr>
          <w:p w:rsidR="00032449" w:rsidRPr="00A54AEB" w:rsidRDefault="00032449" w:rsidP="00032449">
            <w:pPr>
              <w:rPr>
                <w:rFonts w:ascii="Times New Roman" w:eastAsia="Times New Roman" w:hAnsi="Times New Roman" w:cs="Times New Roman"/>
                <w:sz w:val="24"/>
                <w:szCs w:val="24"/>
              </w:rPr>
            </w:pPr>
            <w:r w:rsidRPr="00A54AEB">
              <w:rPr>
                <w:rFonts w:ascii="Times New Roman" w:eastAsia="Times New Roman" w:hAnsi="Times New Roman" w:cs="Times New Roman"/>
                <w:sz w:val="24"/>
                <w:szCs w:val="24"/>
              </w:rPr>
              <w:t xml:space="preserve">Interim Milestone:  Provide </w:t>
            </w:r>
            <w:proofErr w:type="spellStart"/>
            <w:r w:rsidRPr="00A54AEB">
              <w:rPr>
                <w:rFonts w:ascii="Times New Roman" w:eastAsia="Times New Roman" w:hAnsi="Times New Roman" w:cs="Times New Roman"/>
                <w:sz w:val="24"/>
                <w:szCs w:val="24"/>
              </w:rPr>
              <w:t>OM&amp;R</w:t>
            </w:r>
            <w:proofErr w:type="spellEnd"/>
            <w:r w:rsidRPr="00A54AEB">
              <w:rPr>
                <w:rFonts w:ascii="Times New Roman" w:eastAsia="Times New Roman" w:hAnsi="Times New Roman" w:cs="Times New Roman"/>
                <w:sz w:val="24"/>
                <w:szCs w:val="24"/>
              </w:rPr>
              <w:t xml:space="preserve"> on 4 constructed systems so they continue to function and remove acidity and metal loadings from the watershed.  Water quality should be meeti</w:t>
            </w:r>
            <w:r w:rsidR="000D00D1" w:rsidRPr="00A54AEB">
              <w:rPr>
                <w:rFonts w:ascii="Times New Roman" w:eastAsia="Times New Roman" w:hAnsi="Times New Roman" w:cs="Times New Roman"/>
                <w:sz w:val="24"/>
                <w:szCs w:val="24"/>
              </w:rPr>
              <w:t xml:space="preserve">ng water quality standards at </w:t>
            </w:r>
            <w:proofErr w:type="spellStart"/>
            <w:r w:rsidR="000D00D1" w:rsidRPr="00A54AEB">
              <w:rPr>
                <w:rFonts w:ascii="Times New Roman" w:eastAsia="Times New Roman" w:hAnsi="Times New Roman" w:cs="Times New Roman"/>
                <w:sz w:val="24"/>
                <w:szCs w:val="24"/>
              </w:rPr>
              <w:t>S</w:t>
            </w:r>
            <w:r w:rsidR="00F546B0" w:rsidRPr="00A54AEB">
              <w:rPr>
                <w:rFonts w:ascii="Times New Roman" w:eastAsia="Times New Roman" w:hAnsi="Times New Roman" w:cs="Times New Roman"/>
                <w:sz w:val="24"/>
                <w:szCs w:val="24"/>
              </w:rPr>
              <w:t>1</w:t>
            </w:r>
            <w:proofErr w:type="spellEnd"/>
            <w:r w:rsidR="00F546B0" w:rsidRPr="00A54AEB">
              <w:rPr>
                <w:rFonts w:ascii="Times New Roman" w:eastAsia="Times New Roman" w:hAnsi="Times New Roman" w:cs="Times New Roman"/>
                <w:sz w:val="24"/>
                <w:szCs w:val="24"/>
              </w:rPr>
              <w:t xml:space="preserve">, </w:t>
            </w:r>
            <w:proofErr w:type="spellStart"/>
            <w:r w:rsidR="00F546B0" w:rsidRPr="00A54AEB">
              <w:rPr>
                <w:rFonts w:ascii="Times New Roman" w:eastAsia="Times New Roman" w:hAnsi="Times New Roman" w:cs="Times New Roman"/>
                <w:sz w:val="24"/>
                <w:szCs w:val="24"/>
              </w:rPr>
              <w:t>S2A</w:t>
            </w:r>
            <w:proofErr w:type="spellEnd"/>
            <w:r w:rsidR="00F546B0" w:rsidRPr="00A54AEB">
              <w:rPr>
                <w:rFonts w:ascii="Times New Roman" w:eastAsia="Times New Roman" w:hAnsi="Times New Roman" w:cs="Times New Roman"/>
                <w:sz w:val="24"/>
                <w:szCs w:val="24"/>
              </w:rPr>
              <w:t xml:space="preserve">, </w:t>
            </w:r>
            <w:proofErr w:type="spellStart"/>
            <w:r w:rsidR="00F546B0" w:rsidRPr="00A54AEB">
              <w:rPr>
                <w:rFonts w:ascii="Times New Roman" w:eastAsia="Times New Roman" w:hAnsi="Times New Roman" w:cs="Times New Roman"/>
                <w:sz w:val="24"/>
                <w:szCs w:val="24"/>
              </w:rPr>
              <w:t>SRM</w:t>
            </w:r>
            <w:proofErr w:type="spellEnd"/>
            <w:r w:rsidR="00F546B0" w:rsidRPr="00A54AEB">
              <w:rPr>
                <w:rFonts w:ascii="Times New Roman" w:eastAsia="Times New Roman" w:hAnsi="Times New Roman" w:cs="Times New Roman"/>
                <w:sz w:val="24"/>
                <w:szCs w:val="24"/>
              </w:rPr>
              <w:t xml:space="preserve"> and </w:t>
            </w:r>
            <w:proofErr w:type="spellStart"/>
            <w:r w:rsidR="00F546B0" w:rsidRPr="00A54AEB">
              <w:rPr>
                <w:rFonts w:ascii="Times New Roman" w:eastAsia="Times New Roman" w:hAnsi="Times New Roman" w:cs="Times New Roman"/>
                <w:sz w:val="24"/>
                <w:szCs w:val="24"/>
              </w:rPr>
              <w:t>SRNP</w:t>
            </w:r>
            <w:proofErr w:type="spellEnd"/>
            <w:r w:rsidR="0075407A">
              <w:rPr>
                <w:rFonts w:ascii="Times New Roman" w:eastAsia="Times New Roman" w:hAnsi="Times New Roman" w:cs="Times New Roman"/>
                <w:sz w:val="24"/>
                <w:szCs w:val="24"/>
              </w:rPr>
              <w:t xml:space="preserve"> (Table 3)</w:t>
            </w:r>
            <w:r w:rsidR="00F546B0" w:rsidRPr="00A54AEB">
              <w:rPr>
                <w:rFonts w:ascii="Times New Roman" w:eastAsia="Times New Roman" w:hAnsi="Times New Roman" w:cs="Times New Roman"/>
                <w:sz w:val="24"/>
                <w:szCs w:val="24"/>
              </w:rPr>
              <w:t xml:space="preserve"> monitoring</w:t>
            </w:r>
            <w:r w:rsidRPr="00A54AEB">
              <w:rPr>
                <w:rFonts w:ascii="Times New Roman" w:eastAsia="Times New Roman" w:hAnsi="Times New Roman" w:cs="Times New Roman"/>
                <w:sz w:val="24"/>
                <w:szCs w:val="24"/>
              </w:rPr>
              <w:t xml:space="preserve"> point</w:t>
            </w:r>
          </w:p>
          <w:p w:rsidR="00032449" w:rsidRPr="00A54AEB" w:rsidRDefault="00032449" w:rsidP="002C032D">
            <w:pPr>
              <w:rPr>
                <w:rFonts w:ascii="Times New Roman" w:eastAsia="Times New Roman" w:hAnsi="Times New Roman" w:cs="Times New Roman"/>
                <w:sz w:val="24"/>
                <w:szCs w:val="24"/>
              </w:rPr>
            </w:pPr>
          </w:p>
        </w:tc>
      </w:tr>
      <w:tr w:rsidR="00A4545D" w:rsidRPr="00A54AEB" w:rsidTr="00032449">
        <w:trPr>
          <w:trHeight w:val="401"/>
        </w:trPr>
        <w:tc>
          <w:tcPr>
            <w:tcW w:w="2909" w:type="pct"/>
          </w:tcPr>
          <w:p w:rsidR="00A4545D" w:rsidRPr="00A54AEB" w:rsidRDefault="00A4545D" w:rsidP="004B2811">
            <w:pPr>
              <w:rPr>
                <w:rFonts w:ascii="Times New Roman" w:eastAsia="Times New Roman" w:hAnsi="Times New Roman" w:cs="Times New Roman"/>
                <w:sz w:val="24"/>
                <w:szCs w:val="24"/>
              </w:rPr>
            </w:pPr>
            <w:r w:rsidRPr="00A54AEB">
              <w:rPr>
                <w:rFonts w:ascii="Times New Roman" w:eastAsia="Times New Roman" w:hAnsi="Times New Roman" w:cs="Times New Roman"/>
                <w:sz w:val="24"/>
                <w:szCs w:val="24"/>
              </w:rPr>
              <w:t>Acquire funding to address priority discharges</w:t>
            </w:r>
            <w:r w:rsidR="00F817C8">
              <w:rPr>
                <w:rFonts w:ascii="Times New Roman" w:eastAsia="Times New Roman" w:hAnsi="Times New Roman" w:cs="Times New Roman"/>
                <w:sz w:val="24"/>
                <w:szCs w:val="24"/>
              </w:rPr>
              <w:t xml:space="preserve"> and Firth Lock refuse pile design.</w:t>
            </w:r>
          </w:p>
        </w:tc>
        <w:tc>
          <w:tcPr>
            <w:tcW w:w="855" w:type="pct"/>
          </w:tcPr>
          <w:p w:rsidR="00A4545D" w:rsidRPr="00A54AEB" w:rsidRDefault="00A4545D" w:rsidP="004B2811">
            <w:pPr>
              <w:rPr>
                <w:rFonts w:ascii="Times New Roman" w:eastAsia="Times New Roman" w:hAnsi="Times New Roman" w:cs="Times New Roman"/>
                <w:color w:val="FF0000"/>
                <w:sz w:val="24"/>
                <w:szCs w:val="24"/>
              </w:rPr>
            </w:pPr>
            <w:r w:rsidRPr="00953C0F">
              <w:rPr>
                <w:rFonts w:ascii="Times New Roman" w:eastAsia="Times New Roman" w:hAnsi="Times New Roman" w:cs="Times New Roman"/>
                <w:sz w:val="24"/>
                <w:szCs w:val="24"/>
              </w:rPr>
              <w:t>2018-2023</w:t>
            </w:r>
          </w:p>
        </w:tc>
        <w:tc>
          <w:tcPr>
            <w:tcW w:w="1236" w:type="pct"/>
          </w:tcPr>
          <w:p w:rsidR="00A4545D" w:rsidRPr="00A54AEB" w:rsidRDefault="00A4545D" w:rsidP="002C032D">
            <w:pPr>
              <w:rPr>
                <w:rFonts w:ascii="Times New Roman" w:eastAsia="Times New Roman" w:hAnsi="Times New Roman" w:cs="Times New Roman"/>
                <w:sz w:val="24"/>
                <w:szCs w:val="24"/>
              </w:rPr>
            </w:pPr>
            <w:r w:rsidRPr="00A54AEB">
              <w:rPr>
                <w:rFonts w:ascii="Times New Roman" w:eastAsia="Times New Roman" w:hAnsi="Times New Roman" w:cs="Times New Roman"/>
                <w:sz w:val="24"/>
                <w:szCs w:val="24"/>
              </w:rPr>
              <w:t>SHA/SCD</w:t>
            </w:r>
          </w:p>
          <w:p w:rsidR="00A4545D" w:rsidRPr="00A54AEB" w:rsidRDefault="00A4545D" w:rsidP="00D004C9">
            <w:pPr>
              <w:rPr>
                <w:rFonts w:ascii="Times New Roman" w:eastAsia="Times New Roman" w:hAnsi="Times New Roman" w:cs="Times New Roman"/>
                <w:sz w:val="24"/>
                <w:szCs w:val="24"/>
              </w:rPr>
            </w:pPr>
          </w:p>
        </w:tc>
      </w:tr>
      <w:tr w:rsidR="00032449" w:rsidRPr="00A54AEB" w:rsidTr="00032449">
        <w:trPr>
          <w:trHeight w:val="401"/>
        </w:trPr>
        <w:tc>
          <w:tcPr>
            <w:tcW w:w="5000" w:type="pct"/>
            <w:gridSpan w:val="3"/>
          </w:tcPr>
          <w:p w:rsidR="00032449" w:rsidRPr="00A54AEB" w:rsidRDefault="00032449" w:rsidP="00032449">
            <w:pPr>
              <w:rPr>
                <w:rFonts w:ascii="Times New Roman" w:eastAsia="Times New Roman" w:hAnsi="Times New Roman" w:cs="Times New Roman"/>
                <w:color w:val="FF0000"/>
                <w:sz w:val="24"/>
                <w:szCs w:val="24"/>
              </w:rPr>
            </w:pPr>
            <w:r w:rsidRPr="00A54AEB">
              <w:rPr>
                <w:rFonts w:ascii="Times New Roman" w:eastAsia="Times New Roman" w:hAnsi="Times New Roman" w:cs="Times New Roman"/>
                <w:sz w:val="24"/>
                <w:szCs w:val="24"/>
              </w:rPr>
              <w:t xml:space="preserve">Interim milestone:  Three of the 7 priorities have been addressed and are removing acidity and metal loadings form the watershed.  </w:t>
            </w:r>
            <w:proofErr w:type="spellStart"/>
            <w:r w:rsidRPr="00A54AEB">
              <w:rPr>
                <w:rFonts w:ascii="Times New Roman" w:eastAsia="Times New Roman" w:hAnsi="Times New Roman" w:cs="Times New Roman"/>
                <w:sz w:val="24"/>
                <w:szCs w:val="24"/>
              </w:rPr>
              <w:t>OM&amp;R</w:t>
            </w:r>
            <w:proofErr w:type="spellEnd"/>
            <w:r w:rsidRPr="00A54AEB">
              <w:rPr>
                <w:rFonts w:ascii="Times New Roman" w:eastAsia="Times New Roman" w:hAnsi="Times New Roman" w:cs="Times New Roman"/>
                <w:sz w:val="24"/>
                <w:szCs w:val="24"/>
              </w:rPr>
              <w:t xml:space="preserve"> is occurring </w:t>
            </w:r>
            <w:r w:rsidR="00F25F41" w:rsidRPr="00A54AEB">
              <w:rPr>
                <w:rFonts w:ascii="Times New Roman" w:eastAsia="Times New Roman" w:hAnsi="Times New Roman" w:cs="Times New Roman"/>
                <w:sz w:val="24"/>
                <w:szCs w:val="24"/>
              </w:rPr>
              <w:t>on</w:t>
            </w:r>
            <w:r w:rsidRPr="00A54AEB">
              <w:rPr>
                <w:rFonts w:ascii="Times New Roman" w:eastAsia="Times New Roman" w:hAnsi="Times New Roman" w:cs="Times New Roman"/>
                <w:sz w:val="24"/>
                <w:szCs w:val="24"/>
              </w:rPr>
              <w:t xml:space="preserve"> all constructed systems.  Water quality should be improved by 50% at </w:t>
            </w:r>
            <w:proofErr w:type="spellStart"/>
            <w:r w:rsidRPr="00A54AEB">
              <w:rPr>
                <w:rFonts w:ascii="Times New Roman" w:eastAsia="Times New Roman" w:hAnsi="Times New Roman" w:cs="Times New Roman"/>
                <w:sz w:val="24"/>
                <w:szCs w:val="24"/>
              </w:rPr>
              <w:t>SR2</w:t>
            </w:r>
            <w:proofErr w:type="spellEnd"/>
            <w:r w:rsidRPr="00A54AEB">
              <w:rPr>
                <w:rFonts w:ascii="Times New Roman" w:eastAsia="Times New Roman" w:hAnsi="Times New Roman" w:cs="Times New Roman"/>
                <w:sz w:val="24"/>
                <w:szCs w:val="24"/>
              </w:rPr>
              <w:t xml:space="preserve"> </w:t>
            </w:r>
            <w:proofErr w:type="spellStart"/>
            <w:r w:rsidRPr="00A54AEB">
              <w:rPr>
                <w:rFonts w:ascii="Times New Roman" w:eastAsia="Times New Roman" w:hAnsi="Times New Roman" w:cs="Times New Roman"/>
                <w:sz w:val="24"/>
                <w:szCs w:val="24"/>
              </w:rPr>
              <w:t>TMDL</w:t>
            </w:r>
            <w:proofErr w:type="spellEnd"/>
            <w:r w:rsidRPr="00A54AEB">
              <w:rPr>
                <w:rFonts w:ascii="Times New Roman" w:eastAsia="Times New Roman" w:hAnsi="Times New Roman" w:cs="Times New Roman"/>
                <w:sz w:val="24"/>
                <w:szCs w:val="24"/>
              </w:rPr>
              <w:t xml:space="preserve"> point</w:t>
            </w:r>
            <w:r w:rsidR="0075407A">
              <w:rPr>
                <w:rFonts w:ascii="Times New Roman" w:eastAsia="Times New Roman" w:hAnsi="Times New Roman" w:cs="Times New Roman"/>
                <w:sz w:val="24"/>
                <w:szCs w:val="24"/>
              </w:rPr>
              <w:t xml:space="preserve"> (Table 3)</w:t>
            </w:r>
            <w:r w:rsidRPr="00A54AEB">
              <w:rPr>
                <w:rFonts w:ascii="Times New Roman" w:eastAsia="Times New Roman" w:hAnsi="Times New Roman" w:cs="Times New Roman"/>
                <w:sz w:val="24"/>
                <w:szCs w:val="24"/>
              </w:rPr>
              <w:t>.</w:t>
            </w:r>
            <w:r w:rsidR="00751C66" w:rsidRPr="00A54AEB">
              <w:rPr>
                <w:rFonts w:ascii="Times New Roman" w:eastAsia="Times New Roman" w:hAnsi="Times New Roman" w:cs="Times New Roman"/>
                <w:sz w:val="24"/>
                <w:szCs w:val="24"/>
              </w:rPr>
              <w:t xml:space="preserve">  </w:t>
            </w:r>
          </w:p>
          <w:p w:rsidR="00032449" w:rsidRPr="00A54AEB" w:rsidRDefault="00032449" w:rsidP="002C032D">
            <w:pPr>
              <w:rPr>
                <w:rFonts w:ascii="Times New Roman" w:eastAsia="Times New Roman" w:hAnsi="Times New Roman" w:cs="Times New Roman"/>
                <w:sz w:val="24"/>
                <w:szCs w:val="24"/>
              </w:rPr>
            </w:pPr>
          </w:p>
        </w:tc>
      </w:tr>
      <w:tr w:rsidR="00A4545D" w:rsidRPr="00A54AEB" w:rsidTr="00032449">
        <w:trPr>
          <w:trHeight w:val="401"/>
        </w:trPr>
        <w:tc>
          <w:tcPr>
            <w:tcW w:w="2909" w:type="pct"/>
          </w:tcPr>
          <w:p w:rsidR="00A4545D" w:rsidRPr="00A54AEB" w:rsidRDefault="00A4545D" w:rsidP="004B2811">
            <w:pPr>
              <w:rPr>
                <w:rFonts w:ascii="Times New Roman" w:eastAsia="Times New Roman" w:hAnsi="Times New Roman" w:cs="Times New Roman"/>
                <w:sz w:val="24"/>
                <w:szCs w:val="24"/>
              </w:rPr>
            </w:pPr>
            <w:r w:rsidRPr="00A54AEB">
              <w:rPr>
                <w:rFonts w:ascii="Times New Roman" w:eastAsia="Times New Roman" w:hAnsi="Times New Roman" w:cs="Times New Roman"/>
                <w:sz w:val="24"/>
                <w:szCs w:val="24"/>
              </w:rPr>
              <w:t>Continue acquiring funding for rest of priorities</w:t>
            </w:r>
            <w:r w:rsidR="001620FA" w:rsidRPr="00A54AEB">
              <w:rPr>
                <w:rFonts w:ascii="Times New Roman" w:eastAsia="Times New Roman" w:hAnsi="Times New Roman" w:cs="Times New Roman"/>
                <w:sz w:val="24"/>
                <w:szCs w:val="24"/>
              </w:rPr>
              <w:t xml:space="preserve"> </w:t>
            </w:r>
            <w:r w:rsidR="005D5E4B">
              <w:rPr>
                <w:rFonts w:ascii="Times New Roman" w:eastAsia="Times New Roman" w:hAnsi="Times New Roman" w:cs="Times New Roman"/>
                <w:sz w:val="24"/>
                <w:szCs w:val="24"/>
              </w:rPr>
              <w:t xml:space="preserve">including </w:t>
            </w:r>
            <w:r w:rsidR="00015FCE">
              <w:rPr>
                <w:rFonts w:ascii="Times New Roman" w:eastAsia="Times New Roman" w:hAnsi="Times New Roman" w:cs="Times New Roman"/>
                <w:sz w:val="24"/>
                <w:szCs w:val="24"/>
              </w:rPr>
              <w:t xml:space="preserve">refuse pile removal </w:t>
            </w:r>
            <w:r w:rsidR="001620FA" w:rsidRPr="00A54AEB">
              <w:rPr>
                <w:rFonts w:ascii="Times New Roman" w:eastAsia="Times New Roman" w:hAnsi="Times New Roman" w:cs="Times New Roman"/>
                <w:sz w:val="24"/>
                <w:szCs w:val="24"/>
              </w:rPr>
              <w:t xml:space="preserve">depending on water quality </w:t>
            </w:r>
            <w:r w:rsidR="0075407A">
              <w:rPr>
                <w:rFonts w:ascii="Times New Roman" w:eastAsia="Times New Roman" w:hAnsi="Times New Roman" w:cs="Times New Roman"/>
                <w:sz w:val="24"/>
                <w:szCs w:val="24"/>
              </w:rPr>
              <w:t>a</w:t>
            </w:r>
            <w:r w:rsidR="001620FA" w:rsidRPr="00A54AEB">
              <w:rPr>
                <w:rFonts w:ascii="Times New Roman" w:eastAsia="Times New Roman" w:hAnsi="Times New Roman" w:cs="Times New Roman"/>
                <w:sz w:val="24"/>
                <w:szCs w:val="24"/>
              </w:rPr>
              <w:t xml:space="preserve">t </w:t>
            </w:r>
            <w:proofErr w:type="spellStart"/>
            <w:r w:rsidR="001620FA" w:rsidRPr="00A54AEB">
              <w:rPr>
                <w:rFonts w:ascii="Times New Roman" w:eastAsia="Times New Roman" w:hAnsi="Times New Roman" w:cs="Times New Roman"/>
                <w:sz w:val="24"/>
                <w:szCs w:val="24"/>
              </w:rPr>
              <w:t>SR2</w:t>
            </w:r>
            <w:proofErr w:type="spellEnd"/>
            <w:r w:rsidR="001620FA" w:rsidRPr="00A54AEB">
              <w:rPr>
                <w:rFonts w:ascii="Times New Roman" w:eastAsia="Times New Roman" w:hAnsi="Times New Roman" w:cs="Times New Roman"/>
                <w:sz w:val="24"/>
                <w:szCs w:val="24"/>
              </w:rPr>
              <w:t xml:space="preserve"> </w:t>
            </w:r>
            <w:proofErr w:type="spellStart"/>
            <w:r w:rsidR="001620FA" w:rsidRPr="00A54AEB">
              <w:rPr>
                <w:rFonts w:ascii="Times New Roman" w:eastAsia="Times New Roman" w:hAnsi="Times New Roman" w:cs="Times New Roman"/>
                <w:sz w:val="24"/>
                <w:szCs w:val="24"/>
              </w:rPr>
              <w:t>TMDL</w:t>
            </w:r>
            <w:proofErr w:type="spellEnd"/>
            <w:r w:rsidR="001620FA" w:rsidRPr="00A54AEB">
              <w:rPr>
                <w:rFonts w:ascii="Times New Roman" w:eastAsia="Times New Roman" w:hAnsi="Times New Roman" w:cs="Times New Roman"/>
                <w:sz w:val="24"/>
                <w:szCs w:val="24"/>
              </w:rPr>
              <w:t xml:space="preserve"> point</w:t>
            </w:r>
            <w:r w:rsidRPr="00A54AEB">
              <w:rPr>
                <w:rFonts w:ascii="Times New Roman" w:eastAsia="Times New Roman" w:hAnsi="Times New Roman" w:cs="Times New Roman"/>
                <w:sz w:val="24"/>
                <w:szCs w:val="24"/>
              </w:rPr>
              <w:t xml:space="preserve">.  </w:t>
            </w:r>
          </w:p>
        </w:tc>
        <w:tc>
          <w:tcPr>
            <w:tcW w:w="855" w:type="pct"/>
          </w:tcPr>
          <w:p w:rsidR="00A4545D" w:rsidRPr="00A54AEB" w:rsidRDefault="00A4545D" w:rsidP="004B2811">
            <w:pPr>
              <w:rPr>
                <w:rFonts w:ascii="Times New Roman" w:eastAsia="Times New Roman" w:hAnsi="Times New Roman" w:cs="Times New Roman"/>
                <w:color w:val="FF0000"/>
                <w:sz w:val="24"/>
                <w:szCs w:val="24"/>
              </w:rPr>
            </w:pPr>
            <w:r w:rsidRPr="00A54AEB">
              <w:rPr>
                <w:rFonts w:ascii="Times New Roman" w:eastAsia="Times New Roman" w:hAnsi="Times New Roman" w:cs="Times New Roman"/>
                <w:sz w:val="24"/>
                <w:szCs w:val="24"/>
              </w:rPr>
              <w:t>2023-2027</w:t>
            </w:r>
          </w:p>
        </w:tc>
        <w:tc>
          <w:tcPr>
            <w:tcW w:w="1236" w:type="pct"/>
          </w:tcPr>
          <w:p w:rsidR="00A4545D" w:rsidRPr="00A54AEB" w:rsidRDefault="00A4545D" w:rsidP="002C032D">
            <w:pPr>
              <w:rPr>
                <w:rFonts w:ascii="Times New Roman" w:eastAsia="Times New Roman" w:hAnsi="Times New Roman" w:cs="Times New Roman"/>
                <w:sz w:val="24"/>
                <w:szCs w:val="24"/>
              </w:rPr>
            </w:pPr>
            <w:proofErr w:type="spellStart"/>
            <w:r w:rsidRPr="00A54AEB">
              <w:rPr>
                <w:rFonts w:ascii="Times New Roman" w:eastAsia="Times New Roman" w:hAnsi="Times New Roman" w:cs="Times New Roman"/>
                <w:sz w:val="24"/>
                <w:szCs w:val="24"/>
              </w:rPr>
              <w:t>PADEP</w:t>
            </w:r>
            <w:proofErr w:type="spellEnd"/>
            <w:r w:rsidRPr="00A54AEB">
              <w:rPr>
                <w:rFonts w:ascii="Times New Roman" w:eastAsia="Times New Roman" w:hAnsi="Times New Roman" w:cs="Times New Roman"/>
                <w:sz w:val="24"/>
                <w:szCs w:val="24"/>
              </w:rPr>
              <w:t>/SHA/SCD</w:t>
            </w:r>
          </w:p>
          <w:p w:rsidR="00A4545D" w:rsidRPr="00A54AEB" w:rsidRDefault="00A4545D" w:rsidP="00D004C9">
            <w:pPr>
              <w:rPr>
                <w:rFonts w:ascii="Times New Roman" w:eastAsia="Times New Roman" w:hAnsi="Times New Roman" w:cs="Times New Roman"/>
                <w:sz w:val="24"/>
                <w:szCs w:val="24"/>
              </w:rPr>
            </w:pPr>
          </w:p>
        </w:tc>
      </w:tr>
      <w:tr w:rsidR="00032449" w:rsidRPr="00A54AEB" w:rsidTr="00032449">
        <w:trPr>
          <w:trHeight w:val="401"/>
        </w:trPr>
        <w:tc>
          <w:tcPr>
            <w:tcW w:w="5000" w:type="pct"/>
            <w:gridSpan w:val="3"/>
          </w:tcPr>
          <w:p w:rsidR="00032449" w:rsidRPr="00A54AEB" w:rsidRDefault="00032449" w:rsidP="00032449">
            <w:pPr>
              <w:rPr>
                <w:rFonts w:ascii="Times New Roman" w:hAnsi="Times New Roman" w:cs="Times New Roman"/>
                <w:sz w:val="24"/>
                <w:szCs w:val="24"/>
              </w:rPr>
            </w:pPr>
            <w:r w:rsidRPr="00A54AEB">
              <w:rPr>
                <w:rFonts w:ascii="Times New Roman" w:eastAsia="Times New Roman" w:hAnsi="Times New Roman" w:cs="Times New Roman"/>
                <w:sz w:val="24"/>
                <w:szCs w:val="24"/>
              </w:rPr>
              <w:t>Interim milestone:  All 7 priorities have been addressed</w:t>
            </w:r>
            <w:r w:rsidR="00AF64C8" w:rsidRPr="00A54AEB">
              <w:rPr>
                <w:rFonts w:ascii="Times New Roman" w:eastAsia="Times New Roman" w:hAnsi="Times New Roman" w:cs="Times New Roman"/>
                <w:sz w:val="24"/>
                <w:szCs w:val="24"/>
              </w:rPr>
              <w:t xml:space="preserve"> (if needed)</w:t>
            </w:r>
            <w:r w:rsidRPr="00A54AEB">
              <w:rPr>
                <w:rFonts w:ascii="Times New Roman" w:eastAsia="Times New Roman" w:hAnsi="Times New Roman" w:cs="Times New Roman"/>
                <w:sz w:val="24"/>
                <w:szCs w:val="24"/>
              </w:rPr>
              <w:t xml:space="preserve"> and water quality at </w:t>
            </w:r>
            <w:proofErr w:type="spellStart"/>
            <w:r w:rsidRPr="00A54AEB">
              <w:rPr>
                <w:rFonts w:ascii="Times New Roman" w:eastAsia="Times New Roman" w:hAnsi="Times New Roman" w:cs="Times New Roman"/>
                <w:sz w:val="24"/>
                <w:szCs w:val="24"/>
              </w:rPr>
              <w:t>SR2</w:t>
            </w:r>
            <w:proofErr w:type="spellEnd"/>
            <w:r w:rsidRPr="00A54AEB">
              <w:rPr>
                <w:rFonts w:ascii="Times New Roman" w:eastAsia="Times New Roman" w:hAnsi="Times New Roman" w:cs="Times New Roman"/>
                <w:sz w:val="24"/>
                <w:szCs w:val="24"/>
              </w:rPr>
              <w:t xml:space="preserve"> has a pH 6.0-9.0, iron</w:t>
            </w:r>
            <w:r w:rsidR="00594F96" w:rsidRPr="00A54AEB">
              <w:rPr>
                <w:rFonts w:ascii="Times New Roman" w:eastAsia="Times New Roman" w:hAnsi="Times New Roman" w:cs="Times New Roman"/>
                <w:sz w:val="24"/>
                <w:szCs w:val="24"/>
              </w:rPr>
              <w:t xml:space="preserve"> &lt;</w:t>
            </w:r>
            <w:r w:rsidRPr="00A54AEB">
              <w:rPr>
                <w:rFonts w:ascii="Times New Roman" w:eastAsia="Times New Roman" w:hAnsi="Times New Roman" w:cs="Times New Roman"/>
                <w:sz w:val="24"/>
                <w:szCs w:val="24"/>
              </w:rPr>
              <w:t xml:space="preserve"> 1.5 mg/L and aluminum &lt; 0.75 mg/L</w:t>
            </w:r>
            <w:r w:rsidR="00503F67" w:rsidRPr="00A54AEB">
              <w:rPr>
                <w:rFonts w:ascii="Times New Roman" w:eastAsia="Times New Roman" w:hAnsi="Times New Roman" w:cs="Times New Roman"/>
                <w:sz w:val="24"/>
                <w:szCs w:val="24"/>
              </w:rPr>
              <w:t xml:space="preserve"> and is net alkaline.</w:t>
            </w:r>
          </w:p>
          <w:p w:rsidR="00032449" w:rsidRPr="00A54AEB" w:rsidRDefault="00032449" w:rsidP="002C032D">
            <w:pPr>
              <w:rPr>
                <w:rFonts w:ascii="Times New Roman" w:eastAsia="Times New Roman" w:hAnsi="Times New Roman" w:cs="Times New Roman"/>
                <w:sz w:val="24"/>
                <w:szCs w:val="24"/>
              </w:rPr>
            </w:pPr>
          </w:p>
        </w:tc>
      </w:tr>
      <w:tr w:rsidR="00A4545D" w:rsidRPr="00A54AEB" w:rsidTr="00032449">
        <w:trPr>
          <w:trHeight w:val="401"/>
        </w:trPr>
        <w:tc>
          <w:tcPr>
            <w:tcW w:w="2909" w:type="pct"/>
          </w:tcPr>
          <w:p w:rsidR="00A4545D" w:rsidRPr="00A54AEB" w:rsidRDefault="00A4545D" w:rsidP="004B2811">
            <w:pPr>
              <w:rPr>
                <w:rFonts w:ascii="Times New Roman" w:eastAsia="Times New Roman" w:hAnsi="Times New Roman" w:cs="Times New Roman"/>
                <w:sz w:val="24"/>
                <w:szCs w:val="24"/>
              </w:rPr>
            </w:pPr>
            <w:r w:rsidRPr="00A54AEB">
              <w:rPr>
                <w:rFonts w:ascii="Times New Roman" w:eastAsia="Times New Roman" w:hAnsi="Times New Roman" w:cs="Times New Roman"/>
                <w:sz w:val="24"/>
                <w:szCs w:val="24"/>
              </w:rPr>
              <w:t>Stream from Port Carbon upstream to headwaters reassessed</w:t>
            </w:r>
          </w:p>
        </w:tc>
        <w:tc>
          <w:tcPr>
            <w:tcW w:w="855" w:type="pct"/>
          </w:tcPr>
          <w:p w:rsidR="00A4545D" w:rsidRPr="00A54AEB" w:rsidRDefault="00A4545D" w:rsidP="004B2811">
            <w:pPr>
              <w:rPr>
                <w:rFonts w:ascii="Times New Roman" w:eastAsia="Times New Roman" w:hAnsi="Times New Roman" w:cs="Times New Roman"/>
                <w:color w:val="FF0000"/>
                <w:sz w:val="24"/>
                <w:szCs w:val="24"/>
              </w:rPr>
            </w:pPr>
            <w:r w:rsidRPr="00953C0F">
              <w:rPr>
                <w:rFonts w:ascii="Times New Roman" w:eastAsia="Times New Roman" w:hAnsi="Times New Roman" w:cs="Times New Roman"/>
                <w:sz w:val="24"/>
                <w:szCs w:val="24"/>
              </w:rPr>
              <w:t>By 2029</w:t>
            </w:r>
          </w:p>
        </w:tc>
        <w:tc>
          <w:tcPr>
            <w:tcW w:w="1236" w:type="pct"/>
          </w:tcPr>
          <w:p w:rsidR="00A4545D" w:rsidRPr="00A54AEB" w:rsidRDefault="00A4545D" w:rsidP="00D004C9">
            <w:pPr>
              <w:rPr>
                <w:rFonts w:ascii="Times New Roman" w:eastAsia="Times New Roman" w:hAnsi="Times New Roman" w:cs="Times New Roman"/>
                <w:sz w:val="24"/>
                <w:szCs w:val="24"/>
              </w:rPr>
            </w:pPr>
            <w:proofErr w:type="spellStart"/>
            <w:r w:rsidRPr="00A54AEB">
              <w:rPr>
                <w:rFonts w:ascii="Times New Roman" w:eastAsia="Times New Roman" w:hAnsi="Times New Roman" w:cs="Times New Roman"/>
                <w:sz w:val="24"/>
                <w:szCs w:val="24"/>
              </w:rPr>
              <w:t>PADEP</w:t>
            </w:r>
            <w:proofErr w:type="spellEnd"/>
          </w:p>
        </w:tc>
      </w:tr>
      <w:bookmarkEnd w:id="21"/>
    </w:tbl>
    <w:p w:rsidR="00BB6236" w:rsidRPr="00A54AEB" w:rsidRDefault="00BB6236" w:rsidP="0021108B">
      <w:pPr>
        <w:spacing w:after="0" w:line="240" w:lineRule="auto"/>
        <w:rPr>
          <w:rFonts w:ascii="Times New Roman" w:eastAsia="Times New Roman" w:hAnsi="Times New Roman" w:cs="Times New Roman"/>
          <w:color w:val="FF0000"/>
          <w:sz w:val="24"/>
          <w:szCs w:val="24"/>
          <w:u w:val="single"/>
        </w:rPr>
      </w:pPr>
    </w:p>
    <w:p w:rsidR="0021108B" w:rsidRPr="00A54AEB" w:rsidRDefault="00E4769A" w:rsidP="00161406">
      <w:pPr>
        <w:pStyle w:val="Heading2"/>
        <w:rPr>
          <w:rFonts w:eastAsia="Times New Roman"/>
        </w:rPr>
      </w:pPr>
      <w:bookmarkStart w:id="22" w:name="_Toc24970712"/>
      <w:r w:rsidRPr="00A54AEB">
        <w:rPr>
          <w:rFonts w:eastAsia="Times New Roman"/>
        </w:rPr>
        <w:lastRenderedPageBreak/>
        <w:t xml:space="preserve">Specific </w:t>
      </w:r>
      <w:r w:rsidR="0021108B" w:rsidRPr="00A54AEB">
        <w:rPr>
          <w:rFonts w:eastAsia="Times New Roman"/>
        </w:rPr>
        <w:t>Monitoring</w:t>
      </w:r>
      <w:r w:rsidR="004477E0" w:rsidRPr="00A54AEB">
        <w:rPr>
          <w:rFonts w:eastAsia="Times New Roman"/>
        </w:rPr>
        <w:t xml:space="preserve"> </w:t>
      </w:r>
      <w:r w:rsidRPr="00A54AEB">
        <w:rPr>
          <w:rFonts w:eastAsia="Times New Roman"/>
        </w:rPr>
        <w:t>for Upper Schuylkill River</w:t>
      </w:r>
      <w:bookmarkEnd w:id="22"/>
    </w:p>
    <w:p w:rsidR="0021108B" w:rsidRPr="00A54AEB" w:rsidRDefault="0021108B" w:rsidP="0021108B">
      <w:pPr>
        <w:spacing w:after="0" w:line="240" w:lineRule="auto"/>
        <w:rPr>
          <w:rFonts w:ascii="Times New Roman" w:eastAsia="Times New Roman" w:hAnsi="Times New Roman" w:cs="Times New Roman"/>
          <w:color w:val="000000" w:themeColor="text1"/>
          <w:sz w:val="24"/>
          <w:szCs w:val="24"/>
        </w:rPr>
      </w:pPr>
    </w:p>
    <w:p w:rsidR="003D3C4A" w:rsidRPr="00A54AEB" w:rsidRDefault="0021108B" w:rsidP="0021108B">
      <w:pPr>
        <w:spacing w:after="0" w:line="240" w:lineRule="auto"/>
        <w:rPr>
          <w:rFonts w:ascii="Times New Roman" w:eastAsia="Times New Roman" w:hAnsi="Times New Roman" w:cs="Times New Roman"/>
          <w:color w:val="000000" w:themeColor="text1"/>
          <w:sz w:val="24"/>
          <w:szCs w:val="24"/>
        </w:rPr>
      </w:pPr>
      <w:r w:rsidRPr="00A54AEB">
        <w:rPr>
          <w:rFonts w:ascii="Times New Roman" w:eastAsia="Times New Roman" w:hAnsi="Times New Roman" w:cs="Times New Roman"/>
          <w:color w:val="000000" w:themeColor="text1"/>
          <w:sz w:val="24"/>
          <w:szCs w:val="24"/>
        </w:rPr>
        <w:t xml:space="preserve">Monitoring of the passive treatment systems have been ongoing and will continue.  The goal is to ensure that the systems are working at removing metals and acidity and adding alkalinity. </w:t>
      </w:r>
      <w:r w:rsidR="00A1456A" w:rsidRPr="00A54AEB">
        <w:rPr>
          <w:rFonts w:ascii="Times New Roman" w:eastAsia="Times New Roman" w:hAnsi="Times New Roman" w:cs="Times New Roman"/>
          <w:color w:val="000000" w:themeColor="text1"/>
          <w:sz w:val="24"/>
          <w:szCs w:val="24"/>
        </w:rPr>
        <w:t xml:space="preserve">Below is a table showing what parameters are being monitored on each of the built passive treatment systems and who is responsible.  As systems are built they will be added on the schedule for monitoring.  </w:t>
      </w:r>
    </w:p>
    <w:p w:rsidR="0021108B" w:rsidRPr="00A54AEB" w:rsidRDefault="0021108B" w:rsidP="0021108B">
      <w:pPr>
        <w:spacing w:after="0" w:line="240" w:lineRule="auto"/>
        <w:rPr>
          <w:rFonts w:ascii="Times New Roman" w:eastAsia="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2338"/>
        <w:gridCol w:w="2339"/>
        <w:gridCol w:w="2340"/>
        <w:gridCol w:w="2333"/>
      </w:tblGrid>
      <w:tr w:rsidR="00680F20" w:rsidRPr="00A54AEB" w:rsidTr="00CF4991">
        <w:tc>
          <w:tcPr>
            <w:tcW w:w="9350" w:type="dxa"/>
            <w:gridSpan w:val="4"/>
          </w:tcPr>
          <w:p w:rsidR="00680F20" w:rsidRPr="00A54AEB" w:rsidRDefault="007803F2" w:rsidP="0021108B">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Table 1</w:t>
            </w:r>
            <w:r w:rsidR="00015FCE">
              <w:rPr>
                <w:rFonts w:ascii="Times New Roman" w:eastAsia="Times New Roman" w:hAnsi="Times New Roman" w:cs="Times New Roman"/>
                <w:b/>
                <w:color w:val="000000" w:themeColor="text1"/>
                <w:sz w:val="24"/>
                <w:szCs w:val="24"/>
              </w:rPr>
              <w:t>6</w:t>
            </w:r>
            <w:r w:rsidR="00680F20">
              <w:rPr>
                <w:rFonts w:ascii="Times New Roman" w:eastAsia="Times New Roman" w:hAnsi="Times New Roman" w:cs="Times New Roman"/>
                <w:b/>
                <w:color w:val="000000" w:themeColor="text1"/>
                <w:sz w:val="24"/>
                <w:szCs w:val="24"/>
              </w:rPr>
              <w:t>. Monitoring of AMD Treatment Systems</w:t>
            </w:r>
            <w:r w:rsidR="00953C0F">
              <w:rPr>
                <w:rFonts w:ascii="Times New Roman" w:eastAsia="Times New Roman" w:hAnsi="Times New Roman" w:cs="Times New Roman"/>
                <w:b/>
                <w:color w:val="000000" w:themeColor="text1"/>
                <w:sz w:val="24"/>
                <w:szCs w:val="24"/>
              </w:rPr>
              <w:t xml:space="preserve"> for Main Stem Headwaters of the </w:t>
            </w:r>
            <w:r w:rsidR="00D766DD">
              <w:rPr>
                <w:rFonts w:ascii="Times New Roman" w:eastAsia="Times New Roman" w:hAnsi="Times New Roman" w:cs="Times New Roman"/>
                <w:b/>
                <w:color w:val="000000" w:themeColor="text1"/>
                <w:sz w:val="24"/>
                <w:szCs w:val="24"/>
              </w:rPr>
              <w:t>Schuylkill River</w:t>
            </w:r>
          </w:p>
        </w:tc>
      </w:tr>
      <w:tr w:rsidR="0021108B" w:rsidRPr="00A54AEB" w:rsidTr="00680F20">
        <w:tc>
          <w:tcPr>
            <w:tcW w:w="2338" w:type="dxa"/>
          </w:tcPr>
          <w:p w:rsidR="0021108B" w:rsidRPr="00A54AEB" w:rsidRDefault="0021108B" w:rsidP="0021108B">
            <w:pPr>
              <w:rPr>
                <w:rFonts w:ascii="Times New Roman" w:eastAsia="Times New Roman" w:hAnsi="Times New Roman" w:cs="Times New Roman"/>
                <w:b/>
                <w:color w:val="000000" w:themeColor="text1"/>
                <w:sz w:val="24"/>
                <w:szCs w:val="24"/>
              </w:rPr>
            </w:pPr>
            <w:r w:rsidRPr="00A54AEB">
              <w:rPr>
                <w:rFonts w:ascii="Times New Roman" w:eastAsia="Times New Roman" w:hAnsi="Times New Roman" w:cs="Times New Roman"/>
                <w:b/>
                <w:color w:val="000000" w:themeColor="text1"/>
                <w:sz w:val="24"/>
                <w:szCs w:val="24"/>
              </w:rPr>
              <w:t>Systems monitored</w:t>
            </w:r>
          </w:p>
        </w:tc>
        <w:tc>
          <w:tcPr>
            <w:tcW w:w="2339" w:type="dxa"/>
          </w:tcPr>
          <w:p w:rsidR="0021108B" w:rsidRPr="00A54AEB" w:rsidRDefault="0021108B" w:rsidP="0021108B">
            <w:pPr>
              <w:rPr>
                <w:rFonts w:ascii="Times New Roman" w:eastAsia="Times New Roman" w:hAnsi="Times New Roman" w:cs="Times New Roman"/>
                <w:b/>
                <w:color w:val="000000" w:themeColor="text1"/>
                <w:sz w:val="24"/>
                <w:szCs w:val="24"/>
              </w:rPr>
            </w:pPr>
            <w:r w:rsidRPr="00A54AEB">
              <w:rPr>
                <w:rFonts w:ascii="Times New Roman" w:eastAsia="Times New Roman" w:hAnsi="Times New Roman" w:cs="Times New Roman"/>
                <w:b/>
                <w:color w:val="000000" w:themeColor="text1"/>
                <w:sz w:val="24"/>
                <w:szCs w:val="24"/>
              </w:rPr>
              <w:t xml:space="preserve">Frequency </w:t>
            </w:r>
          </w:p>
        </w:tc>
        <w:tc>
          <w:tcPr>
            <w:tcW w:w="2340" w:type="dxa"/>
          </w:tcPr>
          <w:p w:rsidR="0021108B" w:rsidRPr="00A54AEB" w:rsidRDefault="0021108B" w:rsidP="0021108B">
            <w:pPr>
              <w:rPr>
                <w:rFonts w:ascii="Times New Roman" w:eastAsia="Times New Roman" w:hAnsi="Times New Roman" w:cs="Times New Roman"/>
                <w:b/>
                <w:color w:val="000000" w:themeColor="text1"/>
                <w:sz w:val="24"/>
                <w:szCs w:val="24"/>
              </w:rPr>
            </w:pPr>
            <w:r w:rsidRPr="00A54AEB">
              <w:rPr>
                <w:rFonts w:ascii="Times New Roman" w:eastAsia="Times New Roman" w:hAnsi="Times New Roman" w:cs="Times New Roman"/>
                <w:b/>
                <w:color w:val="000000" w:themeColor="text1"/>
                <w:sz w:val="24"/>
                <w:szCs w:val="24"/>
              </w:rPr>
              <w:t>Responsible Party</w:t>
            </w:r>
          </w:p>
        </w:tc>
        <w:tc>
          <w:tcPr>
            <w:tcW w:w="2333" w:type="dxa"/>
          </w:tcPr>
          <w:p w:rsidR="0021108B" w:rsidRPr="00A54AEB" w:rsidRDefault="0021108B" w:rsidP="0021108B">
            <w:pPr>
              <w:rPr>
                <w:rFonts w:ascii="Times New Roman" w:eastAsia="Times New Roman" w:hAnsi="Times New Roman" w:cs="Times New Roman"/>
                <w:b/>
                <w:color w:val="000000" w:themeColor="text1"/>
                <w:sz w:val="24"/>
                <w:szCs w:val="24"/>
              </w:rPr>
            </w:pPr>
            <w:r w:rsidRPr="00A54AEB">
              <w:rPr>
                <w:rFonts w:ascii="Times New Roman" w:eastAsia="Times New Roman" w:hAnsi="Times New Roman" w:cs="Times New Roman"/>
                <w:b/>
                <w:color w:val="000000" w:themeColor="text1"/>
                <w:sz w:val="24"/>
                <w:szCs w:val="24"/>
              </w:rPr>
              <w:t>Comments</w:t>
            </w:r>
          </w:p>
        </w:tc>
      </w:tr>
      <w:tr w:rsidR="0021108B" w:rsidRPr="00A54AEB" w:rsidTr="00680F20">
        <w:tc>
          <w:tcPr>
            <w:tcW w:w="2338" w:type="dxa"/>
          </w:tcPr>
          <w:p w:rsidR="0021108B" w:rsidRPr="00A54AEB" w:rsidRDefault="0021108B" w:rsidP="0021108B">
            <w:pPr>
              <w:rPr>
                <w:rFonts w:ascii="Times New Roman" w:eastAsia="Times New Roman" w:hAnsi="Times New Roman" w:cs="Times New Roman"/>
                <w:color w:val="000000" w:themeColor="text1"/>
                <w:sz w:val="24"/>
                <w:szCs w:val="24"/>
              </w:rPr>
            </w:pPr>
            <w:r w:rsidRPr="00A54AEB">
              <w:rPr>
                <w:rFonts w:ascii="Times New Roman" w:eastAsia="Times New Roman" w:hAnsi="Times New Roman" w:cs="Times New Roman"/>
                <w:color w:val="000000" w:themeColor="text1"/>
                <w:sz w:val="24"/>
                <w:szCs w:val="24"/>
              </w:rPr>
              <w:t>Bell Colliery</w:t>
            </w:r>
          </w:p>
        </w:tc>
        <w:tc>
          <w:tcPr>
            <w:tcW w:w="2339" w:type="dxa"/>
          </w:tcPr>
          <w:p w:rsidR="0021108B" w:rsidRPr="00A54AEB" w:rsidRDefault="0021108B" w:rsidP="0021108B">
            <w:pPr>
              <w:rPr>
                <w:rFonts w:ascii="Times New Roman" w:eastAsia="Times New Roman" w:hAnsi="Times New Roman" w:cs="Times New Roman"/>
                <w:color w:val="000000" w:themeColor="text1"/>
                <w:sz w:val="24"/>
                <w:szCs w:val="24"/>
              </w:rPr>
            </w:pPr>
            <w:r w:rsidRPr="00A54AEB">
              <w:rPr>
                <w:rFonts w:ascii="Times New Roman" w:eastAsia="Times New Roman" w:hAnsi="Times New Roman" w:cs="Times New Roman"/>
                <w:color w:val="000000" w:themeColor="text1"/>
                <w:sz w:val="24"/>
                <w:szCs w:val="24"/>
              </w:rPr>
              <w:t>pH, DO, specific conductance (~</w:t>
            </w:r>
            <w:proofErr w:type="spellStart"/>
            <w:r w:rsidRPr="00A54AEB">
              <w:rPr>
                <w:rFonts w:ascii="Times New Roman" w:eastAsia="Times New Roman" w:hAnsi="Times New Roman" w:cs="Times New Roman"/>
                <w:color w:val="000000" w:themeColor="text1"/>
                <w:sz w:val="24"/>
                <w:szCs w:val="24"/>
              </w:rPr>
              <w:t>1x</w:t>
            </w:r>
            <w:proofErr w:type="spellEnd"/>
            <w:r w:rsidRPr="00A54AEB">
              <w:rPr>
                <w:rFonts w:ascii="Times New Roman" w:eastAsia="Times New Roman" w:hAnsi="Times New Roman" w:cs="Times New Roman"/>
                <w:color w:val="000000" w:themeColor="text1"/>
                <w:sz w:val="24"/>
                <w:szCs w:val="24"/>
              </w:rPr>
              <w:t>/ two weeks) Hach Kit total iron (~</w:t>
            </w:r>
            <w:proofErr w:type="spellStart"/>
            <w:r w:rsidRPr="00A54AEB">
              <w:rPr>
                <w:rFonts w:ascii="Times New Roman" w:eastAsia="Times New Roman" w:hAnsi="Times New Roman" w:cs="Times New Roman"/>
                <w:color w:val="000000" w:themeColor="text1"/>
                <w:sz w:val="24"/>
                <w:szCs w:val="24"/>
              </w:rPr>
              <w:t>1x</w:t>
            </w:r>
            <w:proofErr w:type="spellEnd"/>
            <w:r w:rsidRPr="00A54AEB">
              <w:rPr>
                <w:rFonts w:ascii="Times New Roman" w:eastAsia="Times New Roman" w:hAnsi="Times New Roman" w:cs="Times New Roman"/>
                <w:color w:val="000000" w:themeColor="text1"/>
                <w:sz w:val="24"/>
                <w:szCs w:val="24"/>
              </w:rPr>
              <w:t>/month)</w:t>
            </w:r>
          </w:p>
        </w:tc>
        <w:tc>
          <w:tcPr>
            <w:tcW w:w="2340" w:type="dxa"/>
          </w:tcPr>
          <w:p w:rsidR="0021108B" w:rsidRPr="00A54AEB" w:rsidRDefault="0021108B" w:rsidP="0021108B">
            <w:pPr>
              <w:rPr>
                <w:rFonts w:ascii="Times New Roman" w:eastAsia="Times New Roman" w:hAnsi="Times New Roman" w:cs="Times New Roman"/>
                <w:color w:val="000000" w:themeColor="text1"/>
                <w:sz w:val="24"/>
                <w:szCs w:val="24"/>
              </w:rPr>
            </w:pPr>
            <w:r w:rsidRPr="00A54AEB">
              <w:rPr>
                <w:rFonts w:ascii="Times New Roman" w:eastAsia="Times New Roman" w:hAnsi="Times New Roman" w:cs="Times New Roman"/>
                <w:color w:val="000000" w:themeColor="text1"/>
                <w:sz w:val="24"/>
                <w:szCs w:val="24"/>
              </w:rPr>
              <w:t>SCD &amp; SHA</w:t>
            </w:r>
          </w:p>
        </w:tc>
        <w:tc>
          <w:tcPr>
            <w:tcW w:w="2333" w:type="dxa"/>
          </w:tcPr>
          <w:p w:rsidR="0021108B" w:rsidRPr="00A54AEB" w:rsidRDefault="0021108B" w:rsidP="0021108B">
            <w:pPr>
              <w:rPr>
                <w:rFonts w:ascii="Times New Roman" w:eastAsia="Times New Roman" w:hAnsi="Times New Roman" w:cs="Times New Roman"/>
                <w:color w:val="000000" w:themeColor="text1"/>
                <w:sz w:val="24"/>
                <w:szCs w:val="24"/>
              </w:rPr>
            </w:pPr>
            <w:r w:rsidRPr="00A54AEB">
              <w:rPr>
                <w:rFonts w:ascii="Times New Roman" w:eastAsia="Times New Roman" w:hAnsi="Times New Roman" w:cs="Times New Roman"/>
                <w:color w:val="000000" w:themeColor="text1"/>
                <w:sz w:val="24"/>
                <w:szCs w:val="24"/>
              </w:rPr>
              <w:t>Grab sample as possible</w:t>
            </w:r>
          </w:p>
        </w:tc>
      </w:tr>
      <w:tr w:rsidR="0021108B" w:rsidRPr="00A54AEB" w:rsidTr="00680F20">
        <w:tc>
          <w:tcPr>
            <w:tcW w:w="2338" w:type="dxa"/>
          </w:tcPr>
          <w:p w:rsidR="0021108B" w:rsidRPr="00A54AEB" w:rsidRDefault="0021108B" w:rsidP="0021108B">
            <w:pPr>
              <w:rPr>
                <w:rFonts w:ascii="Times New Roman" w:eastAsia="Times New Roman" w:hAnsi="Times New Roman" w:cs="Times New Roman"/>
                <w:color w:val="000000" w:themeColor="text1"/>
                <w:sz w:val="24"/>
                <w:szCs w:val="24"/>
              </w:rPr>
            </w:pPr>
            <w:r w:rsidRPr="00A54AEB">
              <w:rPr>
                <w:rFonts w:ascii="Times New Roman" w:eastAsia="Times New Roman" w:hAnsi="Times New Roman" w:cs="Times New Roman"/>
                <w:color w:val="000000" w:themeColor="text1"/>
                <w:sz w:val="24"/>
                <w:szCs w:val="24"/>
              </w:rPr>
              <w:t>Mary D Outflow</w:t>
            </w:r>
          </w:p>
        </w:tc>
        <w:tc>
          <w:tcPr>
            <w:tcW w:w="2339" w:type="dxa"/>
          </w:tcPr>
          <w:p w:rsidR="0021108B" w:rsidRPr="00A54AEB" w:rsidRDefault="0021108B" w:rsidP="0021108B">
            <w:pPr>
              <w:rPr>
                <w:rFonts w:ascii="Times New Roman" w:eastAsia="Times New Roman" w:hAnsi="Times New Roman" w:cs="Times New Roman"/>
                <w:color w:val="000000" w:themeColor="text1"/>
                <w:sz w:val="24"/>
                <w:szCs w:val="24"/>
              </w:rPr>
            </w:pPr>
            <w:r w:rsidRPr="00A54AEB">
              <w:rPr>
                <w:rFonts w:ascii="Times New Roman" w:eastAsia="Times New Roman" w:hAnsi="Times New Roman" w:cs="Times New Roman"/>
                <w:color w:val="000000" w:themeColor="text1"/>
                <w:sz w:val="24"/>
                <w:szCs w:val="24"/>
              </w:rPr>
              <w:t>pH, DO, specific conductance (~</w:t>
            </w:r>
            <w:proofErr w:type="spellStart"/>
            <w:r w:rsidRPr="00A54AEB">
              <w:rPr>
                <w:rFonts w:ascii="Times New Roman" w:eastAsia="Times New Roman" w:hAnsi="Times New Roman" w:cs="Times New Roman"/>
                <w:color w:val="000000" w:themeColor="text1"/>
                <w:sz w:val="24"/>
                <w:szCs w:val="24"/>
              </w:rPr>
              <w:t>1x</w:t>
            </w:r>
            <w:proofErr w:type="spellEnd"/>
            <w:r w:rsidRPr="00A54AEB">
              <w:rPr>
                <w:rFonts w:ascii="Times New Roman" w:eastAsia="Times New Roman" w:hAnsi="Times New Roman" w:cs="Times New Roman"/>
                <w:color w:val="000000" w:themeColor="text1"/>
                <w:sz w:val="24"/>
                <w:szCs w:val="24"/>
              </w:rPr>
              <w:t>/ two weeks) Hach Kit total iron (~</w:t>
            </w:r>
            <w:proofErr w:type="spellStart"/>
            <w:r w:rsidRPr="00A54AEB">
              <w:rPr>
                <w:rFonts w:ascii="Times New Roman" w:eastAsia="Times New Roman" w:hAnsi="Times New Roman" w:cs="Times New Roman"/>
                <w:color w:val="000000" w:themeColor="text1"/>
                <w:sz w:val="24"/>
                <w:szCs w:val="24"/>
              </w:rPr>
              <w:t>1x</w:t>
            </w:r>
            <w:proofErr w:type="spellEnd"/>
            <w:r w:rsidRPr="00A54AEB">
              <w:rPr>
                <w:rFonts w:ascii="Times New Roman" w:eastAsia="Times New Roman" w:hAnsi="Times New Roman" w:cs="Times New Roman"/>
                <w:color w:val="000000" w:themeColor="text1"/>
                <w:sz w:val="24"/>
                <w:szCs w:val="24"/>
              </w:rPr>
              <w:t>/month)</w:t>
            </w:r>
          </w:p>
        </w:tc>
        <w:tc>
          <w:tcPr>
            <w:tcW w:w="2340" w:type="dxa"/>
          </w:tcPr>
          <w:p w:rsidR="0021108B" w:rsidRPr="00A54AEB" w:rsidRDefault="0021108B" w:rsidP="0021108B">
            <w:pPr>
              <w:rPr>
                <w:rFonts w:ascii="Times New Roman" w:eastAsia="Times New Roman" w:hAnsi="Times New Roman" w:cs="Times New Roman"/>
                <w:color w:val="000000" w:themeColor="text1"/>
                <w:sz w:val="24"/>
                <w:szCs w:val="24"/>
              </w:rPr>
            </w:pPr>
            <w:r w:rsidRPr="00A54AEB">
              <w:rPr>
                <w:rFonts w:ascii="Times New Roman" w:eastAsia="Times New Roman" w:hAnsi="Times New Roman" w:cs="Times New Roman"/>
                <w:color w:val="000000" w:themeColor="text1"/>
                <w:sz w:val="24"/>
                <w:szCs w:val="24"/>
              </w:rPr>
              <w:t>SCD SHA</w:t>
            </w:r>
          </w:p>
        </w:tc>
        <w:tc>
          <w:tcPr>
            <w:tcW w:w="2333" w:type="dxa"/>
          </w:tcPr>
          <w:p w:rsidR="0021108B" w:rsidRPr="00A54AEB" w:rsidRDefault="0021108B" w:rsidP="0021108B">
            <w:pPr>
              <w:rPr>
                <w:rFonts w:ascii="Times New Roman" w:eastAsia="Times New Roman" w:hAnsi="Times New Roman" w:cs="Times New Roman"/>
                <w:color w:val="000000" w:themeColor="text1"/>
                <w:sz w:val="24"/>
                <w:szCs w:val="24"/>
              </w:rPr>
            </w:pPr>
            <w:r w:rsidRPr="00A54AEB">
              <w:rPr>
                <w:rFonts w:ascii="Times New Roman" w:eastAsia="Times New Roman" w:hAnsi="Times New Roman" w:cs="Times New Roman"/>
                <w:color w:val="000000" w:themeColor="text1"/>
                <w:sz w:val="24"/>
                <w:szCs w:val="24"/>
              </w:rPr>
              <w:t>Grab sample as possible</w:t>
            </w:r>
          </w:p>
        </w:tc>
      </w:tr>
      <w:tr w:rsidR="0021108B" w:rsidRPr="00A54AEB" w:rsidTr="00680F20">
        <w:tc>
          <w:tcPr>
            <w:tcW w:w="2338" w:type="dxa"/>
          </w:tcPr>
          <w:p w:rsidR="0021108B" w:rsidRPr="00A54AEB" w:rsidRDefault="0021108B" w:rsidP="0021108B">
            <w:pPr>
              <w:rPr>
                <w:rFonts w:ascii="Times New Roman" w:eastAsia="Times New Roman" w:hAnsi="Times New Roman" w:cs="Times New Roman"/>
                <w:color w:val="000000" w:themeColor="text1"/>
                <w:sz w:val="24"/>
                <w:szCs w:val="24"/>
              </w:rPr>
            </w:pPr>
            <w:r w:rsidRPr="00A54AEB">
              <w:rPr>
                <w:rFonts w:ascii="Times New Roman" w:eastAsia="Times New Roman" w:hAnsi="Times New Roman" w:cs="Times New Roman"/>
                <w:color w:val="000000" w:themeColor="text1"/>
                <w:sz w:val="24"/>
                <w:szCs w:val="24"/>
              </w:rPr>
              <w:t>Silver Creek Mine</w:t>
            </w:r>
          </w:p>
        </w:tc>
        <w:tc>
          <w:tcPr>
            <w:tcW w:w="2339" w:type="dxa"/>
          </w:tcPr>
          <w:p w:rsidR="0021108B" w:rsidRPr="00A54AEB" w:rsidRDefault="0021108B" w:rsidP="0021108B">
            <w:pPr>
              <w:rPr>
                <w:rFonts w:ascii="Times New Roman" w:eastAsia="Times New Roman" w:hAnsi="Times New Roman" w:cs="Times New Roman"/>
                <w:color w:val="000000" w:themeColor="text1"/>
                <w:sz w:val="24"/>
                <w:szCs w:val="24"/>
              </w:rPr>
            </w:pPr>
            <w:r w:rsidRPr="00A54AEB">
              <w:rPr>
                <w:rFonts w:ascii="Times New Roman" w:eastAsia="Times New Roman" w:hAnsi="Times New Roman" w:cs="Times New Roman"/>
                <w:color w:val="000000" w:themeColor="text1"/>
                <w:sz w:val="24"/>
                <w:szCs w:val="24"/>
              </w:rPr>
              <w:t>pH, DO, specific conductance (~</w:t>
            </w:r>
            <w:proofErr w:type="spellStart"/>
            <w:r w:rsidRPr="00A54AEB">
              <w:rPr>
                <w:rFonts w:ascii="Times New Roman" w:eastAsia="Times New Roman" w:hAnsi="Times New Roman" w:cs="Times New Roman"/>
                <w:color w:val="000000" w:themeColor="text1"/>
                <w:sz w:val="24"/>
                <w:szCs w:val="24"/>
              </w:rPr>
              <w:t>1x</w:t>
            </w:r>
            <w:proofErr w:type="spellEnd"/>
            <w:r w:rsidRPr="00A54AEB">
              <w:rPr>
                <w:rFonts w:ascii="Times New Roman" w:eastAsia="Times New Roman" w:hAnsi="Times New Roman" w:cs="Times New Roman"/>
                <w:color w:val="000000" w:themeColor="text1"/>
                <w:sz w:val="24"/>
                <w:szCs w:val="24"/>
              </w:rPr>
              <w:t>/ two weeks) Hach Kit total iron (~</w:t>
            </w:r>
            <w:proofErr w:type="spellStart"/>
            <w:r w:rsidRPr="00A54AEB">
              <w:rPr>
                <w:rFonts w:ascii="Times New Roman" w:eastAsia="Times New Roman" w:hAnsi="Times New Roman" w:cs="Times New Roman"/>
                <w:color w:val="000000" w:themeColor="text1"/>
                <w:sz w:val="24"/>
                <w:szCs w:val="24"/>
              </w:rPr>
              <w:t>1x</w:t>
            </w:r>
            <w:proofErr w:type="spellEnd"/>
            <w:r w:rsidRPr="00A54AEB">
              <w:rPr>
                <w:rFonts w:ascii="Times New Roman" w:eastAsia="Times New Roman" w:hAnsi="Times New Roman" w:cs="Times New Roman"/>
                <w:color w:val="000000" w:themeColor="text1"/>
                <w:sz w:val="24"/>
                <w:szCs w:val="24"/>
              </w:rPr>
              <w:t>/month)</w:t>
            </w:r>
          </w:p>
        </w:tc>
        <w:tc>
          <w:tcPr>
            <w:tcW w:w="2340" w:type="dxa"/>
          </w:tcPr>
          <w:p w:rsidR="0021108B" w:rsidRPr="00A54AEB" w:rsidRDefault="0021108B" w:rsidP="0021108B">
            <w:pPr>
              <w:rPr>
                <w:rFonts w:ascii="Times New Roman" w:eastAsia="Times New Roman" w:hAnsi="Times New Roman" w:cs="Times New Roman"/>
                <w:color w:val="000000" w:themeColor="text1"/>
                <w:sz w:val="24"/>
                <w:szCs w:val="24"/>
              </w:rPr>
            </w:pPr>
            <w:r w:rsidRPr="00A54AEB">
              <w:rPr>
                <w:rFonts w:ascii="Times New Roman" w:eastAsia="Times New Roman" w:hAnsi="Times New Roman" w:cs="Times New Roman"/>
                <w:color w:val="000000" w:themeColor="text1"/>
                <w:sz w:val="24"/>
                <w:szCs w:val="24"/>
              </w:rPr>
              <w:t>SCD SHA</w:t>
            </w:r>
          </w:p>
        </w:tc>
        <w:tc>
          <w:tcPr>
            <w:tcW w:w="2333" w:type="dxa"/>
          </w:tcPr>
          <w:p w:rsidR="0021108B" w:rsidRPr="00A54AEB" w:rsidRDefault="0021108B" w:rsidP="0021108B">
            <w:pPr>
              <w:rPr>
                <w:rFonts w:ascii="Times New Roman" w:eastAsia="Times New Roman" w:hAnsi="Times New Roman" w:cs="Times New Roman"/>
                <w:color w:val="000000" w:themeColor="text1"/>
                <w:sz w:val="24"/>
                <w:szCs w:val="24"/>
              </w:rPr>
            </w:pPr>
            <w:r w:rsidRPr="00A54AEB">
              <w:rPr>
                <w:rFonts w:ascii="Times New Roman" w:eastAsia="Times New Roman" w:hAnsi="Times New Roman" w:cs="Times New Roman"/>
                <w:color w:val="000000" w:themeColor="text1"/>
                <w:sz w:val="24"/>
                <w:szCs w:val="24"/>
              </w:rPr>
              <w:t>Grab sample as possible</w:t>
            </w:r>
          </w:p>
        </w:tc>
      </w:tr>
      <w:tr w:rsidR="0021108B" w:rsidRPr="00A54AEB" w:rsidTr="00680F20">
        <w:tc>
          <w:tcPr>
            <w:tcW w:w="2338" w:type="dxa"/>
          </w:tcPr>
          <w:p w:rsidR="0021108B" w:rsidRPr="00A54AEB" w:rsidRDefault="0021108B" w:rsidP="0021108B">
            <w:pPr>
              <w:rPr>
                <w:rFonts w:ascii="Times New Roman" w:eastAsia="Times New Roman" w:hAnsi="Times New Roman" w:cs="Times New Roman"/>
                <w:color w:val="000000" w:themeColor="text1"/>
                <w:sz w:val="24"/>
                <w:szCs w:val="24"/>
              </w:rPr>
            </w:pPr>
            <w:r w:rsidRPr="00A54AEB">
              <w:rPr>
                <w:rFonts w:ascii="Times New Roman" w:eastAsia="Times New Roman" w:hAnsi="Times New Roman" w:cs="Times New Roman"/>
                <w:color w:val="000000" w:themeColor="text1"/>
                <w:sz w:val="24"/>
                <w:szCs w:val="24"/>
              </w:rPr>
              <w:t>Mary D East</w:t>
            </w:r>
          </w:p>
        </w:tc>
        <w:tc>
          <w:tcPr>
            <w:tcW w:w="2339" w:type="dxa"/>
          </w:tcPr>
          <w:p w:rsidR="0021108B" w:rsidRPr="00A54AEB" w:rsidRDefault="0021108B" w:rsidP="0021108B">
            <w:pPr>
              <w:rPr>
                <w:rFonts w:ascii="Times New Roman" w:eastAsia="Times New Roman" w:hAnsi="Times New Roman" w:cs="Times New Roman"/>
                <w:color w:val="000000" w:themeColor="text1"/>
                <w:sz w:val="24"/>
                <w:szCs w:val="24"/>
              </w:rPr>
            </w:pPr>
            <w:r w:rsidRPr="00A54AEB">
              <w:rPr>
                <w:rFonts w:ascii="Times New Roman" w:eastAsia="Times New Roman" w:hAnsi="Times New Roman" w:cs="Times New Roman"/>
                <w:color w:val="000000" w:themeColor="text1"/>
                <w:sz w:val="24"/>
                <w:szCs w:val="24"/>
              </w:rPr>
              <w:t>Monthly lab sample</w:t>
            </w:r>
          </w:p>
        </w:tc>
        <w:tc>
          <w:tcPr>
            <w:tcW w:w="2340" w:type="dxa"/>
          </w:tcPr>
          <w:p w:rsidR="0021108B" w:rsidRPr="00A54AEB" w:rsidRDefault="0021108B" w:rsidP="0021108B">
            <w:pPr>
              <w:rPr>
                <w:rFonts w:ascii="Times New Roman" w:eastAsia="Times New Roman" w:hAnsi="Times New Roman" w:cs="Times New Roman"/>
                <w:color w:val="000000" w:themeColor="text1"/>
                <w:sz w:val="24"/>
                <w:szCs w:val="24"/>
              </w:rPr>
            </w:pPr>
            <w:proofErr w:type="spellStart"/>
            <w:r w:rsidRPr="00A54AEB">
              <w:rPr>
                <w:rFonts w:ascii="Times New Roman" w:eastAsia="Times New Roman" w:hAnsi="Times New Roman" w:cs="Times New Roman"/>
                <w:color w:val="000000" w:themeColor="text1"/>
                <w:sz w:val="24"/>
                <w:szCs w:val="24"/>
              </w:rPr>
              <w:t>PADEP</w:t>
            </w:r>
            <w:proofErr w:type="spellEnd"/>
          </w:p>
        </w:tc>
        <w:tc>
          <w:tcPr>
            <w:tcW w:w="2333" w:type="dxa"/>
          </w:tcPr>
          <w:p w:rsidR="0021108B" w:rsidRPr="00A54AEB" w:rsidRDefault="0021108B" w:rsidP="0021108B">
            <w:pPr>
              <w:rPr>
                <w:rFonts w:ascii="Times New Roman" w:eastAsia="Times New Roman" w:hAnsi="Times New Roman" w:cs="Times New Roman"/>
                <w:color w:val="000000" w:themeColor="text1"/>
                <w:sz w:val="24"/>
                <w:szCs w:val="24"/>
              </w:rPr>
            </w:pPr>
            <w:r w:rsidRPr="00A54AEB">
              <w:rPr>
                <w:rFonts w:ascii="Times New Roman" w:eastAsia="Times New Roman" w:hAnsi="Times New Roman" w:cs="Times New Roman"/>
                <w:color w:val="000000" w:themeColor="text1"/>
                <w:sz w:val="24"/>
                <w:szCs w:val="24"/>
              </w:rPr>
              <w:t>Grab sample and flow</w:t>
            </w:r>
          </w:p>
        </w:tc>
      </w:tr>
      <w:tr w:rsidR="0021108B" w:rsidRPr="00A54AEB" w:rsidTr="00680F20">
        <w:tc>
          <w:tcPr>
            <w:tcW w:w="2338" w:type="dxa"/>
          </w:tcPr>
          <w:p w:rsidR="0021108B" w:rsidRPr="00A54AEB" w:rsidRDefault="0021108B" w:rsidP="0021108B">
            <w:pPr>
              <w:rPr>
                <w:rFonts w:ascii="Times New Roman" w:eastAsia="Times New Roman" w:hAnsi="Times New Roman" w:cs="Times New Roman"/>
                <w:color w:val="000000" w:themeColor="text1"/>
                <w:sz w:val="24"/>
                <w:szCs w:val="24"/>
              </w:rPr>
            </w:pPr>
            <w:r w:rsidRPr="00A54AEB">
              <w:rPr>
                <w:rFonts w:ascii="Times New Roman" w:eastAsia="Times New Roman" w:hAnsi="Times New Roman" w:cs="Times New Roman"/>
                <w:color w:val="000000" w:themeColor="text1"/>
                <w:sz w:val="24"/>
                <w:szCs w:val="24"/>
              </w:rPr>
              <w:t>Any new systems</w:t>
            </w:r>
          </w:p>
        </w:tc>
        <w:tc>
          <w:tcPr>
            <w:tcW w:w="2339" w:type="dxa"/>
          </w:tcPr>
          <w:p w:rsidR="0021108B" w:rsidRPr="00A54AEB" w:rsidRDefault="0021108B" w:rsidP="0021108B">
            <w:pPr>
              <w:rPr>
                <w:rFonts w:ascii="Times New Roman" w:eastAsia="Times New Roman" w:hAnsi="Times New Roman" w:cs="Times New Roman"/>
                <w:color w:val="000000" w:themeColor="text1"/>
                <w:sz w:val="24"/>
                <w:szCs w:val="24"/>
              </w:rPr>
            </w:pPr>
          </w:p>
        </w:tc>
        <w:tc>
          <w:tcPr>
            <w:tcW w:w="2340" w:type="dxa"/>
          </w:tcPr>
          <w:p w:rsidR="0021108B" w:rsidRPr="00A54AEB" w:rsidRDefault="0021108B" w:rsidP="0021108B">
            <w:pPr>
              <w:rPr>
                <w:rFonts w:ascii="Times New Roman" w:eastAsia="Times New Roman" w:hAnsi="Times New Roman" w:cs="Times New Roman"/>
                <w:color w:val="000000" w:themeColor="text1"/>
                <w:sz w:val="24"/>
                <w:szCs w:val="24"/>
              </w:rPr>
            </w:pPr>
            <w:r w:rsidRPr="00A54AEB">
              <w:rPr>
                <w:rFonts w:ascii="Times New Roman" w:eastAsia="Times New Roman" w:hAnsi="Times New Roman" w:cs="Times New Roman"/>
                <w:color w:val="000000" w:themeColor="text1"/>
                <w:sz w:val="24"/>
                <w:szCs w:val="24"/>
              </w:rPr>
              <w:t xml:space="preserve">SCD, SHA or </w:t>
            </w:r>
            <w:proofErr w:type="spellStart"/>
            <w:r w:rsidRPr="00A54AEB">
              <w:rPr>
                <w:rFonts w:ascii="Times New Roman" w:eastAsia="Times New Roman" w:hAnsi="Times New Roman" w:cs="Times New Roman"/>
                <w:color w:val="000000" w:themeColor="text1"/>
                <w:sz w:val="24"/>
                <w:szCs w:val="24"/>
              </w:rPr>
              <w:t>PADEP</w:t>
            </w:r>
            <w:proofErr w:type="spellEnd"/>
          </w:p>
        </w:tc>
        <w:tc>
          <w:tcPr>
            <w:tcW w:w="2333" w:type="dxa"/>
          </w:tcPr>
          <w:p w:rsidR="0021108B" w:rsidRPr="00A54AEB" w:rsidRDefault="0021108B" w:rsidP="0021108B">
            <w:pPr>
              <w:rPr>
                <w:rFonts w:ascii="Times New Roman" w:eastAsia="Times New Roman" w:hAnsi="Times New Roman" w:cs="Times New Roman"/>
                <w:color w:val="000000" w:themeColor="text1"/>
                <w:sz w:val="24"/>
                <w:szCs w:val="24"/>
              </w:rPr>
            </w:pPr>
          </w:p>
        </w:tc>
      </w:tr>
    </w:tbl>
    <w:p w:rsidR="00A1456A" w:rsidRPr="00A54AEB" w:rsidRDefault="00A1456A" w:rsidP="00A1456A">
      <w:pPr>
        <w:spacing w:after="0" w:line="240" w:lineRule="auto"/>
        <w:rPr>
          <w:rFonts w:ascii="Times New Roman" w:eastAsia="Times New Roman" w:hAnsi="Times New Roman" w:cs="Times New Roman"/>
          <w:color w:val="000000" w:themeColor="text1"/>
          <w:sz w:val="24"/>
          <w:szCs w:val="24"/>
        </w:rPr>
      </w:pPr>
      <w:r w:rsidRPr="00A54AEB">
        <w:rPr>
          <w:rFonts w:ascii="Times New Roman" w:eastAsia="Times New Roman" w:hAnsi="Times New Roman" w:cs="Times New Roman"/>
          <w:color w:val="000000" w:themeColor="text1"/>
          <w:sz w:val="24"/>
          <w:szCs w:val="24"/>
        </w:rPr>
        <w:t>Abbreviations:</w:t>
      </w:r>
    </w:p>
    <w:p w:rsidR="00A1456A" w:rsidRPr="00A54AEB" w:rsidRDefault="00A1456A" w:rsidP="00A1456A">
      <w:pPr>
        <w:spacing w:after="0" w:line="240" w:lineRule="auto"/>
        <w:rPr>
          <w:rFonts w:ascii="Times New Roman" w:eastAsia="Times New Roman" w:hAnsi="Times New Roman" w:cs="Times New Roman"/>
          <w:color w:val="000000" w:themeColor="text1"/>
          <w:sz w:val="24"/>
          <w:szCs w:val="24"/>
        </w:rPr>
      </w:pPr>
      <w:r w:rsidRPr="00A54AEB">
        <w:rPr>
          <w:rFonts w:ascii="Times New Roman" w:eastAsia="Times New Roman" w:hAnsi="Times New Roman" w:cs="Times New Roman"/>
          <w:color w:val="000000" w:themeColor="text1"/>
          <w:sz w:val="24"/>
          <w:szCs w:val="24"/>
        </w:rPr>
        <w:t>Schuylkill Conservation District (SCD)</w:t>
      </w:r>
    </w:p>
    <w:p w:rsidR="00A1456A" w:rsidRPr="00A54AEB" w:rsidRDefault="00A1456A" w:rsidP="00A1456A">
      <w:pPr>
        <w:spacing w:after="0" w:line="240" w:lineRule="auto"/>
        <w:rPr>
          <w:rFonts w:ascii="Times New Roman" w:eastAsia="Times New Roman" w:hAnsi="Times New Roman" w:cs="Times New Roman"/>
          <w:color w:val="000000" w:themeColor="text1"/>
          <w:sz w:val="24"/>
          <w:szCs w:val="24"/>
        </w:rPr>
      </w:pPr>
      <w:r w:rsidRPr="00A54AEB">
        <w:rPr>
          <w:rFonts w:ascii="Times New Roman" w:eastAsia="Times New Roman" w:hAnsi="Times New Roman" w:cs="Times New Roman"/>
          <w:color w:val="000000" w:themeColor="text1"/>
          <w:sz w:val="24"/>
          <w:szCs w:val="24"/>
        </w:rPr>
        <w:t>Pennsylvania Department of Environmental Protection (</w:t>
      </w:r>
      <w:proofErr w:type="spellStart"/>
      <w:r w:rsidRPr="00A54AEB">
        <w:rPr>
          <w:rFonts w:ascii="Times New Roman" w:eastAsia="Times New Roman" w:hAnsi="Times New Roman" w:cs="Times New Roman"/>
          <w:color w:val="000000" w:themeColor="text1"/>
          <w:sz w:val="24"/>
          <w:szCs w:val="24"/>
        </w:rPr>
        <w:t>PADEP</w:t>
      </w:r>
      <w:proofErr w:type="spellEnd"/>
      <w:r w:rsidRPr="00A54AEB">
        <w:rPr>
          <w:rFonts w:ascii="Times New Roman" w:eastAsia="Times New Roman" w:hAnsi="Times New Roman" w:cs="Times New Roman"/>
          <w:color w:val="000000" w:themeColor="text1"/>
          <w:sz w:val="24"/>
          <w:szCs w:val="24"/>
        </w:rPr>
        <w:t>)</w:t>
      </w:r>
    </w:p>
    <w:p w:rsidR="00A1456A" w:rsidRPr="00A54AEB" w:rsidRDefault="00A1456A" w:rsidP="00A1456A">
      <w:pPr>
        <w:spacing w:after="0" w:line="240" w:lineRule="auto"/>
        <w:rPr>
          <w:rFonts w:ascii="Times New Roman" w:eastAsia="Times New Roman" w:hAnsi="Times New Roman" w:cs="Times New Roman"/>
          <w:color w:val="000000" w:themeColor="text1"/>
          <w:sz w:val="24"/>
          <w:szCs w:val="24"/>
        </w:rPr>
      </w:pPr>
      <w:r w:rsidRPr="00A54AEB">
        <w:rPr>
          <w:rFonts w:ascii="Times New Roman" w:eastAsia="Times New Roman" w:hAnsi="Times New Roman" w:cs="Times New Roman"/>
          <w:color w:val="000000" w:themeColor="text1"/>
          <w:sz w:val="24"/>
          <w:szCs w:val="24"/>
        </w:rPr>
        <w:t>Schuylkill Headwaters Association (SHA)</w:t>
      </w:r>
    </w:p>
    <w:p w:rsidR="0021108B" w:rsidRPr="00A54AEB" w:rsidRDefault="0021108B" w:rsidP="0021108B">
      <w:pPr>
        <w:spacing w:after="0" w:line="240" w:lineRule="auto"/>
        <w:rPr>
          <w:rFonts w:ascii="Times New Roman" w:eastAsia="Times New Roman" w:hAnsi="Times New Roman" w:cs="Times New Roman"/>
          <w:color w:val="000000" w:themeColor="text1"/>
          <w:sz w:val="24"/>
          <w:szCs w:val="24"/>
        </w:rPr>
      </w:pPr>
    </w:p>
    <w:p w:rsidR="0021108B" w:rsidRPr="00A54AEB" w:rsidRDefault="0021108B" w:rsidP="0021108B">
      <w:pPr>
        <w:spacing w:after="0" w:line="240" w:lineRule="auto"/>
        <w:rPr>
          <w:rFonts w:ascii="Times New Roman" w:eastAsia="Times New Roman" w:hAnsi="Times New Roman" w:cs="Times New Roman"/>
          <w:color w:val="000000" w:themeColor="text1"/>
          <w:sz w:val="24"/>
          <w:szCs w:val="24"/>
        </w:rPr>
      </w:pPr>
      <w:r w:rsidRPr="00A54AEB">
        <w:rPr>
          <w:rFonts w:ascii="Times New Roman" w:eastAsia="Times New Roman" w:hAnsi="Times New Roman" w:cs="Times New Roman"/>
          <w:color w:val="000000" w:themeColor="text1"/>
          <w:sz w:val="24"/>
          <w:szCs w:val="24"/>
        </w:rPr>
        <w:t xml:space="preserve">Monitoring of the stream has been ongoing and will continue.  </w:t>
      </w:r>
      <w:proofErr w:type="spellStart"/>
      <w:r w:rsidR="00C8595B" w:rsidRPr="00A54AEB">
        <w:rPr>
          <w:rFonts w:ascii="Times New Roman" w:eastAsia="Times New Roman" w:hAnsi="Times New Roman" w:cs="Times New Roman"/>
          <w:color w:val="000000" w:themeColor="text1"/>
          <w:sz w:val="24"/>
          <w:szCs w:val="24"/>
        </w:rPr>
        <w:t>TMDL</w:t>
      </w:r>
      <w:proofErr w:type="spellEnd"/>
      <w:r w:rsidR="00C8595B" w:rsidRPr="00A54AEB">
        <w:rPr>
          <w:rFonts w:ascii="Times New Roman" w:eastAsia="Times New Roman" w:hAnsi="Times New Roman" w:cs="Times New Roman"/>
          <w:color w:val="000000" w:themeColor="text1"/>
          <w:sz w:val="24"/>
          <w:szCs w:val="24"/>
        </w:rPr>
        <w:t xml:space="preserve"> points</w:t>
      </w:r>
      <w:r w:rsidR="00953C0F">
        <w:rPr>
          <w:rFonts w:ascii="Times New Roman" w:eastAsia="Times New Roman" w:hAnsi="Times New Roman" w:cs="Times New Roman"/>
          <w:color w:val="000000" w:themeColor="text1"/>
          <w:sz w:val="24"/>
          <w:szCs w:val="24"/>
        </w:rPr>
        <w:t xml:space="preserve"> (Map 1, Appendix A)</w:t>
      </w:r>
      <w:r w:rsidR="00C8595B" w:rsidRPr="00A54AEB">
        <w:rPr>
          <w:rFonts w:ascii="Times New Roman" w:eastAsia="Times New Roman" w:hAnsi="Times New Roman" w:cs="Times New Roman"/>
          <w:color w:val="000000" w:themeColor="text1"/>
          <w:sz w:val="24"/>
          <w:szCs w:val="24"/>
        </w:rPr>
        <w:t xml:space="preserve"> were chosen as monitoring points for several reasons.  B</w:t>
      </w:r>
      <w:r w:rsidRPr="00A54AEB">
        <w:rPr>
          <w:rFonts w:ascii="Times New Roman" w:eastAsia="Times New Roman" w:hAnsi="Times New Roman" w:cs="Times New Roman"/>
          <w:color w:val="000000" w:themeColor="text1"/>
          <w:sz w:val="24"/>
          <w:szCs w:val="24"/>
        </w:rPr>
        <w:t>a</w:t>
      </w:r>
      <w:r w:rsidR="00C8595B" w:rsidRPr="00A54AEB">
        <w:rPr>
          <w:rFonts w:ascii="Times New Roman" w:eastAsia="Times New Roman" w:hAnsi="Times New Roman" w:cs="Times New Roman"/>
          <w:color w:val="000000" w:themeColor="text1"/>
          <w:sz w:val="24"/>
          <w:szCs w:val="24"/>
        </w:rPr>
        <w:t>ckground data</w:t>
      </w:r>
      <w:r w:rsidR="00E4769A" w:rsidRPr="00A54AEB">
        <w:rPr>
          <w:rFonts w:ascii="Times New Roman" w:eastAsia="Times New Roman" w:hAnsi="Times New Roman" w:cs="Times New Roman"/>
          <w:color w:val="000000" w:themeColor="text1"/>
          <w:sz w:val="24"/>
          <w:szCs w:val="24"/>
        </w:rPr>
        <w:t xml:space="preserve"> </w:t>
      </w:r>
      <w:r w:rsidR="00C8595B" w:rsidRPr="00A54AEB">
        <w:rPr>
          <w:rFonts w:ascii="Times New Roman" w:eastAsia="Times New Roman" w:hAnsi="Times New Roman" w:cs="Times New Roman"/>
          <w:color w:val="000000" w:themeColor="text1"/>
          <w:sz w:val="24"/>
          <w:szCs w:val="24"/>
        </w:rPr>
        <w:t xml:space="preserve">from the </w:t>
      </w:r>
      <w:proofErr w:type="spellStart"/>
      <w:r w:rsidR="00C8595B" w:rsidRPr="00A54AEB">
        <w:rPr>
          <w:rFonts w:ascii="Times New Roman" w:eastAsia="Times New Roman" w:hAnsi="Times New Roman" w:cs="Times New Roman"/>
          <w:color w:val="000000" w:themeColor="text1"/>
          <w:sz w:val="24"/>
          <w:szCs w:val="24"/>
        </w:rPr>
        <w:t>TMDL</w:t>
      </w:r>
      <w:proofErr w:type="spellEnd"/>
      <w:r w:rsidRPr="00A54AEB">
        <w:rPr>
          <w:rFonts w:ascii="Times New Roman" w:eastAsia="Times New Roman" w:hAnsi="Times New Roman" w:cs="Times New Roman"/>
          <w:color w:val="000000" w:themeColor="text1"/>
          <w:sz w:val="24"/>
          <w:szCs w:val="24"/>
        </w:rPr>
        <w:t xml:space="preserve"> shows what the stream was like before passive treatment systems were installed.  Changes in the stream can be tracked and improvements can be seen wi</w:t>
      </w:r>
      <w:r w:rsidR="00C8595B" w:rsidRPr="00A54AEB">
        <w:rPr>
          <w:rFonts w:ascii="Times New Roman" w:eastAsia="Times New Roman" w:hAnsi="Times New Roman" w:cs="Times New Roman"/>
          <w:color w:val="000000" w:themeColor="text1"/>
          <w:sz w:val="24"/>
          <w:szCs w:val="24"/>
        </w:rPr>
        <w:t xml:space="preserve">th good background data.  Also sampling at these </w:t>
      </w:r>
      <w:r w:rsidR="00577D00" w:rsidRPr="00A54AEB">
        <w:rPr>
          <w:rFonts w:ascii="Times New Roman" w:eastAsia="Times New Roman" w:hAnsi="Times New Roman" w:cs="Times New Roman"/>
          <w:color w:val="000000" w:themeColor="text1"/>
          <w:sz w:val="24"/>
          <w:szCs w:val="24"/>
        </w:rPr>
        <w:t>points,</w:t>
      </w:r>
      <w:r w:rsidR="00C8595B" w:rsidRPr="00A54AEB">
        <w:rPr>
          <w:rFonts w:ascii="Times New Roman" w:eastAsia="Times New Roman" w:hAnsi="Times New Roman" w:cs="Times New Roman"/>
          <w:color w:val="000000" w:themeColor="text1"/>
          <w:sz w:val="24"/>
          <w:szCs w:val="24"/>
        </w:rPr>
        <w:t xml:space="preserve"> the</w:t>
      </w:r>
      <w:r w:rsidRPr="00A54AEB">
        <w:rPr>
          <w:rFonts w:ascii="Times New Roman" w:eastAsia="Times New Roman" w:hAnsi="Times New Roman" w:cs="Times New Roman"/>
          <w:color w:val="000000" w:themeColor="text1"/>
          <w:sz w:val="24"/>
          <w:szCs w:val="24"/>
        </w:rPr>
        <w:t xml:space="preserve"> data can be used to see if </w:t>
      </w:r>
      <w:proofErr w:type="spellStart"/>
      <w:r w:rsidRPr="00A54AEB">
        <w:rPr>
          <w:rFonts w:ascii="Times New Roman" w:eastAsia="Times New Roman" w:hAnsi="Times New Roman" w:cs="Times New Roman"/>
          <w:color w:val="000000" w:themeColor="text1"/>
          <w:sz w:val="24"/>
          <w:szCs w:val="24"/>
        </w:rPr>
        <w:t>TMDL’s</w:t>
      </w:r>
      <w:proofErr w:type="spellEnd"/>
      <w:r w:rsidRPr="00A54AEB">
        <w:rPr>
          <w:rFonts w:ascii="Times New Roman" w:eastAsia="Times New Roman" w:hAnsi="Times New Roman" w:cs="Times New Roman"/>
          <w:color w:val="000000" w:themeColor="text1"/>
          <w:sz w:val="24"/>
          <w:szCs w:val="24"/>
        </w:rPr>
        <w:t xml:space="preserve"> are being met.  </w:t>
      </w:r>
    </w:p>
    <w:bookmarkEnd w:id="20"/>
    <w:p w:rsidR="0058677F" w:rsidRPr="00A54AEB" w:rsidRDefault="0058677F" w:rsidP="0021108B">
      <w:pPr>
        <w:spacing w:after="0" w:line="240" w:lineRule="auto"/>
        <w:rPr>
          <w:rFonts w:ascii="Times New Roman" w:eastAsia="Times New Roman" w:hAnsi="Times New Roman" w:cs="Times New Roman"/>
          <w:sz w:val="24"/>
          <w:szCs w:val="24"/>
        </w:rPr>
      </w:pPr>
    </w:p>
    <w:p w:rsidR="00A75AB8" w:rsidRDefault="00A75AB8" w:rsidP="0021108B">
      <w:pPr>
        <w:spacing w:after="0" w:line="240" w:lineRule="auto"/>
        <w:rPr>
          <w:rFonts w:ascii="Times New Roman" w:eastAsia="Times New Roman" w:hAnsi="Times New Roman" w:cs="Times New Roman"/>
          <w:sz w:val="24"/>
          <w:szCs w:val="24"/>
        </w:rPr>
      </w:pPr>
    </w:p>
    <w:p w:rsidR="00AA51A0" w:rsidRDefault="00AA51A0" w:rsidP="0021108B">
      <w:pPr>
        <w:spacing w:after="0" w:line="240" w:lineRule="auto"/>
        <w:rPr>
          <w:rFonts w:ascii="Times New Roman" w:eastAsia="Times New Roman" w:hAnsi="Times New Roman" w:cs="Times New Roman"/>
          <w:sz w:val="24"/>
          <w:szCs w:val="24"/>
        </w:rPr>
      </w:pPr>
    </w:p>
    <w:p w:rsidR="00AA51A0" w:rsidRDefault="00AA51A0" w:rsidP="0021108B">
      <w:pPr>
        <w:spacing w:after="0" w:line="240" w:lineRule="auto"/>
        <w:rPr>
          <w:rFonts w:ascii="Times New Roman" w:eastAsia="Times New Roman" w:hAnsi="Times New Roman" w:cs="Times New Roman"/>
          <w:sz w:val="24"/>
          <w:szCs w:val="24"/>
        </w:rPr>
      </w:pPr>
    </w:p>
    <w:p w:rsidR="00AA51A0" w:rsidRPr="00A54AEB" w:rsidRDefault="00AA51A0" w:rsidP="0021108B">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2373"/>
        <w:gridCol w:w="2310"/>
        <w:gridCol w:w="2330"/>
        <w:gridCol w:w="2337"/>
      </w:tblGrid>
      <w:tr w:rsidR="00680F20" w:rsidRPr="00A54AEB" w:rsidTr="00CF4991">
        <w:tc>
          <w:tcPr>
            <w:tcW w:w="9350" w:type="dxa"/>
            <w:gridSpan w:val="4"/>
          </w:tcPr>
          <w:p w:rsidR="00680F20" w:rsidRPr="00A54AEB" w:rsidRDefault="007803F2" w:rsidP="0021108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Table 1</w:t>
            </w:r>
            <w:r w:rsidR="00015FCE">
              <w:rPr>
                <w:rFonts w:ascii="Times New Roman" w:eastAsia="Times New Roman" w:hAnsi="Times New Roman" w:cs="Times New Roman"/>
                <w:b/>
                <w:sz w:val="24"/>
                <w:szCs w:val="24"/>
              </w:rPr>
              <w:t>7</w:t>
            </w:r>
            <w:r w:rsidR="00680F20">
              <w:rPr>
                <w:rFonts w:ascii="Times New Roman" w:eastAsia="Times New Roman" w:hAnsi="Times New Roman" w:cs="Times New Roman"/>
                <w:b/>
                <w:sz w:val="24"/>
                <w:szCs w:val="24"/>
              </w:rPr>
              <w:t xml:space="preserve">. Monitoring of Stream at </w:t>
            </w:r>
            <w:proofErr w:type="spellStart"/>
            <w:r w:rsidR="00680F20">
              <w:rPr>
                <w:rFonts w:ascii="Times New Roman" w:eastAsia="Times New Roman" w:hAnsi="Times New Roman" w:cs="Times New Roman"/>
                <w:b/>
                <w:sz w:val="24"/>
                <w:szCs w:val="24"/>
              </w:rPr>
              <w:t>TMDL</w:t>
            </w:r>
            <w:proofErr w:type="spellEnd"/>
            <w:r w:rsidR="00680F20">
              <w:rPr>
                <w:rFonts w:ascii="Times New Roman" w:eastAsia="Times New Roman" w:hAnsi="Times New Roman" w:cs="Times New Roman"/>
                <w:b/>
                <w:sz w:val="24"/>
                <w:szCs w:val="24"/>
              </w:rPr>
              <w:t xml:space="preserve"> points</w:t>
            </w:r>
            <w:r w:rsidR="00953C0F">
              <w:rPr>
                <w:rFonts w:ascii="Times New Roman" w:eastAsia="Times New Roman" w:hAnsi="Times New Roman" w:cs="Times New Roman"/>
                <w:b/>
                <w:sz w:val="24"/>
                <w:szCs w:val="24"/>
              </w:rPr>
              <w:t xml:space="preserve"> for Main Stem Headwaters of the </w:t>
            </w:r>
            <w:r w:rsidR="00D766DD">
              <w:rPr>
                <w:rFonts w:ascii="Times New Roman" w:eastAsia="Times New Roman" w:hAnsi="Times New Roman" w:cs="Times New Roman"/>
                <w:b/>
                <w:sz w:val="24"/>
                <w:szCs w:val="24"/>
              </w:rPr>
              <w:t>Schuylkill River</w:t>
            </w:r>
          </w:p>
        </w:tc>
      </w:tr>
      <w:tr w:rsidR="0021108B" w:rsidRPr="00A54AEB" w:rsidTr="00C8595B">
        <w:tc>
          <w:tcPr>
            <w:tcW w:w="2373" w:type="dxa"/>
          </w:tcPr>
          <w:p w:rsidR="0021108B" w:rsidRPr="00A54AEB" w:rsidRDefault="0021108B" w:rsidP="0021108B">
            <w:pPr>
              <w:rPr>
                <w:rFonts w:ascii="Times New Roman" w:eastAsia="Times New Roman" w:hAnsi="Times New Roman" w:cs="Times New Roman"/>
                <w:b/>
                <w:sz w:val="24"/>
                <w:szCs w:val="24"/>
              </w:rPr>
            </w:pPr>
            <w:bookmarkStart w:id="23" w:name="_Hlk507666035"/>
            <w:r w:rsidRPr="00A54AEB">
              <w:rPr>
                <w:rFonts w:ascii="Times New Roman" w:eastAsia="Times New Roman" w:hAnsi="Times New Roman" w:cs="Times New Roman"/>
                <w:b/>
                <w:sz w:val="24"/>
                <w:szCs w:val="24"/>
              </w:rPr>
              <w:t>In-stream Point Being Monitored</w:t>
            </w:r>
          </w:p>
        </w:tc>
        <w:tc>
          <w:tcPr>
            <w:tcW w:w="2310" w:type="dxa"/>
          </w:tcPr>
          <w:p w:rsidR="0021108B" w:rsidRPr="00A54AEB" w:rsidRDefault="0021108B" w:rsidP="0021108B">
            <w:pPr>
              <w:rPr>
                <w:rFonts w:ascii="Times New Roman" w:eastAsia="Times New Roman" w:hAnsi="Times New Roman" w:cs="Times New Roman"/>
                <w:b/>
                <w:sz w:val="24"/>
                <w:szCs w:val="24"/>
              </w:rPr>
            </w:pPr>
            <w:r w:rsidRPr="00A54AEB">
              <w:rPr>
                <w:rFonts w:ascii="Times New Roman" w:eastAsia="Times New Roman" w:hAnsi="Times New Roman" w:cs="Times New Roman"/>
                <w:b/>
                <w:sz w:val="24"/>
                <w:szCs w:val="24"/>
              </w:rPr>
              <w:t>Type</w:t>
            </w:r>
          </w:p>
        </w:tc>
        <w:tc>
          <w:tcPr>
            <w:tcW w:w="2330" w:type="dxa"/>
          </w:tcPr>
          <w:p w:rsidR="0021108B" w:rsidRPr="00A54AEB" w:rsidRDefault="0021108B" w:rsidP="0021108B">
            <w:pPr>
              <w:rPr>
                <w:rFonts w:ascii="Times New Roman" w:eastAsia="Times New Roman" w:hAnsi="Times New Roman" w:cs="Times New Roman"/>
                <w:b/>
                <w:sz w:val="24"/>
                <w:szCs w:val="24"/>
              </w:rPr>
            </w:pPr>
            <w:r w:rsidRPr="00A54AEB">
              <w:rPr>
                <w:rFonts w:ascii="Times New Roman" w:eastAsia="Times New Roman" w:hAnsi="Times New Roman" w:cs="Times New Roman"/>
                <w:b/>
                <w:sz w:val="24"/>
                <w:szCs w:val="24"/>
              </w:rPr>
              <w:t>Frequency</w:t>
            </w:r>
          </w:p>
        </w:tc>
        <w:tc>
          <w:tcPr>
            <w:tcW w:w="2337" w:type="dxa"/>
          </w:tcPr>
          <w:p w:rsidR="0021108B" w:rsidRPr="00A54AEB" w:rsidRDefault="0021108B" w:rsidP="0021108B">
            <w:pPr>
              <w:rPr>
                <w:rFonts w:ascii="Times New Roman" w:eastAsia="Times New Roman" w:hAnsi="Times New Roman" w:cs="Times New Roman"/>
                <w:b/>
                <w:sz w:val="24"/>
                <w:szCs w:val="24"/>
              </w:rPr>
            </w:pPr>
            <w:r w:rsidRPr="00A54AEB">
              <w:rPr>
                <w:rFonts w:ascii="Times New Roman" w:eastAsia="Times New Roman" w:hAnsi="Times New Roman" w:cs="Times New Roman"/>
                <w:b/>
                <w:sz w:val="24"/>
                <w:szCs w:val="24"/>
              </w:rPr>
              <w:t>Responsible Party</w:t>
            </w:r>
          </w:p>
        </w:tc>
      </w:tr>
      <w:tr w:rsidR="0021108B" w:rsidRPr="00A54AEB" w:rsidTr="00C8595B">
        <w:tc>
          <w:tcPr>
            <w:tcW w:w="2373" w:type="dxa"/>
          </w:tcPr>
          <w:p w:rsidR="0021108B" w:rsidRPr="00A54AEB" w:rsidRDefault="0021108B" w:rsidP="0021108B">
            <w:pPr>
              <w:rPr>
                <w:rFonts w:ascii="Times New Roman" w:eastAsia="Times New Roman" w:hAnsi="Times New Roman" w:cs="Times New Roman"/>
                <w:sz w:val="24"/>
                <w:szCs w:val="24"/>
              </w:rPr>
            </w:pPr>
            <w:r w:rsidRPr="00A54AEB">
              <w:rPr>
                <w:rFonts w:ascii="Times New Roman" w:eastAsia="Times New Roman" w:hAnsi="Times New Roman" w:cs="Times New Roman"/>
                <w:sz w:val="24"/>
                <w:szCs w:val="24"/>
              </w:rPr>
              <w:t>Schuylkill He</w:t>
            </w:r>
            <w:r w:rsidR="00C8595B" w:rsidRPr="00A54AEB">
              <w:rPr>
                <w:rFonts w:ascii="Times New Roman" w:eastAsia="Times New Roman" w:hAnsi="Times New Roman" w:cs="Times New Roman"/>
                <w:sz w:val="24"/>
                <w:szCs w:val="24"/>
              </w:rPr>
              <w:t>adwaters above Bell Colliery (</w:t>
            </w:r>
            <w:proofErr w:type="spellStart"/>
            <w:r w:rsidR="00C8595B" w:rsidRPr="00A54AEB">
              <w:rPr>
                <w:rFonts w:ascii="Times New Roman" w:eastAsia="Times New Roman" w:hAnsi="Times New Roman" w:cs="Times New Roman"/>
                <w:sz w:val="24"/>
                <w:szCs w:val="24"/>
              </w:rPr>
              <w:t>S</w:t>
            </w:r>
            <w:r w:rsidRPr="00A54AEB">
              <w:rPr>
                <w:rFonts w:ascii="Times New Roman" w:eastAsia="Times New Roman" w:hAnsi="Times New Roman" w:cs="Times New Roman"/>
                <w:sz w:val="24"/>
                <w:szCs w:val="24"/>
              </w:rPr>
              <w:t>1</w:t>
            </w:r>
            <w:proofErr w:type="spellEnd"/>
            <w:r w:rsidRPr="00A54AEB">
              <w:rPr>
                <w:rFonts w:ascii="Times New Roman" w:eastAsia="Times New Roman" w:hAnsi="Times New Roman" w:cs="Times New Roman"/>
                <w:sz w:val="24"/>
                <w:szCs w:val="24"/>
              </w:rPr>
              <w:t>)</w:t>
            </w:r>
          </w:p>
        </w:tc>
        <w:tc>
          <w:tcPr>
            <w:tcW w:w="2310" w:type="dxa"/>
          </w:tcPr>
          <w:p w:rsidR="0021108B" w:rsidRPr="00A54AEB" w:rsidRDefault="0021108B" w:rsidP="0021108B">
            <w:pPr>
              <w:rPr>
                <w:rFonts w:ascii="Times New Roman" w:eastAsia="Times New Roman" w:hAnsi="Times New Roman" w:cs="Times New Roman"/>
                <w:sz w:val="24"/>
                <w:szCs w:val="24"/>
              </w:rPr>
            </w:pPr>
            <w:proofErr w:type="spellStart"/>
            <w:r w:rsidRPr="00A54AEB">
              <w:rPr>
                <w:rFonts w:ascii="Times New Roman" w:eastAsia="Times New Roman" w:hAnsi="Times New Roman" w:cs="Times New Roman"/>
                <w:sz w:val="24"/>
                <w:szCs w:val="24"/>
              </w:rPr>
              <w:t>TMDL</w:t>
            </w:r>
            <w:proofErr w:type="spellEnd"/>
          </w:p>
        </w:tc>
        <w:tc>
          <w:tcPr>
            <w:tcW w:w="2330" w:type="dxa"/>
          </w:tcPr>
          <w:p w:rsidR="0021108B" w:rsidRPr="00A54AEB" w:rsidRDefault="0021108B" w:rsidP="0021108B">
            <w:pPr>
              <w:rPr>
                <w:rFonts w:ascii="Times New Roman" w:eastAsia="Times New Roman" w:hAnsi="Times New Roman" w:cs="Times New Roman"/>
                <w:sz w:val="24"/>
                <w:szCs w:val="24"/>
              </w:rPr>
            </w:pPr>
            <w:r w:rsidRPr="00A54AEB">
              <w:rPr>
                <w:rFonts w:ascii="Times New Roman" w:eastAsia="Times New Roman" w:hAnsi="Times New Roman" w:cs="Times New Roman"/>
                <w:sz w:val="24"/>
                <w:szCs w:val="24"/>
              </w:rPr>
              <w:t>3 times/year</w:t>
            </w:r>
          </w:p>
        </w:tc>
        <w:tc>
          <w:tcPr>
            <w:tcW w:w="2337" w:type="dxa"/>
          </w:tcPr>
          <w:p w:rsidR="0021108B" w:rsidRPr="00A54AEB" w:rsidRDefault="0021108B" w:rsidP="0021108B">
            <w:pPr>
              <w:rPr>
                <w:rFonts w:ascii="Times New Roman" w:eastAsia="Times New Roman" w:hAnsi="Times New Roman" w:cs="Times New Roman"/>
                <w:sz w:val="24"/>
                <w:szCs w:val="24"/>
              </w:rPr>
            </w:pPr>
            <w:proofErr w:type="spellStart"/>
            <w:r w:rsidRPr="00A54AEB">
              <w:rPr>
                <w:rFonts w:ascii="Times New Roman" w:eastAsia="Times New Roman" w:hAnsi="Times New Roman" w:cs="Times New Roman"/>
                <w:sz w:val="24"/>
                <w:szCs w:val="24"/>
              </w:rPr>
              <w:t>PADEP</w:t>
            </w:r>
            <w:proofErr w:type="spellEnd"/>
            <w:r w:rsidRPr="00A54AEB">
              <w:rPr>
                <w:rFonts w:ascii="Times New Roman" w:eastAsia="Times New Roman" w:hAnsi="Times New Roman" w:cs="Times New Roman"/>
                <w:sz w:val="24"/>
                <w:szCs w:val="24"/>
              </w:rPr>
              <w:t xml:space="preserve"> </w:t>
            </w:r>
          </w:p>
        </w:tc>
      </w:tr>
      <w:tr w:rsidR="0021108B" w:rsidRPr="00A54AEB" w:rsidTr="00C8595B">
        <w:tc>
          <w:tcPr>
            <w:tcW w:w="2373" w:type="dxa"/>
          </w:tcPr>
          <w:p w:rsidR="0021108B" w:rsidRPr="00A54AEB" w:rsidRDefault="0021108B" w:rsidP="0021108B">
            <w:pPr>
              <w:rPr>
                <w:rFonts w:ascii="Times New Roman" w:eastAsia="Times New Roman" w:hAnsi="Times New Roman" w:cs="Times New Roman"/>
                <w:sz w:val="24"/>
                <w:szCs w:val="24"/>
              </w:rPr>
            </w:pPr>
            <w:r w:rsidRPr="00A54AEB">
              <w:rPr>
                <w:rFonts w:ascii="Times New Roman" w:eastAsia="Times New Roman" w:hAnsi="Times New Roman" w:cs="Times New Roman"/>
                <w:sz w:val="24"/>
                <w:szCs w:val="24"/>
              </w:rPr>
              <w:t>Schuylkill Headwaters above Mary D overflow (</w:t>
            </w:r>
            <w:proofErr w:type="spellStart"/>
            <w:r w:rsidRPr="00A54AEB">
              <w:rPr>
                <w:rFonts w:ascii="Times New Roman" w:eastAsia="Times New Roman" w:hAnsi="Times New Roman" w:cs="Times New Roman"/>
                <w:sz w:val="24"/>
                <w:szCs w:val="24"/>
              </w:rPr>
              <w:t>S2A</w:t>
            </w:r>
            <w:proofErr w:type="spellEnd"/>
            <w:r w:rsidRPr="00A54AEB">
              <w:rPr>
                <w:rFonts w:ascii="Times New Roman" w:eastAsia="Times New Roman" w:hAnsi="Times New Roman" w:cs="Times New Roman"/>
                <w:sz w:val="24"/>
                <w:szCs w:val="24"/>
              </w:rPr>
              <w:t>)</w:t>
            </w:r>
          </w:p>
        </w:tc>
        <w:tc>
          <w:tcPr>
            <w:tcW w:w="2310" w:type="dxa"/>
          </w:tcPr>
          <w:p w:rsidR="0021108B" w:rsidRPr="00A54AEB" w:rsidRDefault="0021108B" w:rsidP="0021108B">
            <w:pPr>
              <w:rPr>
                <w:rFonts w:ascii="Times New Roman" w:eastAsia="Times New Roman" w:hAnsi="Times New Roman" w:cs="Times New Roman"/>
                <w:sz w:val="24"/>
                <w:szCs w:val="24"/>
              </w:rPr>
            </w:pPr>
            <w:proofErr w:type="spellStart"/>
            <w:r w:rsidRPr="00A54AEB">
              <w:rPr>
                <w:rFonts w:ascii="Times New Roman" w:eastAsia="Times New Roman" w:hAnsi="Times New Roman" w:cs="Times New Roman"/>
                <w:sz w:val="24"/>
                <w:szCs w:val="24"/>
              </w:rPr>
              <w:t>TMDL</w:t>
            </w:r>
            <w:proofErr w:type="spellEnd"/>
          </w:p>
        </w:tc>
        <w:tc>
          <w:tcPr>
            <w:tcW w:w="2330" w:type="dxa"/>
          </w:tcPr>
          <w:p w:rsidR="0021108B" w:rsidRPr="00A54AEB" w:rsidRDefault="0021108B" w:rsidP="0021108B">
            <w:pPr>
              <w:rPr>
                <w:rFonts w:ascii="Times New Roman" w:eastAsia="Times New Roman" w:hAnsi="Times New Roman" w:cs="Times New Roman"/>
                <w:sz w:val="24"/>
                <w:szCs w:val="24"/>
              </w:rPr>
            </w:pPr>
            <w:r w:rsidRPr="00A54AEB">
              <w:rPr>
                <w:rFonts w:ascii="Times New Roman" w:eastAsia="Times New Roman" w:hAnsi="Times New Roman" w:cs="Times New Roman"/>
                <w:sz w:val="24"/>
                <w:szCs w:val="24"/>
              </w:rPr>
              <w:t>3 times/year</w:t>
            </w:r>
          </w:p>
        </w:tc>
        <w:tc>
          <w:tcPr>
            <w:tcW w:w="2337" w:type="dxa"/>
          </w:tcPr>
          <w:p w:rsidR="0021108B" w:rsidRPr="00A54AEB" w:rsidRDefault="0021108B" w:rsidP="0021108B">
            <w:pPr>
              <w:rPr>
                <w:rFonts w:ascii="Times New Roman" w:eastAsia="Times New Roman" w:hAnsi="Times New Roman" w:cs="Times New Roman"/>
                <w:sz w:val="24"/>
                <w:szCs w:val="24"/>
              </w:rPr>
            </w:pPr>
            <w:proofErr w:type="spellStart"/>
            <w:r w:rsidRPr="00A54AEB">
              <w:rPr>
                <w:rFonts w:ascii="Times New Roman" w:eastAsia="Times New Roman" w:hAnsi="Times New Roman" w:cs="Times New Roman"/>
                <w:sz w:val="24"/>
                <w:szCs w:val="24"/>
              </w:rPr>
              <w:t>PADEP</w:t>
            </w:r>
            <w:proofErr w:type="spellEnd"/>
          </w:p>
        </w:tc>
      </w:tr>
      <w:tr w:rsidR="0021108B" w:rsidRPr="00A54AEB" w:rsidTr="00C8595B">
        <w:tc>
          <w:tcPr>
            <w:tcW w:w="2373" w:type="dxa"/>
          </w:tcPr>
          <w:p w:rsidR="0021108B" w:rsidRPr="00A54AEB" w:rsidRDefault="0021108B" w:rsidP="0021108B">
            <w:pPr>
              <w:rPr>
                <w:rFonts w:ascii="Times New Roman" w:eastAsia="Times New Roman" w:hAnsi="Times New Roman" w:cs="Times New Roman"/>
                <w:sz w:val="24"/>
                <w:szCs w:val="24"/>
              </w:rPr>
            </w:pPr>
            <w:r w:rsidRPr="00A54AEB">
              <w:rPr>
                <w:rFonts w:ascii="Times New Roman" w:eastAsia="Times New Roman" w:hAnsi="Times New Roman" w:cs="Times New Roman"/>
                <w:sz w:val="24"/>
                <w:szCs w:val="24"/>
              </w:rPr>
              <w:t>Schuylkill River at Middleport (</w:t>
            </w:r>
            <w:proofErr w:type="spellStart"/>
            <w:r w:rsidRPr="00A54AEB">
              <w:rPr>
                <w:rFonts w:ascii="Times New Roman" w:eastAsia="Times New Roman" w:hAnsi="Times New Roman" w:cs="Times New Roman"/>
                <w:sz w:val="24"/>
                <w:szCs w:val="24"/>
              </w:rPr>
              <w:t>SRM</w:t>
            </w:r>
            <w:proofErr w:type="spellEnd"/>
            <w:r w:rsidRPr="00A54AEB">
              <w:rPr>
                <w:rFonts w:ascii="Times New Roman" w:eastAsia="Times New Roman" w:hAnsi="Times New Roman" w:cs="Times New Roman"/>
                <w:sz w:val="24"/>
                <w:szCs w:val="24"/>
              </w:rPr>
              <w:t>)</w:t>
            </w:r>
          </w:p>
        </w:tc>
        <w:tc>
          <w:tcPr>
            <w:tcW w:w="2310" w:type="dxa"/>
          </w:tcPr>
          <w:p w:rsidR="0021108B" w:rsidRPr="00A54AEB" w:rsidRDefault="0021108B" w:rsidP="0021108B">
            <w:pPr>
              <w:rPr>
                <w:rFonts w:ascii="Times New Roman" w:eastAsia="Times New Roman" w:hAnsi="Times New Roman" w:cs="Times New Roman"/>
                <w:sz w:val="24"/>
                <w:szCs w:val="24"/>
              </w:rPr>
            </w:pPr>
            <w:proofErr w:type="spellStart"/>
            <w:r w:rsidRPr="00A54AEB">
              <w:rPr>
                <w:rFonts w:ascii="Times New Roman" w:eastAsia="Times New Roman" w:hAnsi="Times New Roman" w:cs="Times New Roman"/>
                <w:sz w:val="24"/>
                <w:szCs w:val="24"/>
              </w:rPr>
              <w:t>TMDL</w:t>
            </w:r>
            <w:proofErr w:type="spellEnd"/>
          </w:p>
        </w:tc>
        <w:tc>
          <w:tcPr>
            <w:tcW w:w="2330" w:type="dxa"/>
          </w:tcPr>
          <w:p w:rsidR="0021108B" w:rsidRPr="00A54AEB" w:rsidRDefault="0021108B" w:rsidP="0021108B">
            <w:pPr>
              <w:rPr>
                <w:rFonts w:ascii="Times New Roman" w:eastAsia="Times New Roman" w:hAnsi="Times New Roman" w:cs="Times New Roman"/>
                <w:sz w:val="24"/>
                <w:szCs w:val="24"/>
              </w:rPr>
            </w:pPr>
            <w:r w:rsidRPr="00A54AEB">
              <w:rPr>
                <w:rFonts w:ascii="Times New Roman" w:eastAsia="Times New Roman" w:hAnsi="Times New Roman" w:cs="Times New Roman"/>
                <w:sz w:val="24"/>
                <w:szCs w:val="24"/>
              </w:rPr>
              <w:t>3 times/year</w:t>
            </w:r>
          </w:p>
        </w:tc>
        <w:tc>
          <w:tcPr>
            <w:tcW w:w="2337" w:type="dxa"/>
          </w:tcPr>
          <w:p w:rsidR="0021108B" w:rsidRPr="00A54AEB" w:rsidRDefault="0021108B" w:rsidP="0021108B">
            <w:pPr>
              <w:rPr>
                <w:rFonts w:ascii="Times New Roman" w:eastAsia="Times New Roman" w:hAnsi="Times New Roman" w:cs="Times New Roman"/>
                <w:sz w:val="24"/>
                <w:szCs w:val="24"/>
              </w:rPr>
            </w:pPr>
            <w:proofErr w:type="spellStart"/>
            <w:r w:rsidRPr="00A54AEB">
              <w:rPr>
                <w:rFonts w:ascii="Times New Roman" w:eastAsia="Times New Roman" w:hAnsi="Times New Roman" w:cs="Times New Roman"/>
                <w:sz w:val="24"/>
                <w:szCs w:val="24"/>
              </w:rPr>
              <w:t>PADEP</w:t>
            </w:r>
            <w:proofErr w:type="spellEnd"/>
          </w:p>
        </w:tc>
      </w:tr>
      <w:tr w:rsidR="00C8595B" w:rsidRPr="00A54AEB" w:rsidTr="00C8595B">
        <w:tc>
          <w:tcPr>
            <w:tcW w:w="2373" w:type="dxa"/>
          </w:tcPr>
          <w:p w:rsidR="00C8595B" w:rsidRPr="00A54AEB" w:rsidRDefault="00C8595B" w:rsidP="00C8595B">
            <w:pPr>
              <w:rPr>
                <w:rFonts w:ascii="Times New Roman" w:eastAsia="Times New Roman" w:hAnsi="Times New Roman" w:cs="Times New Roman"/>
                <w:color w:val="000000"/>
                <w:sz w:val="24"/>
                <w:szCs w:val="24"/>
              </w:rPr>
            </w:pPr>
            <w:r w:rsidRPr="00A54AEB">
              <w:rPr>
                <w:rFonts w:ascii="Times New Roman" w:eastAsia="Times New Roman" w:hAnsi="Times New Roman" w:cs="Times New Roman"/>
                <w:color w:val="000000"/>
                <w:sz w:val="24"/>
                <w:szCs w:val="24"/>
              </w:rPr>
              <w:t xml:space="preserve">At New </w:t>
            </w:r>
            <w:r w:rsidR="0084344A" w:rsidRPr="00A54AEB">
              <w:rPr>
                <w:rFonts w:ascii="Times New Roman" w:eastAsia="Times New Roman" w:hAnsi="Times New Roman" w:cs="Times New Roman"/>
                <w:color w:val="000000"/>
                <w:sz w:val="24"/>
                <w:szCs w:val="24"/>
              </w:rPr>
              <w:t>Philadelphia (</w:t>
            </w:r>
            <w:proofErr w:type="spellStart"/>
            <w:r w:rsidRPr="00A54AEB">
              <w:rPr>
                <w:rFonts w:ascii="Times New Roman" w:eastAsia="Times New Roman" w:hAnsi="Times New Roman" w:cs="Times New Roman"/>
                <w:color w:val="000000"/>
                <w:sz w:val="24"/>
                <w:szCs w:val="24"/>
              </w:rPr>
              <w:t>SRNP</w:t>
            </w:r>
            <w:proofErr w:type="spellEnd"/>
            <w:r w:rsidRPr="00A54AEB">
              <w:rPr>
                <w:rFonts w:ascii="Times New Roman" w:eastAsia="Times New Roman" w:hAnsi="Times New Roman" w:cs="Times New Roman"/>
                <w:color w:val="000000"/>
                <w:sz w:val="24"/>
                <w:szCs w:val="24"/>
              </w:rPr>
              <w:t>)*</w:t>
            </w:r>
          </w:p>
        </w:tc>
        <w:tc>
          <w:tcPr>
            <w:tcW w:w="2310" w:type="dxa"/>
          </w:tcPr>
          <w:p w:rsidR="00C8595B" w:rsidRPr="00A54AEB" w:rsidRDefault="00C8595B" w:rsidP="00C8595B">
            <w:pPr>
              <w:rPr>
                <w:rFonts w:ascii="Times New Roman" w:eastAsia="Times New Roman" w:hAnsi="Times New Roman" w:cs="Times New Roman"/>
                <w:sz w:val="24"/>
                <w:szCs w:val="24"/>
              </w:rPr>
            </w:pPr>
            <w:proofErr w:type="spellStart"/>
            <w:r w:rsidRPr="00A54AEB">
              <w:rPr>
                <w:rFonts w:ascii="Times New Roman" w:eastAsia="Times New Roman" w:hAnsi="Times New Roman" w:cs="Times New Roman"/>
                <w:sz w:val="24"/>
                <w:szCs w:val="24"/>
              </w:rPr>
              <w:t>TMDL</w:t>
            </w:r>
            <w:proofErr w:type="spellEnd"/>
          </w:p>
        </w:tc>
        <w:tc>
          <w:tcPr>
            <w:tcW w:w="2330" w:type="dxa"/>
          </w:tcPr>
          <w:p w:rsidR="00C8595B" w:rsidRPr="00A54AEB" w:rsidRDefault="00C8595B" w:rsidP="00C8595B">
            <w:pPr>
              <w:rPr>
                <w:rFonts w:ascii="Times New Roman" w:eastAsia="Times New Roman" w:hAnsi="Times New Roman" w:cs="Times New Roman"/>
                <w:sz w:val="24"/>
                <w:szCs w:val="24"/>
              </w:rPr>
            </w:pPr>
            <w:r w:rsidRPr="00A54AEB">
              <w:rPr>
                <w:rFonts w:ascii="Times New Roman" w:eastAsia="Times New Roman" w:hAnsi="Times New Roman" w:cs="Times New Roman"/>
                <w:sz w:val="24"/>
                <w:szCs w:val="24"/>
              </w:rPr>
              <w:t>3 times/year</w:t>
            </w:r>
          </w:p>
        </w:tc>
        <w:tc>
          <w:tcPr>
            <w:tcW w:w="2337" w:type="dxa"/>
          </w:tcPr>
          <w:p w:rsidR="00C8595B" w:rsidRPr="00A54AEB" w:rsidRDefault="00C8595B" w:rsidP="00C8595B">
            <w:pPr>
              <w:rPr>
                <w:rFonts w:ascii="Times New Roman" w:eastAsia="Times New Roman" w:hAnsi="Times New Roman" w:cs="Times New Roman"/>
                <w:sz w:val="24"/>
                <w:szCs w:val="24"/>
              </w:rPr>
            </w:pPr>
            <w:proofErr w:type="spellStart"/>
            <w:r w:rsidRPr="00A54AEB">
              <w:rPr>
                <w:rFonts w:ascii="Times New Roman" w:eastAsia="Times New Roman" w:hAnsi="Times New Roman" w:cs="Times New Roman"/>
                <w:sz w:val="24"/>
                <w:szCs w:val="24"/>
              </w:rPr>
              <w:t>PADEP</w:t>
            </w:r>
            <w:proofErr w:type="spellEnd"/>
          </w:p>
        </w:tc>
      </w:tr>
      <w:tr w:rsidR="00C8595B" w:rsidRPr="00A54AEB" w:rsidTr="00C8595B">
        <w:tc>
          <w:tcPr>
            <w:tcW w:w="2373" w:type="dxa"/>
          </w:tcPr>
          <w:p w:rsidR="00C8595B" w:rsidRPr="00A54AEB" w:rsidRDefault="00C8595B" w:rsidP="00C8595B">
            <w:pPr>
              <w:rPr>
                <w:rFonts w:ascii="Times New Roman" w:eastAsia="Times New Roman" w:hAnsi="Times New Roman" w:cs="Times New Roman"/>
                <w:color w:val="000000"/>
                <w:sz w:val="24"/>
                <w:szCs w:val="24"/>
              </w:rPr>
            </w:pPr>
            <w:r w:rsidRPr="00A54AEB">
              <w:rPr>
                <w:rFonts w:ascii="Times New Roman" w:hAnsi="Times New Roman" w:cs="Times New Roman"/>
                <w:sz w:val="24"/>
                <w:szCs w:val="24"/>
              </w:rPr>
              <w:t>In Port Carbon Above Mill Creek Influence (</w:t>
            </w:r>
            <w:proofErr w:type="spellStart"/>
            <w:r w:rsidRPr="00A54AEB">
              <w:rPr>
                <w:rFonts w:ascii="Times New Roman" w:hAnsi="Times New Roman" w:cs="Times New Roman"/>
                <w:sz w:val="24"/>
                <w:szCs w:val="24"/>
              </w:rPr>
              <w:t>SR2</w:t>
            </w:r>
            <w:proofErr w:type="spellEnd"/>
            <w:r w:rsidRPr="00A54AEB">
              <w:rPr>
                <w:rFonts w:ascii="Times New Roman" w:hAnsi="Times New Roman" w:cs="Times New Roman"/>
                <w:sz w:val="24"/>
                <w:szCs w:val="24"/>
              </w:rPr>
              <w:t>)</w:t>
            </w:r>
          </w:p>
        </w:tc>
        <w:tc>
          <w:tcPr>
            <w:tcW w:w="2310" w:type="dxa"/>
          </w:tcPr>
          <w:p w:rsidR="00C8595B" w:rsidRPr="00A54AEB" w:rsidRDefault="00C8595B" w:rsidP="00C8595B">
            <w:pPr>
              <w:rPr>
                <w:rFonts w:ascii="Times New Roman" w:eastAsia="Times New Roman" w:hAnsi="Times New Roman" w:cs="Times New Roman"/>
                <w:sz w:val="24"/>
                <w:szCs w:val="24"/>
              </w:rPr>
            </w:pPr>
            <w:proofErr w:type="spellStart"/>
            <w:r w:rsidRPr="00A54AEB">
              <w:rPr>
                <w:rFonts w:ascii="Times New Roman" w:eastAsia="Times New Roman" w:hAnsi="Times New Roman" w:cs="Times New Roman"/>
                <w:sz w:val="24"/>
                <w:szCs w:val="24"/>
              </w:rPr>
              <w:t>TMDL</w:t>
            </w:r>
            <w:proofErr w:type="spellEnd"/>
          </w:p>
        </w:tc>
        <w:tc>
          <w:tcPr>
            <w:tcW w:w="2330" w:type="dxa"/>
          </w:tcPr>
          <w:p w:rsidR="00C8595B" w:rsidRPr="00A54AEB" w:rsidRDefault="00C8595B" w:rsidP="00C8595B">
            <w:pPr>
              <w:rPr>
                <w:rFonts w:ascii="Times New Roman" w:eastAsia="Times New Roman" w:hAnsi="Times New Roman" w:cs="Times New Roman"/>
                <w:sz w:val="24"/>
                <w:szCs w:val="24"/>
              </w:rPr>
            </w:pPr>
            <w:r w:rsidRPr="00A54AEB">
              <w:rPr>
                <w:rFonts w:ascii="Times New Roman" w:eastAsia="Times New Roman" w:hAnsi="Times New Roman" w:cs="Times New Roman"/>
                <w:sz w:val="24"/>
                <w:szCs w:val="24"/>
              </w:rPr>
              <w:t>Will be added</w:t>
            </w:r>
            <w:r w:rsidR="003A624E" w:rsidRPr="00A54AEB">
              <w:rPr>
                <w:rFonts w:ascii="Times New Roman" w:eastAsia="Times New Roman" w:hAnsi="Times New Roman" w:cs="Times New Roman"/>
                <w:sz w:val="24"/>
                <w:szCs w:val="24"/>
              </w:rPr>
              <w:t xml:space="preserve"> in future</w:t>
            </w:r>
          </w:p>
        </w:tc>
        <w:tc>
          <w:tcPr>
            <w:tcW w:w="2337" w:type="dxa"/>
          </w:tcPr>
          <w:p w:rsidR="00C8595B" w:rsidRPr="00A54AEB" w:rsidRDefault="003A624E" w:rsidP="00C8595B">
            <w:pPr>
              <w:rPr>
                <w:rFonts w:ascii="Times New Roman" w:eastAsia="Times New Roman" w:hAnsi="Times New Roman" w:cs="Times New Roman"/>
                <w:sz w:val="24"/>
                <w:szCs w:val="24"/>
              </w:rPr>
            </w:pPr>
            <w:r w:rsidRPr="00A54AEB">
              <w:rPr>
                <w:rFonts w:ascii="Times New Roman" w:eastAsia="Times New Roman" w:hAnsi="Times New Roman" w:cs="Times New Roman"/>
                <w:sz w:val="24"/>
                <w:szCs w:val="24"/>
              </w:rPr>
              <w:t>To be determined</w:t>
            </w:r>
          </w:p>
        </w:tc>
      </w:tr>
    </w:tbl>
    <w:p w:rsidR="0021108B" w:rsidRPr="00A54AEB" w:rsidRDefault="00A85BD6" w:rsidP="0021108B">
      <w:pPr>
        <w:rPr>
          <w:rFonts w:ascii="Times New Roman" w:hAnsi="Times New Roman" w:cs="Times New Roman"/>
          <w:sz w:val="24"/>
          <w:szCs w:val="24"/>
        </w:rPr>
      </w:pPr>
      <w:bookmarkStart w:id="24" w:name="_Hlk507422566"/>
      <w:bookmarkEnd w:id="23"/>
      <w:r>
        <w:rPr>
          <w:rFonts w:ascii="Times New Roman" w:hAnsi="Times New Roman" w:cs="Times New Roman"/>
          <w:sz w:val="24"/>
          <w:szCs w:val="24"/>
        </w:rPr>
        <w:t xml:space="preserve">*Actual Sampling point </w:t>
      </w:r>
      <w:r w:rsidR="0021108B" w:rsidRPr="00A54AEB">
        <w:rPr>
          <w:rFonts w:ascii="Times New Roman" w:hAnsi="Times New Roman" w:cs="Times New Roman"/>
          <w:sz w:val="24"/>
          <w:szCs w:val="24"/>
        </w:rPr>
        <w:t xml:space="preserve">½ </w:t>
      </w:r>
      <w:r>
        <w:rPr>
          <w:rFonts w:ascii="Times New Roman" w:hAnsi="Times New Roman" w:cs="Times New Roman"/>
          <w:sz w:val="24"/>
          <w:szCs w:val="24"/>
        </w:rPr>
        <w:t xml:space="preserve">mile </w:t>
      </w:r>
      <w:r w:rsidR="0021108B" w:rsidRPr="00A54AEB">
        <w:rPr>
          <w:rFonts w:ascii="Times New Roman" w:hAnsi="Times New Roman" w:cs="Times New Roman"/>
          <w:sz w:val="24"/>
          <w:szCs w:val="24"/>
        </w:rPr>
        <w:t xml:space="preserve">downstream of original </w:t>
      </w:r>
      <w:proofErr w:type="spellStart"/>
      <w:r w:rsidR="0021108B" w:rsidRPr="00A54AEB">
        <w:rPr>
          <w:rFonts w:ascii="Times New Roman" w:hAnsi="Times New Roman" w:cs="Times New Roman"/>
          <w:sz w:val="24"/>
          <w:szCs w:val="24"/>
        </w:rPr>
        <w:t>TMDL</w:t>
      </w:r>
      <w:proofErr w:type="spellEnd"/>
      <w:r w:rsidR="0021108B" w:rsidRPr="00A54AEB">
        <w:rPr>
          <w:rFonts w:ascii="Times New Roman" w:hAnsi="Times New Roman" w:cs="Times New Roman"/>
          <w:sz w:val="24"/>
          <w:szCs w:val="24"/>
        </w:rPr>
        <w:t xml:space="preserve"> point but nothing of any significance flows into river</w:t>
      </w:r>
    </w:p>
    <w:bookmarkEnd w:id="24"/>
    <w:p w:rsidR="004B2811" w:rsidRPr="00A54AEB" w:rsidRDefault="004B2811">
      <w:pPr>
        <w:rPr>
          <w:rFonts w:ascii="Times New Roman" w:hAnsi="Times New Roman" w:cs="Times New Roman"/>
          <w:sz w:val="24"/>
          <w:szCs w:val="24"/>
        </w:rPr>
      </w:pPr>
      <w:r w:rsidRPr="00A54AEB">
        <w:rPr>
          <w:rFonts w:ascii="Times New Roman" w:hAnsi="Times New Roman" w:cs="Times New Roman"/>
          <w:sz w:val="24"/>
          <w:szCs w:val="24"/>
        </w:rPr>
        <w:br w:type="page"/>
      </w:r>
    </w:p>
    <w:p w:rsidR="00D004C9" w:rsidRPr="0058677F" w:rsidRDefault="004B2811" w:rsidP="0058677F">
      <w:pPr>
        <w:pStyle w:val="Heading1"/>
        <w:rPr>
          <w:sz w:val="96"/>
          <w:szCs w:val="96"/>
        </w:rPr>
      </w:pPr>
      <w:bookmarkStart w:id="25" w:name="_Toc24970713"/>
      <w:r w:rsidRPr="00161406">
        <w:rPr>
          <w:sz w:val="96"/>
          <w:szCs w:val="96"/>
        </w:rPr>
        <w:lastRenderedPageBreak/>
        <w:t>Mill Creek</w:t>
      </w:r>
      <w:bookmarkEnd w:id="25"/>
      <w:r w:rsidRPr="00161406">
        <w:rPr>
          <w:sz w:val="96"/>
          <w:szCs w:val="96"/>
        </w:rPr>
        <w:br w:type="page"/>
      </w:r>
    </w:p>
    <w:p w:rsidR="00CA2955" w:rsidRPr="00A54AEB" w:rsidRDefault="00CA2955" w:rsidP="005B4B41">
      <w:pPr>
        <w:pStyle w:val="Heading2"/>
      </w:pPr>
      <w:bookmarkStart w:id="26" w:name="_Toc24970714"/>
      <w:r w:rsidRPr="00A54AEB">
        <w:lastRenderedPageBreak/>
        <w:t xml:space="preserve">Pollution Sources (AMD Discharges) in Mill Creek </w:t>
      </w:r>
      <w:proofErr w:type="spellStart"/>
      <w:r w:rsidRPr="00A54AEB">
        <w:t>Subwatershed</w:t>
      </w:r>
      <w:bookmarkEnd w:id="26"/>
      <w:proofErr w:type="spellEnd"/>
    </w:p>
    <w:p w:rsidR="00CA2955" w:rsidRPr="00A54AEB" w:rsidRDefault="00CA2955" w:rsidP="00CA2955">
      <w:pPr>
        <w:spacing w:after="120" w:line="240" w:lineRule="auto"/>
        <w:rPr>
          <w:rFonts w:ascii="Times New Roman" w:eastAsia="Times New Roman" w:hAnsi="Times New Roman" w:cs="Times New Roman"/>
          <w:sz w:val="24"/>
          <w:szCs w:val="24"/>
        </w:rPr>
      </w:pPr>
      <w:r w:rsidRPr="00A54AEB">
        <w:rPr>
          <w:rFonts w:ascii="Times New Roman" w:eastAsia="Times New Roman" w:hAnsi="Times New Roman" w:cs="Times New Roman"/>
          <w:sz w:val="24"/>
          <w:szCs w:val="24"/>
        </w:rPr>
        <w:t xml:space="preserve">Mill Creek </w:t>
      </w:r>
      <w:r w:rsidR="0084344A" w:rsidRPr="00A54AEB">
        <w:rPr>
          <w:rFonts w:ascii="Times New Roman" w:eastAsia="Times New Roman" w:hAnsi="Times New Roman" w:cs="Times New Roman"/>
          <w:sz w:val="24"/>
          <w:szCs w:val="24"/>
        </w:rPr>
        <w:t>is in</w:t>
      </w:r>
      <w:r w:rsidRPr="00A54AEB">
        <w:rPr>
          <w:rFonts w:ascii="Times New Roman" w:eastAsia="Times New Roman" w:hAnsi="Times New Roman" w:cs="Times New Roman"/>
          <w:sz w:val="24"/>
          <w:szCs w:val="24"/>
        </w:rPr>
        <w:t xml:space="preserve"> central Schuylkill County and flows 11.2 miles south/southwest from its headwaters near Interstate 81 and Mahanoy City to its confluence with the Schuylkill River in Port Carbon.  Mill Creek is affected by pollution from AMD that has caused high levels of metals in Mill Creek. Major </w:t>
      </w:r>
      <w:r w:rsidR="00BE66B3">
        <w:rPr>
          <w:rFonts w:ascii="Times New Roman" w:eastAsia="Times New Roman" w:hAnsi="Times New Roman" w:cs="Times New Roman"/>
          <w:sz w:val="24"/>
          <w:szCs w:val="24"/>
        </w:rPr>
        <w:t>sources of AMD occur at f</w:t>
      </w:r>
      <w:r w:rsidR="0058677F">
        <w:rPr>
          <w:rFonts w:ascii="Times New Roman" w:eastAsia="Times New Roman" w:hAnsi="Times New Roman" w:cs="Times New Roman"/>
          <w:sz w:val="24"/>
          <w:szCs w:val="24"/>
        </w:rPr>
        <w:t>ive</w:t>
      </w:r>
      <w:r w:rsidR="00BE66B3">
        <w:rPr>
          <w:rFonts w:ascii="Times New Roman" w:eastAsia="Times New Roman" w:hAnsi="Times New Roman" w:cs="Times New Roman"/>
          <w:sz w:val="24"/>
          <w:szCs w:val="24"/>
        </w:rPr>
        <w:t xml:space="preserve"> (</w:t>
      </w:r>
      <w:r w:rsidR="0058677F">
        <w:rPr>
          <w:rFonts w:ascii="Times New Roman" w:eastAsia="Times New Roman" w:hAnsi="Times New Roman" w:cs="Times New Roman"/>
          <w:sz w:val="24"/>
          <w:szCs w:val="24"/>
        </w:rPr>
        <w:t>5</w:t>
      </w:r>
      <w:r w:rsidRPr="00A54AEB">
        <w:rPr>
          <w:rFonts w:ascii="Times New Roman" w:eastAsia="Times New Roman" w:hAnsi="Times New Roman" w:cs="Times New Roman"/>
          <w:sz w:val="24"/>
          <w:szCs w:val="24"/>
        </w:rPr>
        <w:t>) abandoned deep mine discharges named the Morea Overflow, Repplier/Buck Mountain, Pine Forest and a newly formed discharge, Feeder Dam Colliery Discharge</w:t>
      </w:r>
      <w:r w:rsidR="00D20600">
        <w:rPr>
          <w:rFonts w:ascii="Times New Roman" w:eastAsia="Times New Roman" w:hAnsi="Times New Roman" w:cs="Times New Roman"/>
          <w:sz w:val="24"/>
          <w:szCs w:val="24"/>
        </w:rPr>
        <w:t xml:space="preserve"> (See Map 3, Appendix A)</w:t>
      </w:r>
      <w:r w:rsidRPr="00A54AEB">
        <w:rPr>
          <w:rFonts w:ascii="Times New Roman" w:eastAsia="Times New Roman" w:hAnsi="Times New Roman" w:cs="Times New Roman"/>
          <w:sz w:val="24"/>
          <w:szCs w:val="24"/>
        </w:rPr>
        <w:t xml:space="preserve">.  </w:t>
      </w:r>
    </w:p>
    <w:p w:rsidR="00AA2647" w:rsidRPr="00A54AEB" w:rsidRDefault="00AA2647" w:rsidP="00CA2955">
      <w:pPr>
        <w:spacing w:after="12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705"/>
        <w:gridCol w:w="2267"/>
        <w:gridCol w:w="3130"/>
        <w:gridCol w:w="2248"/>
      </w:tblGrid>
      <w:tr w:rsidR="00680F20" w:rsidRPr="00A54AEB" w:rsidTr="00CF4991">
        <w:tc>
          <w:tcPr>
            <w:tcW w:w="9350" w:type="dxa"/>
            <w:gridSpan w:val="4"/>
          </w:tcPr>
          <w:p w:rsidR="00680F20" w:rsidRPr="00A54AEB" w:rsidRDefault="007803F2" w:rsidP="00680F20">
            <w:pPr>
              <w:rPr>
                <w:rFonts w:ascii="Times New Roman" w:hAnsi="Times New Roman" w:cs="Times New Roman"/>
                <w:b/>
                <w:sz w:val="24"/>
                <w:szCs w:val="24"/>
              </w:rPr>
            </w:pPr>
            <w:r>
              <w:rPr>
                <w:rFonts w:ascii="Times New Roman" w:hAnsi="Times New Roman" w:cs="Times New Roman"/>
                <w:b/>
                <w:sz w:val="24"/>
                <w:szCs w:val="24"/>
              </w:rPr>
              <w:t>Table 1</w:t>
            </w:r>
            <w:r w:rsidR="00015FCE">
              <w:rPr>
                <w:rFonts w:ascii="Times New Roman" w:hAnsi="Times New Roman" w:cs="Times New Roman"/>
                <w:b/>
                <w:sz w:val="24"/>
                <w:szCs w:val="24"/>
              </w:rPr>
              <w:t>8</w:t>
            </w:r>
            <w:r w:rsidR="00680F20">
              <w:rPr>
                <w:rFonts w:ascii="Times New Roman" w:hAnsi="Times New Roman" w:cs="Times New Roman"/>
                <w:b/>
                <w:sz w:val="24"/>
                <w:szCs w:val="24"/>
              </w:rPr>
              <w:t xml:space="preserve">. Ranking of Priority AMD Discharges in Mill Creek </w:t>
            </w:r>
            <w:proofErr w:type="spellStart"/>
            <w:r w:rsidR="00680F20">
              <w:rPr>
                <w:rFonts w:ascii="Times New Roman" w:hAnsi="Times New Roman" w:cs="Times New Roman"/>
                <w:b/>
                <w:sz w:val="24"/>
                <w:szCs w:val="24"/>
              </w:rPr>
              <w:t>Subwatershed</w:t>
            </w:r>
            <w:proofErr w:type="spellEnd"/>
          </w:p>
        </w:tc>
      </w:tr>
      <w:tr w:rsidR="00680F20" w:rsidRPr="00A54AEB" w:rsidTr="00616FC0">
        <w:tc>
          <w:tcPr>
            <w:tcW w:w="1705" w:type="dxa"/>
          </w:tcPr>
          <w:p w:rsidR="00680F20" w:rsidRPr="00A54AEB" w:rsidRDefault="00680F20" w:rsidP="00680F20">
            <w:pPr>
              <w:rPr>
                <w:rFonts w:ascii="Times New Roman" w:hAnsi="Times New Roman" w:cs="Times New Roman"/>
                <w:b/>
                <w:sz w:val="24"/>
                <w:szCs w:val="24"/>
              </w:rPr>
            </w:pPr>
            <w:r>
              <w:rPr>
                <w:rFonts w:ascii="Times New Roman" w:hAnsi="Times New Roman" w:cs="Times New Roman"/>
                <w:b/>
                <w:sz w:val="24"/>
                <w:szCs w:val="24"/>
              </w:rPr>
              <w:t xml:space="preserve">Overall </w:t>
            </w:r>
            <w:r w:rsidRPr="00A54AEB">
              <w:rPr>
                <w:rFonts w:ascii="Times New Roman" w:hAnsi="Times New Roman" w:cs="Times New Roman"/>
                <w:b/>
                <w:sz w:val="24"/>
                <w:szCs w:val="24"/>
              </w:rPr>
              <w:t>Metals Rank</w:t>
            </w:r>
            <w:r>
              <w:rPr>
                <w:rFonts w:ascii="Times New Roman" w:hAnsi="Times New Roman" w:cs="Times New Roman"/>
                <w:b/>
                <w:sz w:val="24"/>
                <w:szCs w:val="24"/>
              </w:rPr>
              <w:t xml:space="preserve"> in the Schuylkill River</w:t>
            </w:r>
            <w:r w:rsidRPr="00A54AEB">
              <w:rPr>
                <w:rFonts w:ascii="Times New Roman" w:hAnsi="Times New Roman" w:cs="Times New Roman"/>
                <w:b/>
                <w:sz w:val="24"/>
                <w:szCs w:val="24"/>
              </w:rPr>
              <w:t xml:space="preserve"> </w:t>
            </w:r>
          </w:p>
        </w:tc>
        <w:tc>
          <w:tcPr>
            <w:tcW w:w="2267" w:type="dxa"/>
          </w:tcPr>
          <w:p w:rsidR="00680F20" w:rsidRPr="00A54AEB" w:rsidRDefault="00680F20" w:rsidP="00680F20">
            <w:pPr>
              <w:rPr>
                <w:rFonts w:ascii="Times New Roman" w:hAnsi="Times New Roman" w:cs="Times New Roman"/>
                <w:b/>
                <w:sz w:val="24"/>
                <w:szCs w:val="24"/>
              </w:rPr>
            </w:pPr>
            <w:r w:rsidRPr="00A54AEB">
              <w:rPr>
                <w:rFonts w:ascii="Times New Roman" w:hAnsi="Times New Roman" w:cs="Times New Roman"/>
                <w:b/>
                <w:sz w:val="24"/>
                <w:szCs w:val="24"/>
              </w:rPr>
              <w:t>Location in watershed starting at upstream point</w:t>
            </w:r>
            <w:r>
              <w:rPr>
                <w:rFonts w:ascii="Times New Roman" w:hAnsi="Times New Roman" w:cs="Times New Roman"/>
                <w:b/>
                <w:sz w:val="24"/>
                <w:szCs w:val="24"/>
              </w:rPr>
              <w:t xml:space="preserve"> in Mill Creek</w:t>
            </w:r>
          </w:p>
        </w:tc>
        <w:tc>
          <w:tcPr>
            <w:tcW w:w="3130" w:type="dxa"/>
          </w:tcPr>
          <w:p w:rsidR="00680F20" w:rsidRPr="00A54AEB" w:rsidRDefault="00680F20" w:rsidP="00680F20">
            <w:pPr>
              <w:rPr>
                <w:rFonts w:ascii="Times New Roman" w:hAnsi="Times New Roman" w:cs="Times New Roman"/>
                <w:b/>
                <w:sz w:val="24"/>
                <w:szCs w:val="24"/>
              </w:rPr>
            </w:pPr>
            <w:r w:rsidRPr="00A54AEB">
              <w:rPr>
                <w:rFonts w:ascii="Times New Roman" w:hAnsi="Times New Roman" w:cs="Times New Roman"/>
                <w:b/>
                <w:sz w:val="24"/>
                <w:szCs w:val="24"/>
              </w:rPr>
              <w:t>AMD Site Name</w:t>
            </w:r>
          </w:p>
        </w:tc>
        <w:tc>
          <w:tcPr>
            <w:tcW w:w="2248" w:type="dxa"/>
          </w:tcPr>
          <w:p w:rsidR="00680F20" w:rsidRPr="00A54AEB" w:rsidRDefault="00680F20" w:rsidP="00680F20">
            <w:pPr>
              <w:rPr>
                <w:rFonts w:ascii="Times New Roman" w:hAnsi="Times New Roman" w:cs="Times New Roman"/>
                <w:b/>
                <w:sz w:val="24"/>
                <w:szCs w:val="24"/>
              </w:rPr>
            </w:pPr>
            <w:r w:rsidRPr="00A54AEB">
              <w:rPr>
                <w:rFonts w:ascii="Times New Roman" w:hAnsi="Times New Roman" w:cs="Times New Roman"/>
                <w:b/>
                <w:sz w:val="24"/>
                <w:szCs w:val="24"/>
              </w:rPr>
              <w:t>Status</w:t>
            </w:r>
          </w:p>
        </w:tc>
      </w:tr>
      <w:tr w:rsidR="00680F20" w:rsidRPr="00A54AEB" w:rsidTr="00616FC0">
        <w:tc>
          <w:tcPr>
            <w:tcW w:w="1705" w:type="dxa"/>
          </w:tcPr>
          <w:p w:rsidR="00680F20" w:rsidRPr="00A54AEB" w:rsidRDefault="00680F20" w:rsidP="00680F20">
            <w:pPr>
              <w:rPr>
                <w:rFonts w:ascii="Times New Roman" w:hAnsi="Times New Roman" w:cs="Times New Roman"/>
                <w:sz w:val="24"/>
                <w:szCs w:val="24"/>
              </w:rPr>
            </w:pPr>
            <w:r w:rsidRPr="00A54AEB">
              <w:rPr>
                <w:rFonts w:ascii="Times New Roman" w:hAnsi="Times New Roman" w:cs="Times New Roman"/>
                <w:sz w:val="24"/>
                <w:szCs w:val="24"/>
              </w:rPr>
              <w:t>3</w:t>
            </w:r>
          </w:p>
        </w:tc>
        <w:tc>
          <w:tcPr>
            <w:tcW w:w="2267" w:type="dxa"/>
          </w:tcPr>
          <w:p w:rsidR="00680F20" w:rsidRPr="00A54AEB" w:rsidRDefault="00680F20" w:rsidP="00680F20">
            <w:pPr>
              <w:rPr>
                <w:rFonts w:ascii="Times New Roman" w:hAnsi="Times New Roman" w:cs="Times New Roman"/>
                <w:sz w:val="24"/>
                <w:szCs w:val="24"/>
              </w:rPr>
            </w:pPr>
            <w:r w:rsidRPr="00A54AEB">
              <w:rPr>
                <w:rFonts w:ascii="Times New Roman" w:hAnsi="Times New Roman" w:cs="Times New Roman"/>
                <w:sz w:val="24"/>
                <w:szCs w:val="24"/>
              </w:rPr>
              <w:t>1</w:t>
            </w:r>
          </w:p>
        </w:tc>
        <w:tc>
          <w:tcPr>
            <w:tcW w:w="3130" w:type="dxa"/>
          </w:tcPr>
          <w:p w:rsidR="00680F20" w:rsidRPr="00A54AEB" w:rsidRDefault="00680F20" w:rsidP="00680F20">
            <w:pPr>
              <w:rPr>
                <w:rFonts w:ascii="Times New Roman" w:hAnsi="Times New Roman" w:cs="Times New Roman"/>
                <w:sz w:val="24"/>
                <w:szCs w:val="24"/>
              </w:rPr>
            </w:pPr>
            <w:r w:rsidRPr="00A54AEB">
              <w:rPr>
                <w:rFonts w:ascii="Times New Roman" w:hAnsi="Times New Roman" w:cs="Times New Roman"/>
                <w:sz w:val="24"/>
                <w:szCs w:val="24"/>
              </w:rPr>
              <w:t>Morea Mine Discharge (</w:t>
            </w:r>
            <w:proofErr w:type="spellStart"/>
            <w:r w:rsidRPr="00A54AEB">
              <w:rPr>
                <w:rFonts w:ascii="Times New Roman" w:hAnsi="Times New Roman" w:cs="Times New Roman"/>
                <w:sz w:val="24"/>
                <w:szCs w:val="24"/>
              </w:rPr>
              <w:t>AMD162</w:t>
            </w:r>
            <w:proofErr w:type="spellEnd"/>
            <w:r w:rsidRPr="00A54AEB">
              <w:rPr>
                <w:rFonts w:ascii="Times New Roman" w:hAnsi="Times New Roman" w:cs="Times New Roman"/>
                <w:sz w:val="24"/>
                <w:szCs w:val="24"/>
              </w:rPr>
              <w:t>)</w:t>
            </w:r>
          </w:p>
        </w:tc>
        <w:tc>
          <w:tcPr>
            <w:tcW w:w="2248" w:type="dxa"/>
          </w:tcPr>
          <w:p w:rsidR="00680F20" w:rsidRPr="00A54AEB" w:rsidRDefault="00680F20" w:rsidP="00680F20">
            <w:pPr>
              <w:rPr>
                <w:rFonts w:ascii="Times New Roman" w:hAnsi="Times New Roman" w:cs="Times New Roman"/>
                <w:sz w:val="24"/>
                <w:szCs w:val="24"/>
              </w:rPr>
            </w:pPr>
            <w:r w:rsidRPr="00A54AEB">
              <w:rPr>
                <w:rFonts w:ascii="Times New Roman" w:hAnsi="Times New Roman" w:cs="Times New Roman"/>
                <w:sz w:val="24"/>
                <w:szCs w:val="24"/>
              </w:rPr>
              <w:t>Not built</w:t>
            </w:r>
          </w:p>
        </w:tc>
      </w:tr>
      <w:tr w:rsidR="00680F20" w:rsidRPr="00A54AEB" w:rsidTr="00616FC0">
        <w:tc>
          <w:tcPr>
            <w:tcW w:w="1705" w:type="dxa"/>
          </w:tcPr>
          <w:p w:rsidR="00680F20" w:rsidRPr="00A54AEB" w:rsidRDefault="00680F20" w:rsidP="00680F20">
            <w:pPr>
              <w:rPr>
                <w:rFonts w:ascii="Times New Roman" w:hAnsi="Times New Roman" w:cs="Times New Roman"/>
                <w:sz w:val="24"/>
                <w:szCs w:val="24"/>
              </w:rPr>
            </w:pPr>
            <w:r w:rsidRPr="00A54AEB">
              <w:rPr>
                <w:rFonts w:ascii="Times New Roman" w:hAnsi="Times New Roman" w:cs="Times New Roman"/>
                <w:sz w:val="24"/>
                <w:szCs w:val="24"/>
              </w:rPr>
              <w:t>8</w:t>
            </w:r>
          </w:p>
        </w:tc>
        <w:tc>
          <w:tcPr>
            <w:tcW w:w="2267" w:type="dxa"/>
          </w:tcPr>
          <w:p w:rsidR="00680F20" w:rsidRPr="00A54AEB" w:rsidRDefault="00680F20" w:rsidP="00680F20">
            <w:pPr>
              <w:rPr>
                <w:rFonts w:ascii="Times New Roman" w:hAnsi="Times New Roman" w:cs="Times New Roman"/>
                <w:sz w:val="24"/>
                <w:szCs w:val="24"/>
              </w:rPr>
            </w:pPr>
            <w:r w:rsidRPr="00A54AEB">
              <w:rPr>
                <w:rFonts w:ascii="Times New Roman" w:hAnsi="Times New Roman" w:cs="Times New Roman"/>
                <w:sz w:val="24"/>
                <w:szCs w:val="24"/>
              </w:rPr>
              <w:t>2</w:t>
            </w:r>
          </w:p>
        </w:tc>
        <w:tc>
          <w:tcPr>
            <w:tcW w:w="3130" w:type="dxa"/>
          </w:tcPr>
          <w:p w:rsidR="00680F20" w:rsidRPr="00A54AEB" w:rsidRDefault="00680F20" w:rsidP="00680F20">
            <w:pPr>
              <w:rPr>
                <w:rFonts w:ascii="Times New Roman" w:hAnsi="Times New Roman" w:cs="Times New Roman"/>
                <w:sz w:val="24"/>
                <w:szCs w:val="24"/>
              </w:rPr>
            </w:pPr>
            <w:r w:rsidRPr="00A54AEB">
              <w:rPr>
                <w:rFonts w:ascii="Times New Roman" w:hAnsi="Times New Roman" w:cs="Times New Roman"/>
                <w:sz w:val="24"/>
                <w:szCs w:val="24"/>
              </w:rPr>
              <w:t>Repplier Mine (</w:t>
            </w:r>
            <w:proofErr w:type="spellStart"/>
            <w:r w:rsidRPr="00A54AEB">
              <w:rPr>
                <w:rFonts w:ascii="Times New Roman" w:hAnsi="Times New Roman" w:cs="Times New Roman"/>
                <w:sz w:val="24"/>
                <w:szCs w:val="24"/>
              </w:rPr>
              <w:t>AMD166</w:t>
            </w:r>
            <w:proofErr w:type="spellEnd"/>
            <w:r w:rsidRPr="00A54AEB">
              <w:rPr>
                <w:rFonts w:ascii="Times New Roman" w:hAnsi="Times New Roman" w:cs="Times New Roman"/>
                <w:sz w:val="24"/>
                <w:szCs w:val="24"/>
              </w:rPr>
              <w:t>)</w:t>
            </w:r>
          </w:p>
        </w:tc>
        <w:tc>
          <w:tcPr>
            <w:tcW w:w="2248" w:type="dxa"/>
          </w:tcPr>
          <w:p w:rsidR="00680F20" w:rsidRPr="00A54AEB" w:rsidRDefault="00680F20" w:rsidP="00680F20">
            <w:pPr>
              <w:rPr>
                <w:rFonts w:ascii="Times New Roman" w:hAnsi="Times New Roman" w:cs="Times New Roman"/>
                <w:sz w:val="24"/>
                <w:szCs w:val="24"/>
              </w:rPr>
            </w:pPr>
            <w:r w:rsidRPr="00A54AEB">
              <w:rPr>
                <w:rFonts w:ascii="Times New Roman" w:hAnsi="Times New Roman" w:cs="Times New Roman"/>
                <w:sz w:val="24"/>
                <w:szCs w:val="24"/>
              </w:rPr>
              <w:t>Not built</w:t>
            </w:r>
          </w:p>
        </w:tc>
      </w:tr>
      <w:tr w:rsidR="00680F20" w:rsidRPr="00A54AEB" w:rsidTr="00616FC0">
        <w:tc>
          <w:tcPr>
            <w:tcW w:w="1705" w:type="dxa"/>
          </w:tcPr>
          <w:p w:rsidR="00680F20" w:rsidRPr="00A54AEB" w:rsidRDefault="00680F20" w:rsidP="00680F20">
            <w:pPr>
              <w:rPr>
                <w:rFonts w:ascii="Times New Roman" w:hAnsi="Times New Roman" w:cs="Times New Roman"/>
                <w:sz w:val="24"/>
                <w:szCs w:val="24"/>
              </w:rPr>
            </w:pPr>
            <w:r w:rsidRPr="00A54AEB">
              <w:rPr>
                <w:rFonts w:ascii="Times New Roman" w:hAnsi="Times New Roman" w:cs="Times New Roman"/>
                <w:sz w:val="24"/>
                <w:szCs w:val="24"/>
              </w:rPr>
              <w:t>9</w:t>
            </w:r>
          </w:p>
        </w:tc>
        <w:tc>
          <w:tcPr>
            <w:tcW w:w="2267" w:type="dxa"/>
          </w:tcPr>
          <w:p w:rsidR="00680F20" w:rsidRPr="00A54AEB" w:rsidRDefault="00680F20" w:rsidP="00680F20">
            <w:pPr>
              <w:rPr>
                <w:rFonts w:ascii="Times New Roman" w:hAnsi="Times New Roman" w:cs="Times New Roman"/>
                <w:sz w:val="24"/>
                <w:szCs w:val="24"/>
              </w:rPr>
            </w:pPr>
            <w:r w:rsidRPr="00A54AEB">
              <w:rPr>
                <w:rFonts w:ascii="Times New Roman" w:hAnsi="Times New Roman" w:cs="Times New Roman"/>
                <w:sz w:val="24"/>
                <w:szCs w:val="24"/>
              </w:rPr>
              <w:t>4</w:t>
            </w:r>
          </w:p>
        </w:tc>
        <w:tc>
          <w:tcPr>
            <w:tcW w:w="3130" w:type="dxa"/>
          </w:tcPr>
          <w:p w:rsidR="00680F20" w:rsidRPr="00A54AEB" w:rsidRDefault="00680F20" w:rsidP="00680F20">
            <w:pPr>
              <w:rPr>
                <w:rFonts w:ascii="Times New Roman" w:hAnsi="Times New Roman" w:cs="Times New Roman"/>
                <w:sz w:val="24"/>
                <w:szCs w:val="24"/>
              </w:rPr>
            </w:pPr>
            <w:r w:rsidRPr="00A54AEB">
              <w:rPr>
                <w:rFonts w:ascii="Times New Roman" w:hAnsi="Times New Roman" w:cs="Times New Roman"/>
                <w:sz w:val="24"/>
                <w:szCs w:val="24"/>
              </w:rPr>
              <w:t>Pine Forest (</w:t>
            </w:r>
            <w:proofErr w:type="spellStart"/>
            <w:r w:rsidRPr="00A54AEB">
              <w:rPr>
                <w:rFonts w:ascii="Times New Roman" w:hAnsi="Times New Roman" w:cs="Times New Roman"/>
                <w:sz w:val="24"/>
                <w:szCs w:val="24"/>
              </w:rPr>
              <w:t>AMD167</w:t>
            </w:r>
            <w:proofErr w:type="spellEnd"/>
            <w:r w:rsidRPr="00A54AEB">
              <w:rPr>
                <w:rFonts w:ascii="Times New Roman" w:hAnsi="Times New Roman" w:cs="Times New Roman"/>
                <w:sz w:val="24"/>
                <w:szCs w:val="24"/>
              </w:rPr>
              <w:t>)</w:t>
            </w:r>
          </w:p>
        </w:tc>
        <w:tc>
          <w:tcPr>
            <w:tcW w:w="2248" w:type="dxa"/>
          </w:tcPr>
          <w:p w:rsidR="00680F20" w:rsidRPr="00A54AEB" w:rsidRDefault="00680F20" w:rsidP="00680F20">
            <w:pPr>
              <w:rPr>
                <w:rFonts w:ascii="Times New Roman" w:hAnsi="Times New Roman" w:cs="Times New Roman"/>
                <w:sz w:val="24"/>
                <w:szCs w:val="24"/>
              </w:rPr>
            </w:pPr>
            <w:r w:rsidRPr="00A54AEB">
              <w:rPr>
                <w:rFonts w:ascii="Times New Roman" w:hAnsi="Times New Roman" w:cs="Times New Roman"/>
                <w:sz w:val="24"/>
                <w:szCs w:val="24"/>
              </w:rPr>
              <w:t>Completed</w:t>
            </w:r>
          </w:p>
        </w:tc>
      </w:tr>
      <w:tr w:rsidR="00680F20" w:rsidRPr="00A54AEB" w:rsidTr="00616FC0">
        <w:tc>
          <w:tcPr>
            <w:tcW w:w="1705" w:type="dxa"/>
          </w:tcPr>
          <w:p w:rsidR="00680F20" w:rsidRPr="00A54AEB" w:rsidRDefault="00680F20" w:rsidP="00680F20">
            <w:pPr>
              <w:rPr>
                <w:rFonts w:ascii="Times New Roman" w:hAnsi="Times New Roman" w:cs="Times New Roman"/>
                <w:sz w:val="24"/>
                <w:szCs w:val="24"/>
              </w:rPr>
            </w:pPr>
            <w:r>
              <w:rPr>
                <w:rFonts w:ascii="Times New Roman" w:hAnsi="Times New Roman" w:cs="Times New Roman"/>
                <w:sz w:val="24"/>
                <w:szCs w:val="24"/>
              </w:rPr>
              <w:t>*</w:t>
            </w:r>
          </w:p>
        </w:tc>
        <w:tc>
          <w:tcPr>
            <w:tcW w:w="2267" w:type="dxa"/>
          </w:tcPr>
          <w:p w:rsidR="00680F20" w:rsidRPr="00A54AEB" w:rsidRDefault="00680F20" w:rsidP="00680F20">
            <w:pPr>
              <w:rPr>
                <w:rFonts w:ascii="Times New Roman" w:hAnsi="Times New Roman" w:cs="Times New Roman"/>
                <w:sz w:val="24"/>
                <w:szCs w:val="24"/>
              </w:rPr>
            </w:pPr>
            <w:r w:rsidRPr="00A54AEB">
              <w:rPr>
                <w:rFonts w:ascii="Times New Roman" w:hAnsi="Times New Roman" w:cs="Times New Roman"/>
                <w:sz w:val="24"/>
                <w:szCs w:val="24"/>
              </w:rPr>
              <w:t>3</w:t>
            </w:r>
          </w:p>
        </w:tc>
        <w:tc>
          <w:tcPr>
            <w:tcW w:w="3130" w:type="dxa"/>
          </w:tcPr>
          <w:p w:rsidR="00680F20" w:rsidRPr="00A54AEB" w:rsidRDefault="00680F20" w:rsidP="00680F20">
            <w:pPr>
              <w:rPr>
                <w:rFonts w:ascii="Times New Roman" w:hAnsi="Times New Roman" w:cs="Times New Roman"/>
                <w:sz w:val="24"/>
                <w:szCs w:val="24"/>
              </w:rPr>
            </w:pPr>
            <w:r w:rsidRPr="00A54AEB">
              <w:rPr>
                <w:rFonts w:ascii="Times New Roman" w:hAnsi="Times New Roman" w:cs="Times New Roman"/>
                <w:sz w:val="24"/>
                <w:szCs w:val="24"/>
              </w:rPr>
              <w:t>Pine Forest Mine – Upper Discharge</w:t>
            </w:r>
          </w:p>
        </w:tc>
        <w:tc>
          <w:tcPr>
            <w:tcW w:w="2248" w:type="dxa"/>
          </w:tcPr>
          <w:p w:rsidR="00680F20" w:rsidRPr="00A54AEB" w:rsidRDefault="00680F20" w:rsidP="00680F20">
            <w:pPr>
              <w:rPr>
                <w:rFonts w:ascii="Times New Roman" w:hAnsi="Times New Roman" w:cs="Times New Roman"/>
                <w:sz w:val="24"/>
                <w:szCs w:val="24"/>
              </w:rPr>
            </w:pPr>
            <w:r w:rsidRPr="00A54AEB">
              <w:rPr>
                <w:rFonts w:ascii="Times New Roman" w:hAnsi="Times New Roman" w:cs="Times New Roman"/>
                <w:sz w:val="24"/>
                <w:szCs w:val="24"/>
              </w:rPr>
              <w:t>New discharge – not built</w:t>
            </w:r>
          </w:p>
        </w:tc>
      </w:tr>
      <w:tr w:rsidR="00680F20" w:rsidRPr="00A54AEB" w:rsidTr="00616FC0">
        <w:tc>
          <w:tcPr>
            <w:tcW w:w="1705" w:type="dxa"/>
          </w:tcPr>
          <w:p w:rsidR="00680F20" w:rsidRPr="00A54AEB" w:rsidRDefault="00680F20" w:rsidP="00680F20">
            <w:pPr>
              <w:rPr>
                <w:rFonts w:ascii="Times New Roman" w:hAnsi="Times New Roman" w:cs="Times New Roman"/>
                <w:sz w:val="24"/>
                <w:szCs w:val="24"/>
              </w:rPr>
            </w:pPr>
            <w:r>
              <w:rPr>
                <w:rFonts w:ascii="Times New Roman" w:hAnsi="Times New Roman" w:cs="Times New Roman"/>
                <w:sz w:val="24"/>
                <w:szCs w:val="24"/>
              </w:rPr>
              <w:t>*</w:t>
            </w:r>
          </w:p>
        </w:tc>
        <w:tc>
          <w:tcPr>
            <w:tcW w:w="2267" w:type="dxa"/>
          </w:tcPr>
          <w:p w:rsidR="00680F20" w:rsidRPr="00A54AEB" w:rsidRDefault="00680F20" w:rsidP="00680F20">
            <w:pPr>
              <w:rPr>
                <w:rFonts w:ascii="Times New Roman" w:hAnsi="Times New Roman" w:cs="Times New Roman"/>
                <w:sz w:val="24"/>
                <w:szCs w:val="24"/>
              </w:rPr>
            </w:pPr>
            <w:r w:rsidRPr="00A54AEB">
              <w:rPr>
                <w:rFonts w:ascii="Times New Roman" w:hAnsi="Times New Roman" w:cs="Times New Roman"/>
                <w:sz w:val="24"/>
                <w:szCs w:val="24"/>
              </w:rPr>
              <w:t>5</w:t>
            </w:r>
          </w:p>
        </w:tc>
        <w:tc>
          <w:tcPr>
            <w:tcW w:w="3130" w:type="dxa"/>
          </w:tcPr>
          <w:p w:rsidR="00680F20" w:rsidRPr="00A54AEB" w:rsidRDefault="00680F20" w:rsidP="00680F20">
            <w:pPr>
              <w:rPr>
                <w:rFonts w:ascii="Times New Roman" w:hAnsi="Times New Roman" w:cs="Times New Roman"/>
                <w:sz w:val="24"/>
                <w:szCs w:val="24"/>
              </w:rPr>
            </w:pPr>
            <w:r w:rsidRPr="00A54AEB">
              <w:rPr>
                <w:rFonts w:ascii="Times New Roman" w:hAnsi="Times New Roman" w:cs="Times New Roman"/>
                <w:sz w:val="24"/>
                <w:szCs w:val="24"/>
              </w:rPr>
              <w:t>Feeder Dam Colliery Discharge</w:t>
            </w:r>
          </w:p>
        </w:tc>
        <w:tc>
          <w:tcPr>
            <w:tcW w:w="2248" w:type="dxa"/>
          </w:tcPr>
          <w:p w:rsidR="00680F20" w:rsidRPr="00A54AEB" w:rsidRDefault="00680F20" w:rsidP="00680F20">
            <w:pPr>
              <w:rPr>
                <w:rFonts w:ascii="Times New Roman" w:hAnsi="Times New Roman" w:cs="Times New Roman"/>
                <w:sz w:val="24"/>
                <w:szCs w:val="24"/>
              </w:rPr>
            </w:pPr>
            <w:r w:rsidRPr="00A54AEB">
              <w:rPr>
                <w:rFonts w:ascii="Times New Roman" w:hAnsi="Times New Roman" w:cs="Times New Roman"/>
                <w:sz w:val="24"/>
                <w:szCs w:val="24"/>
              </w:rPr>
              <w:t>New discharge – Not built</w:t>
            </w:r>
          </w:p>
        </w:tc>
      </w:tr>
    </w:tbl>
    <w:p w:rsidR="003E36FF" w:rsidRPr="00616FC0" w:rsidRDefault="00616FC0" w:rsidP="00616FC0">
      <w:pPr>
        <w:spacing w:after="120" w:line="240" w:lineRule="auto"/>
        <w:rPr>
          <w:rFonts w:ascii="Times New Roman" w:eastAsia="Times New Roman" w:hAnsi="Times New Roman" w:cs="Times New Roman"/>
          <w:sz w:val="24"/>
          <w:szCs w:val="24"/>
        </w:rPr>
      </w:pPr>
      <w:r w:rsidRPr="00616F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Discharges that were not sampled during the original ranking</w:t>
      </w:r>
    </w:p>
    <w:p w:rsidR="00616FC0" w:rsidRPr="00616FC0" w:rsidRDefault="00616FC0" w:rsidP="00616FC0">
      <w:pPr>
        <w:spacing w:after="120" w:line="240" w:lineRule="auto"/>
        <w:rPr>
          <w:rFonts w:ascii="Times New Roman" w:eastAsia="Times New Roman" w:hAnsi="Times New Roman" w:cs="Times New Roman"/>
          <w:sz w:val="24"/>
          <w:szCs w:val="24"/>
        </w:rPr>
      </w:pPr>
    </w:p>
    <w:p w:rsidR="00826B45" w:rsidRPr="00A54AEB" w:rsidRDefault="003E36FF" w:rsidP="005B4B41">
      <w:pPr>
        <w:pStyle w:val="Heading2"/>
        <w:rPr>
          <w:rFonts w:eastAsia="Times New Roman"/>
        </w:rPr>
      </w:pPr>
      <w:bookmarkStart w:id="27" w:name="_Toc24970715"/>
      <w:r w:rsidRPr="00A54AEB">
        <w:rPr>
          <w:rFonts w:eastAsia="Times New Roman"/>
        </w:rPr>
        <w:t>Discharge that has been addressed</w:t>
      </w:r>
      <w:bookmarkEnd w:id="27"/>
    </w:p>
    <w:p w:rsidR="004E6408" w:rsidRPr="00A54AEB" w:rsidRDefault="004E6408" w:rsidP="00826B45">
      <w:pPr>
        <w:spacing w:after="120" w:line="240" w:lineRule="auto"/>
        <w:rPr>
          <w:rFonts w:ascii="Times New Roman" w:eastAsia="Times New Roman" w:hAnsi="Times New Roman" w:cs="Times New Roman"/>
          <w:sz w:val="24"/>
          <w:szCs w:val="24"/>
        </w:rPr>
      </w:pPr>
      <w:bookmarkStart w:id="28" w:name="_Hlk507674933"/>
      <w:r w:rsidRPr="00A54AEB">
        <w:rPr>
          <w:rFonts w:ascii="Times New Roman" w:eastAsia="Times New Roman" w:hAnsi="Times New Roman" w:cs="Times New Roman"/>
          <w:sz w:val="24"/>
          <w:szCs w:val="24"/>
        </w:rPr>
        <w:t>The following is the discharge that now has a passive treatment system treating the water.  Operat</w:t>
      </w:r>
      <w:r w:rsidR="00C22800">
        <w:rPr>
          <w:rFonts w:ascii="Times New Roman" w:eastAsia="Times New Roman" w:hAnsi="Times New Roman" w:cs="Times New Roman"/>
          <w:sz w:val="24"/>
          <w:szCs w:val="24"/>
        </w:rPr>
        <w:t>ion and maintenance continue for</w:t>
      </w:r>
      <w:r w:rsidRPr="00A54AEB">
        <w:rPr>
          <w:rFonts w:ascii="Times New Roman" w:eastAsia="Times New Roman" w:hAnsi="Times New Roman" w:cs="Times New Roman"/>
          <w:sz w:val="24"/>
          <w:szCs w:val="24"/>
        </w:rPr>
        <w:t xml:space="preserve"> this system.  It should be mentioned that even though a system is in place, it does not mean there will never be a need for more funding in the future for upgrades as the systems age.</w:t>
      </w:r>
      <w:bookmarkEnd w:id="28"/>
    </w:p>
    <w:p w:rsidR="00BD5930" w:rsidRDefault="00826B45" w:rsidP="00BD5930">
      <w:pPr>
        <w:widowControl w:val="0"/>
        <w:numPr>
          <w:ilvl w:val="0"/>
          <w:numId w:val="6"/>
        </w:numPr>
        <w:autoSpaceDE w:val="0"/>
        <w:autoSpaceDN w:val="0"/>
        <w:adjustRightInd w:val="0"/>
        <w:spacing w:after="120" w:line="240" w:lineRule="auto"/>
        <w:ind w:firstLine="288"/>
        <w:rPr>
          <w:rFonts w:ascii="Times New Roman" w:eastAsia="Times New Roman" w:hAnsi="Times New Roman" w:cs="Times New Roman"/>
          <w:sz w:val="24"/>
          <w:szCs w:val="24"/>
        </w:rPr>
      </w:pPr>
      <w:r w:rsidRPr="00A54AEB">
        <w:rPr>
          <w:rFonts w:ascii="Times New Roman" w:eastAsia="Times New Roman" w:hAnsi="Times New Roman" w:cs="Times New Roman"/>
          <w:b/>
          <w:bCs/>
          <w:i/>
          <w:iCs/>
          <w:sz w:val="24"/>
          <w:szCs w:val="24"/>
        </w:rPr>
        <w:t>Pine Forest Mine:</w:t>
      </w:r>
      <w:r w:rsidRPr="00A54AEB">
        <w:rPr>
          <w:rFonts w:ascii="Times New Roman" w:eastAsia="Times New Roman" w:hAnsi="Times New Roman" w:cs="Times New Roman"/>
          <w:sz w:val="24"/>
          <w:szCs w:val="24"/>
        </w:rPr>
        <w:t xml:space="preserve">  AMD comes from an old pump shaft in the Pine Forest Mine and contributes aluminum, iron, manganese and acidity into Mill Creek.  A system consisting of an anoxic limestone drain, an aerobic settling pond and wetland cell treats the discharge that averages about 1,360 gal/min.  The system was finished in 2007.</w:t>
      </w:r>
      <w:r w:rsidR="004B2811" w:rsidRPr="00A54AEB">
        <w:rPr>
          <w:rFonts w:ascii="Times New Roman" w:eastAsia="Times New Roman" w:hAnsi="Times New Roman" w:cs="Times New Roman"/>
          <w:sz w:val="24"/>
          <w:szCs w:val="24"/>
        </w:rPr>
        <w:t xml:space="preserve">  Unfortun</w:t>
      </w:r>
      <w:r w:rsidR="00BD5930" w:rsidRPr="00A54AEB">
        <w:rPr>
          <w:rFonts w:ascii="Times New Roman" w:eastAsia="Times New Roman" w:hAnsi="Times New Roman" w:cs="Times New Roman"/>
          <w:sz w:val="24"/>
          <w:szCs w:val="24"/>
        </w:rPr>
        <w:t>atel</w:t>
      </w:r>
      <w:r w:rsidR="004B2811" w:rsidRPr="00A54AEB">
        <w:rPr>
          <w:rFonts w:ascii="Times New Roman" w:eastAsia="Times New Roman" w:hAnsi="Times New Roman" w:cs="Times New Roman"/>
          <w:sz w:val="24"/>
          <w:szCs w:val="24"/>
        </w:rPr>
        <w:t>y</w:t>
      </w:r>
      <w:r w:rsidR="002874AA" w:rsidRPr="00A54AEB">
        <w:rPr>
          <w:rFonts w:ascii="Times New Roman" w:eastAsia="Times New Roman" w:hAnsi="Times New Roman" w:cs="Times New Roman"/>
          <w:sz w:val="24"/>
          <w:szCs w:val="24"/>
        </w:rPr>
        <w:t>,</w:t>
      </w:r>
      <w:r w:rsidR="004B2811" w:rsidRPr="00A54AEB">
        <w:rPr>
          <w:rFonts w:ascii="Times New Roman" w:eastAsia="Times New Roman" w:hAnsi="Times New Roman" w:cs="Times New Roman"/>
          <w:sz w:val="24"/>
          <w:szCs w:val="24"/>
        </w:rPr>
        <w:t xml:space="preserve"> there is still a discharge named Pine Forest Mine-Upper D</w:t>
      </w:r>
      <w:r w:rsidR="00BD5930" w:rsidRPr="00A54AEB">
        <w:rPr>
          <w:rFonts w:ascii="Times New Roman" w:eastAsia="Times New Roman" w:hAnsi="Times New Roman" w:cs="Times New Roman"/>
          <w:sz w:val="24"/>
          <w:szCs w:val="24"/>
        </w:rPr>
        <w:t>ischarge that will be a priori</w:t>
      </w:r>
      <w:r w:rsidR="004B2811" w:rsidRPr="00A54AEB">
        <w:rPr>
          <w:rFonts w:ascii="Times New Roman" w:eastAsia="Times New Roman" w:hAnsi="Times New Roman" w:cs="Times New Roman"/>
          <w:sz w:val="24"/>
          <w:szCs w:val="24"/>
        </w:rPr>
        <w:t>ty to address and will be explained in more detail below.</w:t>
      </w:r>
    </w:p>
    <w:p w:rsidR="00616FC0" w:rsidRPr="00A54AEB" w:rsidRDefault="00616FC0" w:rsidP="00616FC0">
      <w:pPr>
        <w:widowControl w:val="0"/>
        <w:autoSpaceDE w:val="0"/>
        <w:autoSpaceDN w:val="0"/>
        <w:adjustRightInd w:val="0"/>
        <w:spacing w:after="120" w:line="240" w:lineRule="auto"/>
        <w:rPr>
          <w:rFonts w:ascii="Times New Roman" w:eastAsia="Times New Roman" w:hAnsi="Times New Roman" w:cs="Times New Roman"/>
          <w:sz w:val="24"/>
          <w:szCs w:val="24"/>
        </w:rPr>
      </w:pPr>
    </w:p>
    <w:p w:rsidR="003E36FF" w:rsidRPr="00A54AEB" w:rsidRDefault="003E36FF" w:rsidP="005B4B41">
      <w:pPr>
        <w:pStyle w:val="Heading2"/>
        <w:rPr>
          <w:rFonts w:eastAsia="Times New Roman"/>
        </w:rPr>
      </w:pPr>
      <w:bookmarkStart w:id="29" w:name="_Toc24970716"/>
      <w:r w:rsidRPr="00A54AEB">
        <w:rPr>
          <w:rFonts w:eastAsia="Times New Roman"/>
        </w:rPr>
        <w:t>Water Quality Improvements</w:t>
      </w:r>
      <w:bookmarkEnd w:id="29"/>
    </w:p>
    <w:p w:rsidR="003E36FF" w:rsidRPr="00A54AEB" w:rsidRDefault="003E36FF" w:rsidP="003E36FF">
      <w:pPr>
        <w:widowControl w:val="0"/>
        <w:autoSpaceDE w:val="0"/>
        <w:autoSpaceDN w:val="0"/>
        <w:adjustRightInd w:val="0"/>
        <w:spacing w:after="120" w:line="240" w:lineRule="auto"/>
        <w:rPr>
          <w:rFonts w:ascii="Times New Roman" w:eastAsia="Times New Roman" w:hAnsi="Times New Roman" w:cs="Times New Roman"/>
          <w:sz w:val="24"/>
          <w:szCs w:val="24"/>
        </w:rPr>
      </w:pPr>
      <w:r w:rsidRPr="00A54AEB">
        <w:rPr>
          <w:rFonts w:ascii="Times New Roman" w:eastAsia="Times New Roman" w:hAnsi="Times New Roman" w:cs="Times New Roman"/>
          <w:sz w:val="24"/>
          <w:szCs w:val="24"/>
        </w:rPr>
        <w:t>To demonstrate improvements in the water</w:t>
      </w:r>
      <w:r w:rsidR="00BD5930" w:rsidRPr="00A54AEB">
        <w:rPr>
          <w:rFonts w:ascii="Times New Roman" w:eastAsia="Times New Roman" w:hAnsi="Times New Roman" w:cs="Times New Roman"/>
          <w:sz w:val="24"/>
          <w:szCs w:val="24"/>
        </w:rPr>
        <w:t xml:space="preserve">shed after installation of </w:t>
      </w:r>
      <w:r w:rsidRPr="00A54AEB">
        <w:rPr>
          <w:rFonts w:ascii="Times New Roman" w:eastAsia="Times New Roman" w:hAnsi="Times New Roman" w:cs="Times New Roman"/>
          <w:sz w:val="24"/>
          <w:szCs w:val="24"/>
        </w:rPr>
        <w:t xml:space="preserve">projects a </w:t>
      </w:r>
      <w:proofErr w:type="spellStart"/>
      <w:r w:rsidRPr="00A54AEB">
        <w:rPr>
          <w:rFonts w:ascii="Times New Roman" w:eastAsia="Times New Roman" w:hAnsi="Times New Roman" w:cs="Times New Roman"/>
          <w:sz w:val="24"/>
          <w:szCs w:val="24"/>
        </w:rPr>
        <w:t>TMDL</w:t>
      </w:r>
      <w:proofErr w:type="spellEnd"/>
      <w:r w:rsidRPr="00A54AEB">
        <w:rPr>
          <w:rFonts w:ascii="Times New Roman" w:eastAsia="Times New Roman" w:hAnsi="Times New Roman" w:cs="Times New Roman"/>
          <w:sz w:val="24"/>
          <w:szCs w:val="24"/>
        </w:rPr>
        <w:t xml:space="preserve"> point is the best </w:t>
      </w:r>
      <w:r w:rsidR="00577D00" w:rsidRPr="00A54AEB">
        <w:rPr>
          <w:rFonts w:ascii="Times New Roman" w:eastAsia="Times New Roman" w:hAnsi="Times New Roman" w:cs="Times New Roman"/>
          <w:sz w:val="24"/>
          <w:szCs w:val="24"/>
        </w:rPr>
        <w:t>choice</w:t>
      </w:r>
      <w:r w:rsidR="00577D00">
        <w:rPr>
          <w:rFonts w:ascii="Times New Roman" w:eastAsia="Times New Roman" w:hAnsi="Times New Roman" w:cs="Times New Roman"/>
          <w:sz w:val="24"/>
          <w:szCs w:val="24"/>
        </w:rPr>
        <w:t xml:space="preserve"> (</w:t>
      </w:r>
      <w:r w:rsidR="00D20600">
        <w:rPr>
          <w:rFonts w:ascii="Times New Roman" w:eastAsia="Times New Roman" w:hAnsi="Times New Roman" w:cs="Times New Roman"/>
          <w:sz w:val="24"/>
          <w:szCs w:val="24"/>
        </w:rPr>
        <w:t>See Map 1, Appendix A)</w:t>
      </w:r>
      <w:r w:rsidRPr="00A54AEB">
        <w:rPr>
          <w:rFonts w:ascii="Times New Roman" w:eastAsia="Times New Roman" w:hAnsi="Times New Roman" w:cs="Times New Roman"/>
          <w:sz w:val="24"/>
          <w:szCs w:val="24"/>
        </w:rPr>
        <w:t>.  This point serves a</w:t>
      </w:r>
      <w:r w:rsidR="00BD5930" w:rsidRPr="00A54AEB">
        <w:rPr>
          <w:rFonts w:ascii="Times New Roman" w:eastAsia="Times New Roman" w:hAnsi="Times New Roman" w:cs="Times New Roman"/>
          <w:sz w:val="24"/>
          <w:szCs w:val="24"/>
        </w:rPr>
        <w:t>s a backgr</w:t>
      </w:r>
      <w:r w:rsidRPr="00A54AEB">
        <w:rPr>
          <w:rFonts w:ascii="Times New Roman" w:eastAsia="Times New Roman" w:hAnsi="Times New Roman" w:cs="Times New Roman"/>
          <w:sz w:val="24"/>
          <w:szCs w:val="24"/>
        </w:rPr>
        <w:t>ound water qua</w:t>
      </w:r>
      <w:r w:rsidR="00BD5930" w:rsidRPr="00A54AEB">
        <w:rPr>
          <w:rFonts w:ascii="Times New Roman" w:eastAsia="Times New Roman" w:hAnsi="Times New Roman" w:cs="Times New Roman"/>
          <w:sz w:val="24"/>
          <w:szCs w:val="24"/>
        </w:rPr>
        <w:t>lity data that can be used to c</w:t>
      </w:r>
      <w:r w:rsidRPr="00A54AEB">
        <w:rPr>
          <w:rFonts w:ascii="Times New Roman" w:eastAsia="Times New Roman" w:hAnsi="Times New Roman" w:cs="Times New Roman"/>
          <w:sz w:val="24"/>
          <w:szCs w:val="24"/>
        </w:rPr>
        <w:t xml:space="preserve">ompare quality after construction of the above treatment systems.  In the case </w:t>
      </w:r>
      <w:r w:rsidR="00BD5930" w:rsidRPr="00A54AEB">
        <w:rPr>
          <w:rFonts w:ascii="Times New Roman" w:eastAsia="Times New Roman" w:hAnsi="Times New Roman" w:cs="Times New Roman"/>
          <w:sz w:val="24"/>
          <w:szCs w:val="24"/>
        </w:rPr>
        <w:t xml:space="preserve">the </w:t>
      </w:r>
      <w:proofErr w:type="spellStart"/>
      <w:r w:rsidR="00BD5930" w:rsidRPr="00A54AEB">
        <w:rPr>
          <w:rFonts w:ascii="Times New Roman" w:eastAsia="Times New Roman" w:hAnsi="Times New Roman" w:cs="Times New Roman"/>
          <w:sz w:val="24"/>
          <w:szCs w:val="24"/>
        </w:rPr>
        <w:t>TMDL</w:t>
      </w:r>
      <w:proofErr w:type="spellEnd"/>
      <w:r w:rsidR="00BD5930" w:rsidRPr="00A54AEB">
        <w:rPr>
          <w:rFonts w:ascii="Times New Roman" w:eastAsia="Times New Roman" w:hAnsi="Times New Roman" w:cs="Times New Roman"/>
          <w:sz w:val="24"/>
          <w:szCs w:val="24"/>
        </w:rPr>
        <w:t xml:space="preserve"> point used is at the m</w:t>
      </w:r>
      <w:r w:rsidRPr="00A54AEB">
        <w:rPr>
          <w:rFonts w:ascii="Times New Roman" w:eastAsia="Times New Roman" w:hAnsi="Times New Roman" w:cs="Times New Roman"/>
          <w:sz w:val="24"/>
          <w:szCs w:val="24"/>
        </w:rPr>
        <w:t xml:space="preserve">outh of Mill Creek before it enters the Schuylkill River.  Sampling completed in 2014/2015 is compared to the data collected in 2002-2003 for the </w:t>
      </w:r>
      <w:proofErr w:type="spellStart"/>
      <w:r w:rsidRPr="00A54AEB">
        <w:rPr>
          <w:rFonts w:ascii="Times New Roman" w:eastAsia="Times New Roman" w:hAnsi="Times New Roman" w:cs="Times New Roman"/>
          <w:sz w:val="24"/>
          <w:szCs w:val="24"/>
        </w:rPr>
        <w:t>TMDL</w:t>
      </w:r>
      <w:proofErr w:type="spellEnd"/>
      <w:r w:rsidRPr="00A54AEB">
        <w:rPr>
          <w:rFonts w:ascii="Times New Roman" w:eastAsia="Times New Roman" w:hAnsi="Times New Roman" w:cs="Times New Roman"/>
          <w:sz w:val="24"/>
          <w:szCs w:val="24"/>
        </w:rPr>
        <w:t xml:space="preserve">.  </w:t>
      </w:r>
      <w:r w:rsidR="00BD5930" w:rsidRPr="00A54AEB">
        <w:rPr>
          <w:rFonts w:ascii="Times New Roman" w:eastAsia="Times New Roman" w:hAnsi="Times New Roman" w:cs="Times New Roman"/>
          <w:sz w:val="24"/>
          <w:szCs w:val="24"/>
        </w:rPr>
        <w:t xml:space="preserve">As </w:t>
      </w:r>
      <w:r w:rsidR="00BD5930" w:rsidRPr="00A54AEB">
        <w:rPr>
          <w:rFonts w:ascii="Times New Roman" w:eastAsia="Times New Roman" w:hAnsi="Times New Roman" w:cs="Times New Roman"/>
          <w:sz w:val="24"/>
          <w:szCs w:val="24"/>
        </w:rPr>
        <w:lastRenderedPageBreak/>
        <w:t xml:space="preserve">shown in the table below, there has been some improvements in acidity and </w:t>
      </w:r>
      <w:r w:rsidR="00577D00" w:rsidRPr="00A54AEB">
        <w:rPr>
          <w:rFonts w:ascii="Times New Roman" w:eastAsia="Times New Roman" w:hAnsi="Times New Roman" w:cs="Times New Roman"/>
          <w:sz w:val="24"/>
          <w:szCs w:val="24"/>
        </w:rPr>
        <w:t>aluminum,</w:t>
      </w:r>
      <w:r w:rsidR="00BD5930" w:rsidRPr="00A54AEB">
        <w:rPr>
          <w:rFonts w:ascii="Times New Roman" w:eastAsia="Times New Roman" w:hAnsi="Times New Roman" w:cs="Times New Roman"/>
          <w:sz w:val="24"/>
          <w:szCs w:val="24"/>
        </w:rPr>
        <w:t xml:space="preserve"> but more work needs done to improve water quality at the mouth.</w:t>
      </w:r>
    </w:p>
    <w:p w:rsidR="009743CB" w:rsidRPr="00A54AEB" w:rsidRDefault="009743CB" w:rsidP="003E36FF">
      <w:pPr>
        <w:widowControl w:val="0"/>
        <w:autoSpaceDE w:val="0"/>
        <w:autoSpaceDN w:val="0"/>
        <w:adjustRightInd w:val="0"/>
        <w:spacing w:after="12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208"/>
        <w:gridCol w:w="1363"/>
        <w:gridCol w:w="871"/>
        <w:gridCol w:w="1045"/>
        <w:gridCol w:w="1243"/>
        <w:gridCol w:w="921"/>
        <w:gridCol w:w="1323"/>
        <w:gridCol w:w="1376"/>
      </w:tblGrid>
      <w:tr w:rsidR="00680F20" w:rsidRPr="00A54AEB" w:rsidTr="00CF4991">
        <w:tc>
          <w:tcPr>
            <w:tcW w:w="9350" w:type="dxa"/>
            <w:gridSpan w:val="8"/>
          </w:tcPr>
          <w:p w:rsidR="00680F20" w:rsidRPr="00A54AEB" w:rsidRDefault="007803F2" w:rsidP="00D407DB">
            <w:pPr>
              <w:rPr>
                <w:rFonts w:ascii="Times New Roman" w:hAnsi="Times New Roman" w:cs="Times New Roman"/>
                <w:b/>
                <w:sz w:val="24"/>
                <w:szCs w:val="24"/>
              </w:rPr>
            </w:pPr>
            <w:r>
              <w:rPr>
                <w:rFonts w:ascii="Times New Roman" w:hAnsi="Times New Roman" w:cs="Times New Roman"/>
                <w:b/>
                <w:sz w:val="24"/>
                <w:szCs w:val="24"/>
              </w:rPr>
              <w:t>Table 1</w:t>
            </w:r>
            <w:r w:rsidR="00015FCE">
              <w:rPr>
                <w:rFonts w:ascii="Times New Roman" w:hAnsi="Times New Roman" w:cs="Times New Roman"/>
                <w:b/>
                <w:sz w:val="24"/>
                <w:szCs w:val="24"/>
              </w:rPr>
              <w:t>9</w:t>
            </w:r>
            <w:r w:rsidR="00680F20">
              <w:rPr>
                <w:rFonts w:ascii="Times New Roman" w:hAnsi="Times New Roman" w:cs="Times New Roman"/>
                <w:b/>
                <w:sz w:val="24"/>
                <w:szCs w:val="24"/>
              </w:rPr>
              <w:t xml:space="preserve">. </w:t>
            </w:r>
            <w:r w:rsidR="00B6742D">
              <w:rPr>
                <w:rFonts w:ascii="Times New Roman" w:hAnsi="Times New Roman" w:cs="Times New Roman"/>
                <w:b/>
                <w:sz w:val="24"/>
                <w:szCs w:val="24"/>
              </w:rPr>
              <w:t xml:space="preserve">Water Quality </w:t>
            </w:r>
            <w:r w:rsidR="00D5180E">
              <w:rPr>
                <w:rFonts w:ascii="Times New Roman" w:hAnsi="Times New Roman" w:cs="Times New Roman"/>
                <w:b/>
                <w:sz w:val="24"/>
                <w:szCs w:val="24"/>
              </w:rPr>
              <w:t xml:space="preserve">at Selected Site in Mill Creek </w:t>
            </w:r>
            <w:proofErr w:type="spellStart"/>
            <w:r w:rsidR="00D5180E">
              <w:rPr>
                <w:rFonts w:ascii="Times New Roman" w:hAnsi="Times New Roman" w:cs="Times New Roman"/>
                <w:b/>
                <w:sz w:val="24"/>
                <w:szCs w:val="24"/>
              </w:rPr>
              <w:t>Subw</w:t>
            </w:r>
            <w:r w:rsidR="00B6742D">
              <w:rPr>
                <w:rFonts w:ascii="Times New Roman" w:hAnsi="Times New Roman" w:cs="Times New Roman"/>
                <w:b/>
                <w:sz w:val="24"/>
                <w:szCs w:val="24"/>
              </w:rPr>
              <w:t>atershed</w:t>
            </w:r>
            <w:proofErr w:type="spellEnd"/>
          </w:p>
        </w:tc>
      </w:tr>
      <w:tr w:rsidR="003E36FF" w:rsidRPr="00A54AEB" w:rsidTr="00680F20">
        <w:tc>
          <w:tcPr>
            <w:tcW w:w="1208" w:type="dxa"/>
          </w:tcPr>
          <w:p w:rsidR="003E36FF" w:rsidRPr="00A54AEB" w:rsidRDefault="003E36FF" w:rsidP="00D407DB">
            <w:pPr>
              <w:rPr>
                <w:rFonts w:ascii="Times New Roman" w:hAnsi="Times New Roman" w:cs="Times New Roman"/>
                <w:b/>
                <w:sz w:val="24"/>
                <w:szCs w:val="24"/>
              </w:rPr>
            </w:pPr>
            <w:r w:rsidRPr="00A54AEB">
              <w:rPr>
                <w:rFonts w:ascii="Times New Roman" w:hAnsi="Times New Roman" w:cs="Times New Roman"/>
                <w:b/>
                <w:sz w:val="24"/>
                <w:szCs w:val="24"/>
              </w:rPr>
              <w:t>Site</w:t>
            </w:r>
          </w:p>
        </w:tc>
        <w:tc>
          <w:tcPr>
            <w:tcW w:w="1363" w:type="dxa"/>
          </w:tcPr>
          <w:p w:rsidR="003E36FF" w:rsidRPr="00A54AEB" w:rsidRDefault="003E36FF" w:rsidP="00D407DB">
            <w:pPr>
              <w:rPr>
                <w:rFonts w:ascii="Times New Roman" w:hAnsi="Times New Roman" w:cs="Times New Roman"/>
                <w:b/>
                <w:sz w:val="24"/>
                <w:szCs w:val="24"/>
              </w:rPr>
            </w:pPr>
            <w:r w:rsidRPr="00A54AEB">
              <w:rPr>
                <w:rFonts w:ascii="Times New Roman" w:hAnsi="Times New Roman" w:cs="Times New Roman"/>
                <w:b/>
                <w:sz w:val="24"/>
                <w:szCs w:val="24"/>
              </w:rPr>
              <w:t>Timeframe</w:t>
            </w:r>
          </w:p>
        </w:tc>
        <w:tc>
          <w:tcPr>
            <w:tcW w:w="871" w:type="dxa"/>
          </w:tcPr>
          <w:p w:rsidR="003E36FF" w:rsidRPr="00A54AEB" w:rsidRDefault="003E36FF" w:rsidP="00D407DB">
            <w:pPr>
              <w:rPr>
                <w:rFonts w:ascii="Times New Roman" w:hAnsi="Times New Roman" w:cs="Times New Roman"/>
                <w:b/>
                <w:sz w:val="24"/>
                <w:szCs w:val="24"/>
              </w:rPr>
            </w:pPr>
            <w:r w:rsidRPr="00A54AEB">
              <w:rPr>
                <w:rFonts w:ascii="Times New Roman" w:hAnsi="Times New Roman" w:cs="Times New Roman"/>
                <w:b/>
                <w:sz w:val="24"/>
                <w:szCs w:val="24"/>
              </w:rPr>
              <w:t>pH</w:t>
            </w:r>
          </w:p>
        </w:tc>
        <w:tc>
          <w:tcPr>
            <w:tcW w:w="1045" w:type="dxa"/>
          </w:tcPr>
          <w:p w:rsidR="003E36FF" w:rsidRPr="00A54AEB" w:rsidRDefault="003E36FF" w:rsidP="00D407DB">
            <w:pPr>
              <w:rPr>
                <w:rFonts w:ascii="Times New Roman" w:hAnsi="Times New Roman" w:cs="Times New Roman"/>
                <w:b/>
                <w:sz w:val="24"/>
                <w:szCs w:val="24"/>
              </w:rPr>
            </w:pPr>
            <w:r w:rsidRPr="00A54AEB">
              <w:rPr>
                <w:rFonts w:ascii="Times New Roman" w:hAnsi="Times New Roman" w:cs="Times New Roman"/>
                <w:b/>
                <w:sz w:val="24"/>
                <w:szCs w:val="24"/>
              </w:rPr>
              <w:t>Acidity</w:t>
            </w:r>
          </w:p>
        </w:tc>
        <w:tc>
          <w:tcPr>
            <w:tcW w:w="1243" w:type="dxa"/>
          </w:tcPr>
          <w:p w:rsidR="003E36FF" w:rsidRPr="00A54AEB" w:rsidRDefault="003E36FF" w:rsidP="00D407DB">
            <w:pPr>
              <w:rPr>
                <w:rFonts w:ascii="Times New Roman" w:hAnsi="Times New Roman" w:cs="Times New Roman"/>
                <w:b/>
                <w:sz w:val="24"/>
                <w:szCs w:val="24"/>
              </w:rPr>
            </w:pPr>
            <w:r w:rsidRPr="00A54AEB">
              <w:rPr>
                <w:rFonts w:ascii="Times New Roman" w:hAnsi="Times New Roman" w:cs="Times New Roman"/>
                <w:b/>
                <w:sz w:val="24"/>
                <w:szCs w:val="24"/>
              </w:rPr>
              <w:t>Alkalinity</w:t>
            </w:r>
          </w:p>
        </w:tc>
        <w:tc>
          <w:tcPr>
            <w:tcW w:w="921" w:type="dxa"/>
          </w:tcPr>
          <w:p w:rsidR="003E36FF" w:rsidRPr="00A54AEB" w:rsidRDefault="003E36FF" w:rsidP="00D407DB">
            <w:pPr>
              <w:rPr>
                <w:rFonts w:ascii="Times New Roman" w:hAnsi="Times New Roman" w:cs="Times New Roman"/>
                <w:b/>
                <w:sz w:val="24"/>
                <w:szCs w:val="24"/>
              </w:rPr>
            </w:pPr>
            <w:r w:rsidRPr="00A54AEB">
              <w:rPr>
                <w:rFonts w:ascii="Times New Roman" w:hAnsi="Times New Roman" w:cs="Times New Roman"/>
                <w:b/>
                <w:sz w:val="24"/>
                <w:szCs w:val="24"/>
              </w:rPr>
              <w:t>Iron</w:t>
            </w:r>
          </w:p>
        </w:tc>
        <w:tc>
          <w:tcPr>
            <w:tcW w:w="1323" w:type="dxa"/>
          </w:tcPr>
          <w:p w:rsidR="003E36FF" w:rsidRPr="00A54AEB" w:rsidRDefault="003E36FF" w:rsidP="00D407DB">
            <w:pPr>
              <w:rPr>
                <w:rFonts w:ascii="Times New Roman" w:hAnsi="Times New Roman" w:cs="Times New Roman"/>
                <w:b/>
                <w:sz w:val="24"/>
                <w:szCs w:val="24"/>
              </w:rPr>
            </w:pPr>
            <w:r w:rsidRPr="00A54AEB">
              <w:rPr>
                <w:rFonts w:ascii="Times New Roman" w:hAnsi="Times New Roman" w:cs="Times New Roman"/>
                <w:b/>
                <w:sz w:val="24"/>
                <w:szCs w:val="24"/>
              </w:rPr>
              <w:t>Aluminum</w:t>
            </w:r>
          </w:p>
        </w:tc>
        <w:tc>
          <w:tcPr>
            <w:tcW w:w="1376" w:type="dxa"/>
          </w:tcPr>
          <w:p w:rsidR="003E36FF" w:rsidRPr="00A54AEB" w:rsidRDefault="003E36FF" w:rsidP="00D407DB">
            <w:pPr>
              <w:rPr>
                <w:rFonts w:ascii="Times New Roman" w:hAnsi="Times New Roman" w:cs="Times New Roman"/>
                <w:b/>
                <w:sz w:val="24"/>
                <w:szCs w:val="24"/>
              </w:rPr>
            </w:pPr>
            <w:r w:rsidRPr="00A54AEB">
              <w:rPr>
                <w:rFonts w:ascii="Times New Roman" w:hAnsi="Times New Roman" w:cs="Times New Roman"/>
                <w:b/>
                <w:sz w:val="24"/>
                <w:szCs w:val="24"/>
              </w:rPr>
              <w:t>Manganese</w:t>
            </w:r>
          </w:p>
        </w:tc>
      </w:tr>
      <w:tr w:rsidR="003E36FF" w:rsidRPr="00A54AEB" w:rsidTr="00680F20">
        <w:tc>
          <w:tcPr>
            <w:tcW w:w="1208" w:type="dxa"/>
            <w:vMerge w:val="restart"/>
          </w:tcPr>
          <w:p w:rsidR="003E36FF" w:rsidRPr="00A54AEB" w:rsidRDefault="009743CB" w:rsidP="00D407DB">
            <w:pPr>
              <w:rPr>
                <w:rFonts w:ascii="Times New Roman" w:hAnsi="Times New Roman" w:cs="Times New Roman"/>
                <w:sz w:val="24"/>
                <w:szCs w:val="24"/>
              </w:rPr>
            </w:pPr>
            <w:proofErr w:type="spellStart"/>
            <w:r w:rsidRPr="00A54AEB">
              <w:rPr>
                <w:rFonts w:ascii="Times New Roman" w:hAnsi="Times New Roman" w:cs="Times New Roman"/>
                <w:sz w:val="24"/>
                <w:szCs w:val="24"/>
              </w:rPr>
              <w:t>TMDL</w:t>
            </w:r>
            <w:proofErr w:type="spellEnd"/>
            <w:r w:rsidRPr="00A54AEB">
              <w:rPr>
                <w:rFonts w:ascii="Times New Roman" w:hAnsi="Times New Roman" w:cs="Times New Roman"/>
                <w:sz w:val="24"/>
                <w:szCs w:val="24"/>
              </w:rPr>
              <w:t xml:space="preserve"> Point </w:t>
            </w:r>
            <w:proofErr w:type="spellStart"/>
            <w:r w:rsidRPr="00A54AEB">
              <w:rPr>
                <w:rFonts w:ascii="Times New Roman" w:hAnsi="Times New Roman" w:cs="Times New Roman"/>
                <w:sz w:val="24"/>
                <w:szCs w:val="24"/>
              </w:rPr>
              <w:t>M6</w:t>
            </w:r>
            <w:proofErr w:type="spellEnd"/>
          </w:p>
        </w:tc>
        <w:tc>
          <w:tcPr>
            <w:tcW w:w="1363" w:type="dxa"/>
          </w:tcPr>
          <w:p w:rsidR="003E36FF" w:rsidRPr="00A54AEB" w:rsidRDefault="003E36FF" w:rsidP="00D407DB">
            <w:pPr>
              <w:rPr>
                <w:rFonts w:ascii="Times New Roman" w:hAnsi="Times New Roman" w:cs="Times New Roman"/>
                <w:sz w:val="24"/>
                <w:szCs w:val="24"/>
              </w:rPr>
            </w:pPr>
            <w:r w:rsidRPr="00A54AEB">
              <w:rPr>
                <w:rFonts w:ascii="Times New Roman" w:hAnsi="Times New Roman" w:cs="Times New Roman"/>
                <w:sz w:val="24"/>
                <w:szCs w:val="24"/>
              </w:rPr>
              <w:t>2002-2003</w:t>
            </w:r>
          </w:p>
        </w:tc>
        <w:tc>
          <w:tcPr>
            <w:tcW w:w="871" w:type="dxa"/>
          </w:tcPr>
          <w:p w:rsidR="003E36FF" w:rsidRPr="00A54AEB" w:rsidRDefault="009743CB" w:rsidP="00D407DB">
            <w:pPr>
              <w:rPr>
                <w:rFonts w:ascii="Times New Roman" w:hAnsi="Times New Roman" w:cs="Times New Roman"/>
                <w:sz w:val="24"/>
                <w:szCs w:val="24"/>
              </w:rPr>
            </w:pPr>
            <w:r w:rsidRPr="00A54AEB">
              <w:rPr>
                <w:rFonts w:ascii="Times New Roman" w:hAnsi="Times New Roman" w:cs="Times New Roman"/>
                <w:sz w:val="24"/>
                <w:szCs w:val="24"/>
              </w:rPr>
              <w:t>6.28</w:t>
            </w:r>
          </w:p>
        </w:tc>
        <w:tc>
          <w:tcPr>
            <w:tcW w:w="1045" w:type="dxa"/>
          </w:tcPr>
          <w:p w:rsidR="003E36FF" w:rsidRPr="00A54AEB" w:rsidRDefault="009743CB" w:rsidP="00D407DB">
            <w:pPr>
              <w:rPr>
                <w:rFonts w:ascii="Times New Roman" w:hAnsi="Times New Roman" w:cs="Times New Roman"/>
                <w:sz w:val="24"/>
                <w:szCs w:val="24"/>
              </w:rPr>
            </w:pPr>
            <w:r w:rsidRPr="00A54AEB">
              <w:rPr>
                <w:rFonts w:ascii="Times New Roman" w:hAnsi="Times New Roman" w:cs="Times New Roman"/>
                <w:sz w:val="24"/>
                <w:szCs w:val="24"/>
              </w:rPr>
              <w:t>28.67</w:t>
            </w:r>
          </w:p>
        </w:tc>
        <w:tc>
          <w:tcPr>
            <w:tcW w:w="1243" w:type="dxa"/>
          </w:tcPr>
          <w:p w:rsidR="003E36FF" w:rsidRPr="00A54AEB" w:rsidRDefault="009743CB" w:rsidP="00D407DB">
            <w:pPr>
              <w:rPr>
                <w:rFonts w:ascii="Times New Roman" w:hAnsi="Times New Roman" w:cs="Times New Roman"/>
                <w:sz w:val="24"/>
                <w:szCs w:val="24"/>
              </w:rPr>
            </w:pPr>
            <w:r w:rsidRPr="00A54AEB">
              <w:rPr>
                <w:rFonts w:ascii="Times New Roman" w:hAnsi="Times New Roman" w:cs="Times New Roman"/>
                <w:sz w:val="24"/>
                <w:szCs w:val="24"/>
              </w:rPr>
              <w:t>14.71</w:t>
            </w:r>
          </w:p>
        </w:tc>
        <w:tc>
          <w:tcPr>
            <w:tcW w:w="921" w:type="dxa"/>
          </w:tcPr>
          <w:p w:rsidR="003E36FF" w:rsidRPr="00A54AEB" w:rsidRDefault="009743CB" w:rsidP="00D407DB">
            <w:pPr>
              <w:rPr>
                <w:rFonts w:ascii="Times New Roman" w:hAnsi="Times New Roman" w:cs="Times New Roman"/>
                <w:sz w:val="24"/>
                <w:szCs w:val="24"/>
              </w:rPr>
            </w:pPr>
            <w:r w:rsidRPr="00A54AEB">
              <w:rPr>
                <w:rFonts w:ascii="Times New Roman" w:hAnsi="Times New Roman" w:cs="Times New Roman"/>
                <w:sz w:val="24"/>
                <w:szCs w:val="24"/>
              </w:rPr>
              <w:t>3.091</w:t>
            </w:r>
          </w:p>
        </w:tc>
        <w:tc>
          <w:tcPr>
            <w:tcW w:w="1323" w:type="dxa"/>
          </w:tcPr>
          <w:p w:rsidR="003E36FF" w:rsidRPr="00A54AEB" w:rsidRDefault="009743CB" w:rsidP="00D407DB">
            <w:pPr>
              <w:rPr>
                <w:rFonts w:ascii="Times New Roman" w:hAnsi="Times New Roman" w:cs="Times New Roman"/>
                <w:sz w:val="24"/>
                <w:szCs w:val="24"/>
              </w:rPr>
            </w:pPr>
            <w:r w:rsidRPr="00A54AEB">
              <w:rPr>
                <w:rFonts w:ascii="Times New Roman" w:hAnsi="Times New Roman" w:cs="Times New Roman"/>
                <w:sz w:val="24"/>
                <w:szCs w:val="24"/>
              </w:rPr>
              <w:t>1.126</w:t>
            </w:r>
          </w:p>
        </w:tc>
        <w:tc>
          <w:tcPr>
            <w:tcW w:w="1376" w:type="dxa"/>
          </w:tcPr>
          <w:p w:rsidR="003E36FF" w:rsidRPr="00A54AEB" w:rsidRDefault="009743CB" w:rsidP="00D407DB">
            <w:pPr>
              <w:rPr>
                <w:rFonts w:ascii="Times New Roman" w:hAnsi="Times New Roman" w:cs="Times New Roman"/>
                <w:sz w:val="24"/>
                <w:szCs w:val="24"/>
              </w:rPr>
            </w:pPr>
            <w:r w:rsidRPr="00A54AEB">
              <w:rPr>
                <w:rFonts w:ascii="Times New Roman" w:hAnsi="Times New Roman" w:cs="Times New Roman"/>
                <w:sz w:val="24"/>
                <w:szCs w:val="24"/>
              </w:rPr>
              <w:t>1.793</w:t>
            </w:r>
          </w:p>
        </w:tc>
      </w:tr>
      <w:tr w:rsidR="003E36FF" w:rsidRPr="00A54AEB" w:rsidTr="00680F20">
        <w:tc>
          <w:tcPr>
            <w:tcW w:w="1208" w:type="dxa"/>
            <w:vMerge/>
          </w:tcPr>
          <w:p w:rsidR="003E36FF" w:rsidRPr="00A54AEB" w:rsidRDefault="003E36FF" w:rsidP="00D407DB">
            <w:pPr>
              <w:rPr>
                <w:rFonts w:ascii="Times New Roman" w:hAnsi="Times New Roman" w:cs="Times New Roman"/>
                <w:sz w:val="24"/>
                <w:szCs w:val="24"/>
              </w:rPr>
            </w:pPr>
          </w:p>
        </w:tc>
        <w:tc>
          <w:tcPr>
            <w:tcW w:w="1363" w:type="dxa"/>
          </w:tcPr>
          <w:p w:rsidR="003E36FF" w:rsidRPr="00A54AEB" w:rsidRDefault="009743CB" w:rsidP="00D407DB">
            <w:pPr>
              <w:rPr>
                <w:rFonts w:ascii="Times New Roman" w:hAnsi="Times New Roman" w:cs="Times New Roman"/>
                <w:sz w:val="24"/>
                <w:szCs w:val="24"/>
              </w:rPr>
            </w:pPr>
            <w:r w:rsidRPr="00A54AEB">
              <w:rPr>
                <w:rFonts w:ascii="Times New Roman" w:hAnsi="Times New Roman" w:cs="Times New Roman"/>
                <w:sz w:val="24"/>
                <w:szCs w:val="24"/>
              </w:rPr>
              <w:t>2014-2015</w:t>
            </w:r>
          </w:p>
        </w:tc>
        <w:tc>
          <w:tcPr>
            <w:tcW w:w="871" w:type="dxa"/>
          </w:tcPr>
          <w:p w:rsidR="003E36FF" w:rsidRPr="00A54AEB" w:rsidRDefault="009743CB" w:rsidP="00D407DB">
            <w:pPr>
              <w:rPr>
                <w:rFonts w:ascii="Times New Roman" w:hAnsi="Times New Roman" w:cs="Times New Roman"/>
                <w:sz w:val="24"/>
                <w:szCs w:val="24"/>
              </w:rPr>
            </w:pPr>
            <w:r w:rsidRPr="00A54AEB">
              <w:rPr>
                <w:rFonts w:ascii="Times New Roman" w:hAnsi="Times New Roman" w:cs="Times New Roman"/>
                <w:sz w:val="24"/>
                <w:szCs w:val="24"/>
              </w:rPr>
              <w:t>6.90</w:t>
            </w:r>
          </w:p>
        </w:tc>
        <w:tc>
          <w:tcPr>
            <w:tcW w:w="1045" w:type="dxa"/>
          </w:tcPr>
          <w:p w:rsidR="003E36FF" w:rsidRPr="00A54AEB" w:rsidRDefault="009743CB" w:rsidP="00D407DB">
            <w:pPr>
              <w:rPr>
                <w:rFonts w:ascii="Times New Roman" w:hAnsi="Times New Roman" w:cs="Times New Roman"/>
                <w:sz w:val="24"/>
                <w:szCs w:val="24"/>
              </w:rPr>
            </w:pPr>
            <w:r w:rsidRPr="00A54AEB">
              <w:rPr>
                <w:rFonts w:ascii="Times New Roman" w:hAnsi="Times New Roman" w:cs="Times New Roman"/>
                <w:sz w:val="24"/>
                <w:szCs w:val="24"/>
              </w:rPr>
              <w:t>14.48</w:t>
            </w:r>
          </w:p>
        </w:tc>
        <w:tc>
          <w:tcPr>
            <w:tcW w:w="1243" w:type="dxa"/>
          </w:tcPr>
          <w:p w:rsidR="003E36FF" w:rsidRPr="00A54AEB" w:rsidRDefault="009743CB" w:rsidP="00D407DB">
            <w:pPr>
              <w:rPr>
                <w:rFonts w:ascii="Times New Roman" w:hAnsi="Times New Roman" w:cs="Times New Roman"/>
                <w:sz w:val="24"/>
                <w:szCs w:val="24"/>
              </w:rPr>
            </w:pPr>
            <w:r w:rsidRPr="00A54AEB">
              <w:rPr>
                <w:rFonts w:ascii="Times New Roman" w:hAnsi="Times New Roman" w:cs="Times New Roman"/>
                <w:sz w:val="24"/>
                <w:szCs w:val="24"/>
              </w:rPr>
              <w:t>11.44</w:t>
            </w:r>
          </w:p>
        </w:tc>
        <w:tc>
          <w:tcPr>
            <w:tcW w:w="921" w:type="dxa"/>
          </w:tcPr>
          <w:p w:rsidR="003E36FF" w:rsidRPr="00A54AEB" w:rsidRDefault="009743CB" w:rsidP="00D407DB">
            <w:pPr>
              <w:rPr>
                <w:rFonts w:ascii="Times New Roman" w:hAnsi="Times New Roman" w:cs="Times New Roman"/>
                <w:sz w:val="24"/>
                <w:szCs w:val="24"/>
              </w:rPr>
            </w:pPr>
            <w:r w:rsidRPr="00A54AEB">
              <w:rPr>
                <w:rFonts w:ascii="Times New Roman" w:hAnsi="Times New Roman" w:cs="Times New Roman"/>
                <w:sz w:val="24"/>
                <w:szCs w:val="24"/>
              </w:rPr>
              <w:t>5.028</w:t>
            </w:r>
          </w:p>
        </w:tc>
        <w:tc>
          <w:tcPr>
            <w:tcW w:w="1323" w:type="dxa"/>
          </w:tcPr>
          <w:p w:rsidR="003E36FF" w:rsidRPr="00A54AEB" w:rsidRDefault="009743CB" w:rsidP="00D407DB">
            <w:pPr>
              <w:rPr>
                <w:rFonts w:ascii="Times New Roman" w:hAnsi="Times New Roman" w:cs="Times New Roman"/>
                <w:sz w:val="24"/>
                <w:szCs w:val="24"/>
              </w:rPr>
            </w:pPr>
            <w:r w:rsidRPr="00A54AEB">
              <w:rPr>
                <w:rFonts w:ascii="Times New Roman" w:hAnsi="Times New Roman" w:cs="Times New Roman"/>
                <w:sz w:val="24"/>
                <w:szCs w:val="24"/>
              </w:rPr>
              <w:t>0.718</w:t>
            </w:r>
          </w:p>
        </w:tc>
        <w:tc>
          <w:tcPr>
            <w:tcW w:w="1376" w:type="dxa"/>
          </w:tcPr>
          <w:p w:rsidR="003E36FF" w:rsidRPr="00A54AEB" w:rsidRDefault="009743CB" w:rsidP="00D407DB">
            <w:pPr>
              <w:rPr>
                <w:rFonts w:ascii="Times New Roman" w:hAnsi="Times New Roman" w:cs="Times New Roman"/>
                <w:sz w:val="24"/>
                <w:szCs w:val="24"/>
              </w:rPr>
            </w:pPr>
            <w:r w:rsidRPr="00A54AEB">
              <w:rPr>
                <w:rFonts w:ascii="Times New Roman" w:hAnsi="Times New Roman" w:cs="Times New Roman"/>
                <w:sz w:val="24"/>
                <w:szCs w:val="24"/>
              </w:rPr>
              <w:t>1.206</w:t>
            </w:r>
          </w:p>
        </w:tc>
      </w:tr>
    </w:tbl>
    <w:p w:rsidR="003E36FF" w:rsidRPr="00A54AEB" w:rsidRDefault="003E36FF" w:rsidP="003E36FF">
      <w:pPr>
        <w:widowControl w:val="0"/>
        <w:autoSpaceDE w:val="0"/>
        <w:autoSpaceDN w:val="0"/>
        <w:adjustRightInd w:val="0"/>
        <w:spacing w:after="120" w:line="240" w:lineRule="auto"/>
        <w:rPr>
          <w:rFonts w:ascii="Times New Roman" w:eastAsia="Times New Roman" w:hAnsi="Times New Roman" w:cs="Times New Roman"/>
          <w:sz w:val="24"/>
          <w:szCs w:val="24"/>
          <w:u w:val="single"/>
        </w:rPr>
      </w:pPr>
    </w:p>
    <w:p w:rsidR="003E36FF" w:rsidRPr="00A54AEB" w:rsidRDefault="00826B45" w:rsidP="005B4B41">
      <w:pPr>
        <w:pStyle w:val="Heading2"/>
        <w:rPr>
          <w:rFonts w:eastAsia="Times New Roman"/>
        </w:rPr>
      </w:pPr>
      <w:bookmarkStart w:id="30" w:name="_Toc24970717"/>
      <w:proofErr w:type="spellStart"/>
      <w:r w:rsidRPr="00A54AEB">
        <w:rPr>
          <w:rFonts w:eastAsia="Times New Roman"/>
        </w:rPr>
        <w:t>TMDL</w:t>
      </w:r>
      <w:bookmarkEnd w:id="30"/>
      <w:proofErr w:type="spellEnd"/>
    </w:p>
    <w:p w:rsidR="00826B45" w:rsidRPr="00A54AEB" w:rsidRDefault="00CF7417" w:rsidP="00CF7417">
      <w:pPr>
        <w:spacing w:after="120" w:line="240" w:lineRule="auto"/>
        <w:rPr>
          <w:rFonts w:ascii="Times New Roman" w:eastAsia="Times New Roman" w:hAnsi="Times New Roman" w:cs="Times New Roman"/>
          <w:sz w:val="24"/>
          <w:szCs w:val="24"/>
        </w:rPr>
      </w:pPr>
      <w:r w:rsidRPr="00A54AEB">
        <w:rPr>
          <w:rFonts w:ascii="Times New Roman" w:eastAsia="Times New Roman" w:hAnsi="Times New Roman" w:cs="Times New Roman"/>
          <w:sz w:val="24"/>
          <w:szCs w:val="24"/>
        </w:rPr>
        <w:t xml:space="preserve">The </w:t>
      </w:r>
      <w:proofErr w:type="spellStart"/>
      <w:r w:rsidRPr="00A54AEB">
        <w:rPr>
          <w:rFonts w:ascii="Times New Roman" w:eastAsia="Times New Roman" w:hAnsi="Times New Roman" w:cs="Times New Roman"/>
          <w:sz w:val="24"/>
          <w:szCs w:val="24"/>
        </w:rPr>
        <w:t>TMDL</w:t>
      </w:r>
      <w:proofErr w:type="spellEnd"/>
      <w:r w:rsidRPr="00A54AEB">
        <w:rPr>
          <w:rFonts w:ascii="Times New Roman" w:eastAsia="Times New Roman" w:hAnsi="Times New Roman" w:cs="Times New Roman"/>
          <w:sz w:val="24"/>
          <w:szCs w:val="24"/>
        </w:rPr>
        <w:t xml:space="preserve"> goal for this particular stretch of stream came from the </w:t>
      </w:r>
      <w:proofErr w:type="spellStart"/>
      <w:r w:rsidRPr="00A54AEB">
        <w:rPr>
          <w:rFonts w:ascii="Times New Roman" w:eastAsia="Times New Roman" w:hAnsi="Times New Roman" w:cs="Times New Roman"/>
          <w:sz w:val="24"/>
          <w:szCs w:val="24"/>
        </w:rPr>
        <w:t>M6</w:t>
      </w:r>
      <w:proofErr w:type="spellEnd"/>
      <w:r w:rsidRPr="00A54AEB">
        <w:rPr>
          <w:rFonts w:ascii="Times New Roman" w:eastAsia="Times New Roman" w:hAnsi="Times New Roman" w:cs="Times New Roman"/>
          <w:sz w:val="24"/>
          <w:szCs w:val="24"/>
        </w:rPr>
        <w:t xml:space="preserve"> </w:t>
      </w:r>
      <w:proofErr w:type="spellStart"/>
      <w:r w:rsidRPr="00A54AEB">
        <w:rPr>
          <w:rFonts w:ascii="Times New Roman" w:eastAsia="Times New Roman" w:hAnsi="Times New Roman" w:cs="Times New Roman"/>
          <w:sz w:val="24"/>
          <w:szCs w:val="24"/>
        </w:rPr>
        <w:t>TMDL</w:t>
      </w:r>
      <w:proofErr w:type="spellEnd"/>
      <w:r w:rsidRPr="00A54AEB">
        <w:rPr>
          <w:rFonts w:ascii="Times New Roman" w:eastAsia="Times New Roman" w:hAnsi="Times New Roman" w:cs="Times New Roman"/>
          <w:sz w:val="24"/>
          <w:szCs w:val="24"/>
        </w:rPr>
        <w:t xml:space="preserve"> point located at the mouth Mill Creek before it enters the Schuylkill River.   Goals were set using the Mill Creek </w:t>
      </w:r>
      <w:proofErr w:type="spellStart"/>
      <w:r w:rsidRPr="00A54AEB">
        <w:rPr>
          <w:rFonts w:ascii="Times New Roman" w:eastAsia="Times New Roman" w:hAnsi="Times New Roman" w:cs="Times New Roman"/>
          <w:sz w:val="24"/>
          <w:szCs w:val="24"/>
        </w:rPr>
        <w:t>TMDL</w:t>
      </w:r>
      <w:proofErr w:type="spellEnd"/>
      <w:r w:rsidRPr="00A54AEB">
        <w:rPr>
          <w:rFonts w:ascii="Times New Roman" w:eastAsia="Times New Roman" w:hAnsi="Times New Roman" w:cs="Times New Roman"/>
          <w:sz w:val="24"/>
          <w:szCs w:val="24"/>
        </w:rPr>
        <w:t xml:space="preserve"> approved in 2005.  Reduction at the </w:t>
      </w:r>
      <w:proofErr w:type="spellStart"/>
      <w:r w:rsidRPr="00A54AEB">
        <w:rPr>
          <w:rFonts w:ascii="Times New Roman" w:eastAsia="Times New Roman" w:hAnsi="Times New Roman" w:cs="Times New Roman"/>
          <w:sz w:val="24"/>
          <w:szCs w:val="24"/>
        </w:rPr>
        <w:t>M6</w:t>
      </w:r>
      <w:proofErr w:type="spellEnd"/>
      <w:r w:rsidRPr="00A54AEB">
        <w:rPr>
          <w:rFonts w:ascii="Times New Roman" w:eastAsia="Times New Roman" w:hAnsi="Times New Roman" w:cs="Times New Roman"/>
          <w:sz w:val="24"/>
          <w:szCs w:val="24"/>
        </w:rPr>
        <w:t xml:space="preserve"> point was calculated taking existing load and subtracting both the load tracked from upstream points and the allowable load at the point.  </w:t>
      </w:r>
      <w:r w:rsidR="00826B45" w:rsidRPr="00A54AEB">
        <w:rPr>
          <w:rFonts w:ascii="Times New Roman" w:eastAsia="Times New Roman" w:hAnsi="Times New Roman" w:cs="Times New Roman"/>
          <w:sz w:val="24"/>
          <w:szCs w:val="24"/>
        </w:rPr>
        <w:t>Loadings from the only completed project, Pine Forest Mine Treatment system, are shown in the table.</w:t>
      </w:r>
    </w:p>
    <w:p w:rsidR="00CF7417" w:rsidRPr="00A54AEB" w:rsidRDefault="00CF7417" w:rsidP="00CF7417">
      <w:pPr>
        <w:spacing w:after="120" w:line="240" w:lineRule="auto"/>
        <w:rPr>
          <w:rFonts w:ascii="Times New Roman" w:eastAsia="Times New Roman" w:hAnsi="Times New Roman" w:cs="Times New Roman"/>
          <w:sz w:val="24"/>
          <w:szCs w:val="24"/>
        </w:rPr>
      </w:pPr>
    </w:p>
    <w:tbl>
      <w:tblPr>
        <w:tblStyle w:val="TableGrid"/>
        <w:tblW w:w="9941" w:type="dxa"/>
        <w:tblLook w:val="04A0" w:firstRow="1" w:lastRow="0" w:firstColumn="1" w:lastColumn="0" w:noHBand="0" w:noVBand="1"/>
      </w:tblPr>
      <w:tblGrid>
        <w:gridCol w:w="1927"/>
        <w:gridCol w:w="1296"/>
        <w:gridCol w:w="1116"/>
        <w:gridCol w:w="1350"/>
        <w:gridCol w:w="1350"/>
        <w:gridCol w:w="1350"/>
        <w:gridCol w:w="1552"/>
      </w:tblGrid>
      <w:tr w:rsidR="00826B45" w:rsidRPr="00A54AEB" w:rsidTr="00505A3E">
        <w:tc>
          <w:tcPr>
            <w:tcW w:w="9941" w:type="dxa"/>
            <w:gridSpan w:val="7"/>
            <w:tcBorders>
              <w:top w:val="single" w:sz="12" w:space="0" w:color="auto"/>
              <w:left w:val="single" w:sz="12" w:space="0" w:color="auto"/>
              <w:bottom w:val="single" w:sz="12" w:space="0" w:color="auto"/>
              <w:right w:val="single" w:sz="12" w:space="0" w:color="auto"/>
            </w:tcBorders>
            <w:shd w:val="clear" w:color="auto" w:fill="EEECE1" w:themeFill="background2"/>
          </w:tcPr>
          <w:p w:rsidR="00826B45" w:rsidRPr="00A54AEB" w:rsidRDefault="00826B45" w:rsidP="00505A3E">
            <w:pPr>
              <w:rPr>
                <w:rFonts w:ascii="Times New Roman" w:eastAsia="Times New Roman" w:hAnsi="Times New Roman" w:cs="Times New Roman"/>
                <w:b/>
                <w:color w:val="000000"/>
                <w:sz w:val="24"/>
                <w:szCs w:val="24"/>
              </w:rPr>
            </w:pPr>
            <w:r w:rsidRPr="00A54AEB">
              <w:rPr>
                <w:rFonts w:ascii="Times New Roman" w:eastAsia="Times New Roman" w:hAnsi="Times New Roman" w:cs="Times New Roman"/>
                <w:b/>
                <w:color w:val="000000"/>
                <w:sz w:val="24"/>
                <w:szCs w:val="24"/>
              </w:rPr>
              <w:t>T</w:t>
            </w:r>
            <w:r w:rsidR="007803F2">
              <w:rPr>
                <w:rFonts w:ascii="Times New Roman" w:eastAsia="Times New Roman" w:hAnsi="Times New Roman" w:cs="Times New Roman"/>
                <w:b/>
                <w:color w:val="000000"/>
                <w:sz w:val="24"/>
                <w:szCs w:val="24"/>
              </w:rPr>
              <w:t xml:space="preserve">able </w:t>
            </w:r>
            <w:r w:rsidR="00015FCE">
              <w:rPr>
                <w:rFonts w:ascii="Times New Roman" w:eastAsia="Times New Roman" w:hAnsi="Times New Roman" w:cs="Times New Roman"/>
                <w:b/>
                <w:color w:val="000000"/>
                <w:sz w:val="24"/>
                <w:szCs w:val="24"/>
              </w:rPr>
              <w:t>20</w:t>
            </w:r>
            <w:r w:rsidR="001712F9">
              <w:rPr>
                <w:rFonts w:ascii="Times New Roman" w:eastAsia="Times New Roman" w:hAnsi="Times New Roman" w:cs="Times New Roman"/>
                <w:b/>
                <w:color w:val="000000"/>
                <w:sz w:val="24"/>
                <w:szCs w:val="24"/>
              </w:rPr>
              <w:t xml:space="preserve">. Project and </w:t>
            </w:r>
            <w:proofErr w:type="spellStart"/>
            <w:r w:rsidR="001712F9">
              <w:rPr>
                <w:rFonts w:ascii="Times New Roman" w:eastAsia="Times New Roman" w:hAnsi="Times New Roman" w:cs="Times New Roman"/>
                <w:b/>
                <w:color w:val="000000"/>
                <w:sz w:val="24"/>
                <w:szCs w:val="24"/>
              </w:rPr>
              <w:t>TMDL</w:t>
            </w:r>
            <w:proofErr w:type="spellEnd"/>
            <w:r w:rsidR="001712F9">
              <w:rPr>
                <w:rFonts w:ascii="Times New Roman" w:eastAsia="Times New Roman" w:hAnsi="Times New Roman" w:cs="Times New Roman"/>
                <w:b/>
                <w:color w:val="000000"/>
                <w:sz w:val="24"/>
                <w:szCs w:val="24"/>
              </w:rPr>
              <w:t xml:space="preserve"> I</w:t>
            </w:r>
            <w:r w:rsidRPr="00A54AEB">
              <w:rPr>
                <w:rFonts w:ascii="Times New Roman" w:eastAsia="Times New Roman" w:hAnsi="Times New Roman" w:cs="Times New Roman"/>
                <w:b/>
                <w:color w:val="000000"/>
                <w:sz w:val="24"/>
                <w:szCs w:val="24"/>
              </w:rPr>
              <w:t>nform</w:t>
            </w:r>
            <w:r w:rsidR="009F4D00" w:rsidRPr="00A54AEB">
              <w:rPr>
                <w:rFonts w:ascii="Times New Roman" w:eastAsia="Times New Roman" w:hAnsi="Times New Roman" w:cs="Times New Roman"/>
                <w:b/>
                <w:color w:val="000000"/>
                <w:sz w:val="24"/>
                <w:szCs w:val="24"/>
              </w:rPr>
              <w:t xml:space="preserve">ation for Mill Creek </w:t>
            </w:r>
            <w:proofErr w:type="spellStart"/>
            <w:r w:rsidR="009F4D00" w:rsidRPr="00A54AEB">
              <w:rPr>
                <w:rFonts w:ascii="Times New Roman" w:eastAsia="Times New Roman" w:hAnsi="Times New Roman" w:cs="Times New Roman"/>
                <w:b/>
                <w:color w:val="000000"/>
                <w:sz w:val="24"/>
                <w:szCs w:val="24"/>
              </w:rPr>
              <w:t>Subwatershed</w:t>
            </w:r>
            <w:proofErr w:type="spellEnd"/>
            <w:r w:rsidRPr="00A54AEB">
              <w:rPr>
                <w:rFonts w:ascii="Times New Roman" w:eastAsia="Times New Roman" w:hAnsi="Times New Roman" w:cs="Times New Roman"/>
                <w:b/>
                <w:color w:val="000000"/>
                <w:sz w:val="24"/>
                <w:szCs w:val="24"/>
              </w:rPr>
              <w:t>.</w:t>
            </w:r>
          </w:p>
        </w:tc>
      </w:tr>
      <w:tr w:rsidR="00826B45" w:rsidRPr="00A54AEB" w:rsidTr="00826B45">
        <w:tc>
          <w:tcPr>
            <w:tcW w:w="2236" w:type="dxa"/>
            <w:tcBorders>
              <w:top w:val="single" w:sz="12" w:space="0" w:color="auto"/>
              <w:left w:val="single" w:sz="12" w:space="0" w:color="auto"/>
              <w:bottom w:val="single" w:sz="12" w:space="0" w:color="auto"/>
              <w:right w:val="single" w:sz="12" w:space="0" w:color="auto"/>
            </w:tcBorders>
            <w:shd w:val="clear" w:color="auto" w:fill="EEECE1" w:themeFill="background2"/>
          </w:tcPr>
          <w:p w:rsidR="00826B45" w:rsidRPr="00A54AEB" w:rsidRDefault="00826B45" w:rsidP="00505A3E">
            <w:pPr>
              <w:rPr>
                <w:rFonts w:ascii="Times New Roman" w:eastAsia="Times New Roman" w:hAnsi="Times New Roman" w:cs="Times New Roman"/>
                <w:b/>
                <w:color w:val="000000"/>
                <w:sz w:val="24"/>
                <w:szCs w:val="24"/>
              </w:rPr>
            </w:pPr>
          </w:p>
        </w:tc>
        <w:tc>
          <w:tcPr>
            <w:tcW w:w="1135" w:type="dxa"/>
            <w:tcBorders>
              <w:top w:val="single" w:sz="12" w:space="0" w:color="auto"/>
              <w:left w:val="single" w:sz="12" w:space="0" w:color="auto"/>
              <w:bottom w:val="single" w:sz="12" w:space="0" w:color="auto"/>
              <w:right w:val="single" w:sz="12" w:space="0" w:color="auto"/>
            </w:tcBorders>
            <w:shd w:val="clear" w:color="auto" w:fill="EEECE1" w:themeFill="background2"/>
          </w:tcPr>
          <w:p w:rsidR="00826B45" w:rsidRPr="00A54AEB" w:rsidRDefault="00826B45" w:rsidP="00505A3E">
            <w:pPr>
              <w:rPr>
                <w:rFonts w:ascii="Times New Roman" w:eastAsia="Times New Roman" w:hAnsi="Times New Roman" w:cs="Times New Roman"/>
                <w:b/>
                <w:color w:val="000000"/>
                <w:sz w:val="24"/>
                <w:szCs w:val="24"/>
              </w:rPr>
            </w:pPr>
            <w:r w:rsidRPr="00A54AEB">
              <w:rPr>
                <w:rFonts w:ascii="Times New Roman" w:eastAsia="Times New Roman" w:hAnsi="Times New Roman" w:cs="Times New Roman"/>
                <w:b/>
                <w:color w:val="000000"/>
                <w:sz w:val="24"/>
                <w:szCs w:val="24"/>
              </w:rPr>
              <w:t>Project Name/ID</w:t>
            </w:r>
          </w:p>
        </w:tc>
        <w:tc>
          <w:tcPr>
            <w:tcW w:w="1024" w:type="dxa"/>
            <w:tcBorders>
              <w:top w:val="single" w:sz="12" w:space="0" w:color="auto"/>
              <w:left w:val="single" w:sz="12" w:space="0" w:color="auto"/>
              <w:bottom w:val="single" w:sz="12" w:space="0" w:color="auto"/>
              <w:right w:val="single" w:sz="12" w:space="0" w:color="auto"/>
            </w:tcBorders>
            <w:shd w:val="clear" w:color="auto" w:fill="EEECE1" w:themeFill="background2"/>
          </w:tcPr>
          <w:p w:rsidR="00826B45" w:rsidRPr="00A54AEB" w:rsidRDefault="00826B45" w:rsidP="00505A3E">
            <w:pPr>
              <w:rPr>
                <w:rFonts w:ascii="Times New Roman" w:eastAsia="Times New Roman" w:hAnsi="Times New Roman" w:cs="Times New Roman"/>
                <w:b/>
                <w:color w:val="000000"/>
                <w:sz w:val="24"/>
                <w:szCs w:val="24"/>
              </w:rPr>
            </w:pPr>
            <w:r w:rsidRPr="00A54AEB">
              <w:rPr>
                <w:rFonts w:ascii="Times New Roman" w:eastAsia="Times New Roman" w:hAnsi="Times New Roman" w:cs="Times New Roman"/>
                <w:b/>
                <w:color w:val="000000"/>
                <w:sz w:val="24"/>
                <w:szCs w:val="24"/>
              </w:rPr>
              <w:t xml:space="preserve">Project Cost </w:t>
            </w:r>
          </w:p>
        </w:tc>
        <w:tc>
          <w:tcPr>
            <w:tcW w:w="1261" w:type="dxa"/>
            <w:tcBorders>
              <w:top w:val="single" w:sz="12" w:space="0" w:color="auto"/>
              <w:left w:val="single" w:sz="12" w:space="0" w:color="auto"/>
              <w:bottom w:val="single" w:sz="12" w:space="0" w:color="auto"/>
              <w:right w:val="single" w:sz="12" w:space="0" w:color="auto"/>
            </w:tcBorders>
            <w:shd w:val="clear" w:color="auto" w:fill="EEECE1" w:themeFill="background2"/>
          </w:tcPr>
          <w:p w:rsidR="00826B45" w:rsidRPr="00A54AEB" w:rsidRDefault="00826B45" w:rsidP="00505A3E">
            <w:pPr>
              <w:rPr>
                <w:rFonts w:ascii="Times New Roman" w:eastAsia="Times New Roman" w:hAnsi="Times New Roman" w:cs="Times New Roman"/>
                <w:b/>
                <w:color w:val="000000"/>
                <w:sz w:val="24"/>
                <w:szCs w:val="24"/>
              </w:rPr>
            </w:pPr>
            <w:r w:rsidRPr="00A54AEB">
              <w:rPr>
                <w:rFonts w:ascii="Times New Roman" w:eastAsia="Times New Roman" w:hAnsi="Times New Roman" w:cs="Times New Roman"/>
                <w:b/>
                <w:color w:val="000000"/>
                <w:sz w:val="24"/>
                <w:szCs w:val="24"/>
              </w:rPr>
              <w:t>Load Reduction- Acidity (</w:t>
            </w:r>
            <w:proofErr w:type="spellStart"/>
            <w:r w:rsidRPr="00A54AEB">
              <w:rPr>
                <w:rFonts w:ascii="Times New Roman" w:eastAsia="Times New Roman" w:hAnsi="Times New Roman" w:cs="Times New Roman"/>
                <w:b/>
                <w:color w:val="000000"/>
                <w:sz w:val="24"/>
                <w:szCs w:val="24"/>
              </w:rPr>
              <w:t>lbs</w:t>
            </w:r>
            <w:proofErr w:type="spellEnd"/>
            <w:r w:rsidRPr="00A54AEB">
              <w:rPr>
                <w:rFonts w:ascii="Times New Roman" w:eastAsia="Times New Roman" w:hAnsi="Times New Roman" w:cs="Times New Roman"/>
                <w:b/>
                <w:color w:val="000000"/>
                <w:sz w:val="24"/>
                <w:szCs w:val="24"/>
              </w:rPr>
              <w:t>/day)</w:t>
            </w:r>
          </w:p>
        </w:tc>
        <w:tc>
          <w:tcPr>
            <w:tcW w:w="1261" w:type="dxa"/>
            <w:tcBorders>
              <w:top w:val="single" w:sz="12" w:space="0" w:color="auto"/>
              <w:left w:val="single" w:sz="12" w:space="0" w:color="auto"/>
              <w:bottom w:val="single" w:sz="12" w:space="0" w:color="auto"/>
              <w:right w:val="single" w:sz="12" w:space="0" w:color="auto"/>
            </w:tcBorders>
            <w:shd w:val="clear" w:color="auto" w:fill="EEECE1" w:themeFill="background2"/>
          </w:tcPr>
          <w:p w:rsidR="00826B45" w:rsidRPr="00A54AEB" w:rsidRDefault="00826B45" w:rsidP="00505A3E">
            <w:pPr>
              <w:rPr>
                <w:rFonts w:ascii="Times New Roman" w:eastAsia="Times New Roman" w:hAnsi="Times New Roman" w:cs="Times New Roman"/>
                <w:b/>
                <w:color w:val="000000"/>
                <w:sz w:val="24"/>
                <w:szCs w:val="24"/>
              </w:rPr>
            </w:pPr>
            <w:r w:rsidRPr="00A54AEB">
              <w:rPr>
                <w:rFonts w:ascii="Times New Roman" w:eastAsia="Times New Roman" w:hAnsi="Times New Roman" w:cs="Times New Roman"/>
                <w:b/>
                <w:color w:val="000000"/>
                <w:sz w:val="24"/>
                <w:szCs w:val="24"/>
              </w:rPr>
              <w:t>Load Reduction-Aluminum (</w:t>
            </w:r>
            <w:proofErr w:type="spellStart"/>
            <w:r w:rsidRPr="00A54AEB">
              <w:rPr>
                <w:rFonts w:ascii="Times New Roman" w:eastAsia="Times New Roman" w:hAnsi="Times New Roman" w:cs="Times New Roman"/>
                <w:b/>
                <w:color w:val="000000"/>
                <w:sz w:val="24"/>
                <w:szCs w:val="24"/>
              </w:rPr>
              <w:t>lbs</w:t>
            </w:r>
            <w:proofErr w:type="spellEnd"/>
            <w:r w:rsidRPr="00A54AEB">
              <w:rPr>
                <w:rFonts w:ascii="Times New Roman" w:eastAsia="Times New Roman" w:hAnsi="Times New Roman" w:cs="Times New Roman"/>
                <w:b/>
                <w:color w:val="000000"/>
                <w:sz w:val="24"/>
                <w:szCs w:val="24"/>
              </w:rPr>
              <w:t>/day)</w:t>
            </w:r>
          </w:p>
        </w:tc>
        <w:tc>
          <w:tcPr>
            <w:tcW w:w="1261" w:type="dxa"/>
            <w:tcBorders>
              <w:top w:val="single" w:sz="12" w:space="0" w:color="auto"/>
              <w:left w:val="single" w:sz="12" w:space="0" w:color="auto"/>
              <w:bottom w:val="single" w:sz="12" w:space="0" w:color="auto"/>
              <w:right w:val="single" w:sz="12" w:space="0" w:color="auto"/>
            </w:tcBorders>
            <w:shd w:val="clear" w:color="auto" w:fill="EEECE1" w:themeFill="background2"/>
          </w:tcPr>
          <w:p w:rsidR="00826B45" w:rsidRPr="00A54AEB" w:rsidRDefault="00826B45" w:rsidP="00505A3E">
            <w:pPr>
              <w:rPr>
                <w:rFonts w:ascii="Times New Roman" w:eastAsia="Times New Roman" w:hAnsi="Times New Roman" w:cs="Times New Roman"/>
                <w:b/>
                <w:color w:val="000000"/>
                <w:sz w:val="24"/>
                <w:szCs w:val="24"/>
              </w:rPr>
            </w:pPr>
            <w:r w:rsidRPr="00A54AEB">
              <w:rPr>
                <w:rFonts w:ascii="Times New Roman" w:eastAsia="Times New Roman" w:hAnsi="Times New Roman" w:cs="Times New Roman"/>
                <w:b/>
                <w:color w:val="000000"/>
                <w:sz w:val="24"/>
                <w:szCs w:val="24"/>
              </w:rPr>
              <w:t>Load Reduction- Iron (</w:t>
            </w:r>
            <w:proofErr w:type="spellStart"/>
            <w:r w:rsidRPr="00A54AEB">
              <w:rPr>
                <w:rFonts w:ascii="Times New Roman" w:eastAsia="Times New Roman" w:hAnsi="Times New Roman" w:cs="Times New Roman"/>
                <w:b/>
                <w:color w:val="000000"/>
                <w:sz w:val="24"/>
                <w:szCs w:val="24"/>
              </w:rPr>
              <w:t>lbs</w:t>
            </w:r>
            <w:proofErr w:type="spellEnd"/>
            <w:r w:rsidRPr="00A54AEB">
              <w:rPr>
                <w:rFonts w:ascii="Times New Roman" w:eastAsia="Times New Roman" w:hAnsi="Times New Roman" w:cs="Times New Roman"/>
                <w:b/>
                <w:color w:val="000000"/>
                <w:sz w:val="24"/>
                <w:szCs w:val="24"/>
              </w:rPr>
              <w:t>/day)</w:t>
            </w:r>
          </w:p>
        </w:tc>
        <w:tc>
          <w:tcPr>
            <w:tcW w:w="1763" w:type="dxa"/>
            <w:tcBorders>
              <w:top w:val="single" w:sz="12" w:space="0" w:color="auto"/>
              <w:left w:val="single" w:sz="12" w:space="0" w:color="auto"/>
              <w:bottom w:val="single" w:sz="12" w:space="0" w:color="auto"/>
              <w:right w:val="single" w:sz="12" w:space="0" w:color="auto"/>
            </w:tcBorders>
            <w:shd w:val="clear" w:color="auto" w:fill="EEECE1" w:themeFill="background2"/>
          </w:tcPr>
          <w:p w:rsidR="00826B45" w:rsidRPr="00A54AEB" w:rsidRDefault="00826B45" w:rsidP="00505A3E">
            <w:pPr>
              <w:rPr>
                <w:rFonts w:ascii="Times New Roman" w:eastAsia="Times New Roman" w:hAnsi="Times New Roman" w:cs="Times New Roman"/>
                <w:b/>
                <w:color w:val="000000"/>
                <w:sz w:val="24"/>
                <w:szCs w:val="24"/>
              </w:rPr>
            </w:pPr>
            <w:r w:rsidRPr="00A54AEB">
              <w:rPr>
                <w:rFonts w:ascii="Times New Roman" w:eastAsia="Times New Roman" w:hAnsi="Times New Roman" w:cs="Times New Roman"/>
                <w:b/>
                <w:color w:val="000000"/>
                <w:sz w:val="24"/>
                <w:szCs w:val="24"/>
              </w:rPr>
              <w:t>Load Reduction- Manganese (</w:t>
            </w:r>
            <w:proofErr w:type="spellStart"/>
            <w:r w:rsidRPr="00A54AEB">
              <w:rPr>
                <w:rFonts w:ascii="Times New Roman" w:eastAsia="Times New Roman" w:hAnsi="Times New Roman" w:cs="Times New Roman"/>
                <w:b/>
                <w:color w:val="000000"/>
                <w:sz w:val="24"/>
                <w:szCs w:val="24"/>
              </w:rPr>
              <w:t>lbs</w:t>
            </w:r>
            <w:proofErr w:type="spellEnd"/>
            <w:r w:rsidRPr="00A54AEB">
              <w:rPr>
                <w:rFonts w:ascii="Times New Roman" w:eastAsia="Times New Roman" w:hAnsi="Times New Roman" w:cs="Times New Roman"/>
                <w:b/>
                <w:color w:val="000000"/>
                <w:sz w:val="24"/>
                <w:szCs w:val="24"/>
              </w:rPr>
              <w:t>/day)</w:t>
            </w:r>
          </w:p>
        </w:tc>
      </w:tr>
      <w:tr w:rsidR="00826B45" w:rsidRPr="00A54AEB" w:rsidTr="00826B45">
        <w:tc>
          <w:tcPr>
            <w:tcW w:w="2236" w:type="dxa"/>
            <w:tcBorders>
              <w:top w:val="single" w:sz="12" w:space="0" w:color="auto"/>
            </w:tcBorders>
          </w:tcPr>
          <w:p w:rsidR="00826B45" w:rsidRPr="00A54AEB" w:rsidRDefault="00826B45" w:rsidP="00505A3E">
            <w:pPr>
              <w:rPr>
                <w:rFonts w:ascii="Times New Roman" w:eastAsia="Times New Roman" w:hAnsi="Times New Roman" w:cs="Times New Roman"/>
                <w:color w:val="000000"/>
                <w:sz w:val="24"/>
                <w:szCs w:val="24"/>
              </w:rPr>
            </w:pPr>
          </w:p>
        </w:tc>
        <w:tc>
          <w:tcPr>
            <w:tcW w:w="1135" w:type="dxa"/>
            <w:tcBorders>
              <w:top w:val="single" w:sz="12" w:space="0" w:color="auto"/>
            </w:tcBorders>
          </w:tcPr>
          <w:p w:rsidR="00826B45" w:rsidRPr="00A54AEB" w:rsidRDefault="00826B45" w:rsidP="00505A3E">
            <w:pPr>
              <w:rPr>
                <w:rFonts w:ascii="Times New Roman" w:eastAsia="Times New Roman" w:hAnsi="Times New Roman" w:cs="Times New Roman"/>
                <w:color w:val="000000"/>
                <w:sz w:val="24"/>
                <w:szCs w:val="24"/>
              </w:rPr>
            </w:pPr>
            <w:r w:rsidRPr="00A54AEB">
              <w:rPr>
                <w:rFonts w:ascii="Times New Roman" w:hAnsi="Times New Roman" w:cs="Times New Roman"/>
                <w:sz w:val="24"/>
                <w:szCs w:val="24"/>
              </w:rPr>
              <w:t>Pine Forest (</w:t>
            </w:r>
            <w:proofErr w:type="spellStart"/>
            <w:r w:rsidRPr="00A54AEB">
              <w:rPr>
                <w:rFonts w:ascii="Times New Roman" w:hAnsi="Times New Roman" w:cs="Times New Roman"/>
                <w:sz w:val="24"/>
                <w:szCs w:val="24"/>
              </w:rPr>
              <w:t>AMD167</w:t>
            </w:r>
            <w:proofErr w:type="spellEnd"/>
            <w:r w:rsidRPr="00A54AEB">
              <w:rPr>
                <w:rFonts w:ascii="Times New Roman" w:hAnsi="Times New Roman" w:cs="Times New Roman"/>
                <w:sz w:val="24"/>
                <w:szCs w:val="24"/>
              </w:rPr>
              <w:t>)</w:t>
            </w:r>
          </w:p>
        </w:tc>
        <w:tc>
          <w:tcPr>
            <w:tcW w:w="1024" w:type="dxa"/>
            <w:tcBorders>
              <w:top w:val="single" w:sz="12" w:space="0" w:color="auto"/>
            </w:tcBorders>
          </w:tcPr>
          <w:p w:rsidR="00826B45" w:rsidRPr="00A54AEB" w:rsidRDefault="008A0559" w:rsidP="00505A3E">
            <w:pPr>
              <w:rPr>
                <w:rFonts w:ascii="Times New Roman" w:eastAsia="Times New Roman" w:hAnsi="Times New Roman" w:cs="Times New Roman"/>
                <w:color w:val="000000"/>
                <w:sz w:val="24"/>
                <w:szCs w:val="24"/>
              </w:rPr>
            </w:pPr>
            <w:r w:rsidRPr="00A54AEB">
              <w:rPr>
                <w:rFonts w:ascii="Times New Roman" w:eastAsia="Times New Roman" w:hAnsi="Times New Roman" w:cs="Times New Roman"/>
                <w:color w:val="000000"/>
                <w:sz w:val="24"/>
                <w:szCs w:val="24"/>
              </w:rPr>
              <w:t>$492,226</w:t>
            </w:r>
          </w:p>
        </w:tc>
        <w:tc>
          <w:tcPr>
            <w:tcW w:w="1261" w:type="dxa"/>
            <w:tcBorders>
              <w:top w:val="single" w:sz="12" w:space="0" w:color="auto"/>
            </w:tcBorders>
          </w:tcPr>
          <w:p w:rsidR="00826B45" w:rsidRPr="00A54AEB" w:rsidRDefault="006449FB" w:rsidP="00505A3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185.6</w:t>
            </w:r>
          </w:p>
        </w:tc>
        <w:tc>
          <w:tcPr>
            <w:tcW w:w="1261" w:type="dxa"/>
            <w:tcBorders>
              <w:top w:val="single" w:sz="12" w:space="0" w:color="auto"/>
            </w:tcBorders>
          </w:tcPr>
          <w:p w:rsidR="00826B45" w:rsidRPr="00A54AEB" w:rsidRDefault="00826B45" w:rsidP="00505A3E">
            <w:pPr>
              <w:rPr>
                <w:rFonts w:ascii="Times New Roman" w:eastAsia="Times New Roman" w:hAnsi="Times New Roman" w:cs="Times New Roman"/>
                <w:color w:val="000000"/>
                <w:sz w:val="24"/>
                <w:szCs w:val="24"/>
              </w:rPr>
            </w:pPr>
            <w:r w:rsidRPr="00A54AEB">
              <w:rPr>
                <w:rFonts w:ascii="Times New Roman" w:eastAsia="Times New Roman" w:hAnsi="Times New Roman" w:cs="Times New Roman"/>
                <w:color w:val="000000"/>
                <w:sz w:val="24"/>
                <w:szCs w:val="24"/>
              </w:rPr>
              <w:t>3</w:t>
            </w:r>
            <w:r w:rsidR="006449FB">
              <w:rPr>
                <w:rFonts w:ascii="Times New Roman" w:eastAsia="Times New Roman" w:hAnsi="Times New Roman" w:cs="Times New Roman"/>
                <w:color w:val="000000"/>
                <w:sz w:val="24"/>
                <w:szCs w:val="24"/>
              </w:rPr>
              <w:t>5.1</w:t>
            </w:r>
          </w:p>
        </w:tc>
        <w:tc>
          <w:tcPr>
            <w:tcW w:w="1261" w:type="dxa"/>
            <w:tcBorders>
              <w:top w:val="single" w:sz="12" w:space="0" w:color="auto"/>
            </w:tcBorders>
          </w:tcPr>
          <w:p w:rsidR="00826B45" w:rsidRPr="00A54AEB" w:rsidRDefault="006449FB" w:rsidP="00505A3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210.7</w:t>
            </w:r>
          </w:p>
        </w:tc>
        <w:tc>
          <w:tcPr>
            <w:tcW w:w="1763" w:type="dxa"/>
            <w:tcBorders>
              <w:top w:val="single" w:sz="12" w:space="0" w:color="auto"/>
            </w:tcBorders>
          </w:tcPr>
          <w:p w:rsidR="00826B45" w:rsidRPr="00A54AEB" w:rsidRDefault="006449FB" w:rsidP="00505A3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77.9</w:t>
            </w:r>
          </w:p>
        </w:tc>
      </w:tr>
      <w:tr w:rsidR="00826B45" w:rsidRPr="00A54AEB" w:rsidTr="00826B45">
        <w:tc>
          <w:tcPr>
            <w:tcW w:w="2236" w:type="dxa"/>
            <w:tcBorders>
              <w:top w:val="single" w:sz="12" w:space="0" w:color="auto"/>
              <w:bottom w:val="single" w:sz="12" w:space="0" w:color="auto"/>
            </w:tcBorders>
          </w:tcPr>
          <w:p w:rsidR="00826B45" w:rsidRPr="00A54AEB" w:rsidRDefault="00826B45" w:rsidP="00505A3E">
            <w:pPr>
              <w:rPr>
                <w:rFonts w:ascii="Times New Roman" w:eastAsia="Times New Roman" w:hAnsi="Times New Roman" w:cs="Times New Roman"/>
                <w:b/>
                <w:color w:val="000000"/>
                <w:sz w:val="24"/>
                <w:szCs w:val="24"/>
              </w:rPr>
            </w:pPr>
            <w:r w:rsidRPr="00A54AEB">
              <w:rPr>
                <w:rFonts w:ascii="Times New Roman" w:eastAsia="Times New Roman" w:hAnsi="Times New Roman" w:cs="Times New Roman"/>
                <w:b/>
                <w:color w:val="000000"/>
                <w:sz w:val="24"/>
                <w:szCs w:val="24"/>
              </w:rPr>
              <w:t xml:space="preserve">Total for </w:t>
            </w:r>
            <w:proofErr w:type="spellStart"/>
            <w:r w:rsidRPr="00A54AEB">
              <w:rPr>
                <w:rFonts w:ascii="Times New Roman" w:eastAsia="Times New Roman" w:hAnsi="Times New Roman" w:cs="Times New Roman"/>
                <w:b/>
                <w:color w:val="000000"/>
                <w:sz w:val="24"/>
                <w:szCs w:val="24"/>
              </w:rPr>
              <w:t>Subwatershed</w:t>
            </w:r>
            <w:proofErr w:type="spellEnd"/>
            <w:r w:rsidRPr="00A54AEB">
              <w:rPr>
                <w:rFonts w:ascii="Times New Roman" w:eastAsia="Times New Roman" w:hAnsi="Times New Roman" w:cs="Times New Roman"/>
                <w:b/>
                <w:color w:val="000000"/>
                <w:sz w:val="24"/>
                <w:szCs w:val="24"/>
              </w:rPr>
              <w:t xml:space="preserve"> </w:t>
            </w:r>
          </w:p>
        </w:tc>
        <w:tc>
          <w:tcPr>
            <w:tcW w:w="1135" w:type="dxa"/>
            <w:tcBorders>
              <w:top w:val="single" w:sz="12" w:space="0" w:color="auto"/>
              <w:bottom w:val="single" w:sz="12" w:space="0" w:color="auto"/>
            </w:tcBorders>
          </w:tcPr>
          <w:p w:rsidR="00826B45" w:rsidRPr="00A54AEB" w:rsidRDefault="00826B45" w:rsidP="00505A3E">
            <w:pPr>
              <w:rPr>
                <w:rFonts w:ascii="Times New Roman" w:eastAsia="Times New Roman" w:hAnsi="Times New Roman" w:cs="Times New Roman"/>
                <w:color w:val="000000"/>
                <w:sz w:val="24"/>
                <w:szCs w:val="24"/>
              </w:rPr>
            </w:pPr>
          </w:p>
        </w:tc>
        <w:tc>
          <w:tcPr>
            <w:tcW w:w="1024" w:type="dxa"/>
            <w:tcBorders>
              <w:top w:val="single" w:sz="12" w:space="0" w:color="auto"/>
              <w:bottom w:val="single" w:sz="12" w:space="0" w:color="auto"/>
            </w:tcBorders>
          </w:tcPr>
          <w:p w:rsidR="00826B45" w:rsidRPr="00A54AEB" w:rsidRDefault="00826B45" w:rsidP="00505A3E">
            <w:pPr>
              <w:rPr>
                <w:rFonts w:ascii="Times New Roman" w:eastAsia="Times New Roman" w:hAnsi="Times New Roman" w:cs="Times New Roman"/>
                <w:color w:val="000000"/>
                <w:sz w:val="24"/>
                <w:szCs w:val="24"/>
              </w:rPr>
            </w:pPr>
          </w:p>
        </w:tc>
        <w:tc>
          <w:tcPr>
            <w:tcW w:w="1261" w:type="dxa"/>
            <w:tcBorders>
              <w:top w:val="single" w:sz="12" w:space="0" w:color="auto"/>
              <w:bottom w:val="single" w:sz="12" w:space="0" w:color="auto"/>
            </w:tcBorders>
          </w:tcPr>
          <w:p w:rsidR="00826B45" w:rsidRPr="00A54AEB" w:rsidRDefault="006449FB" w:rsidP="00505A3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185.6</w:t>
            </w:r>
          </w:p>
        </w:tc>
        <w:tc>
          <w:tcPr>
            <w:tcW w:w="1261" w:type="dxa"/>
            <w:tcBorders>
              <w:top w:val="single" w:sz="12" w:space="0" w:color="auto"/>
              <w:bottom w:val="single" w:sz="12" w:space="0" w:color="auto"/>
            </w:tcBorders>
          </w:tcPr>
          <w:p w:rsidR="00826B45" w:rsidRPr="00A54AEB" w:rsidRDefault="00826B45" w:rsidP="00505A3E">
            <w:pPr>
              <w:rPr>
                <w:rFonts w:ascii="Times New Roman" w:eastAsia="Times New Roman" w:hAnsi="Times New Roman" w:cs="Times New Roman"/>
                <w:color w:val="000000"/>
                <w:sz w:val="24"/>
                <w:szCs w:val="24"/>
              </w:rPr>
            </w:pPr>
            <w:r w:rsidRPr="00A54AEB">
              <w:rPr>
                <w:rFonts w:ascii="Times New Roman" w:eastAsia="Times New Roman" w:hAnsi="Times New Roman" w:cs="Times New Roman"/>
                <w:color w:val="000000"/>
                <w:sz w:val="24"/>
                <w:szCs w:val="24"/>
              </w:rPr>
              <w:t>3</w:t>
            </w:r>
            <w:r w:rsidR="006449FB">
              <w:rPr>
                <w:rFonts w:ascii="Times New Roman" w:eastAsia="Times New Roman" w:hAnsi="Times New Roman" w:cs="Times New Roman"/>
                <w:color w:val="000000"/>
                <w:sz w:val="24"/>
                <w:szCs w:val="24"/>
              </w:rPr>
              <w:t>5.1</w:t>
            </w:r>
          </w:p>
        </w:tc>
        <w:tc>
          <w:tcPr>
            <w:tcW w:w="1261" w:type="dxa"/>
            <w:tcBorders>
              <w:top w:val="single" w:sz="12" w:space="0" w:color="auto"/>
              <w:bottom w:val="single" w:sz="12" w:space="0" w:color="auto"/>
            </w:tcBorders>
          </w:tcPr>
          <w:p w:rsidR="00826B45" w:rsidRPr="00A54AEB" w:rsidRDefault="006449FB" w:rsidP="00505A3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210.7</w:t>
            </w:r>
          </w:p>
        </w:tc>
        <w:tc>
          <w:tcPr>
            <w:tcW w:w="1763" w:type="dxa"/>
            <w:tcBorders>
              <w:top w:val="single" w:sz="12" w:space="0" w:color="auto"/>
              <w:bottom w:val="single" w:sz="12" w:space="0" w:color="auto"/>
            </w:tcBorders>
          </w:tcPr>
          <w:p w:rsidR="00826B45" w:rsidRPr="00A54AEB" w:rsidRDefault="006449FB" w:rsidP="00505A3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77.9</w:t>
            </w:r>
          </w:p>
        </w:tc>
      </w:tr>
      <w:tr w:rsidR="00CF7417" w:rsidRPr="00A54AEB" w:rsidTr="00826B45">
        <w:tc>
          <w:tcPr>
            <w:tcW w:w="2236" w:type="dxa"/>
            <w:tcBorders>
              <w:top w:val="single" w:sz="12" w:space="0" w:color="auto"/>
              <w:bottom w:val="single" w:sz="12" w:space="0" w:color="auto"/>
            </w:tcBorders>
          </w:tcPr>
          <w:p w:rsidR="00CF7417" w:rsidRPr="00A54AEB" w:rsidRDefault="00CF7417" w:rsidP="00CF7417">
            <w:pPr>
              <w:rPr>
                <w:rFonts w:ascii="Times New Roman" w:eastAsia="Times New Roman" w:hAnsi="Times New Roman" w:cs="Times New Roman"/>
                <w:b/>
                <w:color w:val="000000"/>
                <w:sz w:val="24"/>
                <w:szCs w:val="24"/>
              </w:rPr>
            </w:pPr>
            <w:proofErr w:type="spellStart"/>
            <w:r w:rsidRPr="00A54AEB">
              <w:rPr>
                <w:rFonts w:ascii="Times New Roman" w:eastAsia="Times New Roman" w:hAnsi="Times New Roman" w:cs="Times New Roman"/>
                <w:b/>
                <w:color w:val="000000"/>
                <w:sz w:val="24"/>
                <w:szCs w:val="24"/>
              </w:rPr>
              <w:t>TMDL</w:t>
            </w:r>
            <w:proofErr w:type="spellEnd"/>
            <w:r w:rsidRPr="00A54AEB">
              <w:rPr>
                <w:rFonts w:ascii="Times New Roman" w:eastAsia="Times New Roman" w:hAnsi="Times New Roman" w:cs="Times New Roman"/>
                <w:b/>
                <w:color w:val="000000"/>
                <w:sz w:val="24"/>
                <w:szCs w:val="24"/>
              </w:rPr>
              <w:t xml:space="preserve"> Load Reduction Required </w:t>
            </w:r>
          </w:p>
        </w:tc>
        <w:tc>
          <w:tcPr>
            <w:tcW w:w="1135" w:type="dxa"/>
            <w:tcBorders>
              <w:top w:val="single" w:sz="12" w:space="0" w:color="auto"/>
              <w:bottom w:val="single" w:sz="12" w:space="0" w:color="auto"/>
            </w:tcBorders>
          </w:tcPr>
          <w:p w:rsidR="00CF7417" w:rsidRPr="00A54AEB" w:rsidRDefault="00CF7417" w:rsidP="00CF7417">
            <w:pPr>
              <w:rPr>
                <w:rFonts w:ascii="Times New Roman" w:eastAsia="Times New Roman" w:hAnsi="Times New Roman" w:cs="Times New Roman"/>
                <w:color w:val="000000"/>
                <w:sz w:val="24"/>
                <w:szCs w:val="24"/>
              </w:rPr>
            </w:pPr>
          </w:p>
        </w:tc>
        <w:tc>
          <w:tcPr>
            <w:tcW w:w="1024" w:type="dxa"/>
            <w:tcBorders>
              <w:top w:val="single" w:sz="12" w:space="0" w:color="auto"/>
              <w:bottom w:val="single" w:sz="12" w:space="0" w:color="auto"/>
            </w:tcBorders>
          </w:tcPr>
          <w:p w:rsidR="00CF7417" w:rsidRPr="00A54AEB" w:rsidRDefault="00CF7417" w:rsidP="00CF7417">
            <w:pPr>
              <w:rPr>
                <w:rFonts w:ascii="Times New Roman" w:eastAsia="Times New Roman" w:hAnsi="Times New Roman" w:cs="Times New Roman"/>
                <w:color w:val="000000"/>
                <w:sz w:val="24"/>
                <w:szCs w:val="24"/>
              </w:rPr>
            </w:pPr>
          </w:p>
        </w:tc>
        <w:tc>
          <w:tcPr>
            <w:tcW w:w="1261" w:type="dxa"/>
            <w:tcBorders>
              <w:top w:val="single" w:sz="12" w:space="0" w:color="auto"/>
              <w:bottom w:val="single" w:sz="12" w:space="0" w:color="auto"/>
            </w:tcBorders>
          </w:tcPr>
          <w:p w:rsidR="00CF7417" w:rsidRPr="00A54AEB" w:rsidRDefault="00CF7417" w:rsidP="00CF7417">
            <w:pPr>
              <w:rPr>
                <w:rFonts w:ascii="Times New Roman" w:eastAsia="Times New Roman" w:hAnsi="Times New Roman" w:cs="Times New Roman"/>
                <w:color w:val="000000" w:themeColor="text1"/>
                <w:sz w:val="24"/>
                <w:szCs w:val="24"/>
              </w:rPr>
            </w:pPr>
            <w:r w:rsidRPr="00A54AEB">
              <w:rPr>
                <w:rFonts w:ascii="Times New Roman" w:eastAsia="Times New Roman" w:hAnsi="Times New Roman" w:cs="Times New Roman"/>
                <w:color w:val="000000" w:themeColor="text1"/>
                <w:sz w:val="24"/>
                <w:szCs w:val="24"/>
              </w:rPr>
              <w:t xml:space="preserve"> 7,084.94</w:t>
            </w:r>
          </w:p>
        </w:tc>
        <w:tc>
          <w:tcPr>
            <w:tcW w:w="1261" w:type="dxa"/>
            <w:tcBorders>
              <w:top w:val="single" w:sz="12" w:space="0" w:color="auto"/>
              <w:bottom w:val="single" w:sz="12" w:space="0" w:color="auto"/>
            </w:tcBorders>
          </w:tcPr>
          <w:p w:rsidR="00CF7417" w:rsidRPr="00A54AEB" w:rsidRDefault="00CF7417" w:rsidP="00CF7417">
            <w:pPr>
              <w:rPr>
                <w:rFonts w:ascii="Times New Roman" w:eastAsia="Times New Roman" w:hAnsi="Times New Roman" w:cs="Times New Roman"/>
                <w:color w:val="000000" w:themeColor="text1"/>
                <w:sz w:val="24"/>
                <w:szCs w:val="24"/>
              </w:rPr>
            </w:pPr>
            <w:r w:rsidRPr="00A54AEB">
              <w:rPr>
                <w:rFonts w:ascii="Times New Roman" w:eastAsia="Times New Roman" w:hAnsi="Times New Roman" w:cs="Times New Roman"/>
                <w:color w:val="000000" w:themeColor="text1"/>
                <w:sz w:val="24"/>
                <w:szCs w:val="24"/>
              </w:rPr>
              <w:t>167.93</w:t>
            </w:r>
          </w:p>
        </w:tc>
        <w:tc>
          <w:tcPr>
            <w:tcW w:w="1261" w:type="dxa"/>
            <w:tcBorders>
              <w:top w:val="single" w:sz="12" w:space="0" w:color="auto"/>
              <w:bottom w:val="single" w:sz="12" w:space="0" w:color="auto"/>
            </w:tcBorders>
          </w:tcPr>
          <w:p w:rsidR="00CF7417" w:rsidRPr="00A54AEB" w:rsidRDefault="00CF7417" w:rsidP="00CF7417">
            <w:pPr>
              <w:rPr>
                <w:rFonts w:ascii="Times New Roman" w:eastAsia="Times New Roman" w:hAnsi="Times New Roman" w:cs="Times New Roman"/>
                <w:color w:val="000000" w:themeColor="text1"/>
                <w:sz w:val="24"/>
                <w:szCs w:val="24"/>
              </w:rPr>
            </w:pPr>
            <w:r w:rsidRPr="00A54AEB">
              <w:rPr>
                <w:rFonts w:ascii="Times New Roman" w:eastAsia="Times New Roman" w:hAnsi="Times New Roman" w:cs="Times New Roman"/>
                <w:color w:val="000000" w:themeColor="text1"/>
                <w:sz w:val="24"/>
                <w:szCs w:val="24"/>
              </w:rPr>
              <w:t>583.51</w:t>
            </w:r>
          </w:p>
        </w:tc>
        <w:tc>
          <w:tcPr>
            <w:tcW w:w="1763" w:type="dxa"/>
            <w:tcBorders>
              <w:top w:val="single" w:sz="12" w:space="0" w:color="auto"/>
              <w:bottom w:val="single" w:sz="12" w:space="0" w:color="auto"/>
            </w:tcBorders>
          </w:tcPr>
          <w:p w:rsidR="00CF7417" w:rsidRPr="00A54AEB" w:rsidRDefault="00CF7417" w:rsidP="00CF7417">
            <w:pPr>
              <w:rPr>
                <w:rFonts w:ascii="Times New Roman" w:eastAsia="Times New Roman" w:hAnsi="Times New Roman" w:cs="Times New Roman"/>
                <w:color w:val="000000" w:themeColor="text1"/>
                <w:sz w:val="24"/>
                <w:szCs w:val="24"/>
              </w:rPr>
            </w:pPr>
            <w:r w:rsidRPr="00A54AEB">
              <w:rPr>
                <w:rFonts w:ascii="Times New Roman" w:eastAsia="Times New Roman" w:hAnsi="Times New Roman" w:cs="Times New Roman"/>
                <w:color w:val="000000" w:themeColor="text1"/>
                <w:sz w:val="24"/>
                <w:szCs w:val="24"/>
              </w:rPr>
              <w:t>272.67</w:t>
            </w:r>
          </w:p>
        </w:tc>
      </w:tr>
    </w:tbl>
    <w:p w:rsidR="00826B45" w:rsidRPr="00A54AEB" w:rsidRDefault="00826B45">
      <w:pPr>
        <w:rPr>
          <w:rFonts w:ascii="Times New Roman" w:hAnsi="Times New Roman" w:cs="Times New Roman"/>
          <w:sz w:val="24"/>
          <w:szCs w:val="24"/>
        </w:rPr>
      </w:pPr>
    </w:p>
    <w:p w:rsidR="00FE3C73" w:rsidRPr="00A54AEB" w:rsidRDefault="000A771C" w:rsidP="005B4B41">
      <w:pPr>
        <w:pStyle w:val="Heading2"/>
      </w:pPr>
      <w:bookmarkStart w:id="31" w:name="_Toc24970718"/>
      <w:r w:rsidRPr="00A54AEB">
        <w:t xml:space="preserve">Priorities and </w:t>
      </w:r>
      <w:proofErr w:type="spellStart"/>
      <w:r w:rsidR="00FE3C73" w:rsidRPr="00A54AEB">
        <w:t>BMP’s</w:t>
      </w:r>
      <w:proofErr w:type="spellEnd"/>
      <w:r w:rsidR="00FE3C73" w:rsidRPr="00A54AEB">
        <w:t xml:space="preserve"> needed</w:t>
      </w:r>
      <w:bookmarkEnd w:id="31"/>
    </w:p>
    <w:p w:rsidR="000147EF" w:rsidRPr="00A54AEB" w:rsidRDefault="000147EF" w:rsidP="00BE66B3">
      <w:pPr>
        <w:spacing w:line="240" w:lineRule="auto"/>
        <w:rPr>
          <w:rFonts w:ascii="Times New Roman" w:hAnsi="Times New Roman" w:cs="Times New Roman"/>
          <w:sz w:val="24"/>
          <w:szCs w:val="24"/>
        </w:rPr>
      </w:pPr>
      <w:r w:rsidRPr="00A54AEB">
        <w:rPr>
          <w:rFonts w:ascii="Times New Roman" w:hAnsi="Times New Roman" w:cs="Times New Roman"/>
          <w:sz w:val="24"/>
          <w:szCs w:val="24"/>
        </w:rPr>
        <w:t xml:space="preserve">The table below shows the </w:t>
      </w:r>
      <w:proofErr w:type="spellStart"/>
      <w:r w:rsidRPr="00A54AEB">
        <w:rPr>
          <w:rFonts w:ascii="Times New Roman" w:hAnsi="Times New Roman" w:cs="Times New Roman"/>
          <w:sz w:val="24"/>
          <w:szCs w:val="24"/>
        </w:rPr>
        <w:t>BMP’s</w:t>
      </w:r>
      <w:proofErr w:type="spellEnd"/>
      <w:r w:rsidRPr="00A54AEB">
        <w:rPr>
          <w:rFonts w:ascii="Times New Roman" w:hAnsi="Times New Roman" w:cs="Times New Roman"/>
          <w:sz w:val="24"/>
          <w:szCs w:val="24"/>
        </w:rPr>
        <w:t xml:space="preserve"> needed for the priorities for this newly revised </w:t>
      </w:r>
      <w:proofErr w:type="spellStart"/>
      <w:r w:rsidRPr="00A54AEB">
        <w:rPr>
          <w:rFonts w:ascii="Times New Roman" w:hAnsi="Times New Roman" w:cs="Times New Roman"/>
          <w:sz w:val="24"/>
          <w:szCs w:val="24"/>
        </w:rPr>
        <w:t>WIP</w:t>
      </w:r>
      <w:proofErr w:type="spellEnd"/>
      <w:r w:rsidRPr="00A54AEB">
        <w:rPr>
          <w:rFonts w:ascii="Times New Roman" w:hAnsi="Times New Roman" w:cs="Times New Roman"/>
          <w:sz w:val="24"/>
          <w:szCs w:val="24"/>
        </w:rPr>
        <w:t xml:space="preserve">.  It should be noted that these are ranked based on their location in the watershed with the first priority being the furthest up in the stream.  Ideally these would be addressed in this </w:t>
      </w:r>
      <w:r w:rsidR="00577D00" w:rsidRPr="00A54AEB">
        <w:rPr>
          <w:rFonts w:ascii="Times New Roman" w:hAnsi="Times New Roman" w:cs="Times New Roman"/>
          <w:sz w:val="24"/>
          <w:szCs w:val="24"/>
        </w:rPr>
        <w:t>order,</w:t>
      </w:r>
      <w:r w:rsidRPr="00A54AEB">
        <w:rPr>
          <w:rFonts w:ascii="Times New Roman" w:hAnsi="Times New Roman" w:cs="Times New Roman"/>
          <w:sz w:val="24"/>
          <w:szCs w:val="24"/>
        </w:rPr>
        <w:t xml:space="preserve"> but this could change depend on </w:t>
      </w:r>
      <w:r w:rsidR="00FC2B44" w:rsidRPr="00A54AEB">
        <w:rPr>
          <w:rFonts w:ascii="Times New Roman" w:hAnsi="Times New Roman" w:cs="Times New Roman"/>
          <w:sz w:val="24"/>
          <w:szCs w:val="24"/>
        </w:rPr>
        <w:t xml:space="preserve">metal rank, </w:t>
      </w:r>
      <w:r w:rsidRPr="00A54AEB">
        <w:rPr>
          <w:rFonts w:ascii="Times New Roman" w:hAnsi="Times New Roman" w:cs="Times New Roman"/>
          <w:sz w:val="24"/>
          <w:szCs w:val="24"/>
        </w:rPr>
        <w:t xml:space="preserve">the </w:t>
      </w:r>
      <w:r w:rsidR="0084344A" w:rsidRPr="00A54AEB">
        <w:rPr>
          <w:rFonts w:ascii="Times New Roman" w:hAnsi="Times New Roman" w:cs="Times New Roman"/>
          <w:sz w:val="24"/>
          <w:szCs w:val="24"/>
        </w:rPr>
        <w:t>status</w:t>
      </w:r>
      <w:r w:rsidRPr="00A54AEB">
        <w:rPr>
          <w:rFonts w:ascii="Times New Roman" w:hAnsi="Times New Roman" w:cs="Times New Roman"/>
          <w:sz w:val="24"/>
          <w:szCs w:val="24"/>
        </w:rPr>
        <w:t xml:space="preserve"> of landowner, ability to work with other partners, etc.  </w:t>
      </w:r>
    </w:p>
    <w:p w:rsidR="004B2811" w:rsidRPr="00D20600" w:rsidRDefault="000147EF" w:rsidP="00D20600">
      <w:pPr>
        <w:spacing w:line="240" w:lineRule="auto"/>
        <w:rPr>
          <w:rFonts w:ascii="Times New Roman" w:eastAsia="Times New Roman" w:hAnsi="Times New Roman" w:cs="Times New Roman"/>
          <w:sz w:val="24"/>
          <w:szCs w:val="24"/>
        </w:rPr>
      </w:pPr>
      <w:r w:rsidRPr="00A54AEB">
        <w:rPr>
          <w:rFonts w:ascii="Times New Roman" w:eastAsia="Times New Roman" w:hAnsi="Times New Roman" w:cs="Times New Roman"/>
          <w:sz w:val="24"/>
          <w:szCs w:val="24"/>
        </w:rPr>
        <w:t xml:space="preserve">It must be stressed that these are probable project cost opinions and are based solely upon information from </w:t>
      </w:r>
      <w:proofErr w:type="spellStart"/>
      <w:r w:rsidRPr="00A54AEB">
        <w:rPr>
          <w:rFonts w:ascii="Times New Roman" w:eastAsia="Times New Roman" w:hAnsi="Times New Roman" w:cs="Times New Roman"/>
          <w:sz w:val="24"/>
          <w:szCs w:val="24"/>
        </w:rPr>
        <w:t>AMDTreat</w:t>
      </w:r>
      <w:proofErr w:type="spellEnd"/>
      <w:r w:rsidRPr="00A54AEB">
        <w:rPr>
          <w:rFonts w:ascii="Times New Roman" w:eastAsia="Times New Roman" w:hAnsi="Times New Roman" w:cs="Times New Roman"/>
          <w:sz w:val="24"/>
          <w:szCs w:val="24"/>
        </w:rPr>
        <w:t xml:space="preserve">, experience with construction, and knowledge of the proposed sites.  This requires a number of assumptions as to actual conditions which will be encountered on the site; the specific decisions of other design professionals engaged; the means and methods of construction the contractor will employ; the cost and extent of labor, equipment, and materials that the contractor will employ; the contractor's techniques in determining prices and market </w:t>
      </w:r>
      <w:r w:rsidRPr="00A54AEB">
        <w:rPr>
          <w:rFonts w:ascii="Times New Roman" w:eastAsia="Times New Roman" w:hAnsi="Times New Roman" w:cs="Times New Roman"/>
          <w:sz w:val="24"/>
          <w:szCs w:val="24"/>
        </w:rPr>
        <w:lastRenderedPageBreak/>
        <w:t>conditions at the time; and other factors over which there is no control.  Given these assumptions, which must be made, it is believed that the below probable project cost opinion to be a fair and reasonable estimate for project cos</w:t>
      </w:r>
      <w:r w:rsidR="00D20600">
        <w:rPr>
          <w:rFonts w:ascii="Times New Roman" w:eastAsia="Times New Roman" w:hAnsi="Times New Roman" w:cs="Times New Roman"/>
          <w:sz w:val="24"/>
          <w:szCs w:val="24"/>
        </w:rPr>
        <w:t>ts for each priority discharge.</w:t>
      </w:r>
    </w:p>
    <w:tbl>
      <w:tblPr>
        <w:tblStyle w:val="TableGrid"/>
        <w:tblW w:w="0" w:type="auto"/>
        <w:tblLook w:val="04A0" w:firstRow="1" w:lastRow="0" w:firstColumn="1" w:lastColumn="0" w:noHBand="0" w:noVBand="1"/>
      </w:tblPr>
      <w:tblGrid>
        <w:gridCol w:w="2347"/>
        <w:gridCol w:w="1557"/>
        <w:gridCol w:w="1949"/>
        <w:gridCol w:w="1947"/>
        <w:gridCol w:w="1550"/>
      </w:tblGrid>
      <w:tr w:rsidR="001712F9" w:rsidRPr="00A54AEB" w:rsidTr="00CF4991">
        <w:tc>
          <w:tcPr>
            <w:tcW w:w="9350" w:type="dxa"/>
            <w:gridSpan w:val="5"/>
          </w:tcPr>
          <w:p w:rsidR="001712F9" w:rsidRPr="00A54AEB" w:rsidRDefault="007803F2" w:rsidP="00505A3E">
            <w:pPr>
              <w:rPr>
                <w:rFonts w:ascii="Times New Roman" w:hAnsi="Times New Roman" w:cs="Times New Roman"/>
                <w:b/>
                <w:sz w:val="24"/>
                <w:szCs w:val="24"/>
              </w:rPr>
            </w:pPr>
            <w:r>
              <w:rPr>
                <w:rFonts w:ascii="Times New Roman" w:hAnsi="Times New Roman" w:cs="Times New Roman"/>
                <w:b/>
                <w:sz w:val="24"/>
                <w:szCs w:val="24"/>
              </w:rPr>
              <w:t>Table 2</w:t>
            </w:r>
            <w:r w:rsidR="00015FCE">
              <w:rPr>
                <w:rFonts w:ascii="Times New Roman" w:hAnsi="Times New Roman" w:cs="Times New Roman"/>
                <w:b/>
                <w:sz w:val="24"/>
                <w:szCs w:val="24"/>
              </w:rPr>
              <w:t>1</w:t>
            </w:r>
            <w:r w:rsidR="001712F9">
              <w:rPr>
                <w:rFonts w:ascii="Times New Roman" w:hAnsi="Times New Roman" w:cs="Times New Roman"/>
                <w:b/>
                <w:sz w:val="24"/>
                <w:szCs w:val="24"/>
              </w:rPr>
              <w:t>. AMD Treatment Systems Needed</w:t>
            </w:r>
            <w:r w:rsidR="001712F9" w:rsidRPr="00A54AEB">
              <w:rPr>
                <w:rFonts w:ascii="Times New Roman" w:eastAsia="Times New Roman" w:hAnsi="Times New Roman" w:cs="Times New Roman"/>
                <w:b/>
                <w:color w:val="000000"/>
                <w:sz w:val="24"/>
                <w:szCs w:val="24"/>
              </w:rPr>
              <w:t xml:space="preserve"> </w:t>
            </w:r>
            <w:r w:rsidR="001712F9">
              <w:rPr>
                <w:rFonts w:ascii="Times New Roman" w:eastAsia="Times New Roman" w:hAnsi="Times New Roman" w:cs="Times New Roman"/>
                <w:b/>
                <w:color w:val="000000"/>
                <w:sz w:val="24"/>
                <w:szCs w:val="24"/>
              </w:rPr>
              <w:t xml:space="preserve">in the Mill Creek </w:t>
            </w:r>
            <w:proofErr w:type="spellStart"/>
            <w:r w:rsidR="001712F9">
              <w:rPr>
                <w:rFonts w:ascii="Times New Roman" w:eastAsia="Times New Roman" w:hAnsi="Times New Roman" w:cs="Times New Roman"/>
                <w:b/>
                <w:color w:val="000000"/>
                <w:sz w:val="24"/>
                <w:szCs w:val="24"/>
              </w:rPr>
              <w:t>Subwatershed</w:t>
            </w:r>
            <w:proofErr w:type="spellEnd"/>
            <w:r w:rsidR="001712F9" w:rsidRPr="00A54AEB">
              <w:rPr>
                <w:rFonts w:ascii="Times New Roman" w:eastAsia="Times New Roman" w:hAnsi="Times New Roman" w:cs="Times New Roman"/>
                <w:b/>
                <w:color w:val="000000"/>
                <w:sz w:val="24"/>
                <w:szCs w:val="24"/>
              </w:rPr>
              <w:t>.</w:t>
            </w:r>
          </w:p>
        </w:tc>
      </w:tr>
      <w:tr w:rsidR="00061EE1" w:rsidRPr="00A54AEB" w:rsidTr="001712F9">
        <w:tc>
          <w:tcPr>
            <w:tcW w:w="2347" w:type="dxa"/>
          </w:tcPr>
          <w:p w:rsidR="00061EE1" w:rsidRPr="00A54AEB" w:rsidRDefault="00061EE1" w:rsidP="00505A3E">
            <w:pPr>
              <w:rPr>
                <w:rFonts w:ascii="Times New Roman" w:hAnsi="Times New Roman" w:cs="Times New Roman"/>
                <w:b/>
                <w:sz w:val="24"/>
                <w:szCs w:val="24"/>
              </w:rPr>
            </w:pPr>
            <w:r w:rsidRPr="00A54AEB">
              <w:rPr>
                <w:rFonts w:ascii="Times New Roman" w:hAnsi="Times New Roman" w:cs="Times New Roman"/>
                <w:b/>
                <w:sz w:val="24"/>
                <w:szCs w:val="24"/>
              </w:rPr>
              <w:t>Priority Discharge</w:t>
            </w:r>
          </w:p>
        </w:tc>
        <w:tc>
          <w:tcPr>
            <w:tcW w:w="1557" w:type="dxa"/>
          </w:tcPr>
          <w:p w:rsidR="00061EE1" w:rsidRPr="00A54AEB" w:rsidRDefault="00061EE1" w:rsidP="00505A3E">
            <w:pPr>
              <w:rPr>
                <w:rFonts w:ascii="Times New Roman" w:hAnsi="Times New Roman" w:cs="Times New Roman"/>
                <w:b/>
                <w:sz w:val="24"/>
                <w:szCs w:val="24"/>
              </w:rPr>
            </w:pPr>
            <w:r w:rsidRPr="00A54AEB">
              <w:rPr>
                <w:rFonts w:ascii="Times New Roman" w:hAnsi="Times New Roman" w:cs="Times New Roman"/>
                <w:b/>
                <w:sz w:val="24"/>
                <w:szCs w:val="24"/>
              </w:rPr>
              <w:t>Active or Passive</w:t>
            </w:r>
          </w:p>
        </w:tc>
        <w:tc>
          <w:tcPr>
            <w:tcW w:w="1949" w:type="dxa"/>
          </w:tcPr>
          <w:p w:rsidR="00061EE1" w:rsidRPr="00A54AEB" w:rsidRDefault="00061EE1" w:rsidP="00505A3E">
            <w:pPr>
              <w:rPr>
                <w:rFonts w:ascii="Times New Roman" w:hAnsi="Times New Roman" w:cs="Times New Roman"/>
                <w:b/>
                <w:sz w:val="24"/>
                <w:szCs w:val="24"/>
              </w:rPr>
            </w:pPr>
            <w:r w:rsidRPr="00A54AEB">
              <w:rPr>
                <w:rFonts w:ascii="Times New Roman" w:hAnsi="Times New Roman" w:cs="Times New Roman"/>
                <w:b/>
                <w:sz w:val="24"/>
                <w:szCs w:val="24"/>
              </w:rPr>
              <w:t xml:space="preserve">BMP Main component </w:t>
            </w:r>
          </w:p>
        </w:tc>
        <w:tc>
          <w:tcPr>
            <w:tcW w:w="1947" w:type="dxa"/>
          </w:tcPr>
          <w:p w:rsidR="00061EE1" w:rsidRPr="00A54AEB" w:rsidRDefault="00061EE1" w:rsidP="00505A3E">
            <w:pPr>
              <w:rPr>
                <w:rFonts w:ascii="Times New Roman" w:hAnsi="Times New Roman" w:cs="Times New Roman"/>
                <w:b/>
                <w:sz w:val="24"/>
                <w:szCs w:val="24"/>
              </w:rPr>
            </w:pPr>
            <w:r w:rsidRPr="00A54AEB">
              <w:rPr>
                <w:rFonts w:ascii="Times New Roman" w:hAnsi="Times New Roman" w:cs="Times New Roman"/>
                <w:b/>
                <w:sz w:val="24"/>
                <w:szCs w:val="24"/>
              </w:rPr>
              <w:t>Estimated Construction Costs</w:t>
            </w:r>
          </w:p>
        </w:tc>
        <w:tc>
          <w:tcPr>
            <w:tcW w:w="1550" w:type="dxa"/>
          </w:tcPr>
          <w:p w:rsidR="00061EE1" w:rsidRPr="00A54AEB" w:rsidRDefault="00B40085" w:rsidP="00505A3E">
            <w:pPr>
              <w:rPr>
                <w:rFonts w:ascii="Times New Roman" w:hAnsi="Times New Roman" w:cs="Times New Roman"/>
                <w:b/>
                <w:sz w:val="24"/>
                <w:szCs w:val="24"/>
              </w:rPr>
            </w:pPr>
            <w:r w:rsidRPr="00A54AEB">
              <w:rPr>
                <w:rFonts w:ascii="Times New Roman" w:hAnsi="Times New Roman" w:cs="Times New Roman"/>
                <w:b/>
                <w:sz w:val="24"/>
                <w:szCs w:val="24"/>
              </w:rPr>
              <w:t xml:space="preserve">Estimated </w:t>
            </w:r>
            <w:r w:rsidR="000D5A4A" w:rsidRPr="00A54AEB">
              <w:rPr>
                <w:rFonts w:ascii="Times New Roman" w:hAnsi="Times New Roman" w:cs="Times New Roman"/>
                <w:b/>
                <w:sz w:val="24"/>
                <w:szCs w:val="24"/>
              </w:rPr>
              <w:t>Operation and Maintenance Costs/year</w:t>
            </w:r>
          </w:p>
        </w:tc>
      </w:tr>
      <w:tr w:rsidR="00061EE1" w:rsidRPr="00A54AEB" w:rsidTr="001712F9">
        <w:tc>
          <w:tcPr>
            <w:tcW w:w="2347" w:type="dxa"/>
          </w:tcPr>
          <w:p w:rsidR="00061EE1" w:rsidRPr="00A54AEB" w:rsidRDefault="00061EE1" w:rsidP="00505A3E">
            <w:pPr>
              <w:rPr>
                <w:rFonts w:ascii="Times New Roman" w:hAnsi="Times New Roman" w:cs="Times New Roman"/>
                <w:sz w:val="24"/>
                <w:szCs w:val="24"/>
              </w:rPr>
            </w:pPr>
            <w:r w:rsidRPr="00A54AEB">
              <w:rPr>
                <w:rFonts w:ascii="Times New Roman" w:hAnsi="Times New Roman" w:cs="Times New Roman"/>
                <w:sz w:val="24"/>
                <w:szCs w:val="24"/>
              </w:rPr>
              <w:t>Pine Forest Mine- Upper Discharge</w:t>
            </w:r>
          </w:p>
        </w:tc>
        <w:tc>
          <w:tcPr>
            <w:tcW w:w="1557" w:type="dxa"/>
          </w:tcPr>
          <w:p w:rsidR="00061EE1" w:rsidRPr="00A54AEB" w:rsidRDefault="00061EE1" w:rsidP="00505A3E">
            <w:pPr>
              <w:rPr>
                <w:rFonts w:ascii="Times New Roman" w:hAnsi="Times New Roman" w:cs="Times New Roman"/>
                <w:sz w:val="24"/>
                <w:szCs w:val="24"/>
              </w:rPr>
            </w:pPr>
            <w:r w:rsidRPr="00A54AEB">
              <w:rPr>
                <w:rFonts w:ascii="Times New Roman" w:hAnsi="Times New Roman" w:cs="Times New Roman"/>
                <w:sz w:val="24"/>
                <w:szCs w:val="24"/>
              </w:rPr>
              <w:t>Passive</w:t>
            </w:r>
          </w:p>
        </w:tc>
        <w:tc>
          <w:tcPr>
            <w:tcW w:w="1949" w:type="dxa"/>
          </w:tcPr>
          <w:p w:rsidR="00061EE1" w:rsidRPr="00A54AEB" w:rsidRDefault="00061EE1" w:rsidP="00505A3E">
            <w:pPr>
              <w:rPr>
                <w:rFonts w:ascii="Times New Roman" w:hAnsi="Times New Roman" w:cs="Times New Roman"/>
                <w:sz w:val="24"/>
                <w:szCs w:val="24"/>
              </w:rPr>
            </w:pPr>
            <w:r w:rsidRPr="00A54AEB">
              <w:rPr>
                <w:rFonts w:ascii="Times New Roman" w:hAnsi="Times New Roman" w:cs="Times New Roman"/>
                <w:sz w:val="24"/>
                <w:szCs w:val="24"/>
              </w:rPr>
              <w:t>Ponds and wetlands</w:t>
            </w:r>
          </w:p>
        </w:tc>
        <w:tc>
          <w:tcPr>
            <w:tcW w:w="1947" w:type="dxa"/>
          </w:tcPr>
          <w:p w:rsidR="00061EE1" w:rsidRPr="004767B5" w:rsidRDefault="00061EE1" w:rsidP="00505A3E">
            <w:pPr>
              <w:rPr>
                <w:rFonts w:ascii="Times New Roman" w:hAnsi="Times New Roman" w:cs="Times New Roman"/>
                <w:sz w:val="24"/>
                <w:szCs w:val="24"/>
              </w:rPr>
            </w:pPr>
            <w:r w:rsidRPr="004767B5">
              <w:rPr>
                <w:rFonts w:ascii="Times New Roman" w:hAnsi="Times New Roman" w:cs="Times New Roman"/>
                <w:sz w:val="24"/>
                <w:szCs w:val="24"/>
              </w:rPr>
              <w:t>$700,000</w:t>
            </w:r>
          </w:p>
        </w:tc>
        <w:tc>
          <w:tcPr>
            <w:tcW w:w="1550" w:type="dxa"/>
          </w:tcPr>
          <w:p w:rsidR="00061EE1" w:rsidRPr="004767B5" w:rsidRDefault="004767B5" w:rsidP="00505A3E">
            <w:pPr>
              <w:rPr>
                <w:rFonts w:ascii="Times New Roman" w:hAnsi="Times New Roman" w:cs="Times New Roman"/>
                <w:sz w:val="24"/>
                <w:szCs w:val="24"/>
              </w:rPr>
            </w:pPr>
            <w:r w:rsidRPr="004767B5">
              <w:rPr>
                <w:rFonts w:ascii="Times New Roman" w:hAnsi="Times New Roman" w:cs="Times New Roman"/>
                <w:sz w:val="24"/>
                <w:szCs w:val="24"/>
              </w:rPr>
              <w:t>$</w:t>
            </w:r>
            <w:r w:rsidR="00E7165C" w:rsidRPr="004767B5">
              <w:rPr>
                <w:rFonts w:ascii="Times New Roman" w:hAnsi="Times New Roman" w:cs="Times New Roman"/>
                <w:sz w:val="24"/>
                <w:szCs w:val="24"/>
              </w:rPr>
              <w:t>25</w:t>
            </w:r>
            <w:r w:rsidR="00542C67" w:rsidRPr="004767B5">
              <w:rPr>
                <w:rFonts w:ascii="Times New Roman" w:hAnsi="Times New Roman" w:cs="Times New Roman"/>
                <w:sz w:val="24"/>
                <w:szCs w:val="24"/>
              </w:rPr>
              <w:t>,000</w:t>
            </w:r>
          </w:p>
        </w:tc>
      </w:tr>
      <w:tr w:rsidR="00061EE1" w:rsidRPr="00A54AEB" w:rsidTr="001712F9">
        <w:tc>
          <w:tcPr>
            <w:tcW w:w="2347" w:type="dxa"/>
          </w:tcPr>
          <w:p w:rsidR="00061EE1" w:rsidRPr="00A54AEB" w:rsidRDefault="00061EE1" w:rsidP="00505A3E">
            <w:pPr>
              <w:rPr>
                <w:rFonts w:ascii="Times New Roman" w:hAnsi="Times New Roman" w:cs="Times New Roman"/>
                <w:sz w:val="24"/>
                <w:szCs w:val="24"/>
              </w:rPr>
            </w:pPr>
            <w:r w:rsidRPr="00A54AEB">
              <w:rPr>
                <w:rFonts w:ascii="Times New Roman" w:hAnsi="Times New Roman" w:cs="Times New Roman"/>
                <w:sz w:val="24"/>
                <w:szCs w:val="24"/>
              </w:rPr>
              <w:t>Feeder Dam Colliery Discharge</w:t>
            </w:r>
          </w:p>
        </w:tc>
        <w:tc>
          <w:tcPr>
            <w:tcW w:w="1557" w:type="dxa"/>
          </w:tcPr>
          <w:p w:rsidR="00061EE1" w:rsidRPr="00A54AEB" w:rsidRDefault="00061EE1" w:rsidP="00505A3E">
            <w:pPr>
              <w:rPr>
                <w:rFonts w:ascii="Times New Roman" w:hAnsi="Times New Roman" w:cs="Times New Roman"/>
                <w:sz w:val="24"/>
                <w:szCs w:val="24"/>
              </w:rPr>
            </w:pPr>
            <w:r w:rsidRPr="00A54AEB">
              <w:rPr>
                <w:rFonts w:ascii="Times New Roman" w:hAnsi="Times New Roman" w:cs="Times New Roman"/>
                <w:sz w:val="24"/>
                <w:szCs w:val="24"/>
              </w:rPr>
              <w:t>Passive</w:t>
            </w:r>
          </w:p>
        </w:tc>
        <w:tc>
          <w:tcPr>
            <w:tcW w:w="1949" w:type="dxa"/>
          </w:tcPr>
          <w:p w:rsidR="00061EE1" w:rsidRPr="00A54AEB" w:rsidRDefault="000D5A4A" w:rsidP="00505A3E">
            <w:pPr>
              <w:rPr>
                <w:rFonts w:ascii="Times New Roman" w:hAnsi="Times New Roman" w:cs="Times New Roman"/>
                <w:sz w:val="24"/>
                <w:szCs w:val="24"/>
              </w:rPr>
            </w:pPr>
            <w:proofErr w:type="spellStart"/>
            <w:r w:rsidRPr="00A54AEB">
              <w:rPr>
                <w:rFonts w:ascii="Times New Roman" w:hAnsi="Times New Roman" w:cs="Times New Roman"/>
                <w:sz w:val="24"/>
                <w:szCs w:val="24"/>
              </w:rPr>
              <w:t>Oxic</w:t>
            </w:r>
            <w:proofErr w:type="spellEnd"/>
            <w:r w:rsidRPr="00A54AEB">
              <w:rPr>
                <w:rFonts w:ascii="Times New Roman" w:hAnsi="Times New Roman" w:cs="Times New Roman"/>
                <w:sz w:val="24"/>
                <w:szCs w:val="24"/>
              </w:rPr>
              <w:t xml:space="preserve"> Limestone drain</w:t>
            </w:r>
          </w:p>
        </w:tc>
        <w:tc>
          <w:tcPr>
            <w:tcW w:w="1947" w:type="dxa"/>
          </w:tcPr>
          <w:p w:rsidR="00061EE1" w:rsidRPr="004767B5" w:rsidRDefault="00E7165C" w:rsidP="00505A3E">
            <w:pPr>
              <w:rPr>
                <w:rFonts w:ascii="Times New Roman" w:hAnsi="Times New Roman" w:cs="Times New Roman"/>
                <w:sz w:val="24"/>
                <w:szCs w:val="24"/>
              </w:rPr>
            </w:pPr>
            <w:r w:rsidRPr="004767B5">
              <w:rPr>
                <w:rFonts w:ascii="Times New Roman" w:hAnsi="Times New Roman" w:cs="Times New Roman"/>
                <w:sz w:val="24"/>
                <w:szCs w:val="24"/>
              </w:rPr>
              <w:t>$400</w:t>
            </w:r>
            <w:r w:rsidR="00B40085" w:rsidRPr="004767B5">
              <w:rPr>
                <w:rFonts w:ascii="Times New Roman" w:hAnsi="Times New Roman" w:cs="Times New Roman"/>
                <w:sz w:val="24"/>
                <w:szCs w:val="24"/>
              </w:rPr>
              <w:t>,000</w:t>
            </w:r>
          </w:p>
        </w:tc>
        <w:tc>
          <w:tcPr>
            <w:tcW w:w="1550" w:type="dxa"/>
          </w:tcPr>
          <w:p w:rsidR="00061EE1" w:rsidRPr="004767B5" w:rsidRDefault="004767B5" w:rsidP="00505A3E">
            <w:pPr>
              <w:rPr>
                <w:rFonts w:ascii="Times New Roman" w:hAnsi="Times New Roman" w:cs="Times New Roman"/>
                <w:sz w:val="24"/>
                <w:szCs w:val="24"/>
              </w:rPr>
            </w:pPr>
            <w:r w:rsidRPr="004767B5">
              <w:rPr>
                <w:rFonts w:ascii="Times New Roman" w:hAnsi="Times New Roman" w:cs="Times New Roman"/>
                <w:sz w:val="24"/>
                <w:szCs w:val="24"/>
              </w:rPr>
              <w:t>$25</w:t>
            </w:r>
            <w:r w:rsidR="00B40085" w:rsidRPr="004767B5">
              <w:rPr>
                <w:rFonts w:ascii="Times New Roman" w:hAnsi="Times New Roman" w:cs="Times New Roman"/>
                <w:sz w:val="24"/>
                <w:szCs w:val="24"/>
              </w:rPr>
              <w:t>,000</w:t>
            </w:r>
          </w:p>
        </w:tc>
      </w:tr>
      <w:tr w:rsidR="00061EE1" w:rsidRPr="00A54AEB" w:rsidTr="001712F9">
        <w:tc>
          <w:tcPr>
            <w:tcW w:w="2347" w:type="dxa"/>
          </w:tcPr>
          <w:p w:rsidR="00061EE1" w:rsidRPr="00A54AEB" w:rsidRDefault="00061EE1" w:rsidP="000A7B18">
            <w:pPr>
              <w:rPr>
                <w:rFonts w:ascii="Times New Roman" w:hAnsi="Times New Roman" w:cs="Times New Roman"/>
                <w:sz w:val="24"/>
                <w:szCs w:val="24"/>
              </w:rPr>
            </w:pPr>
            <w:r w:rsidRPr="00A54AEB">
              <w:rPr>
                <w:rFonts w:ascii="Times New Roman" w:hAnsi="Times New Roman" w:cs="Times New Roman"/>
                <w:sz w:val="24"/>
                <w:szCs w:val="24"/>
              </w:rPr>
              <w:t>Morea Mine Discharge (</w:t>
            </w:r>
            <w:proofErr w:type="spellStart"/>
            <w:r w:rsidRPr="00A54AEB">
              <w:rPr>
                <w:rFonts w:ascii="Times New Roman" w:hAnsi="Times New Roman" w:cs="Times New Roman"/>
                <w:sz w:val="24"/>
                <w:szCs w:val="24"/>
              </w:rPr>
              <w:t>AMD162</w:t>
            </w:r>
            <w:proofErr w:type="spellEnd"/>
            <w:r w:rsidRPr="00A54AEB">
              <w:rPr>
                <w:rFonts w:ascii="Times New Roman" w:hAnsi="Times New Roman" w:cs="Times New Roman"/>
                <w:sz w:val="24"/>
                <w:szCs w:val="24"/>
              </w:rPr>
              <w:t>)</w:t>
            </w:r>
          </w:p>
        </w:tc>
        <w:tc>
          <w:tcPr>
            <w:tcW w:w="1557" w:type="dxa"/>
          </w:tcPr>
          <w:p w:rsidR="00061EE1" w:rsidRPr="00A54AEB" w:rsidRDefault="00061EE1" w:rsidP="000A7B18">
            <w:pPr>
              <w:rPr>
                <w:rFonts w:ascii="Times New Roman" w:hAnsi="Times New Roman" w:cs="Times New Roman"/>
                <w:sz w:val="24"/>
                <w:szCs w:val="24"/>
              </w:rPr>
            </w:pPr>
            <w:r w:rsidRPr="00A54AEB">
              <w:rPr>
                <w:rFonts w:ascii="Times New Roman" w:hAnsi="Times New Roman" w:cs="Times New Roman"/>
                <w:sz w:val="24"/>
                <w:szCs w:val="24"/>
              </w:rPr>
              <w:t>Active</w:t>
            </w:r>
          </w:p>
        </w:tc>
        <w:tc>
          <w:tcPr>
            <w:tcW w:w="1949" w:type="dxa"/>
          </w:tcPr>
          <w:p w:rsidR="00061EE1" w:rsidRPr="00A54AEB" w:rsidRDefault="000D5A4A" w:rsidP="000A7B18">
            <w:pPr>
              <w:rPr>
                <w:rFonts w:ascii="Times New Roman" w:hAnsi="Times New Roman" w:cs="Times New Roman"/>
                <w:sz w:val="24"/>
                <w:szCs w:val="24"/>
              </w:rPr>
            </w:pPr>
            <w:r w:rsidRPr="00A54AEB">
              <w:rPr>
                <w:rFonts w:ascii="Times New Roman" w:hAnsi="Times New Roman" w:cs="Times New Roman"/>
                <w:sz w:val="24"/>
                <w:szCs w:val="24"/>
              </w:rPr>
              <w:t>Some type of active with land reclamation</w:t>
            </w:r>
          </w:p>
        </w:tc>
        <w:tc>
          <w:tcPr>
            <w:tcW w:w="1947" w:type="dxa"/>
          </w:tcPr>
          <w:p w:rsidR="00061EE1" w:rsidRPr="00A54AEB" w:rsidRDefault="000D5A4A" w:rsidP="000A7B18">
            <w:pPr>
              <w:rPr>
                <w:rFonts w:ascii="Times New Roman" w:hAnsi="Times New Roman" w:cs="Times New Roman"/>
                <w:sz w:val="24"/>
                <w:szCs w:val="24"/>
              </w:rPr>
            </w:pPr>
            <w:r w:rsidRPr="00A54AEB">
              <w:rPr>
                <w:rFonts w:ascii="Times New Roman" w:hAnsi="Times New Roman" w:cs="Times New Roman"/>
                <w:sz w:val="24"/>
                <w:szCs w:val="24"/>
              </w:rPr>
              <w:t>$</w:t>
            </w:r>
            <w:r w:rsidR="00061EE1" w:rsidRPr="00A54AEB">
              <w:rPr>
                <w:rFonts w:ascii="Times New Roman" w:hAnsi="Times New Roman" w:cs="Times New Roman"/>
                <w:sz w:val="24"/>
                <w:szCs w:val="24"/>
              </w:rPr>
              <w:t xml:space="preserve">1,072,711 </w:t>
            </w:r>
          </w:p>
        </w:tc>
        <w:tc>
          <w:tcPr>
            <w:tcW w:w="1550" w:type="dxa"/>
          </w:tcPr>
          <w:p w:rsidR="00061EE1" w:rsidRPr="00A54AEB" w:rsidRDefault="000D5A4A" w:rsidP="000A7B18">
            <w:pPr>
              <w:rPr>
                <w:rFonts w:ascii="Times New Roman" w:hAnsi="Times New Roman" w:cs="Times New Roman"/>
                <w:sz w:val="24"/>
                <w:szCs w:val="24"/>
              </w:rPr>
            </w:pPr>
            <w:r w:rsidRPr="00A54AEB">
              <w:rPr>
                <w:rFonts w:ascii="Times New Roman" w:hAnsi="Times New Roman" w:cs="Times New Roman"/>
                <w:sz w:val="24"/>
                <w:szCs w:val="24"/>
              </w:rPr>
              <w:t>$249,716</w:t>
            </w:r>
          </w:p>
        </w:tc>
      </w:tr>
      <w:tr w:rsidR="00061EE1" w:rsidRPr="00A54AEB" w:rsidTr="001712F9">
        <w:tc>
          <w:tcPr>
            <w:tcW w:w="2347" w:type="dxa"/>
          </w:tcPr>
          <w:p w:rsidR="00061EE1" w:rsidRPr="00A54AEB" w:rsidRDefault="00061EE1" w:rsidP="000A7B18">
            <w:pPr>
              <w:rPr>
                <w:rFonts w:ascii="Times New Roman" w:hAnsi="Times New Roman" w:cs="Times New Roman"/>
                <w:sz w:val="24"/>
                <w:szCs w:val="24"/>
              </w:rPr>
            </w:pPr>
            <w:r w:rsidRPr="00A54AEB">
              <w:rPr>
                <w:rFonts w:ascii="Times New Roman" w:hAnsi="Times New Roman" w:cs="Times New Roman"/>
                <w:sz w:val="24"/>
                <w:szCs w:val="24"/>
              </w:rPr>
              <w:t>Repplier Mine (</w:t>
            </w:r>
            <w:proofErr w:type="spellStart"/>
            <w:r w:rsidRPr="00A54AEB">
              <w:rPr>
                <w:rFonts w:ascii="Times New Roman" w:hAnsi="Times New Roman" w:cs="Times New Roman"/>
                <w:sz w:val="24"/>
                <w:szCs w:val="24"/>
              </w:rPr>
              <w:t>AMD166</w:t>
            </w:r>
            <w:proofErr w:type="spellEnd"/>
            <w:r w:rsidRPr="00A54AEB">
              <w:rPr>
                <w:rFonts w:ascii="Times New Roman" w:hAnsi="Times New Roman" w:cs="Times New Roman"/>
                <w:sz w:val="24"/>
                <w:szCs w:val="24"/>
              </w:rPr>
              <w:t>)</w:t>
            </w:r>
          </w:p>
        </w:tc>
        <w:tc>
          <w:tcPr>
            <w:tcW w:w="1557" w:type="dxa"/>
          </w:tcPr>
          <w:p w:rsidR="00061EE1" w:rsidRPr="00A54AEB" w:rsidRDefault="00061EE1" w:rsidP="000A7B18">
            <w:pPr>
              <w:rPr>
                <w:rFonts w:ascii="Times New Roman" w:hAnsi="Times New Roman" w:cs="Times New Roman"/>
                <w:sz w:val="24"/>
                <w:szCs w:val="24"/>
              </w:rPr>
            </w:pPr>
            <w:r w:rsidRPr="00A54AEB">
              <w:rPr>
                <w:rFonts w:ascii="Times New Roman" w:hAnsi="Times New Roman" w:cs="Times New Roman"/>
                <w:sz w:val="24"/>
                <w:szCs w:val="24"/>
              </w:rPr>
              <w:t>Passive</w:t>
            </w:r>
          </w:p>
        </w:tc>
        <w:tc>
          <w:tcPr>
            <w:tcW w:w="1949" w:type="dxa"/>
          </w:tcPr>
          <w:p w:rsidR="00061EE1" w:rsidRPr="00A54AEB" w:rsidRDefault="00061EE1" w:rsidP="000A7B18">
            <w:pPr>
              <w:rPr>
                <w:rFonts w:ascii="Times New Roman" w:hAnsi="Times New Roman" w:cs="Times New Roman"/>
                <w:sz w:val="24"/>
                <w:szCs w:val="24"/>
              </w:rPr>
            </w:pPr>
            <w:proofErr w:type="spellStart"/>
            <w:r w:rsidRPr="00A54AEB">
              <w:rPr>
                <w:rFonts w:ascii="Times New Roman" w:hAnsi="Times New Roman" w:cs="Times New Roman"/>
                <w:sz w:val="24"/>
                <w:szCs w:val="24"/>
              </w:rPr>
              <w:t>Oxic</w:t>
            </w:r>
            <w:proofErr w:type="spellEnd"/>
            <w:r w:rsidRPr="00A54AEB">
              <w:rPr>
                <w:rFonts w:ascii="Times New Roman" w:hAnsi="Times New Roman" w:cs="Times New Roman"/>
                <w:sz w:val="24"/>
                <w:szCs w:val="24"/>
              </w:rPr>
              <w:t xml:space="preserve"> Limestone Drain</w:t>
            </w:r>
          </w:p>
        </w:tc>
        <w:tc>
          <w:tcPr>
            <w:tcW w:w="1947" w:type="dxa"/>
          </w:tcPr>
          <w:p w:rsidR="00061EE1" w:rsidRPr="00A54AEB" w:rsidRDefault="00061EE1" w:rsidP="000A7B18">
            <w:pPr>
              <w:rPr>
                <w:rFonts w:ascii="Times New Roman" w:hAnsi="Times New Roman" w:cs="Times New Roman"/>
                <w:sz w:val="24"/>
                <w:szCs w:val="24"/>
              </w:rPr>
            </w:pPr>
            <w:r w:rsidRPr="00A54AEB">
              <w:rPr>
                <w:rFonts w:ascii="Times New Roman" w:hAnsi="Times New Roman" w:cs="Times New Roman"/>
                <w:sz w:val="24"/>
                <w:szCs w:val="24"/>
              </w:rPr>
              <w:t>745,371</w:t>
            </w:r>
          </w:p>
        </w:tc>
        <w:tc>
          <w:tcPr>
            <w:tcW w:w="1550" w:type="dxa"/>
          </w:tcPr>
          <w:p w:rsidR="00061EE1" w:rsidRPr="00A54AEB" w:rsidRDefault="000D5A4A" w:rsidP="000A7B18">
            <w:pPr>
              <w:rPr>
                <w:rFonts w:ascii="Times New Roman" w:hAnsi="Times New Roman" w:cs="Times New Roman"/>
                <w:sz w:val="24"/>
                <w:szCs w:val="24"/>
              </w:rPr>
            </w:pPr>
            <w:r w:rsidRPr="00A54AEB">
              <w:rPr>
                <w:rFonts w:ascii="Times New Roman" w:hAnsi="Times New Roman" w:cs="Times New Roman"/>
                <w:sz w:val="24"/>
                <w:szCs w:val="24"/>
              </w:rPr>
              <w:t>$27,104</w:t>
            </w:r>
          </w:p>
        </w:tc>
      </w:tr>
      <w:tr w:rsidR="001B69C4" w:rsidRPr="00A54AEB" w:rsidTr="001712F9">
        <w:tc>
          <w:tcPr>
            <w:tcW w:w="2347" w:type="dxa"/>
          </w:tcPr>
          <w:p w:rsidR="001B69C4" w:rsidRPr="00A54AEB" w:rsidRDefault="001B69C4" w:rsidP="000A7B18">
            <w:pPr>
              <w:rPr>
                <w:rFonts w:ascii="Times New Roman" w:hAnsi="Times New Roman" w:cs="Times New Roman"/>
                <w:b/>
                <w:sz w:val="24"/>
                <w:szCs w:val="24"/>
              </w:rPr>
            </w:pPr>
            <w:r w:rsidRPr="00A54AEB">
              <w:rPr>
                <w:rFonts w:ascii="Times New Roman" w:hAnsi="Times New Roman" w:cs="Times New Roman"/>
                <w:b/>
                <w:sz w:val="24"/>
                <w:szCs w:val="24"/>
              </w:rPr>
              <w:t>TOTAL</w:t>
            </w:r>
          </w:p>
        </w:tc>
        <w:tc>
          <w:tcPr>
            <w:tcW w:w="1557" w:type="dxa"/>
          </w:tcPr>
          <w:p w:rsidR="001B69C4" w:rsidRPr="00A54AEB" w:rsidRDefault="001B69C4" w:rsidP="000A7B18">
            <w:pPr>
              <w:rPr>
                <w:rFonts w:ascii="Times New Roman" w:hAnsi="Times New Roman" w:cs="Times New Roman"/>
                <w:sz w:val="24"/>
                <w:szCs w:val="24"/>
              </w:rPr>
            </w:pPr>
          </w:p>
        </w:tc>
        <w:tc>
          <w:tcPr>
            <w:tcW w:w="1949" w:type="dxa"/>
          </w:tcPr>
          <w:p w:rsidR="001B69C4" w:rsidRPr="00A54AEB" w:rsidRDefault="001B69C4" w:rsidP="000A7B18">
            <w:pPr>
              <w:rPr>
                <w:rFonts w:ascii="Times New Roman" w:hAnsi="Times New Roman" w:cs="Times New Roman"/>
                <w:sz w:val="24"/>
                <w:szCs w:val="24"/>
              </w:rPr>
            </w:pPr>
          </w:p>
        </w:tc>
        <w:tc>
          <w:tcPr>
            <w:tcW w:w="1947" w:type="dxa"/>
          </w:tcPr>
          <w:p w:rsidR="001B69C4" w:rsidRPr="00A54AEB" w:rsidRDefault="00E7165C" w:rsidP="000A7B18">
            <w:pPr>
              <w:rPr>
                <w:rFonts w:ascii="Times New Roman" w:hAnsi="Times New Roman" w:cs="Times New Roman"/>
                <w:b/>
                <w:sz w:val="24"/>
                <w:szCs w:val="24"/>
              </w:rPr>
            </w:pPr>
            <w:r>
              <w:rPr>
                <w:rFonts w:ascii="Times New Roman" w:hAnsi="Times New Roman" w:cs="Times New Roman"/>
                <w:b/>
                <w:sz w:val="24"/>
                <w:szCs w:val="24"/>
              </w:rPr>
              <w:t>$</w:t>
            </w:r>
            <w:r w:rsidR="004767B5">
              <w:rPr>
                <w:rFonts w:ascii="Times New Roman" w:hAnsi="Times New Roman" w:cs="Times New Roman"/>
                <w:b/>
                <w:sz w:val="24"/>
                <w:szCs w:val="24"/>
              </w:rPr>
              <w:t>2,918,082</w:t>
            </w:r>
          </w:p>
        </w:tc>
        <w:tc>
          <w:tcPr>
            <w:tcW w:w="1550" w:type="dxa"/>
          </w:tcPr>
          <w:p w:rsidR="001B69C4" w:rsidRPr="00542C67" w:rsidRDefault="004767B5" w:rsidP="000A7B18">
            <w:pPr>
              <w:rPr>
                <w:rFonts w:ascii="Times New Roman" w:hAnsi="Times New Roman" w:cs="Times New Roman"/>
                <w:b/>
                <w:sz w:val="24"/>
                <w:szCs w:val="24"/>
              </w:rPr>
            </w:pPr>
            <w:r>
              <w:rPr>
                <w:rFonts w:ascii="Times New Roman" w:hAnsi="Times New Roman" w:cs="Times New Roman"/>
                <w:b/>
                <w:sz w:val="24"/>
                <w:szCs w:val="24"/>
              </w:rPr>
              <w:t>$326,820</w:t>
            </w:r>
          </w:p>
        </w:tc>
      </w:tr>
    </w:tbl>
    <w:p w:rsidR="000A7B18" w:rsidRPr="00A54AEB" w:rsidRDefault="000A7B18" w:rsidP="005B4B41">
      <w:pPr>
        <w:pStyle w:val="Heading2"/>
        <w:rPr>
          <w:rFonts w:eastAsia="Times New Roman"/>
        </w:rPr>
      </w:pPr>
      <w:bookmarkStart w:id="32" w:name="_Toc24970719"/>
      <w:r w:rsidRPr="00A54AEB">
        <w:rPr>
          <w:rFonts w:eastAsia="Times New Roman"/>
        </w:rPr>
        <w:t>New Priorities</w:t>
      </w:r>
      <w:bookmarkEnd w:id="32"/>
      <w:r w:rsidR="00956CB2" w:rsidRPr="00A54AEB">
        <w:rPr>
          <w:rFonts w:eastAsia="Times New Roman"/>
        </w:rPr>
        <w:t xml:space="preserve"> </w:t>
      </w:r>
    </w:p>
    <w:p w:rsidR="0058677F" w:rsidRPr="00D20600" w:rsidRDefault="000A7B18" w:rsidP="000D5A4A">
      <w:pPr>
        <w:pStyle w:val="ListParagraph"/>
        <w:numPr>
          <w:ilvl w:val="0"/>
          <w:numId w:val="26"/>
        </w:numPr>
        <w:spacing w:after="120" w:line="240" w:lineRule="auto"/>
        <w:rPr>
          <w:rFonts w:ascii="Times New Roman" w:eastAsia="Times New Roman" w:hAnsi="Times New Roman" w:cs="Times New Roman"/>
          <w:sz w:val="24"/>
          <w:szCs w:val="24"/>
        </w:rPr>
      </w:pPr>
      <w:r w:rsidRPr="00A54AEB">
        <w:rPr>
          <w:rFonts w:ascii="Times New Roman" w:eastAsia="Times New Roman" w:hAnsi="Times New Roman" w:cs="Times New Roman"/>
          <w:b/>
          <w:bCs/>
          <w:i/>
          <w:iCs/>
          <w:sz w:val="24"/>
          <w:szCs w:val="24"/>
        </w:rPr>
        <w:t>Pine Fore</w:t>
      </w:r>
      <w:r w:rsidR="0083774F" w:rsidRPr="00A54AEB">
        <w:rPr>
          <w:rFonts w:ascii="Times New Roman" w:eastAsia="Times New Roman" w:hAnsi="Times New Roman" w:cs="Times New Roman"/>
          <w:b/>
          <w:bCs/>
          <w:i/>
          <w:iCs/>
          <w:sz w:val="24"/>
          <w:szCs w:val="24"/>
        </w:rPr>
        <w:t>st Mine - Upper Discharge</w:t>
      </w:r>
      <w:r w:rsidRPr="00A54AEB">
        <w:rPr>
          <w:rFonts w:ascii="Times New Roman" w:eastAsia="Times New Roman" w:hAnsi="Times New Roman" w:cs="Times New Roman"/>
          <w:b/>
          <w:bCs/>
          <w:i/>
          <w:iCs/>
          <w:sz w:val="24"/>
          <w:szCs w:val="24"/>
        </w:rPr>
        <w:t>:</w:t>
      </w:r>
      <w:r w:rsidRPr="00A54AEB">
        <w:rPr>
          <w:rFonts w:ascii="Times New Roman" w:eastAsia="Times New Roman" w:hAnsi="Times New Roman" w:cs="Times New Roman"/>
          <w:i/>
          <w:iCs/>
          <w:sz w:val="24"/>
          <w:szCs w:val="24"/>
        </w:rPr>
        <w:t xml:space="preserve"> </w:t>
      </w:r>
      <w:r w:rsidRPr="00A54AEB">
        <w:rPr>
          <w:rFonts w:ascii="Times New Roman" w:eastAsia="Times New Roman" w:hAnsi="Times New Roman" w:cs="Times New Roman"/>
          <w:sz w:val="24"/>
          <w:szCs w:val="24"/>
        </w:rPr>
        <w:t xml:space="preserve"> This second discharge from the Pine For</w:t>
      </w:r>
      <w:r w:rsidR="00B40085" w:rsidRPr="00A54AEB">
        <w:rPr>
          <w:rFonts w:ascii="Times New Roman" w:eastAsia="Times New Roman" w:hAnsi="Times New Roman" w:cs="Times New Roman"/>
          <w:sz w:val="24"/>
          <w:szCs w:val="24"/>
        </w:rPr>
        <w:t xml:space="preserve">est Mine </w:t>
      </w:r>
      <w:r w:rsidR="0058677F">
        <w:rPr>
          <w:rFonts w:ascii="Times New Roman" w:eastAsia="Times New Roman" w:hAnsi="Times New Roman" w:cs="Times New Roman"/>
          <w:sz w:val="24"/>
          <w:szCs w:val="24"/>
        </w:rPr>
        <w:t>is not being treated with</w:t>
      </w:r>
      <w:r w:rsidRPr="00A54AEB">
        <w:rPr>
          <w:rFonts w:ascii="Times New Roman" w:eastAsia="Times New Roman" w:hAnsi="Times New Roman" w:cs="Times New Roman"/>
          <w:sz w:val="24"/>
          <w:szCs w:val="24"/>
        </w:rPr>
        <w:t xml:space="preserve"> </w:t>
      </w:r>
      <w:r w:rsidR="00B40085" w:rsidRPr="00A54AEB">
        <w:rPr>
          <w:rFonts w:ascii="Times New Roman" w:eastAsia="Times New Roman" w:hAnsi="Times New Roman" w:cs="Times New Roman"/>
          <w:sz w:val="24"/>
          <w:szCs w:val="24"/>
        </w:rPr>
        <w:t xml:space="preserve">the </w:t>
      </w:r>
      <w:r w:rsidRPr="00A54AEB">
        <w:rPr>
          <w:rFonts w:ascii="Times New Roman" w:eastAsia="Times New Roman" w:hAnsi="Times New Roman" w:cs="Times New Roman"/>
          <w:sz w:val="24"/>
          <w:szCs w:val="24"/>
        </w:rPr>
        <w:t xml:space="preserve">current </w:t>
      </w:r>
      <w:r w:rsidR="00B40085" w:rsidRPr="00A54AEB">
        <w:rPr>
          <w:rFonts w:ascii="Times New Roman" w:eastAsia="Times New Roman" w:hAnsi="Times New Roman" w:cs="Times New Roman"/>
          <w:sz w:val="24"/>
          <w:szCs w:val="24"/>
        </w:rPr>
        <w:t>Pine Forest Mine treatment system (See discharges addressed above).  T</w:t>
      </w:r>
      <w:r w:rsidRPr="00A54AEB">
        <w:rPr>
          <w:rFonts w:ascii="Times New Roman" w:eastAsia="Times New Roman" w:hAnsi="Times New Roman" w:cs="Times New Roman"/>
          <w:sz w:val="24"/>
          <w:szCs w:val="24"/>
        </w:rPr>
        <w:t>reatment has not been constru</w:t>
      </w:r>
      <w:r w:rsidR="00B40085" w:rsidRPr="00A54AEB">
        <w:rPr>
          <w:rFonts w:ascii="Times New Roman" w:eastAsia="Times New Roman" w:hAnsi="Times New Roman" w:cs="Times New Roman"/>
          <w:sz w:val="24"/>
          <w:szCs w:val="24"/>
        </w:rPr>
        <w:t xml:space="preserve">cted for this discharge yet though it is thought the type of system needed would consist of ponds and aerobic wetlands.  </w:t>
      </w:r>
      <w:r w:rsidRPr="00A54AEB">
        <w:rPr>
          <w:rFonts w:ascii="Times New Roman" w:eastAsia="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1354"/>
        <w:gridCol w:w="1297"/>
        <w:gridCol w:w="1348"/>
        <w:gridCol w:w="1330"/>
        <w:gridCol w:w="1322"/>
        <w:gridCol w:w="1323"/>
        <w:gridCol w:w="1376"/>
      </w:tblGrid>
      <w:tr w:rsidR="00F07E89" w:rsidRPr="00A54AEB" w:rsidTr="00D407DB">
        <w:tc>
          <w:tcPr>
            <w:tcW w:w="9350" w:type="dxa"/>
            <w:gridSpan w:val="7"/>
          </w:tcPr>
          <w:p w:rsidR="00F07E89" w:rsidRPr="00A54AEB" w:rsidRDefault="007803F2" w:rsidP="00F07E89">
            <w:pPr>
              <w:jc w:val="center"/>
              <w:rPr>
                <w:rFonts w:ascii="Times New Roman" w:hAnsi="Times New Roman" w:cs="Times New Roman"/>
                <w:b/>
                <w:sz w:val="24"/>
                <w:szCs w:val="24"/>
              </w:rPr>
            </w:pPr>
            <w:r>
              <w:rPr>
                <w:rFonts w:ascii="Times New Roman" w:hAnsi="Times New Roman" w:cs="Times New Roman"/>
                <w:b/>
                <w:sz w:val="24"/>
                <w:szCs w:val="24"/>
              </w:rPr>
              <w:t>Table 2</w:t>
            </w:r>
            <w:r w:rsidR="00015FCE">
              <w:rPr>
                <w:rFonts w:ascii="Times New Roman" w:hAnsi="Times New Roman" w:cs="Times New Roman"/>
                <w:b/>
                <w:sz w:val="24"/>
                <w:szCs w:val="24"/>
              </w:rPr>
              <w:t>2</w:t>
            </w:r>
            <w:r w:rsidR="001712F9">
              <w:rPr>
                <w:rFonts w:ascii="Times New Roman" w:hAnsi="Times New Roman" w:cs="Times New Roman"/>
                <w:b/>
                <w:sz w:val="24"/>
                <w:szCs w:val="24"/>
              </w:rPr>
              <w:t xml:space="preserve">. </w:t>
            </w:r>
            <w:r w:rsidR="00F07E89" w:rsidRPr="00A54AEB">
              <w:rPr>
                <w:rFonts w:ascii="Times New Roman" w:hAnsi="Times New Roman" w:cs="Times New Roman"/>
                <w:b/>
                <w:sz w:val="24"/>
                <w:szCs w:val="24"/>
              </w:rPr>
              <w:t>Predicted Load Reductions</w:t>
            </w:r>
            <w:r w:rsidR="001712F9">
              <w:rPr>
                <w:rFonts w:ascii="Times New Roman" w:hAnsi="Times New Roman" w:cs="Times New Roman"/>
                <w:b/>
                <w:sz w:val="24"/>
                <w:szCs w:val="24"/>
              </w:rPr>
              <w:t xml:space="preserve"> for the Pine Forest Mine </w:t>
            </w:r>
          </w:p>
        </w:tc>
      </w:tr>
      <w:tr w:rsidR="001712F9" w:rsidRPr="00A54AEB" w:rsidTr="00F07E89">
        <w:tc>
          <w:tcPr>
            <w:tcW w:w="1359" w:type="dxa"/>
          </w:tcPr>
          <w:p w:rsidR="001712F9" w:rsidRPr="00A54AEB" w:rsidRDefault="001712F9" w:rsidP="001712F9">
            <w:pPr>
              <w:rPr>
                <w:rFonts w:ascii="Times New Roman" w:hAnsi="Times New Roman" w:cs="Times New Roman"/>
                <w:b/>
                <w:sz w:val="24"/>
                <w:szCs w:val="24"/>
              </w:rPr>
            </w:pPr>
            <w:r w:rsidRPr="00A54AEB">
              <w:rPr>
                <w:rFonts w:ascii="Times New Roman" w:hAnsi="Times New Roman" w:cs="Times New Roman"/>
                <w:b/>
                <w:sz w:val="24"/>
                <w:szCs w:val="24"/>
              </w:rPr>
              <w:t>Pine Forest Mine</w:t>
            </w:r>
          </w:p>
        </w:tc>
        <w:tc>
          <w:tcPr>
            <w:tcW w:w="1325" w:type="dxa"/>
          </w:tcPr>
          <w:p w:rsidR="001712F9" w:rsidRPr="00A54AEB" w:rsidRDefault="001712F9" w:rsidP="001712F9">
            <w:pPr>
              <w:rPr>
                <w:rFonts w:ascii="Times New Roman" w:hAnsi="Times New Roman" w:cs="Times New Roman"/>
                <w:b/>
                <w:sz w:val="24"/>
                <w:szCs w:val="24"/>
              </w:rPr>
            </w:pPr>
            <w:r w:rsidRPr="00A54AEB">
              <w:rPr>
                <w:rFonts w:ascii="Times New Roman" w:hAnsi="Times New Roman" w:cs="Times New Roman"/>
                <w:b/>
                <w:sz w:val="24"/>
                <w:szCs w:val="24"/>
              </w:rPr>
              <w:t>pH</w:t>
            </w:r>
          </w:p>
        </w:tc>
        <w:tc>
          <w:tcPr>
            <w:tcW w:w="1352" w:type="dxa"/>
          </w:tcPr>
          <w:p w:rsidR="001712F9" w:rsidRPr="00D766DD" w:rsidRDefault="001712F9" w:rsidP="001712F9">
            <w:pPr>
              <w:rPr>
                <w:rFonts w:ascii="Times New Roman" w:hAnsi="Times New Roman" w:cs="Times New Roman"/>
                <w:b/>
                <w:sz w:val="24"/>
                <w:szCs w:val="24"/>
              </w:rPr>
            </w:pPr>
            <w:r w:rsidRPr="00D766DD">
              <w:rPr>
                <w:rFonts w:ascii="Times New Roman" w:hAnsi="Times New Roman" w:cs="Times New Roman"/>
                <w:b/>
                <w:sz w:val="24"/>
                <w:szCs w:val="24"/>
              </w:rPr>
              <w:t>Alkalinity</w:t>
            </w:r>
          </w:p>
          <w:p w:rsidR="001712F9" w:rsidRPr="00D766DD" w:rsidRDefault="001712F9" w:rsidP="001712F9">
            <w:pPr>
              <w:rPr>
                <w:rFonts w:ascii="Times New Roman" w:hAnsi="Times New Roman" w:cs="Times New Roman"/>
                <w:b/>
                <w:sz w:val="24"/>
                <w:szCs w:val="24"/>
              </w:rPr>
            </w:pPr>
            <w:r w:rsidRPr="00D766DD">
              <w:rPr>
                <w:rFonts w:ascii="Times New Roman" w:hAnsi="Times New Roman" w:cs="Times New Roman"/>
                <w:b/>
                <w:sz w:val="24"/>
                <w:szCs w:val="24"/>
              </w:rPr>
              <w:t>(</w:t>
            </w:r>
            <w:proofErr w:type="spellStart"/>
            <w:r w:rsidRPr="00D766DD">
              <w:rPr>
                <w:rFonts w:ascii="Times New Roman" w:hAnsi="Times New Roman" w:cs="Times New Roman"/>
                <w:b/>
                <w:sz w:val="24"/>
                <w:szCs w:val="24"/>
              </w:rPr>
              <w:t>lbs</w:t>
            </w:r>
            <w:proofErr w:type="spellEnd"/>
            <w:r w:rsidRPr="00D766DD">
              <w:rPr>
                <w:rFonts w:ascii="Times New Roman" w:hAnsi="Times New Roman" w:cs="Times New Roman"/>
                <w:b/>
                <w:sz w:val="24"/>
                <w:szCs w:val="24"/>
              </w:rPr>
              <w:t>/day)</w:t>
            </w:r>
          </w:p>
        </w:tc>
        <w:tc>
          <w:tcPr>
            <w:tcW w:w="1339" w:type="dxa"/>
          </w:tcPr>
          <w:p w:rsidR="001712F9" w:rsidRPr="00D766DD" w:rsidRDefault="001712F9" w:rsidP="001712F9">
            <w:pPr>
              <w:rPr>
                <w:rFonts w:ascii="Times New Roman" w:hAnsi="Times New Roman" w:cs="Times New Roman"/>
                <w:b/>
                <w:sz w:val="24"/>
                <w:szCs w:val="24"/>
              </w:rPr>
            </w:pPr>
            <w:r w:rsidRPr="00D766DD">
              <w:rPr>
                <w:rFonts w:ascii="Times New Roman" w:hAnsi="Times New Roman" w:cs="Times New Roman"/>
                <w:b/>
                <w:sz w:val="24"/>
                <w:szCs w:val="24"/>
              </w:rPr>
              <w:t>Acidity</w:t>
            </w:r>
          </w:p>
          <w:p w:rsidR="001712F9" w:rsidRPr="00D766DD" w:rsidRDefault="001712F9" w:rsidP="001712F9">
            <w:pPr>
              <w:rPr>
                <w:rFonts w:ascii="Times New Roman" w:hAnsi="Times New Roman" w:cs="Times New Roman"/>
                <w:b/>
                <w:sz w:val="24"/>
                <w:szCs w:val="24"/>
              </w:rPr>
            </w:pPr>
            <w:r w:rsidRPr="00D766DD">
              <w:rPr>
                <w:rFonts w:ascii="Times New Roman" w:hAnsi="Times New Roman" w:cs="Times New Roman"/>
                <w:b/>
                <w:sz w:val="24"/>
                <w:szCs w:val="24"/>
              </w:rPr>
              <w:t>(</w:t>
            </w:r>
            <w:proofErr w:type="spellStart"/>
            <w:r w:rsidRPr="00D766DD">
              <w:rPr>
                <w:rFonts w:ascii="Times New Roman" w:hAnsi="Times New Roman" w:cs="Times New Roman"/>
                <w:b/>
                <w:sz w:val="24"/>
                <w:szCs w:val="24"/>
              </w:rPr>
              <w:t>lbs</w:t>
            </w:r>
            <w:proofErr w:type="spellEnd"/>
            <w:r w:rsidRPr="00D766DD">
              <w:rPr>
                <w:rFonts w:ascii="Times New Roman" w:hAnsi="Times New Roman" w:cs="Times New Roman"/>
                <w:b/>
                <w:sz w:val="24"/>
                <w:szCs w:val="24"/>
              </w:rPr>
              <w:t>/day)</w:t>
            </w:r>
          </w:p>
        </w:tc>
        <w:tc>
          <w:tcPr>
            <w:tcW w:w="1331" w:type="dxa"/>
          </w:tcPr>
          <w:p w:rsidR="001712F9" w:rsidRPr="00D766DD" w:rsidRDefault="001712F9" w:rsidP="001712F9">
            <w:pPr>
              <w:rPr>
                <w:rFonts w:ascii="Times New Roman" w:hAnsi="Times New Roman" w:cs="Times New Roman"/>
                <w:b/>
                <w:sz w:val="24"/>
                <w:szCs w:val="24"/>
              </w:rPr>
            </w:pPr>
            <w:r w:rsidRPr="00D766DD">
              <w:rPr>
                <w:rFonts w:ascii="Times New Roman" w:hAnsi="Times New Roman" w:cs="Times New Roman"/>
                <w:b/>
                <w:sz w:val="24"/>
                <w:szCs w:val="24"/>
              </w:rPr>
              <w:t>Iron</w:t>
            </w:r>
          </w:p>
          <w:p w:rsidR="001712F9" w:rsidRPr="00D766DD" w:rsidRDefault="001712F9" w:rsidP="001712F9">
            <w:pPr>
              <w:rPr>
                <w:rFonts w:ascii="Times New Roman" w:hAnsi="Times New Roman" w:cs="Times New Roman"/>
                <w:b/>
                <w:sz w:val="24"/>
                <w:szCs w:val="24"/>
              </w:rPr>
            </w:pPr>
            <w:r w:rsidRPr="00D766DD">
              <w:rPr>
                <w:rFonts w:ascii="Times New Roman" w:hAnsi="Times New Roman" w:cs="Times New Roman"/>
                <w:b/>
                <w:sz w:val="24"/>
                <w:szCs w:val="24"/>
              </w:rPr>
              <w:t>(</w:t>
            </w:r>
            <w:proofErr w:type="spellStart"/>
            <w:r w:rsidRPr="00D766DD">
              <w:rPr>
                <w:rFonts w:ascii="Times New Roman" w:hAnsi="Times New Roman" w:cs="Times New Roman"/>
                <w:b/>
                <w:sz w:val="24"/>
                <w:szCs w:val="24"/>
              </w:rPr>
              <w:t>lbs</w:t>
            </w:r>
            <w:proofErr w:type="spellEnd"/>
            <w:r w:rsidRPr="00D766DD">
              <w:rPr>
                <w:rFonts w:ascii="Times New Roman" w:hAnsi="Times New Roman" w:cs="Times New Roman"/>
                <w:b/>
                <w:sz w:val="24"/>
                <w:szCs w:val="24"/>
              </w:rPr>
              <w:t>/day)</w:t>
            </w:r>
          </w:p>
        </w:tc>
        <w:tc>
          <w:tcPr>
            <w:tcW w:w="1319" w:type="dxa"/>
          </w:tcPr>
          <w:p w:rsidR="001712F9" w:rsidRPr="00D766DD" w:rsidRDefault="001712F9" w:rsidP="001712F9">
            <w:pPr>
              <w:rPr>
                <w:rFonts w:ascii="Times New Roman" w:hAnsi="Times New Roman" w:cs="Times New Roman"/>
                <w:b/>
                <w:sz w:val="24"/>
                <w:szCs w:val="24"/>
              </w:rPr>
            </w:pPr>
            <w:r w:rsidRPr="00D766DD">
              <w:rPr>
                <w:rFonts w:ascii="Times New Roman" w:hAnsi="Times New Roman" w:cs="Times New Roman"/>
                <w:b/>
                <w:sz w:val="24"/>
                <w:szCs w:val="24"/>
              </w:rPr>
              <w:t>Aluminum</w:t>
            </w:r>
          </w:p>
          <w:p w:rsidR="001712F9" w:rsidRPr="00D766DD" w:rsidRDefault="001712F9" w:rsidP="001712F9">
            <w:pPr>
              <w:rPr>
                <w:rFonts w:ascii="Times New Roman" w:hAnsi="Times New Roman" w:cs="Times New Roman"/>
                <w:b/>
                <w:sz w:val="24"/>
                <w:szCs w:val="24"/>
              </w:rPr>
            </w:pPr>
            <w:r w:rsidRPr="00D766DD">
              <w:rPr>
                <w:rFonts w:ascii="Times New Roman" w:hAnsi="Times New Roman" w:cs="Times New Roman"/>
                <w:b/>
                <w:sz w:val="24"/>
                <w:szCs w:val="24"/>
              </w:rPr>
              <w:t>(</w:t>
            </w:r>
            <w:proofErr w:type="spellStart"/>
            <w:r w:rsidRPr="00D766DD">
              <w:rPr>
                <w:rFonts w:ascii="Times New Roman" w:hAnsi="Times New Roman" w:cs="Times New Roman"/>
                <w:b/>
                <w:sz w:val="24"/>
                <w:szCs w:val="24"/>
              </w:rPr>
              <w:t>lbs</w:t>
            </w:r>
            <w:proofErr w:type="spellEnd"/>
            <w:r w:rsidRPr="00D766DD">
              <w:rPr>
                <w:rFonts w:ascii="Times New Roman" w:hAnsi="Times New Roman" w:cs="Times New Roman"/>
                <w:b/>
                <w:sz w:val="24"/>
                <w:szCs w:val="24"/>
              </w:rPr>
              <w:t>/day)</w:t>
            </w:r>
          </w:p>
        </w:tc>
        <w:tc>
          <w:tcPr>
            <w:tcW w:w="1325" w:type="dxa"/>
          </w:tcPr>
          <w:p w:rsidR="001712F9" w:rsidRPr="00D766DD" w:rsidRDefault="001712F9" w:rsidP="001712F9">
            <w:pPr>
              <w:rPr>
                <w:rFonts w:ascii="Times New Roman" w:hAnsi="Times New Roman" w:cs="Times New Roman"/>
                <w:b/>
                <w:sz w:val="24"/>
                <w:szCs w:val="24"/>
              </w:rPr>
            </w:pPr>
            <w:r w:rsidRPr="00D766DD">
              <w:rPr>
                <w:rFonts w:ascii="Times New Roman" w:hAnsi="Times New Roman" w:cs="Times New Roman"/>
                <w:b/>
                <w:sz w:val="24"/>
                <w:szCs w:val="24"/>
              </w:rPr>
              <w:t>Manganese</w:t>
            </w:r>
          </w:p>
          <w:p w:rsidR="001712F9" w:rsidRPr="00D766DD" w:rsidRDefault="001712F9" w:rsidP="001712F9">
            <w:pPr>
              <w:rPr>
                <w:rFonts w:ascii="Times New Roman" w:hAnsi="Times New Roman" w:cs="Times New Roman"/>
                <w:b/>
                <w:sz w:val="24"/>
                <w:szCs w:val="24"/>
              </w:rPr>
            </w:pPr>
            <w:r w:rsidRPr="00D766DD">
              <w:rPr>
                <w:rFonts w:ascii="Times New Roman" w:hAnsi="Times New Roman" w:cs="Times New Roman"/>
                <w:b/>
                <w:sz w:val="24"/>
                <w:szCs w:val="24"/>
              </w:rPr>
              <w:t>(</w:t>
            </w:r>
            <w:proofErr w:type="spellStart"/>
            <w:r w:rsidRPr="00D766DD">
              <w:rPr>
                <w:rFonts w:ascii="Times New Roman" w:hAnsi="Times New Roman" w:cs="Times New Roman"/>
                <w:b/>
                <w:sz w:val="24"/>
                <w:szCs w:val="24"/>
              </w:rPr>
              <w:t>lbs</w:t>
            </w:r>
            <w:proofErr w:type="spellEnd"/>
            <w:r w:rsidRPr="00D766DD">
              <w:rPr>
                <w:rFonts w:ascii="Times New Roman" w:hAnsi="Times New Roman" w:cs="Times New Roman"/>
                <w:b/>
                <w:sz w:val="24"/>
                <w:szCs w:val="24"/>
              </w:rPr>
              <w:t>/day)</w:t>
            </w:r>
          </w:p>
        </w:tc>
      </w:tr>
      <w:tr w:rsidR="000A7B18" w:rsidRPr="00A54AEB" w:rsidTr="00F07E89">
        <w:tc>
          <w:tcPr>
            <w:tcW w:w="1359" w:type="dxa"/>
          </w:tcPr>
          <w:p w:rsidR="000A7B18" w:rsidRPr="00A54AEB" w:rsidRDefault="000A7B18" w:rsidP="00505A3E">
            <w:pPr>
              <w:rPr>
                <w:rFonts w:ascii="Times New Roman" w:hAnsi="Times New Roman" w:cs="Times New Roman"/>
                <w:b/>
                <w:sz w:val="24"/>
                <w:szCs w:val="24"/>
              </w:rPr>
            </w:pPr>
            <w:r w:rsidRPr="00A54AEB">
              <w:rPr>
                <w:rFonts w:ascii="Times New Roman" w:hAnsi="Times New Roman" w:cs="Times New Roman"/>
                <w:b/>
                <w:sz w:val="24"/>
                <w:szCs w:val="24"/>
              </w:rPr>
              <w:t>Average</w:t>
            </w:r>
            <w:r w:rsidR="00D5180E">
              <w:rPr>
                <w:rFonts w:ascii="Times New Roman" w:hAnsi="Times New Roman" w:cs="Times New Roman"/>
                <w:b/>
                <w:sz w:val="24"/>
                <w:szCs w:val="24"/>
              </w:rPr>
              <w:t xml:space="preserve"> water quality</w:t>
            </w:r>
          </w:p>
        </w:tc>
        <w:tc>
          <w:tcPr>
            <w:tcW w:w="1325" w:type="dxa"/>
          </w:tcPr>
          <w:p w:rsidR="000A7B18" w:rsidRPr="00A54AEB" w:rsidRDefault="001F3106" w:rsidP="00505A3E">
            <w:pPr>
              <w:rPr>
                <w:rFonts w:ascii="Times New Roman" w:hAnsi="Times New Roman" w:cs="Times New Roman"/>
                <w:sz w:val="24"/>
                <w:szCs w:val="24"/>
              </w:rPr>
            </w:pPr>
            <w:r w:rsidRPr="00A54AEB">
              <w:rPr>
                <w:rFonts w:ascii="Times New Roman" w:hAnsi="Times New Roman" w:cs="Times New Roman"/>
                <w:sz w:val="24"/>
                <w:szCs w:val="24"/>
              </w:rPr>
              <w:t>5.85</w:t>
            </w:r>
          </w:p>
        </w:tc>
        <w:tc>
          <w:tcPr>
            <w:tcW w:w="1352" w:type="dxa"/>
          </w:tcPr>
          <w:p w:rsidR="000A7B18" w:rsidRPr="00A54AEB" w:rsidRDefault="00F960CD" w:rsidP="00505A3E">
            <w:pPr>
              <w:rPr>
                <w:rFonts w:ascii="Times New Roman" w:hAnsi="Times New Roman" w:cs="Times New Roman"/>
                <w:sz w:val="24"/>
                <w:szCs w:val="24"/>
              </w:rPr>
            </w:pPr>
            <w:r w:rsidRPr="00A54AEB">
              <w:rPr>
                <w:rFonts w:ascii="Times New Roman" w:hAnsi="Times New Roman" w:cs="Times New Roman"/>
                <w:sz w:val="24"/>
                <w:szCs w:val="24"/>
              </w:rPr>
              <w:t>32.57</w:t>
            </w:r>
            <w:r w:rsidR="001712F9">
              <w:rPr>
                <w:rFonts w:ascii="Times New Roman" w:hAnsi="Times New Roman" w:cs="Times New Roman"/>
                <w:sz w:val="24"/>
                <w:szCs w:val="24"/>
              </w:rPr>
              <w:t xml:space="preserve"> mg/L</w:t>
            </w:r>
          </w:p>
        </w:tc>
        <w:tc>
          <w:tcPr>
            <w:tcW w:w="1339" w:type="dxa"/>
          </w:tcPr>
          <w:p w:rsidR="000A7B18" w:rsidRPr="00A54AEB" w:rsidRDefault="00F960CD" w:rsidP="00505A3E">
            <w:pPr>
              <w:rPr>
                <w:rFonts w:ascii="Times New Roman" w:hAnsi="Times New Roman" w:cs="Times New Roman"/>
                <w:sz w:val="24"/>
                <w:szCs w:val="24"/>
              </w:rPr>
            </w:pPr>
            <w:r w:rsidRPr="00A54AEB">
              <w:rPr>
                <w:rFonts w:ascii="Times New Roman" w:hAnsi="Times New Roman" w:cs="Times New Roman"/>
                <w:sz w:val="24"/>
                <w:szCs w:val="24"/>
              </w:rPr>
              <w:t>10.23</w:t>
            </w:r>
            <w:r w:rsidR="001712F9">
              <w:rPr>
                <w:rFonts w:ascii="Times New Roman" w:hAnsi="Times New Roman" w:cs="Times New Roman"/>
                <w:sz w:val="24"/>
                <w:szCs w:val="24"/>
              </w:rPr>
              <w:t xml:space="preserve"> mg/L</w:t>
            </w:r>
          </w:p>
        </w:tc>
        <w:tc>
          <w:tcPr>
            <w:tcW w:w="1331" w:type="dxa"/>
          </w:tcPr>
          <w:p w:rsidR="000A7B18" w:rsidRPr="00A54AEB" w:rsidRDefault="00F960CD" w:rsidP="00505A3E">
            <w:pPr>
              <w:rPr>
                <w:rFonts w:ascii="Times New Roman" w:hAnsi="Times New Roman" w:cs="Times New Roman"/>
                <w:sz w:val="24"/>
                <w:szCs w:val="24"/>
              </w:rPr>
            </w:pPr>
            <w:r w:rsidRPr="00A54AEB">
              <w:rPr>
                <w:rFonts w:ascii="Times New Roman" w:hAnsi="Times New Roman" w:cs="Times New Roman"/>
                <w:sz w:val="24"/>
                <w:szCs w:val="24"/>
              </w:rPr>
              <w:t>13.6</w:t>
            </w:r>
            <w:r w:rsidR="001712F9">
              <w:rPr>
                <w:rFonts w:ascii="Times New Roman" w:hAnsi="Times New Roman" w:cs="Times New Roman"/>
                <w:sz w:val="24"/>
                <w:szCs w:val="24"/>
              </w:rPr>
              <w:t xml:space="preserve"> mg/L</w:t>
            </w:r>
          </w:p>
        </w:tc>
        <w:tc>
          <w:tcPr>
            <w:tcW w:w="1319" w:type="dxa"/>
          </w:tcPr>
          <w:p w:rsidR="000A7B18" w:rsidRPr="00A54AEB" w:rsidRDefault="00F960CD" w:rsidP="00505A3E">
            <w:pPr>
              <w:rPr>
                <w:rFonts w:ascii="Times New Roman" w:hAnsi="Times New Roman" w:cs="Times New Roman"/>
                <w:sz w:val="24"/>
                <w:szCs w:val="24"/>
              </w:rPr>
            </w:pPr>
            <w:r w:rsidRPr="00A54AEB">
              <w:rPr>
                <w:rFonts w:ascii="Times New Roman" w:hAnsi="Times New Roman" w:cs="Times New Roman"/>
                <w:sz w:val="24"/>
                <w:szCs w:val="24"/>
              </w:rPr>
              <w:t>0.4</w:t>
            </w:r>
            <w:r w:rsidR="001712F9">
              <w:rPr>
                <w:rFonts w:ascii="Times New Roman" w:hAnsi="Times New Roman" w:cs="Times New Roman"/>
                <w:sz w:val="24"/>
                <w:szCs w:val="24"/>
              </w:rPr>
              <w:t xml:space="preserve"> mg/L</w:t>
            </w:r>
          </w:p>
        </w:tc>
        <w:tc>
          <w:tcPr>
            <w:tcW w:w="1325" w:type="dxa"/>
          </w:tcPr>
          <w:p w:rsidR="000A7B18" w:rsidRPr="00A54AEB" w:rsidRDefault="00F960CD" w:rsidP="00505A3E">
            <w:pPr>
              <w:rPr>
                <w:rFonts w:ascii="Times New Roman" w:hAnsi="Times New Roman" w:cs="Times New Roman"/>
                <w:sz w:val="24"/>
                <w:szCs w:val="24"/>
              </w:rPr>
            </w:pPr>
            <w:r w:rsidRPr="00A54AEB">
              <w:rPr>
                <w:rFonts w:ascii="Times New Roman" w:hAnsi="Times New Roman" w:cs="Times New Roman"/>
                <w:sz w:val="24"/>
                <w:szCs w:val="24"/>
              </w:rPr>
              <w:t>5.3</w:t>
            </w:r>
            <w:r w:rsidR="001712F9">
              <w:rPr>
                <w:rFonts w:ascii="Times New Roman" w:hAnsi="Times New Roman" w:cs="Times New Roman"/>
                <w:sz w:val="24"/>
                <w:szCs w:val="24"/>
              </w:rPr>
              <w:t xml:space="preserve"> mg/L</w:t>
            </w:r>
          </w:p>
        </w:tc>
      </w:tr>
      <w:tr w:rsidR="000A7B18" w:rsidRPr="00A54AEB" w:rsidTr="00F07E89">
        <w:tc>
          <w:tcPr>
            <w:tcW w:w="1359" w:type="dxa"/>
          </w:tcPr>
          <w:p w:rsidR="000A7B18" w:rsidRPr="00A54AEB" w:rsidRDefault="00F960CD" w:rsidP="00505A3E">
            <w:pPr>
              <w:rPr>
                <w:rFonts w:ascii="Times New Roman" w:hAnsi="Times New Roman" w:cs="Times New Roman"/>
                <w:b/>
                <w:sz w:val="24"/>
                <w:szCs w:val="24"/>
              </w:rPr>
            </w:pPr>
            <w:r w:rsidRPr="00A54AEB">
              <w:rPr>
                <w:rFonts w:ascii="Times New Roman" w:hAnsi="Times New Roman" w:cs="Times New Roman"/>
                <w:b/>
                <w:sz w:val="24"/>
                <w:szCs w:val="24"/>
              </w:rPr>
              <w:t xml:space="preserve">Loadings using 931 </w:t>
            </w:r>
            <w:proofErr w:type="spellStart"/>
            <w:r w:rsidR="000A7B18" w:rsidRPr="00A54AEB">
              <w:rPr>
                <w:rFonts w:ascii="Times New Roman" w:hAnsi="Times New Roman" w:cs="Times New Roman"/>
                <w:b/>
                <w:sz w:val="24"/>
                <w:szCs w:val="24"/>
              </w:rPr>
              <w:t>gpm</w:t>
            </w:r>
            <w:proofErr w:type="spellEnd"/>
          </w:p>
        </w:tc>
        <w:tc>
          <w:tcPr>
            <w:tcW w:w="1325" w:type="dxa"/>
            <w:shd w:val="clear" w:color="auto" w:fill="DDD9C3" w:themeFill="background2" w:themeFillShade="E6"/>
          </w:tcPr>
          <w:p w:rsidR="000A7B18" w:rsidRPr="00A54AEB" w:rsidRDefault="000A7B18" w:rsidP="00505A3E">
            <w:pPr>
              <w:rPr>
                <w:rFonts w:ascii="Times New Roman" w:hAnsi="Times New Roman" w:cs="Times New Roman"/>
                <w:sz w:val="24"/>
                <w:szCs w:val="24"/>
              </w:rPr>
            </w:pPr>
          </w:p>
        </w:tc>
        <w:tc>
          <w:tcPr>
            <w:tcW w:w="1352" w:type="dxa"/>
            <w:shd w:val="clear" w:color="auto" w:fill="DDD9C3" w:themeFill="background2" w:themeFillShade="E6"/>
          </w:tcPr>
          <w:p w:rsidR="000A7B18" w:rsidRPr="00A54AEB" w:rsidRDefault="000A7B18" w:rsidP="00505A3E">
            <w:pPr>
              <w:rPr>
                <w:rFonts w:ascii="Times New Roman" w:hAnsi="Times New Roman" w:cs="Times New Roman"/>
                <w:sz w:val="24"/>
                <w:szCs w:val="24"/>
              </w:rPr>
            </w:pPr>
          </w:p>
        </w:tc>
        <w:tc>
          <w:tcPr>
            <w:tcW w:w="1339" w:type="dxa"/>
          </w:tcPr>
          <w:p w:rsidR="000A7B18" w:rsidRPr="00A54AEB" w:rsidRDefault="00F960CD" w:rsidP="00505A3E">
            <w:pPr>
              <w:rPr>
                <w:rFonts w:ascii="Times New Roman" w:hAnsi="Times New Roman" w:cs="Times New Roman"/>
                <w:sz w:val="24"/>
                <w:szCs w:val="24"/>
              </w:rPr>
            </w:pPr>
            <w:r w:rsidRPr="00A54AEB">
              <w:rPr>
                <w:rFonts w:ascii="Times New Roman" w:hAnsi="Times New Roman" w:cs="Times New Roman"/>
                <w:sz w:val="24"/>
                <w:szCs w:val="24"/>
              </w:rPr>
              <w:t>114.8</w:t>
            </w:r>
          </w:p>
        </w:tc>
        <w:tc>
          <w:tcPr>
            <w:tcW w:w="1331" w:type="dxa"/>
          </w:tcPr>
          <w:p w:rsidR="000A7B18" w:rsidRPr="00A54AEB" w:rsidRDefault="00F960CD" w:rsidP="00505A3E">
            <w:pPr>
              <w:rPr>
                <w:rFonts w:ascii="Times New Roman" w:hAnsi="Times New Roman" w:cs="Times New Roman"/>
                <w:sz w:val="24"/>
                <w:szCs w:val="24"/>
              </w:rPr>
            </w:pPr>
            <w:r w:rsidRPr="00A54AEB">
              <w:rPr>
                <w:rFonts w:ascii="Times New Roman" w:hAnsi="Times New Roman" w:cs="Times New Roman"/>
                <w:sz w:val="24"/>
                <w:szCs w:val="24"/>
              </w:rPr>
              <w:t>152.6</w:t>
            </w:r>
          </w:p>
        </w:tc>
        <w:tc>
          <w:tcPr>
            <w:tcW w:w="1319" w:type="dxa"/>
          </w:tcPr>
          <w:p w:rsidR="000A7B18" w:rsidRPr="00A54AEB" w:rsidRDefault="00F960CD" w:rsidP="00505A3E">
            <w:pPr>
              <w:rPr>
                <w:rFonts w:ascii="Times New Roman" w:hAnsi="Times New Roman" w:cs="Times New Roman"/>
                <w:sz w:val="24"/>
                <w:szCs w:val="24"/>
              </w:rPr>
            </w:pPr>
            <w:r w:rsidRPr="00A54AEB">
              <w:rPr>
                <w:rFonts w:ascii="Times New Roman" w:hAnsi="Times New Roman" w:cs="Times New Roman"/>
                <w:sz w:val="24"/>
                <w:szCs w:val="24"/>
              </w:rPr>
              <w:t>4.5</w:t>
            </w:r>
          </w:p>
        </w:tc>
        <w:tc>
          <w:tcPr>
            <w:tcW w:w="1325" w:type="dxa"/>
          </w:tcPr>
          <w:p w:rsidR="000A7B18" w:rsidRPr="00A54AEB" w:rsidRDefault="00F960CD" w:rsidP="00505A3E">
            <w:pPr>
              <w:rPr>
                <w:rFonts w:ascii="Times New Roman" w:hAnsi="Times New Roman" w:cs="Times New Roman"/>
                <w:sz w:val="24"/>
                <w:szCs w:val="24"/>
              </w:rPr>
            </w:pPr>
            <w:r w:rsidRPr="00A54AEB">
              <w:rPr>
                <w:rFonts w:ascii="Times New Roman" w:hAnsi="Times New Roman" w:cs="Times New Roman"/>
                <w:sz w:val="24"/>
                <w:szCs w:val="24"/>
              </w:rPr>
              <w:t>59.5</w:t>
            </w:r>
          </w:p>
        </w:tc>
      </w:tr>
      <w:tr w:rsidR="000A7B18" w:rsidRPr="00A54AEB" w:rsidTr="00F07E89">
        <w:tc>
          <w:tcPr>
            <w:tcW w:w="1359" w:type="dxa"/>
          </w:tcPr>
          <w:p w:rsidR="000A7B18" w:rsidRPr="00A54AEB" w:rsidRDefault="000A7B18" w:rsidP="00505A3E">
            <w:pPr>
              <w:rPr>
                <w:rFonts w:ascii="Times New Roman" w:hAnsi="Times New Roman" w:cs="Times New Roman"/>
                <w:b/>
                <w:sz w:val="24"/>
                <w:szCs w:val="24"/>
              </w:rPr>
            </w:pPr>
            <w:r w:rsidRPr="00A54AEB">
              <w:rPr>
                <w:rFonts w:ascii="Times New Roman" w:hAnsi="Times New Roman" w:cs="Times New Roman"/>
                <w:b/>
                <w:sz w:val="24"/>
                <w:szCs w:val="24"/>
              </w:rPr>
              <w:t xml:space="preserve">Assumed % removal after treatment </w:t>
            </w:r>
          </w:p>
        </w:tc>
        <w:tc>
          <w:tcPr>
            <w:tcW w:w="1325" w:type="dxa"/>
            <w:shd w:val="clear" w:color="auto" w:fill="DDD9C3" w:themeFill="background2" w:themeFillShade="E6"/>
          </w:tcPr>
          <w:p w:rsidR="000A7B18" w:rsidRPr="00A54AEB" w:rsidRDefault="000A7B18" w:rsidP="00505A3E">
            <w:pPr>
              <w:rPr>
                <w:rFonts w:ascii="Times New Roman" w:hAnsi="Times New Roman" w:cs="Times New Roman"/>
                <w:sz w:val="24"/>
                <w:szCs w:val="24"/>
              </w:rPr>
            </w:pPr>
          </w:p>
        </w:tc>
        <w:tc>
          <w:tcPr>
            <w:tcW w:w="1352" w:type="dxa"/>
            <w:shd w:val="clear" w:color="auto" w:fill="DDD9C3" w:themeFill="background2" w:themeFillShade="E6"/>
          </w:tcPr>
          <w:p w:rsidR="000A7B18" w:rsidRPr="00A54AEB" w:rsidRDefault="000A7B18" w:rsidP="00505A3E">
            <w:pPr>
              <w:rPr>
                <w:rFonts w:ascii="Times New Roman" w:hAnsi="Times New Roman" w:cs="Times New Roman"/>
                <w:sz w:val="24"/>
                <w:szCs w:val="24"/>
              </w:rPr>
            </w:pPr>
          </w:p>
        </w:tc>
        <w:tc>
          <w:tcPr>
            <w:tcW w:w="1339" w:type="dxa"/>
          </w:tcPr>
          <w:p w:rsidR="000A7B18" w:rsidRPr="00A54AEB" w:rsidRDefault="009D314A" w:rsidP="00505A3E">
            <w:pPr>
              <w:rPr>
                <w:rFonts w:ascii="Times New Roman" w:hAnsi="Times New Roman" w:cs="Times New Roman"/>
                <w:sz w:val="24"/>
                <w:szCs w:val="24"/>
              </w:rPr>
            </w:pPr>
            <w:r>
              <w:rPr>
                <w:rFonts w:ascii="Times New Roman" w:hAnsi="Times New Roman" w:cs="Times New Roman"/>
                <w:sz w:val="24"/>
                <w:szCs w:val="24"/>
              </w:rPr>
              <w:t>100</w:t>
            </w:r>
          </w:p>
        </w:tc>
        <w:tc>
          <w:tcPr>
            <w:tcW w:w="1331" w:type="dxa"/>
          </w:tcPr>
          <w:p w:rsidR="000A7B18" w:rsidRPr="00A54AEB" w:rsidRDefault="00F960CD" w:rsidP="00505A3E">
            <w:pPr>
              <w:rPr>
                <w:rFonts w:ascii="Times New Roman" w:hAnsi="Times New Roman" w:cs="Times New Roman"/>
                <w:sz w:val="24"/>
                <w:szCs w:val="24"/>
              </w:rPr>
            </w:pPr>
            <w:r w:rsidRPr="00A54AEB">
              <w:rPr>
                <w:rFonts w:ascii="Times New Roman" w:hAnsi="Times New Roman" w:cs="Times New Roman"/>
                <w:sz w:val="24"/>
                <w:szCs w:val="24"/>
              </w:rPr>
              <w:t>90</w:t>
            </w:r>
          </w:p>
        </w:tc>
        <w:tc>
          <w:tcPr>
            <w:tcW w:w="1319" w:type="dxa"/>
          </w:tcPr>
          <w:p w:rsidR="000A7B18" w:rsidRPr="00A54AEB" w:rsidRDefault="00F960CD" w:rsidP="00505A3E">
            <w:pPr>
              <w:rPr>
                <w:rFonts w:ascii="Times New Roman" w:hAnsi="Times New Roman" w:cs="Times New Roman"/>
                <w:sz w:val="24"/>
                <w:szCs w:val="24"/>
              </w:rPr>
            </w:pPr>
            <w:r w:rsidRPr="00A54AEB">
              <w:rPr>
                <w:rFonts w:ascii="Times New Roman" w:hAnsi="Times New Roman" w:cs="Times New Roman"/>
                <w:sz w:val="24"/>
                <w:szCs w:val="24"/>
              </w:rPr>
              <w:t>90</w:t>
            </w:r>
          </w:p>
        </w:tc>
        <w:tc>
          <w:tcPr>
            <w:tcW w:w="1325" w:type="dxa"/>
          </w:tcPr>
          <w:p w:rsidR="000A7B18" w:rsidRPr="00A54AEB" w:rsidRDefault="00F960CD" w:rsidP="00505A3E">
            <w:pPr>
              <w:rPr>
                <w:rFonts w:ascii="Times New Roman" w:hAnsi="Times New Roman" w:cs="Times New Roman"/>
                <w:sz w:val="24"/>
                <w:szCs w:val="24"/>
              </w:rPr>
            </w:pPr>
            <w:r w:rsidRPr="00A54AEB">
              <w:rPr>
                <w:rFonts w:ascii="Times New Roman" w:hAnsi="Times New Roman" w:cs="Times New Roman"/>
                <w:sz w:val="24"/>
                <w:szCs w:val="24"/>
              </w:rPr>
              <w:t>90</w:t>
            </w:r>
          </w:p>
        </w:tc>
      </w:tr>
      <w:tr w:rsidR="00F960CD" w:rsidRPr="00A54AEB" w:rsidTr="00F07E89">
        <w:tc>
          <w:tcPr>
            <w:tcW w:w="1359" w:type="dxa"/>
          </w:tcPr>
          <w:p w:rsidR="00F960CD" w:rsidRPr="00A54AEB" w:rsidRDefault="00F960CD" w:rsidP="00F960CD">
            <w:pPr>
              <w:rPr>
                <w:rFonts w:ascii="Times New Roman" w:hAnsi="Times New Roman" w:cs="Times New Roman"/>
                <w:b/>
                <w:sz w:val="24"/>
                <w:szCs w:val="24"/>
              </w:rPr>
            </w:pPr>
            <w:r w:rsidRPr="00A54AEB">
              <w:rPr>
                <w:rFonts w:ascii="Times New Roman" w:hAnsi="Times New Roman" w:cs="Times New Roman"/>
                <w:b/>
                <w:sz w:val="24"/>
                <w:szCs w:val="24"/>
              </w:rPr>
              <w:t>Loadings removed after treatment</w:t>
            </w:r>
          </w:p>
        </w:tc>
        <w:tc>
          <w:tcPr>
            <w:tcW w:w="1325" w:type="dxa"/>
            <w:shd w:val="clear" w:color="auto" w:fill="DDD9C3" w:themeFill="background2" w:themeFillShade="E6"/>
          </w:tcPr>
          <w:p w:rsidR="00F960CD" w:rsidRPr="00A54AEB" w:rsidRDefault="00F960CD" w:rsidP="00F960CD">
            <w:pPr>
              <w:rPr>
                <w:rFonts w:ascii="Times New Roman" w:hAnsi="Times New Roman" w:cs="Times New Roman"/>
                <w:sz w:val="24"/>
                <w:szCs w:val="24"/>
              </w:rPr>
            </w:pPr>
          </w:p>
        </w:tc>
        <w:tc>
          <w:tcPr>
            <w:tcW w:w="1352" w:type="dxa"/>
            <w:shd w:val="clear" w:color="auto" w:fill="DDD9C3" w:themeFill="background2" w:themeFillShade="E6"/>
          </w:tcPr>
          <w:p w:rsidR="00F960CD" w:rsidRPr="00A54AEB" w:rsidRDefault="00F960CD" w:rsidP="00F960CD">
            <w:pPr>
              <w:rPr>
                <w:rFonts w:ascii="Times New Roman" w:hAnsi="Times New Roman" w:cs="Times New Roman"/>
                <w:sz w:val="24"/>
                <w:szCs w:val="24"/>
              </w:rPr>
            </w:pPr>
          </w:p>
        </w:tc>
        <w:tc>
          <w:tcPr>
            <w:tcW w:w="1339" w:type="dxa"/>
          </w:tcPr>
          <w:p w:rsidR="00F960CD" w:rsidRPr="00A54AEB" w:rsidRDefault="00F960CD" w:rsidP="00F960CD">
            <w:pPr>
              <w:rPr>
                <w:rFonts w:ascii="Times New Roman" w:hAnsi="Times New Roman" w:cs="Times New Roman"/>
                <w:sz w:val="24"/>
                <w:szCs w:val="24"/>
              </w:rPr>
            </w:pPr>
            <w:r w:rsidRPr="00A54AEB">
              <w:rPr>
                <w:rFonts w:ascii="Times New Roman" w:hAnsi="Times New Roman" w:cs="Times New Roman"/>
                <w:sz w:val="24"/>
                <w:szCs w:val="24"/>
              </w:rPr>
              <w:t>1</w:t>
            </w:r>
            <w:r w:rsidR="009D314A">
              <w:rPr>
                <w:rFonts w:ascii="Times New Roman" w:hAnsi="Times New Roman" w:cs="Times New Roman"/>
                <w:sz w:val="24"/>
                <w:szCs w:val="24"/>
              </w:rPr>
              <w:t>14.8</w:t>
            </w:r>
          </w:p>
        </w:tc>
        <w:tc>
          <w:tcPr>
            <w:tcW w:w="1331" w:type="dxa"/>
          </w:tcPr>
          <w:p w:rsidR="00F960CD" w:rsidRPr="00A54AEB" w:rsidRDefault="00F960CD" w:rsidP="00F960CD">
            <w:pPr>
              <w:rPr>
                <w:rFonts w:ascii="Times New Roman" w:hAnsi="Times New Roman" w:cs="Times New Roman"/>
                <w:sz w:val="24"/>
                <w:szCs w:val="24"/>
              </w:rPr>
            </w:pPr>
            <w:r w:rsidRPr="00A54AEB">
              <w:rPr>
                <w:rFonts w:ascii="Times New Roman" w:hAnsi="Times New Roman" w:cs="Times New Roman"/>
                <w:sz w:val="24"/>
                <w:szCs w:val="24"/>
              </w:rPr>
              <w:t>137.4</w:t>
            </w:r>
          </w:p>
        </w:tc>
        <w:tc>
          <w:tcPr>
            <w:tcW w:w="1319" w:type="dxa"/>
          </w:tcPr>
          <w:p w:rsidR="00F960CD" w:rsidRPr="00A54AEB" w:rsidRDefault="00F960CD" w:rsidP="00F960CD">
            <w:pPr>
              <w:rPr>
                <w:rFonts w:ascii="Times New Roman" w:hAnsi="Times New Roman" w:cs="Times New Roman"/>
                <w:sz w:val="24"/>
                <w:szCs w:val="24"/>
              </w:rPr>
            </w:pPr>
            <w:r w:rsidRPr="00A54AEB">
              <w:rPr>
                <w:rFonts w:ascii="Times New Roman" w:hAnsi="Times New Roman" w:cs="Times New Roman"/>
                <w:sz w:val="24"/>
                <w:szCs w:val="24"/>
              </w:rPr>
              <w:t>4.0</w:t>
            </w:r>
          </w:p>
        </w:tc>
        <w:tc>
          <w:tcPr>
            <w:tcW w:w="1325" w:type="dxa"/>
          </w:tcPr>
          <w:p w:rsidR="00F960CD" w:rsidRPr="00A54AEB" w:rsidRDefault="00F960CD" w:rsidP="00F960CD">
            <w:pPr>
              <w:rPr>
                <w:rFonts w:ascii="Times New Roman" w:hAnsi="Times New Roman" w:cs="Times New Roman"/>
                <w:sz w:val="24"/>
                <w:szCs w:val="24"/>
              </w:rPr>
            </w:pPr>
            <w:r w:rsidRPr="00A54AEB">
              <w:rPr>
                <w:rFonts w:ascii="Times New Roman" w:hAnsi="Times New Roman" w:cs="Times New Roman"/>
                <w:sz w:val="24"/>
                <w:szCs w:val="24"/>
              </w:rPr>
              <w:t>53.5</w:t>
            </w:r>
          </w:p>
        </w:tc>
      </w:tr>
    </w:tbl>
    <w:p w:rsidR="000A7B18" w:rsidRPr="00A54AEB" w:rsidRDefault="00956CB2" w:rsidP="000A7B18">
      <w:pPr>
        <w:spacing w:after="120" w:line="240" w:lineRule="auto"/>
        <w:ind w:left="288"/>
        <w:rPr>
          <w:rFonts w:ascii="Times New Roman" w:eastAsia="Times New Roman" w:hAnsi="Times New Roman" w:cs="Times New Roman"/>
          <w:sz w:val="24"/>
          <w:szCs w:val="24"/>
        </w:rPr>
      </w:pPr>
      <w:r w:rsidRPr="00A54AEB">
        <w:rPr>
          <w:rFonts w:ascii="Times New Roman" w:eastAsia="Times New Roman" w:hAnsi="Times New Roman" w:cs="Times New Roman"/>
          <w:sz w:val="24"/>
          <w:szCs w:val="24"/>
        </w:rPr>
        <w:t>*Data used was from data collected 2014-2015</w:t>
      </w:r>
    </w:p>
    <w:p w:rsidR="000D5A4A" w:rsidRPr="00A54AEB" w:rsidRDefault="000A7B18" w:rsidP="000D5A4A">
      <w:pPr>
        <w:pStyle w:val="ListParagraph"/>
        <w:numPr>
          <w:ilvl w:val="0"/>
          <w:numId w:val="26"/>
        </w:numPr>
        <w:spacing w:after="120" w:line="240" w:lineRule="auto"/>
        <w:rPr>
          <w:rFonts w:ascii="Times New Roman" w:eastAsia="Times New Roman" w:hAnsi="Times New Roman" w:cs="Times New Roman"/>
          <w:sz w:val="24"/>
          <w:szCs w:val="24"/>
        </w:rPr>
      </w:pPr>
      <w:r w:rsidRPr="00A54AEB">
        <w:rPr>
          <w:rFonts w:ascii="Times New Roman" w:eastAsia="Times New Roman" w:hAnsi="Times New Roman" w:cs="Times New Roman"/>
          <w:b/>
          <w:bCs/>
          <w:i/>
          <w:iCs/>
          <w:sz w:val="24"/>
          <w:szCs w:val="24"/>
        </w:rPr>
        <w:lastRenderedPageBreak/>
        <w:t>Feed</w:t>
      </w:r>
      <w:r w:rsidR="0083774F" w:rsidRPr="00A54AEB">
        <w:rPr>
          <w:rFonts w:ascii="Times New Roman" w:eastAsia="Times New Roman" w:hAnsi="Times New Roman" w:cs="Times New Roman"/>
          <w:b/>
          <w:bCs/>
          <w:i/>
          <w:iCs/>
          <w:sz w:val="24"/>
          <w:szCs w:val="24"/>
        </w:rPr>
        <w:t>er Dam Colliery Discharge</w:t>
      </w:r>
      <w:r w:rsidRPr="00A54AEB">
        <w:rPr>
          <w:rFonts w:ascii="Times New Roman" w:eastAsia="Times New Roman" w:hAnsi="Times New Roman" w:cs="Times New Roman"/>
          <w:b/>
          <w:bCs/>
          <w:i/>
          <w:iCs/>
          <w:sz w:val="24"/>
          <w:szCs w:val="24"/>
        </w:rPr>
        <w:t>:</w:t>
      </w:r>
      <w:r w:rsidRPr="00A54AEB">
        <w:rPr>
          <w:rFonts w:ascii="Times New Roman" w:eastAsia="Times New Roman" w:hAnsi="Times New Roman" w:cs="Times New Roman"/>
          <w:sz w:val="24"/>
          <w:szCs w:val="24"/>
        </w:rPr>
        <w:t xml:space="preserve">  </w:t>
      </w:r>
      <w:r w:rsidRPr="00A54AEB">
        <w:rPr>
          <w:rFonts w:ascii="Times New Roman" w:eastAsia="Calibri" w:hAnsi="Times New Roman" w:cs="Times New Roman"/>
          <w:sz w:val="24"/>
          <w:szCs w:val="24"/>
        </w:rPr>
        <w:t xml:space="preserve">A moderate flow, alkaline, high </w:t>
      </w:r>
      <w:r w:rsidR="00B40085" w:rsidRPr="00A54AEB">
        <w:rPr>
          <w:rFonts w:ascii="Times New Roman" w:eastAsia="Calibri" w:hAnsi="Times New Roman" w:cs="Times New Roman"/>
          <w:sz w:val="24"/>
          <w:szCs w:val="24"/>
        </w:rPr>
        <w:t xml:space="preserve">iron </w:t>
      </w:r>
      <w:r w:rsidRPr="00A54AEB">
        <w:rPr>
          <w:rFonts w:ascii="Times New Roman" w:eastAsia="Calibri" w:hAnsi="Times New Roman" w:cs="Times New Roman"/>
          <w:sz w:val="24"/>
          <w:szCs w:val="24"/>
        </w:rPr>
        <w:t xml:space="preserve">metal concentration discharge of isolated underground mine workings on Little Wolf Creek, a tributary of Mill Creek.   </w:t>
      </w:r>
      <w:r w:rsidRPr="00A54AEB">
        <w:rPr>
          <w:rFonts w:ascii="Times New Roman" w:eastAsia="Times New Roman" w:hAnsi="Times New Roman" w:cs="Times New Roman"/>
          <w:sz w:val="24"/>
          <w:szCs w:val="24"/>
        </w:rPr>
        <w:t xml:space="preserve">A private landowner drilled a well for potable water and encountered the </w:t>
      </w:r>
      <w:proofErr w:type="spellStart"/>
      <w:r w:rsidRPr="00A54AEB">
        <w:rPr>
          <w:rFonts w:ascii="Times New Roman" w:eastAsia="Times New Roman" w:hAnsi="Times New Roman" w:cs="Times New Roman"/>
          <w:sz w:val="24"/>
          <w:szCs w:val="24"/>
        </w:rPr>
        <w:t>minepool</w:t>
      </w:r>
      <w:proofErr w:type="spellEnd"/>
      <w:r w:rsidRPr="00A54AEB">
        <w:rPr>
          <w:rFonts w:ascii="Times New Roman" w:eastAsia="Times New Roman" w:hAnsi="Times New Roman" w:cs="Times New Roman"/>
          <w:sz w:val="24"/>
          <w:szCs w:val="24"/>
        </w:rPr>
        <w:t xml:space="preserve"> in April 2015. </w:t>
      </w:r>
      <w:r w:rsidR="000D5A4A" w:rsidRPr="00A54AEB">
        <w:rPr>
          <w:rFonts w:ascii="Times New Roman" w:eastAsia="Times New Roman" w:hAnsi="Times New Roman" w:cs="Times New Roman"/>
          <w:sz w:val="24"/>
          <w:szCs w:val="24"/>
        </w:rPr>
        <w:t xml:space="preserve">This is the </w:t>
      </w:r>
      <w:proofErr w:type="spellStart"/>
      <w:r w:rsidR="000D5A4A" w:rsidRPr="00A54AEB">
        <w:rPr>
          <w:rFonts w:ascii="Times New Roman" w:eastAsia="Times New Roman" w:hAnsi="Times New Roman" w:cs="Times New Roman"/>
          <w:sz w:val="24"/>
          <w:szCs w:val="24"/>
        </w:rPr>
        <w:t>minepool</w:t>
      </w:r>
      <w:proofErr w:type="spellEnd"/>
      <w:r w:rsidR="000D5A4A" w:rsidRPr="00A54AEB">
        <w:rPr>
          <w:rFonts w:ascii="Times New Roman" w:eastAsia="Times New Roman" w:hAnsi="Times New Roman" w:cs="Times New Roman"/>
          <w:sz w:val="24"/>
          <w:szCs w:val="24"/>
        </w:rPr>
        <w:t xml:space="preserve"> that is connected to the Eagle Hill Mine mentioned in the Upper Schuylkill priorities</w:t>
      </w:r>
      <w:r w:rsidR="00B40085" w:rsidRPr="00A54AEB">
        <w:rPr>
          <w:rFonts w:ascii="Times New Roman" w:eastAsia="Times New Roman" w:hAnsi="Times New Roman" w:cs="Times New Roman"/>
          <w:sz w:val="24"/>
          <w:szCs w:val="24"/>
        </w:rPr>
        <w:t xml:space="preserve"> which</w:t>
      </w:r>
      <w:r w:rsidR="000D5A4A" w:rsidRPr="00A54AEB">
        <w:rPr>
          <w:rFonts w:ascii="Times New Roman" w:eastAsia="Times New Roman" w:hAnsi="Times New Roman" w:cs="Times New Roman"/>
          <w:sz w:val="24"/>
          <w:szCs w:val="24"/>
        </w:rPr>
        <w:t xml:space="preserve"> is now dry</w:t>
      </w:r>
      <w:r w:rsidR="00B40085" w:rsidRPr="00A54AEB">
        <w:rPr>
          <w:rFonts w:ascii="Times New Roman" w:eastAsia="Times New Roman" w:hAnsi="Times New Roman" w:cs="Times New Roman"/>
          <w:sz w:val="24"/>
          <w:szCs w:val="24"/>
        </w:rPr>
        <w:t xml:space="preserve"> since the landowner lowered the level of the water in the mine</w:t>
      </w:r>
      <w:r w:rsidR="000D5A4A" w:rsidRPr="00A54AEB">
        <w:rPr>
          <w:rFonts w:ascii="Times New Roman" w:eastAsia="Times New Roman" w:hAnsi="Times New Roman" w:cs="Times New Roman"/>
          <w:sz w:val="24"/>
          <w:szCs w:val="24"/>
        </w:rPr>
        <w:t>.</w:t>
      </w:r>
      <w:r w:rsidR="000D5A4A" w:rsidRPr="00A54AEB">
        <w:rPr>
          <w:rFonts w:ascii="Times New Roman" w:eastAsia="Calibri" w:hAnsi="Times New Roman" w:cs="Times New Roman"/>
          <w:sz w:val="24"/>
          <w:szCs w:val="24"/>
        </w:rPr>
        <w:t xml:space="preserve">  </w:t>
      </w:r>
      <w:r w:rsidRPr="00A54AEB">
        <w:rPr>
          <w:rFonts w:ascii="Times New Roman" w:eastAsia="Calibri" w:hAnsi="Times New Roman" w:cs="Times New Roman"/>
          <w:sz w:val="24"/>
          <w:szCs w:val="24"/>
        </w:rPr>
        <w:t>Additional monitoring is required to observe changes to the local hydrology and to evaluate treatment options.</w:t>
      </w:r>
      <w:r w:rsidRPr="00A54AEB">
        <w:rPr>
          <w:rFonts w:ascii="Times New Roman" w:eastAsia="Times New Roman" w:hAnsi="Times New Roman" w:cs="Times New Roman"/>
          <w:sz w:val="24"/>
          <w:szCs w:val="24"/>
        </w:rPr>
        <w:t xml:space="preserve"> </w:t>
      </w:r>
    </w:p>
    <w:p w:rsidR="0058677F" w:rsidRPr="00AA51A0" w:rsidRDefault="0058677F" w:rsidP="00AA51A0">
      <w:pPr>
        <w:spacing w:after="12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356"/>
        <w:gridCol w:w="1299"/>
        <w:gridCol w:w="1346"/>
        <w:gridCol w:w="1329"/>
        <w:gridCol w:w="1318"/>
        <w:gridCol w:w="1326"/>
        <w:gridCol w:w="1376"/>
      </w:tblGrid>
      <w:tr w:rsidR="00F07E89" w:rsidRPr="00A54AEB" w:rsidTr="00D407DB">
        <w:tc>
          <w:tcPr>
            <w:tcW w:w="9350" w:type="dxa"/>
            <w:gridSpan w:val="7"/>
          </w:tcPr>
          <w:p w:rsidR="00F07E89" w:rsidRPr="00A54AEB" w:rsidRDefault="007803F2" w:rsidP="00F07E89">
            <w:pPr>
              <w:jc w:val="center"/>
              <w:rPr>
                <w:rFonts w:ascii="Times New Roman" w:hAnsi="Times New Roman" w:cs="Times New Roman"/>
                <w:sz w:val="24"/>
                <w:szCs w:val="24"/>
              </w:rPr>
            </w:pPr>
            <w:r>
              <w:rPr>
                <w:rFonts w:ascii="Times New Roman" w:hAnsi="Times New Roman" w:cs="Times New Roman"/>
                <w:b/>
                <w:sz w:val="24"/>
                <w:szCs w:val="24"/>
              </w:rPr>
              <w:t>Table 2</w:t>
            </w:r>
            <w:r w:rsidR="00015FCE">
              <w:rPr>
                <w:rFonts w:ascii="Times New Roman" w:hAnsi="Times New Roman" w:cs="Times New Roman"/>
                <w:b/>
                <w:sz w:val="24"/>
                <w:szCs w:val="24"/>
              </w:rPr>
              <w:t>3</w:t>
            </w:r>
            <w:r w:rsidR="001712F9">
              <w:rPr>
                <w:rFonts w:ascii="Times New Roman" w:hAnsi="Times New Roman" w:cs="Times New Roman"/>
                <w:b/>
                <w:sz w:val="24"/>
                <w:szCs w:val="24"/>
              </w:rPr>
              <w:t xml:space="preserve">. </w:t>
            </w:r>
            <w:r w:rsidR="00F07E89" w:rsidRPr="00A54AEB">
              <w:rPr>
                <w:rFonts w:ascii="Times New Roman" w:hAnsi="Times New Roman" w:cs="Times New Roman"/>
                <w:b/>
                <w:sz w:val="24"/>
                <w:szCs w:val="24"/>
              </w:rPr>
              <w:t>Predicted Load Reductions</w:t>
            </w:r>
            <w:r w:rsidR="001712F9">
              <w:rPr>
                <w:rFonts w:ascii="Times New Roman" w:hAnsi="Times New Roman" w:cs="Times New Roman"/>
                <w:b/>
                <w:sz w:val="24"/>
                <w:szCs w:val="24"/>
              </w:rPr>
              <w:t xml:space="preserve"> for the Feeder Dam Colliery Discharge</w:t>
            </w:r>
          </w:p>
        </w:tc>
      </w:tr>
      <w:tr w:rsidR="001712F9" w:rsidRPr="00A54AEB" w:rsidTr="00F07E89">
        <w:tc>
          <w:tcPr>
            <w:tcW w:w="1362" w:type="dxa"/>
          </w:tcPr>
          <w:p w:rsidR="001712F9" w:rsidRPr="00A54AEB" w:rsidRDefault="001712F9" w:rsidP="001712F9">
            <w:pPr>
              <w:rPr>
                <w:rFonts w:ascii="Times New Roman" w:hAnsi="Times New Roman" w:cs="Times New Roman"/>
                <w:b/>
                <w:sz w:val="24"/>
                <w:szCs w:val="24"/>
              </w:rPr>
            </w:pPr>
            <w:r w:rsidRPr="00A54AEB">
              <w:rPr>
                <w:rFonts w:ascii="Times New Roman" w:hAnsi="Times New Roman" w:cs="Times New Roman"/>
                <w:b/>
                <w:sz w:val="24"/>
                <w:szCs w:val="24"/>
              </w:rPr>
              <w:t>Feeder Dam Colliery</w:t>
            </w:r>
          </w:p>
        </w:tc>
        <w:tc>
          <w:tcPr>
            <w:tcW w:w="1326" w:type="dxa"/>
          </w:tcPr>
          <w:p w:rsidR="001712F9" w:rsidRPr="00A54AEB" w:rsidRDefault="001712F9" w:rsidP="001712F9">
            <w:pPr>
              <w:rPr>
                <w:rFonts w:ascii="Times New Roman" w:hAnsi="Times New Roman" w:cs="Times New Roman"/>
                <w:b/>
                <w:sz w:val="24"/>
                <w:szCs w:val="24"/>
              </w:rPr>
            </w:pPr>
            <w:r w:rsidRPr="00A54AEB">
              <w:rPr>
                <w:rFonts w:ascii="Times New Roman" w:hAnsi="Times New Roman" w:cs="Times New Roman"/>
                <w:b/>
                <w:sz w:val="24"/>
                <w:szCs w:val="24"/>
              </w:rPr>
              <w:t>pH</w:t>
            </w:r>
          </w:p>
        </w:tc>
        <w:tc>
          <w:tcPr>
            <w:tcW w:w="1350" w:type="dxa"/>
          </w:tcPr>
          <w:p w:rsidR="001712F9" w:rsidRPr="00D766DD" w:rsidRDefault="001712F9" w:rsidP="001712F9">
            <w:pPr>
              <w:rPr>
                <w:rFonts w:ascii="Times New Roman" w:hAnsi="Times New Roman" w:cs="Times New Roman"/>
                <w:b/>
                <w:sz w:val="24"/>
                <w:szCs w:val="24"/>
              </w:rPr>
            </w:pPr>
            <w:r w:rsidRPr="00D766DD">
              <w:rPr>
                <w:rFonts w:ascii="Times New Roman" w:hAnsi="Times New Roman" w:cs="Times New Roman"/>
                <w:b/>
                <w:sz w:val="24"/>
                <w:szCs w:val="24"/>
              </w:rPr>
              <w:t>Alkalinity</w:t>
            </w:r>
          </w:p>
          <w:p w:rsidR="001712F9" w:rsidRPr="00D766DD" w:rsidRDefault="001712F9" w:rsidP="001712F9">
            <w:pPr>
              <w:rPr>
                <w:rFonts w:ascii="Times New Roman" w:hAnsi="Times New Roman" w:cs="Times New Roman"/>
                <w:b/>
                <w:sz w:val="24"/>
                <w:szCs w:val="24"/>
              </w:rPr>
            </w:pPr>
            <w:r w:rsidRPr="00D766DD">
              <w:rPr>
                <w:rFonts w:ascii="Times New Roman" w:hAnsi="Times New Roman" w:cs="Times New Roman"/>
                <w:b/>
                <w:sz w:val="24"/>
                <w:szCs w:val="24"/>
              </w:rPr>
              <w:t>(</w:t>
            </w:r>
            <w:proofErr w:type="spellStart"/>
            <w:r w:rsidRPr="00D766DD">
              <w:rPr>
                <w:rFonts w:ascii="Times New Roman" w:hAnsi="Times New Roman" w:cs="Times New Roman"/>
                <w:b/>
                <w:sz w:val="24"/>
                <w:szCs w:val="24"/>
              </w:rPr>
              <w:t>lbs</w:t>
            </w:r>
            <w:proofErr w:type="spellEnd"/>
            <w:r w:rsidRPr="00D766DD">
              <w:rPr>
                <w:rFonts w:ascii="Times New Roman" w:hAnsi="Times New Roman" w:cs="Times New Roman"/>
                <w:b/>
                <w:sz w:val="24"/>
                <w:szCs w:val="24"/>
              </w:rPr>
              <w:t>/day)</w:t>
            </w:r>
          </w:p>
        </w:tc>
        <w:tc>
          <w:tcPr>
            <w:tcW w:w="1338" w:type="dxa"/>
          </w:tcPr>
          <w:p w:rsidR="001712F9" w:rsidRPr="00D766DD" w:rsidRDefault="001712F9" w:rsidP="001712F9">
            <w:pPr>
              <w:rPr>
                <w:rFonts w:ascii="Times New Roman" w:hAnsi="Times New Roman" w:cs="Times New Roman"/>
                <w:b/>
                <w:sz w:val="24"/>
                <w:szCs w:val="24"/>
              </w:rPr>
            </w:pPr>
            <w:r w:rsidRPr="00D766DD">
              <w:rPr>
                <w:rFonts w:ascii="Times New Roman" w:hAnsi="Times New Roman" w:cs="Times New Roman"/>
                <w:b/>
                <w:sz w:val="24"/>
                <w:szCs w:val="24"/>
              </w:rPr>
              <w:t>Acidity</w:t>
            </w:r>
          </w:p>
          <w:p w:rsidR="001712F9" w:rsidRPr="00D766DD" w:rsidRDefault="001712F9" w:rsidP="001712F9">
            <w:pPr>
              <w:rPr>
                <w:rFonts w:ascii="Times New Roman" w:hAnsi="Times New Roman" w:cs="Times New Roman"/>
                <w:b/>
                <w:sz w:val="24"/>
                <w:szCs w:val="24"/>
              </w:rPr>
            </w:pPr>
            <w:r w:rsidRPr="00D766DD">
              <w:rPr>
                <w:rFonts w:ascii="Times New Roman" w:hAnsi="Times New Roman" w:cs="Times New Roman"/>
                <w:b/>
                <w:sz w:val="24"/>
                <w:szCs w:val="24"/>
              </w:rPr>
              <w:t>(</w:t>
            </w:r>
            <w:proofErr w:type="spellStart"/>
            <w:r w:rsidRPr="00D766DD">
              <w:rPr>
                <w:rFonts w:ascii="Times New Roman" w:hAnsi="Times New Roman" w:cs="Times New Roman"/>
                <w:b/>
                <w:sz w:val="24"/>
                <w:szCs w:val="24"/>
              </w:rPr>
              <w:t>lbs</w:t>
            </w:r>
            <w:proofErr w:type="spellEnd"/>
            <w:r w:rsidRPr="00D766DD">
              <w:rPr>
                <w:rFonts w:ascii="Times New Roman" w:hAnsi="Times New Roman" w:cs="Times New Roman"/>
                <w:b/>
                <w:sz w:val="24"/>
                <w:szCs w:val="24"/>
              </w:rPr>
              <w:t>/day)</w:t>
            </w:r>
          </w:p>
        </w:tc>
        <w:tc>
          <w:tcPr>
            <w:tcW w:w="1326" w:type="dxa"/>
          </w:tcPr>
          <w:p w:rsidR="001712F9" w:rsidRPr="00D766DD" w:rsidRDefault="001712F9" w:rsidP="001712F9">
            <w:pPr>
              <w:rPr>
                <w:rFonts w:ascii="Times New Roman" w:hAnsi="Times New Roman" w:cs="Times New Roman"/>
                <w:b/>
                <w:sz w:val="24"/>
                <w:szCs w:val="24"/>
              </w:rPr>
            </w:pPr>
            <w:r w:rsidRPr="00D766DD">
              <w:rPr>
                <w:rFonts w:ascii="Times New Roman" w:hAnsi="Times New Roman" w:cs="Times New Roman"/>
                <w:b/>
                <w:sz w:val="24"/>
                <w:szCs w:val="24"/>
              </w:rPr>
              <w:t>Iron</w:t>
            </w:r>
          </w:p>
          <w:p w:rsidR="001712F9" w:rsidRPr="00D766DD" w:rsidRDefault="001712F9" w:rsidP="001712F9">
            <w:pPr>
              <w:rPr>
                <w:rFonts w:ascii="Times New Roman" w:hAnsi="Times New Roman" w:cs="Times New Roman"/>
                <w:b/>
                <w:sz w:val="24"/>
                <w:szCs w:val="24"/>
              </w:rPr>
            </w:pPr>
            <w:r w:rsidRPr="00D766DD">
              <w:rPr>
                <w:rFonts w:ascii="Times New Roman" w:hAnsi="Times New Roman" w:cs="Times New Roman"/>
                <w:b/>
                <w:sz w:val="24"/>
                <w:szCs w:val="24"/>
              </w:rPr>
              <w:t>(</w:t>
            </w:r>
            <w:proofErr w:type="spellStart"/>
            <w:r w:rsidRPr="00D766DD">
              <w:rPr>
                <w:rFonts w:ascii="Times New Roman" w:hAnsi="Times New Roman" w:cs="Times New Roman"/>
                <w:b/>
                <w:sz w:val="24"/>
                <w:szCs w:val="24"/>
              </w:rPr>
              <w:t>lbs</w:t>
            </w:r>
            <w:proofErr w:type="spellEnd"/>
            <w:r w:rsidRPr="00D766DD">
              <w:rPr>
                <w:rFonts w:ascii="Times New Roman" w:hAnsi="Times New Roman" w:cs="Times New Roman"/>
                <w:b/>
                <w:sz w:val="24"/>
                <w:szCs w:val="24"/>
              </w:rPr>
              <w:t>/day)</w:t>
            </w:r>
          </w:p>
        </w:tc>
        <w:tc>
          <w:tcPr>
            <w:tcW w:w="1326" w:type="dxa"/>
          </w:tcPr>
          <w:p w:rsidR="001712F9" w:rsidRPr="00D766DD" w:rsidRDefault="001712F9" w:rsidP="001712F9">
            <w:pPr>
              <w:rPr>
                <w:rFonts w:ascii="Times New Roman" w:hAnsi="Times New Roman" w:cs="Times New Roman"/>
                <w:b/>
                <w:sz w:val="24"/>
                <w:szCs w:val="24"/>
              </w:rPr>
            </w:pPr>
            <w:r w:rsidRPr="00D766DD">
              <w:rPr>
                <w:rFonts w:ascii="Times New Roman" w:hAnsi="Times New Roman" w:cs="Times New Roman"/>
                <w:b/>
                <w:sz w:val="24"/>
                <w:szCs w:val="24"/>
              </w:rPr>
              <w:t>Aluminum</w:t>
            </w:r>
          </w:p>
          <w:p w:rsidR="001712F9" w:rsidRPr="00D766DD" w:rsidRDefault="001712F9" w:rsidP="001712F9">
            <w:pPr>
              <w:rPr>
                <w:rFonts w:ascii="Times New Roman" w:hAnsi="Times New Roman" w:cs="Times New Roman"/>
                <w:b/>
                <w:sz w:val="24"/>
                <w:szCs w:val="24"/>
              </w:rPr>
            </w:pPr>
            <w:r w:rsidRPr="00D766DD">
              <w:rPr>
                <w:rFonts w:ascii="Times New Roman" w:hAnsi="Times New Roman" w:cs="Times New Roman"/>
                <w:b/>
                <w:sz w:val="24"/>
                <w:szCs w:val="24"/>
              </w:rPr>
              <w:t>(</w:t>
            </w:r>
            <w:proofErr w:type="spellStart"/>
            <w:r w:rsidRPr="00D766DD">
              <w:rPr>
                <w:rFonts w:ascii="Times New Roman" w:hAnsi="Times New Roman" w:cs="Times New Roman"/>
                <w:b/>
                <w:sz w:val="24"/>
                <w:szCs w:val="24"/>
              </w:rPr>
              <w:t>lbs</w:t>
            </w:r>
            <w:proofErr w:type="spellEnd"/>
            <w:r w:rsidRPr="00D766DD">
              <w:rPr>
                <w:rFonts w:ascii="Times New Roman" w:hAnsi="Times New Roman" w:cs="Times New Roman"/>
                <w:b/>
                <w:sz w:val="24"/>
                <w:szCs w:val="24"/>
              </w:rPr>
              <w:t>/day)</w:t>
            </w:r>
          </w:p>
        </w:tc>
        <w:tc>
          <w:tcPr>
            <w:tcW w:w="1322" w:type="dxa"/>
          </w:tcPr>
          <w:p w:rsidR="001712F9" w:rsidRPr="00D766DD" w:rsidRDefault="001712F9" w:rsidP="001712F9">
            <w:pPr>
              <w:rPr>
                <w:rFonts w:ascii="Times New Roman" w:hAnsi="Times New Roman" w:cs="Times New Roman"/>
                <w:b/>
                <w:sz w:val="24"/>
                <w:szCs w:val="24"/>
              </w:rPr>
            </w:pPr>
            <w:r w:rsidRPr="00D766DD">
              <w:rPr>
                <w:rFonts w:ascii="Times New Roman" w:hAnsi="Times New Roman" w:cs="Times New Roman"/>
                <w:b/>
                <w:sz w:val="24"/>
                <w:szCs w:val="24"/>
              </w:rPr>
              <w:t>Manganese</w:t>
            </w:r>
          </w:p>
          <w:p w:rsidR="001712F9" w:rsidRPr="00D766DD" w:rsidRDefault="001712F9" w:rsidP="001712F9">
            <w:pPr>
              <w:rPr>
                <w:rFonts w:ascii="Times New Roman" w:hAnsi="Times New Roman" w:cs="Times New Roman"/>
                <w:b/>
                <w:sz w:val="24"/>
                <w:szCs w:val="24"/>
              </w:rPr>
            </w:pPr>
            <w:r w:rsidRPr="00D766DD">
              <w:rPr>
                <w:rFonts w:ascii="Times New Roman" w:hAnsi="Times New Roman" w:cs="Times New Roman"/>
                <w:b/>
                <w:sz w:val="24"/>
                <w:szCs w:val="24"/>
              </w:rPr>
              <w:t>(</w:t>
            </w:r>
            <w:proofErr w:type="spellStart"/>
            <w:r w:rsidRPr="00D766DD">
              <w:rPr>
                <w:rFonts w:ascii="Times New Roman" w:hAnsi="Times New Roman" w:cs="Times New Roman"/>
                <w:b/>
                <w:sz w:val="24"/>
                <w:szCs w:val="24"/>
              </w:rPr>
              <w:t>lbs</w:t>
            </w:r>
            <w:proofErr w:type="spellEnd"/>
            <w:r w:rsidRPr="00D766DD">
              <w:rPr>
                <w:rFonts w:ascii="Times New Roman" w:hAnsi="Times New Roman" w:cs="Times New Roman"/>
                <w:b/>
                <w:sz w:val="24"/>
                <w:szCs w:val="24"/>
              </w:rPr>
              <w:t>/day)</w:t>
            </w:r>
          </w:p>
        </w:tc>
      </w:tr>
      <w:tr w:rsidR="0083774F" w:rsidRPr="00A54AEB" w:rsidTr="00F07E89">
        <w:tc>
          <w:tcPr>
            <w:tcW w:w="1362" w:type="dxa"/>
          </w:tcPr>
          <w:p w:rsidR="0083774F" w:rsidRPr="00A54AEB" w:rsidRDefault="0083774F" w:rsidP="00505A3E">
            <w:pPr>
              <w:rPr>
                <w:rFonts w:ascii="Times New Roman" w:hAnsi="Times New Roman" w:cs="Times New Roman"/>
                <w:b/>
                <w:sz w:val="24"/>
                <w:szCs w:val="24"/>
              </w:rPr>
            </w:pPr>
            <w:r w:rsidRPr="00A54AEB">
              <w:rPr>
                <w:rFonts w:ascii="Times New Roman" w:hAnsi="Times New Roman" w:cs="Times New Roman"/>
                <w:b/>
                <w:sz w:val="24"/>
                <w:szCs w:val="24"/>
              </w:rPr>
              <w:t>Average</w:t>
            </w:r>
            <w:r w:rsidR="00D5180E">
              <w:rPr>
                <w:rFonts w:ascii="Times New Roman" w:hAnsi="Times New Roman" w:cs="Times New Roman"/>
                <w:b/>
                <w:sz w:val="24"/>
                <w:szCs w:val="24"/>
              </w:rPr>
              <w:t xml:space="preserve"> water quality</w:t>
            </w:r>
          </w:p>
        </w:tc>
        <w:tc>
          <w:tcPr>
            <w:tcW w:w="1326" w:type="dxa"/>
          </w:tcPr>
          <w:p w:rsidR="0083774F" w:rsidRPr="00A54AEB" w:rsidRDefault="00F960CD" w:rsidP="00505A3E">
            <w:pPr>
              <w:rPr>
                <w:rFonts w:ascii="Times New Roman" w:hAnsi="Times New Roman" w:cs="Times New Roman"/>
                <w:sz w:val="24"/>
                <w:szCs w:val="24"/>
              </w:rPr>
            </w:pPr>
            <w:r w:rsidRPr="00A54AEB">
              <w:rPr>
                <w:rFonts w:ascii="Times New Roman" w:hAnsi="Times New Roman" w:cs="Times New Roman"/>
                <w:sz w:val="24"/>
                <w:szCs w:val="24"/>
              </w:rPr>
              <w:t>6.82</w:t>
            </w:r>
          </w:p>
        </w:tc>
        <w:tc>
          <w:tcPr>
            <w:tcW w:w="1350" w:type="dxa"/>
          </w:tcPr>
          <w:p w:rsidR="0083774F" w:rsidRPr="00A54AEB" w:rsidRDefault="00F960CD" w:rsidP="00505A3E">
            <w:pPr>
              <w:rPr>
                <w:rFonts w:ascii="Times New Roman" w:hAnsi="Times New Roman" w:cs="Times New Roman"/>
                <w:sz w:val="24"/>
                <w:szCs w:val="24"/>
              </w:rPr>
            </w:pPr>
            <w:r w:rsidRPr="00A54AEB">
              <w:rPr>
                <w:rFonts w:ascii="Times New Roman" w:hAnsi="Times New Roman" w:cs="Times New Roman"/>
                <w:sz w:val="24"/>
                <w:szCs w:val="24"/>
              </w:rPr>
              <w:t>195.2</w:t>
            </w:r>
            <w:r w:rsidR="001712F9">
              <w:rPr>
                <w:rFonts w:ascii="Times New Roman" w:hAnsi="Times New Roman" w:cs="Times New Roman"/>
                <w:sz w:val="24"/>
                <w:szCs w:val="24"/>
              </w:rPr>
              <w:t xml:space="preserve"> mg/L</w:t>
            </w:r>
          </w:p>
        </w:tc>
        <w:tc>
          <w:tcPr>
            <w:tcW w:w="1338" w:type="dxa"/>
          </w:tcPr>
          <w:p w:rsidR="0083774F" w:rsidRPr="00A54AEB" w:rsidRDefault="001712F9" w:rsidP="001712F9">
            <w:pPr>
              <w:jc w:val="both"/>
              <w:rPr>
                <w:rFonts w:ascii="Times New Roman" w:hAnsi="Times New Roman" w:cs="Times New Roman"/>
                <w:sz w:val="24"/>
                <w:szCs w:val="24"/>
              </w:rPr>
            </w:pPr>
            <w:r>
              <w:rPr>
                <w:rFonts w:ascii="Times New Roman" w:hAnsi="Times New Roman" w:cs="Times New Roman"/>
                <w:sz w:val="24"/>
                <w:szCs w:val="24"/>
              </w:rPr>
              <w:t>-150 mg/L</w:t>
            </w:r>
          </w:p>
        </w:tc>
        <w:tc>
          <w:tcPr>
            <w:tcW w:w="1326" w:type="dxa"/>
          </w:tcPr>
          <w:p w:rsidR="0083774F" w:rsidRPr="00A54AEB" w:rsidRDefault="00F960CD" w:rsidP="00505A3E">
            <w:pPr>
              <w:rPr>
                <w:rFonts w:ascii="Times New Roman" w:hAnsi="Times New Roman" w:cs="Times New Roman"/>
                <w:sz w:val="24"/>
                <w:szCs w:val="24"/>
              </w:rPr>
            </w:pPr>
            <w:r w:rsidRPr="00A54AEB">
              <w:rPr>
                <w:rFonts w:ascii="Times New Roman" w:hAnsi="Times New Roman" w:cs="Times New Roman"/>
                <w:sz w:val="24"/>
                <w:szCs w:val="24"/>
              </w:rPr>
              <w:t>10.4</w:t>
            </w:r>
            <w:r w:rsidR="001712F9">
              <w:rPr>
                <w:rFonts w:ascii="Times New Roman" w:hAnsi="Times New Roman" w:cs="Times New Roman"/>
                <w:sz w:val="24"/>
                <w:szCs w:val="24"/>
              </w:rPr>
              <w:t xml:space="preserve"> mg/L</w:t>
            </w:r>
          </w:p>
        </w:tc>
        <w:tc>
          <w:tcPr>
            <w:tcW w:w="1326" w:type="dxa"/>
          </w:tcPr>
          <w:p w:rsidR="0083774F" w:rsidRPr="00A54AEB" w:rsidRDefault="00F960CD" w:rsidP="00505A3E">
            <w:pPr>
              <w:rPr>
                <w:rFonts w:ascii="Times New Roman" w:hAnsi="Times New Roman" w:cs="Times New Roman"/>
                <w:sz w:val="24"/>
                <w:szCs w:val="24"/>
              </w:rPr>
            </w:pPr>
            <w:r w:rsidRPr="00A54AEB">
              <w:rPr>
                <w:rFonts w:ascii="Times New Roman" w:hAnsi="Times New Roman" w:cs="Times New Roman"/>
                <w:sz w:val="24"/>
                <w:szCs w:val="24"/>
              </w:rPr>
              <w:t>&lt;0.2</w:t>
            </w:r>
            <w:r w:rsidR="001712F9">
              <w:rPr>
                <w:rFonts w:ascii="Times New Roman" w:hAnsi="Times New Roman" w:cs="Times New Roman"/>
                <w:sz w:val="24"/>
                <w:szCs w:val="24"/>
              </w:rPr>
              <w:t xml:space="preserve"> mg/L</w:t>
            </w:r>
          </w:p>
        </w:tc>
        <w:tc>
          <w:tcPr>
            <w:tcW w:w="1322" w:type="dxa"/>
          </w:tcPr>
          <w:p w:rsidR="0083774F" w:rsidRPr="00A54AEB" w:rsidRDefault="00F960CD" w:rsidP="00505A3E">
            <w:pPr>
              <w:rPr>
                <w:rFonts w:ascii="Times New Roman" w:hAnsi="Times New Roman" w:cs="Times New Roman"/>
                <w:sz w:val="24"/>
                <w:szCs w:val="24"/>
              </w:rPr>
            </w:pPr>
            <w:r w:rsidRPr="00A54AEB">
              <w:rPr>
                <w:rFonts w:ascii="Times New Roman" w:hAnsi="Times New Roman" w:cs="Times New Roman"/>
                <w:sz w:val="24"/>
                <w:szCs w:val="24"/>
              </w:rPr>
              <w:t>2.2</w:t>
            </w:r>
            <w:r w:rsidR="001712F9">
              <w:rPr>
                <w:rFonts w:ascii="Times New Roman" w:hAnsi="Times New Roman" w:cs="Times New Roman"/>
                <w:sz w:val="24"/>
                <w:szCs w:val="24"/>
              </w:rPr>
              <w:t xml:space="preserve"> mg/L</w:t>
            </w:r>
          </w:p>
        </w:tc>
      </w:tr>
      <w:tr w:rsidR="0083774F" w:rsidRPr="00A54AEB" w:rsidTr="001712F9">
        <w:tc>
          <w:tcPr>
            <w:tcW w:w="1362" w:type="dxa"/>
          </w:tcPr>
          <w:p w:rsidR="0083774F" w:rsidRPr="00A54AEB" w:rsidRDefault="00F960CD" w:rsidP="00505A3E">
            <w:pPr>
              <w:rPr>
                <w:rFonts w:ascii="Times New Roman" w:hAnsi="Times New Roman" w:cs="Times New Roman"/>
                <w:b/>
                <w:sz w:val="24"/>
                <w:szCs w:val="24"/>
              </w:rPr>
            </w:pPr>
            <w:r w:rsidRPr="00A54AEB">
              <w:rPr>
                <w:rFonts w:ascii="Times New Roman" w:hAnsi="Times New Roman" w:cs="Times New Roman"/>
                <w:b/>
                <w:sz w:val="24"/>
                <w:szCs w:val="24"/>
              </w:rPr>
              <w:t>Loadings using 222</w:t>
            </w:r>
            <w:r w:rsidR="0083774F" w:rsidRPr="00A54AEB">
              <w:rPr>
                <w:rFonts w:ascii="Times New Roman" w:hAnsi="Times New Roman" w:cs="Times New Roman"/>
                <w:b/>
                <w:sz w:val="24"/>
                <w:szCs w:val="24"/>
              </w:rPr>
              <w:t xml:space="preserve"> </w:t>
            </w:r>
            <w:proofErr w:type="spellStart"/>
            <w:r w:rsidR="0083774F" w:rsidRPr="00A54AEB">
              <w:rPr>
                <w:rFonts w:ascii="Times New Roman" w:hAnsi="Times New Roman" w:cs="Times New Roman"/>
                <w:b/>
                <w:sz w:val="24"/>
                <w:szCs w:val="24"/>
              </w:rPr>
              <w:t>gpm</w:t>
            </w:r>
            <w:proofErr w:type="spellEnd"/>
          </w:p>
        </w:tc>
        <w:tc>
          <w:tcPr>
            <w:tcW w:w="1326" w:type="dxa"/>
            <w:shd w:val="clear" w:color="auto" w:fill="DDD9C3" w:themeFill="background2" w:themeFillShade="E6"/>
          </w:tcPr>
          <w:p w:rsidR="0083774F" w:rsidRPr="00A54AEB" w:rsidRDefault="0083774F" w:rsidP="00505A3E">
            <w:pPr>
              <w:rPr>
                <w:rFonts w:ascii="Times New Roman" w:hAnsi="Times New Roman" w:cs="Times New Roman"/>
                <w:sz w:val="24"/>
                <w:szCs w:val="24"/>
              </w:rPr>
            </w:pPr>
          </w:p>
        </w:tc>
        <w:tc>
          <w:tcPr>
            <w:tcW w:w="1350" w:type="dxa"/>
            <w:shd w:val="clear" w:color="auto" w:fill="DDD9C3" w:themeFill="background2" w:themeFillShade="E6"/>
          </w:tcPr>
          <w:p w:rsidR="0083774F" w:rsidRPr="00A54AEB" w:rsidRDefault="0083774F" w:rsidP="00505A3E">
            <w:pPr>
              <w:rPr>
                <w:rFonts w:ascii="Times New Roman" w:hAnsi="Times New Roman" w:cs="Times New Roman"/>
                <w:sz w:val="24"/>
                <w:szCs w:val="24"/>
              </w:rPr>
            </w:pPr>
          </w:p>
        </w:tc>
        <w:tc>
          <w:tcPr>
            <w:tcW w:w="1338" w:type="dxa"/>
            <w:shd w:val="clear" w:color="auto" w:fill="DDD9C3" w:themeFill="background2" w:themeFillShade="E6"/>
          </w:tcPr>
          <w:p w:rsidR="0083774F" w:rsidRPr="00A54AEB" w:rsidRDefault="0083774F" w:rsidP="00505A3E">
            <w:pPr>
              <w:rPr>
                <w:rFonts w:ascii="Times New Roman" w:hAnsi="Times New Roman" w:cs="Times New Roman"/>
                <w:sz w:val="24"/>
                <w:szCs w:val="24"/>
              </w:rPr>
            </w:pPr>
          </w:p>
        </w:tc>
        <w:tc>
          <w:tcPr>
            <w:tcW w:w="1326" w:type="dxa"/>
          </w:tcPr>
          <w:p w:rsidR="0083774F" w:rsidRPr="00A54AEB" w:rsidRDefault="00F960CD" w:rsidP="00505A3E">
            <w:pPr>
              <w:rPr>
                <w:rFonts w:ascii="Times New Roman" w:hAnsi="Times New Roman" w:cs="Times New Roman"/>
                <w:sz w:val="24"/>
                <w:szCs w:val="24"/>
              </w:rPr>
            </w:pPr>
            <w:r w:rsidRPr="00A54AEB">
              <w:rPr>
                <w:rFonts w:ascii="Times New Roman" w:hAnsi="Times New Roman" w:cs="Times New Roman"/>
                <w:sz w:val="24"/>
                <w:szCs w:val="24"/>
              </w:rPr>
              <w:t>27.8</w:t>
            </w:r>
          </w:p>
        </w:tc>
        <w:tc>
          <w:tcPr>
            <w:tcW w:w="1326" w:type="dxa"/>
            <w:shd w:val="clear" w:color="auto" w:fill="DDD9C3" w:themeFill="background2" w:themeFillShade="E6"/>
          </w:tcPr>
          <w:p w:rsidR="0083774F" w:rsidRPr="00A54AEB" w:rsidRDefault="0083774F" w:rsidP="00505A3E">
            <w:pPr>
              <w:rPr>
                <w:rFonts w:ascii="Times New Roman" w:hAnsi="Times New Roman" w:cs="Times New Roman"/>
                <w:sz w:val="24"/>
                <w:szCs w:val="24"/>
              </w:rPr>
            </w:pPr>
          </w:p>
        </w:tc>
        <w:tc>
          <w:tcPr>
            <w:tcW w:w="1322" w:type="dxa"/>
          </w:tcPr>
          <w:p w:rsidR="0083774F" w:rsidRPr="00A54AEB" w:rsidRDefault="00F960CD" w:rsidP="00505A3E">
            <w:pPr>
              <w:rPr>
                <w:rFonts w:ascii="Times New Roman" w:hAnsi="Times New Roman" w:cs="Times New Roman"/>
                <w:sz w:val="24"/>
                <w:szCs w:val="24"/>
              </w:rPr>
            </w:pPr>
            <w:r w:rsidRPr="00A54AEB">
              <w:rPr>
                <w:rFonts w:ascii="Times New Roman" w:hAnsi="Times New Roman" w:cs="Times New Roman"/>
                <w:sz w:val="24"/>
                <w:szCs w:val="24"/>
              </w:rPr>
              <w:t>5.9</w:t>
            </w:r>
          </w:p>
        </w:tc>
      </w:tr>
      <w:tr w:rsidR="0083774F" w:rsidRPr="00A54AEB" w:rsidTr="001712F9">
        <w:tc>
          <w:tcPr>
            <w:tcW w:w="1362" w:type="dxa"/>
          </w:tcPr>
          <w:p w:rsidR="0083774F" w:rsidRPr="00A54AEB" w:rsidRDefault="0083774F" w:rsidP="00505A3E">
            <w:pPr>
              <w:rPr>
                <w:rFonts w:ascii="Times New Roman" w:hAnsi="Times New Roman" w:cs="Times New Roman"/>
                <w:b/>
                <w:sz w:val="24"/>
                <w:szCs w:val="24"/>
              </w:rPr>
            </w:pPr>
            <w:r w:rsidRPr="00A54AEB">
              <w:rPr>
                <w:rFonts w:ascii="Times New Roman" w:hAnsi="Times New Roman" w:cs="Times New Roman"/>
                <w:b/>
                <w:sz w:val="24"/>
                <w:szCs w:val="24"/>
              </w:rPr>
              <w:t xml:space="preserve">Assumed % removal after treatment </w:t>
            </w:r>
          </w:p>
        </w:tc>
        <w:tc>
          <w:tcPr>
            <w:tcW w:w="1326" w:type="dxa"/>
            <w:shd w:val="clear" w:color="auto" w:fill="DDD9C3" w:themeFill="background2" w:themeFillShade="E6"/>
          </w:tcPr>
          <w:p w:rsidR="0083774F" w:rsidRPr="00A54AEB" w:rsidRDefault="0083774F" w:rsidP="00505A3E">
            <w:pPr>
              <w:rPr>
                <w:rFonts w:ascii="Times New Roman" w:hAnsi="Times New Roman" w:cs="Times New Roman"/>
                <w:sz w:val="24"/>
                <w:szCs w:val="24"/>
              </w:rPr>
            </w:pPr>
          </w:p>
        </w:tc>
        <w:tc>
          <w:tcPr>
            <w:tcW w:w="1350" w:type="dxa"/>
            <w:shd w:val="clear" w:color="auto" w:fill="DDD9C3" w:themeFill="background2" w:themeFillShade="E6"/>
          </w:tcPr>
          <w:p w:rsidR="0083774F" w:rsidRPr="00A54AEB" w:rsidRDefault="0083774F" w:rsidP="00505A3E">
            <w:pPr>
              <w:rPr>
                <w:rFonts w:ascii="Times New Roman" w:hAnsi="Times New Roman" w:cs="Times New Roman"/>
                <w:sz w:val="24"/>
                <w:szCs w:val="24"/>
              </w:rPr>
            </w:pPr>
          </w:p>
        </w:tc>
        <w:tc>
          <w:tcPr>
            <w:tcW w:w="1338" w:type="dxa"/>
            <w:shd w:val="clear" w:color="auto" w:fill="DDD9C3" w:themeFill="background2" w:themeFillShade="E6"/>
          </w:tcPr>
          <w:p w:rsidR="0083774F" w:rsidRPr="00A54AEB" w:rsidRDefault="0083774F" w:rsidP="00505A3E">
            <w:pPr>
              <w:rPr>
                <w:rFonts w:ascii="Times New Roman" w:hAnsi="Times New Roman" w:cs="Times New Roman"/>
                <w:sz w:val="24"/>
                <w:szCs w:val="24"/>
              </w:rPr>
            </w:pPr>
          </w:p>
        </w:tc>
        <w:tc>
          <w:tcPr>
            <w:tcW w:w="1326" w:type="dxa"/>
          </w:tcPr>
          <w:p w:rsidR="0083774F" w:rsidRPr="00A54AEB" w:rsidRDefault="00F960CD" w:rsidP="00505A3E">
            <w:pPr>
              <w:rPr>
                <w:rFonts w:ascii="Times New Roman" w:hAnsi="Times New Roman" w:cs="Times New Roman"/>
                <w:sz w:val="24"/>
                <w:szCs w:val="24"/>
              </w:rPr>
            </w:pPr>
            <w:r w:rsidRPr="00A54AEB">
              <w:rPr>
                <w:rFonts w:ascii="Times New Roman" w:hAnsi="Times New Roman" w:cs="Times New Roman"/>
                <w:sz w:val="24"/>
                <w:szCs w:val="24"/>
              </w:rPr>
              <w:t>90</w:t>
            </w:r>
          </w:p>
        </w:tc>
        <w:tc>
          <w:tcPr>
            <w:tcW w:w="1326" w:type="dxa"/>
            <w:shd w:val="clear" w:color="auto" w:fill="DDD9C3" w:themeFill="background2" w:themeFillShade="E6"/>
          </w:tcPr>
          <w:p w:rsidR="0083774F" w:rsidRPr="00A54AEB" w:rsidRDefault="0083774F" w:rsidP="00505A3E">
            <w:pPr>
              <w:rPr>
                <w:rFonts w:ascii="Times New Roman" w:hAnsi="Times New Roman" w:cs="Times New Roman"/>
                <w:sz w:val="24"/>
                <w:szCs w:val="24"/>
              </w:rPr>
            </w:pPr>
          </w:p>
        </w:tc>
        <w:tc>
          <w:tcPr>
            <w:tcW w:w="1322" w:type="dxa"/>
          </w:tcPr>
          <w:p w:rsidR="0083774F" w:rsidRPr="00A54AEB" w:rsidRDefault="00F960CD" w:rsidP="00505A3E">
            <w:pPr>
              <w:rPr>
                <w:rFonts w:ascii="Times New Roman" w:hAnsi="Times New Roman" w:cs="Times New Roman"/>
                <w:sz w:val="24"/>
                <w:szCs w:val="24"/>
              </w:rPr>
            </w:pPr>
            <w:r w:rsidRPr="00A54AEB">
              <w:rPr>
                <w:rFonts w:ascii="Times New Roman" w:hAnsi="Times New Roman" w:cs="Times New Roman"/>
                <w:sz w:val="24"/>
                <w:szCs w:val="24"/>
              </w:rPr>
              <w:t>90</w:t>
            </w:r>
          </w:p>
        </w:tc>
      </w:tr>
      <w:tr w:rsidR="0083774F" w:rsidRPr="00A54AEB" w:rsidTr="001712F9">
        <w:tc>
          <w:tcPr>
            <w:tcW w:w="1362" w:type="dxa"/>
          </w:tcPr>
          <w:p w:rsidR="0083774F" w:rsidRPr="00A54AEB" w:rsidRDefault="0083774F" w:rsidP="00505A3E">
            <w:pPr>
              <w:rPr>
                <w:rFonts w:ascii="Times New Roman" w:hAnsi="Times New Roman" w:cs="Times New Roman"/>
                <w:b/>
                <w:sz w:val="24"/>
                <w:szCs w:val="24"/>
              </w:rPr>
            </w:pPr>
            <w:r w:rsidRPr="00A54AEB">
              <w:rPr>
                <w:rFonts w:ascii="Times New Roman" w:hAnsi="Times New Roman" w:cs="Times New Roman"/>
                <w:b/>
                <w:sz w:val="24"/>
                <w:szCs w:val="24"/>
              </w:rPr>
              <w:t>Loadings removed after treatment</w:t>
            </w:r>
          </w:p>
        </w:tc>
        <w:tc>
          <w:tcPr>
            <w:tcW w:w="1326" w:type="dxa"/>
            <w:shd w:val="clear" w:color="auto" w:fill="DDD9C3" w:themeFill="background2" w:themeFillShade="E6"/>
          </w:tcPr>
          <w:p w:rsidR="0083774F" w:rsidRPr="00A54AEB" w:rsidRDefault="0083774F" w:rsidP="00505A3E">
            <w:pPr>
              <w:rPr>
                <w:rFonts w:ascii="Times New Roman" w:hAnsi="Times New Roman" w:cs="Times New Roman"/>
                <w:sz w:val="24"/>
                <w:szCs w:val="24"/>
              </w:rPr>
            </w:pPr>
          </w:p>
        </w:tc>
        <w:tc>
          <w:tcPr>
            <w:tcW w:w="1350" w:type="dxa"/>
            <w:shd w:val="clear" w:color="auto" w:fill="DDD9C3" w:themeFill="background2" w:themeFillShade="E6"/>
          </w:tcPr>
          <w:p w:rsidR="0083774F" w:rsidRPr="00A54AEB" w:rsidRDefault="0083774F" w:rsidP="00505A3E">
            <w:pPr>
              <w:rPr>
                <w:rFonts w:ascii="Times New Roman" w:hAnsi="Times New Roman" w:cs="Times New Roman"/>
                <w:sz w:val="24"/>
                <w:szCs w:val="24"/>
              </w:rPr>
            </w:pPr>
          </w:p>
        </w:tc>
        <w:tc>
          <w:tcPr>
            <w:tcW w:w="1338" w:type="dxa"/>
            <w:shd w:val="clear" w:color="auto" w:fill="DDD9C3" w:themeFill="background2" w:themeFillShade="E6"/>
          </w:tcPr>
          <w:p w:rsidR="0083774F" w:rsidRPr="00A54AEB" w:rsidRDefault="0083774F" w:rsidP="00505A3E">
            <w:pPr>
              <w:rPr>
                <w:rFonts w:ascii="Times New Roman" w:hAnsi="Times New Roman" w:cs="Times New Roman"/>
                <w:sz w:val="24"/>
                <w:szCs w:val="24"/>
              </w:rPr>
            </w:pPr>
          </w:p>
        </w:tc>
        <w:tc>
          <w:tcPr>
            <w:tcW w:w="1326" w:type="dxa"/>
          </w:tcPr>
          <w:p w:rsidR="0083774F" w:rsidRPr="00A54AEB" w:rsidRDefault="00F960CD" w:rsidP="00505A3E">
            <w:pPr>
              <w:rPr>
                <w:rFonts w:ascii="Times New Roman" w:hAnsi="Times New Roman" w:cs="Times New Roman"/>
                <w:sz w:val="24"/>
                <w:szCs w:val="24"/>
              </w:rPr>
            </w:pPr>
            <w:r w:rsidRPr="00A54AEB">
              <w:rPr>
                <w:rFonts w:ascii="Times New Roman" w:hAnsi="Times New Roman" w:cs="Times New Roman"/>
                <w:sz w:val="24"/>
                <w:szCs w:val="24"/>
              </w:rPr>
              <w:t>25.0</w:t>
            </w:r>
          </w:p>
        </w:tc>
        <w:tc>
          <w:tcPr>
            <w:tcW w:w="1326" w:type="dxa"/>
            <w:shd w:val="clear" w:color="auto" w:fill="DDD9C3" w:themeFill="background2" w:themeFillShade="E6"/>
          </w:tcPr>
          <w:p w:rsidR="0083774F" w:rsidRPr="00A54AEB" w:rsidRDefault="0083774F" w:rsidP="00505A3E">
            <w:pPr>
              <w:rPr>
                <w:rFonts w:ascii="Times New Roman" w:hAnsi="Times New Roman" w:cs="Times New Roman"/>
                <w:sz w:val="24"/>
                <w:szCs w:val="24"/>
              </w:rPr>
            </w:pPr>
          </w:p>
        </w:tc>
        <w:tc>
          <w:tcPr>
            <w:tcW w:w="1322" w:type="dxa"/>
          </w:tcPr>
          <w:p w:rsidR="0083774F" w:rsidRPr="00A54AEB" w:rsidRDefault="00F960CD" w:rsidP="00505A3E">
            <w:pPr>
              <w:rPr>
                <w:rFonts w:ascii="Times New Roman" w:hAnsi="Times New Roman" w:cs="Times New Roman"/>
                <w:sz w:val="24"/>
                <w:szCs w:val="24"/>
              </w:rPr>
            </w:pPr>
            <w:r w:rsidRPr="00A54AEB">
              <w:rPr>
                <w:rFonts w:ascii="Times New Roman" w:hAnsi="Times New Roman" w:cs="Times New Roman"/>
                <w:sz w:val="24"/>
                <w:szCs w:val="24"/>
              </w:rPr>
              <w:t>5.3</w:t>
            </w:r>
          </w:p>
        </w:tc>
      </w:tr>
    </w:tbl>
    <w:p w:rsidR="00D20600" w:rsidRDefault="00F960CD" w:rsidP="00AA51A0">
      <w:pPr>
        <w:spacing w:after="120" w:line="240" w:lineRule="auto"/>
        <w:ind w:left="288"/>
        <w:rPr>
          <w:rFonts w:ascii="Times New Roman" w:eastAsia="Times New Roman" w:hAnsi="Times New Roman" w:cs="Times New Roman"/>
          <w:sz w:val="24"/>
          <w:szCs w:val="24"/>
        </w:rPr>
      </w:pPr>
      <w:r w:rsidRPr="00A54AEB">
        <w:rPr>
          <w:rFonts w:ascii="Times New Roman" w:eastAsia="Times New Roman" w:hAnsi="Times New Roman" w:cs="Times New Roman"/>
          <w:sz w:val="24"/>
          <w:szCs w:val="24"/>
        </w:rPr>
        <w:t xml:space="preserve">   *Data used was from data collected 2014-2015</w:t>
      </w:r>
    </w:p>
    <w:p w:rsidR="00AA51A0" w:rsidRPr="00A54AEB" w:rsidRDefault="00AA51A0" w:rsidP="00AA51A0">
      <w:pPr>
        <w:spacing w:after="120" w:line="240" w:lineRule="auto"/>
        <w:ind w:left="288"/>
        <w:rPr>
          <w:rFonts w:ascii="Times New Roman" w:eastAsia="Times New Roman" w:hAnsi="Times New Roman" w:cs="Times New Roman"/>
          <w:sz w:val="24"/>
          <w:szCs w:val="24"/>
        </w:rPr>
      </w:pPr>
    </w:p>
    <w:p w:rsidR="000A7B18" w:rsidRDefault="0083774F" w:rsidP="000D5A4A">
      <w:pPr>
        <w:pStyle w:val="ListParagraph"/>
        <w:numPr>
          <w:ilvl w:val="0"/>
          <w:numId w:val="26"/>
        </w:numPr>
        <w:spacing w:after="120" w:line="240" w:lineRule="auto"/>
        <w:rPr>
          <w:rFonts w:ascii="Times New Roman" w:eastAsia="Times New Roman" w:hAnsi="Times New Roman" w:cs="Times New Roman"/>
          <w:sz w:val="24"/>
          <w:szCs w:val="24"/>
        </w:rPr>
      </w:pPr>
      <w:r w:rsidRPr="00A54AEB">
        <w:rPr>
          <w:rFonts w:ascii="Times New Roman" w:eastAsia="Times New Roman" w:hAnsi="Times New Roman" w:cs="Times New Roman"/>
          <w:b/>
          <w:bCs/>
          <w:i/>
          <w:iCs/>
          <w:sz w:val="24"/>
          <w:szCs w:val="24"/>
        </w:rPr>
        <w:t xml:space="preserve">Morea </w:t>
      </w:r>
      <w:r w:rsidR="0084344A" w:rsidRPr="00A54AEB">
        <w:rPr>
          <w:rFonts w:ascii="Times New Roman" w:eastAsia="Times New Roman" w:hAnsi="Times New Roman" w:cs="Times New Roman"/>
          <w:b/>
          <w:bCs/>
          <w:i/>
          <w:iCs/>
          <w:sz w:val="24"/>
          <w:szCs w:val="24"/>
        </w:rPr>
        <w:t>Mine (</w:t>
      </w:r>
      <w:proofErr w:type="spellStart"/>
      <w:r w:rsidR="00C75527" w:rsidRPr="00A54AEB">
        <w:rPr>
          <w:rFonts w:ascii="Times New Roman" w:eastAsia="Times New Roman" w:hAnsi="Times New Roman" w:cs="Times New Roman"/>
          <w:b/>
          <w:bCs/>
          <w:i/>
          <w:iCs/>
          <w:sz w:val="24"/>
          <w:szCs w:val="24"/>
        </w:rPr>
        <w:t>AMD162</w:t>
      </w:r>
      <w:proofErr w:type="spellEnd"/>
      <w:r w:rsidR="00C75527" w:rsidRPr="00A54AEB">
        <w:rPr>
          <w:rFonts w:ascii="Times New Roman" w:eastAsia="Times New Roman" w:hAnsi="Times New Roman" w:cs="Times New Roman"/>
          <w:b/>
          <w:bCs/>
          <w:i/>
          <w:iCs/>
          <w:sz w:val="24"/>
          <w:szCs w:val="24"/>
        </w:rPr>
        <w:t>)</w:t>
      </w:r>
      <w:r w:rsidR="000A7B18" w:rsidRPr="00A54AEB">
        <w:rPr>
          <w:rFonts w:ascii="Times New Roman" w:eastAsia="Times New Roman" w:hAnsi="Times New Roman" w:cs="Times New Roman"/>
          <w:i/>
          <w:iCs/>
          <w:sz w:val="24"/>
          <w:szCs w:val="24"/>
        </w:rPr>
        <w:t xml:space="preserve">:  </w:t>
      </w:r>
      <w:r w:rsidR="000A7B18" w:rsidRPr="00A54AEB">
        <w:rPr>
          <w:rFonts w:ascii="Times New Roman" w:eastAsia="Times New Roman" w:hAnsi="Times New Roman" w:cs="Times New Roman"/>
          <w:sz w:val="24"/>
          <w:szCs w:val="24"/>
        </w:rPr>
        <w:t xml:space="preserve">This site is comprised of a strip mine pool overflow in the Mill Creek watershed in West Mahanoy Township.  </w:t>
      </w:r>
      <w:r w:rsidR="00B40085" w:rsidRPr="00A54AEB">
        <w:rPr>
          <w:rFonts w:ascii="Times New Roman" w:eastAsia="Times New Roman" w:hAnsi="Times New Roman" w:cs="Times New Roman"/>
          <w:sz w:val="24"/>
          <w:szCs w:val="24"/>
        </w:rPr>
        <w:t xml:space="preserve">Upstream of the point water disappears and reappears at this overflow site.  </w:t>
      </w:r>
      <w:r w:rsidR="000A7B18" w:rsidRPr="00A54AEB">
        <w:rPr>
          <w:rFonts w:ascii="Times New Roman" w:eastAsia="Times New Roman" w:hAnsi="Times New Roman" w:cs="Times New Roman"/>
          <w:sz w:val="24"/>
          <w:szCs w:val="24"/>
        </w:rPr>
        <w:t>The site is still being investigated as a partnering venture for stream reclamation</w:t>
      </w:r>
      <w:r w:rsidR="00B40085" w:rsidRPr="00A54AEB">
        <w:rPr>
          <w:rFonts w:ascii="Times New Roman" w:eastAsia="Times New Roman" w:hAnsi="Times New Roman" w:cs="Times New Roman"/>
          <w:sz w:val="24"/>
          <w:szCs w:val="24"/>
        </w:rPr>
        <w:t xml:space="preserve"> and likely treatment would need to be some form of an active system due to severe water quality.</w:t>
      </w:r>
    </w:p>
    <w:p w:rsidR="005B4B41" w:rsidRDefault="005B4B41" w:rsidP="000D5A4A">
      <w:pPr>
        <w:pStyle w:val="ListParagraph"/>
        <w:spacing w:after="120" w:line="240" w:lineRule="auto"/>
        <w:rPr>
          <w:rFonts w:ascii="Times New Roman" w:eastAsia="Times New Roman" w:hAnsi="Times New Roman" w:cs="Times New Roman"/>
          <w:sz w:val="24"/>
          <w:szCs w:val="24"/>
        </w:rPr>
      </w:pPr>
    </w:p>
    <w:p w:rsidR="00AA51A0" w:rsidRDefault="00AA51A0" w:rsidP="000D5A4A">
      <w:pPr>
        <w:pStyle w:val="ListParagraph"/>
        <w:spacing w:after="120" w:line="240" w:lineRule="auto"/>
        <w:rPr>
          <w:rFonts w:ascii="Times New Roman" w:eastAsia="Times New Roman" w:hAnsi="Times New Roman" w:cs="Times New Roman"/>
          <w:sz w:val="24"/>
          <w:szCs w:val="24"/>
        </w:rPr>
      </w:pPr>
    </w:p>
    <w:p w:rsidR="00AA51A0" w:rsidRDefault="00AA51A0" w:rsidP="000D5A4A">
      <w:pPr>
        <w:pStyle w:val="ListParagraph"/>
        <w:spacing w:after="120" w:line="240" w:lineRule="auto"/>
        <w:rPr>
          <w:rFonts w:ascii="Times New Roman" w:eastAsia="Times New Roman" w:hAnsi="Times New Roman" w:cs="Times New Roman"/>
          <w:sz w:val="24"/>
          <w:szCs w:val="24"/>
        </w:rPr>
      </w:pPr>
    </w:p>
    <w:p w:rsidR="00AA51A0" w:rsidRDefault="00AA51A0" w:rsidP="000D5A4A">
      <w:pPr>
        <w:pStyle w:val="ListParagraph"/>
        <w:spacing w:after="120" w:line="240" w:lineRule="auto"/>
        <w:rPr>
          <w:rFonts w:ascii="Times New Roman" w:eastAsia="Times New Roman" w:hAnsi="Times New Roman" w:cs="Times New Roman"/>
          <w:sz w:val="24"/>
          <w:szCs w:val="24"/>
        </w:rPr>
      </w:pPr>
    </w:p>
    <w:p w:rsidR="00AA51A0" w:rsidRDefault="00AA51A0" w:rsidP="000D5A4A">
      <w:pPr>
        <w:pStyle w:val="ListParagraph"/>
        <w:spacing w:after="120" w:line="240" w:lineRule="auto"/>
        <w:rPr>
          <w:rFonts w:ascii="Times New Roman" w:eastAsia="Times New Roman" w:hAnsi="Times New Roman" w:cs="Times New Roman"/>
          <w:sz w:val="24"/>
          <w:szCs w:val="24"/>
        </w:rPr>
      </w:pPr>
    </w:p>
    <w:p w:rsidR="00AA51A0" w:rsidRDefault="00AA51A0" w:rsidP="000D5A4A">
      <w:pPr>
        <w:pStyle w:val="ListParagraph"/>
        <w:spacing w:after="120" w:line="240" w:lineRule="auto"/>
        <w:rPr>
          <w:rFonts w:ascii="Times New Roman" w:eastAsia="Times New Roman" w:hAnsi="Times New Roman" w:cs="Times New Roman"/>
          <w:sz w:val="24"/>
          <w:szCs w:val="24"/>
        </w:rPr>
      </w:pPr>
    </w:p>
    <w:p w:rsidR="00AA51A0" w:rsidRDefault="00AA51A0" w:rsidP="000D5A4A">
      <w:pPr>
        <w:pStyle w:val="ListParagraph"/>
        <w:spacing w:after="120" w:line="240" w:lineRule="auto"/>
        <w:rPr>
          <w:rFonts w:ascii="Times New Roman" w:eastAsia="Times New Roman" w:hAnsi="Times New Roman" w:cs="Times New Roman"/>
          <w:sz w:val="24"/>
          <w:szCs w:val="24"/>
        </w:rPr>
      </w:pPr>
    </w:p>
    <w:p w:rsidR="00AA51A0" w:rsidRDefault="00AA51A0" w:rsidP="000D5A4A">
      <w:pPr>
        <w:pStyle w:val="ListParagraph"/>
        <w:spacing w:after="120" w:line="240" w:lineRule="auto"/>
        <w:rPr>
          <w:rFonts w:ascii="Times New Roman" w:eastAsia="Times New Roman" w:hAnsi="Times New Roman" w:cs="Times New Roman"/>
          <w:sz w:val="24"/>
          <w:szCs w:val="24"/>
        </w:rPr>
      </w:pPr>
    </w:p>
    <w:p w:rsidR="00AA51A0" w:rsidRDefault="00AA51A0" w:rsidP="000D5A4A">
      <w:pPr>
        <w:pStyle w:val="ListParagraph"/>
        <w:spacing w:after="120" w:line="240" w:lineRule="auto"/>
        <w:rPr>
          <w:rFonts w:ascii="Times New Roman" w:eastAsia="Times New Roman" w:hAnsi="Times New Roman" w:cs="Times New Roman"/>
          <w:sz w:val="24"/>
          <w:szCs w:val="24"/>
        </w:rPr>
      </w:pPr>
    </w:p>
    <w:p w:rsidR="00AA51A0" w:rsidRDefault="00AA51A0" w:rsidP="000D5A4A">
      <w:pPr>
        <w:pStyle w:val="ListParagraph"/>
        <w:spacing w:after="120" w:line="240" w:lineRule="auto"/>
        <w:rPr>
          <w:rFonts w:ascii="Times New Roman" w:eastAsia="Times New Roman" w:hAnsi="Times New Roman" w:cs="Times New Roman"/>
          <w:sz w:val="24"/>
          <w:szCs w:val="24"/>
        </w:rPr>
      </w:pPr>
    </w:p>
    <w:p w:rsidR="00587A3A" w:rsidRPr="00A54AEB" w:rsidRDefault="00587A3A" w:rsidP="000D5A4A">
      <w:pPr>
        <w:pStyle w:val="ListParagraph"/>
        <w:spacing w:after="12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356"/>
        <w:gridCol w:w="1295"/>
        <w:gridCol w:w="1345"/>
        <w:gridCol w:w="1327"/>
        <w:gridCol w:w="1321"/>
        <w:gridCol w:w="1330"/>
        <w:gridCol w:w="1376"/>
      </w:tblGrid>
      <w:tr w:rsidR="00F07E89" w:rsidRPr="00A54AEB" w:rsidTr="00D407DB">
        <w:tc>
          <w:tcPr>
            <w:tcW w:w="9350" w:type="dxa"/>
            <w:gridSpan w:val="7"/>
          </w:tcPr>
          <w:p w:rsidR="00F07E89" w:rsidRPr="00A54AEB" w:rsidRDefault="007803F2" w:rsidP="00F07E89">
            <w:pPr>
              <w:jc w:val="center"/>
              <w:rPr>
                <w:rFonts w:ascii="Times New Roman" w:hAnsi="Times New Roman" w:cs="Times New Roman"/>
                <w:sz w:val="24"/>
                <w:szCs w:val="24"/>
              </w:rPr>
            </w:pPr>
            <w:r>
              <w:rPr>
                <w:rFonts w:ascii="Times New Roman" w:hAnsi="Times New Roman" w:cs="Times New Roman"/>
                <w:b/>
                <w:sz w:val="24"/>
                <w:szCs w:val="24"/>
              </w:rPr>
              <w:lastRenderedPageBreak/>
              <w:t>Table 2</w:t>
            </w:r>
            <w:r w:rsidR="00015FCE">
              <w:rPr>
                <w:rFonts w:ascii="Times New Roman" w:hAnsi="Times New Roman" w:cs="Times New Roman"/>
                <w:b/>
                <w:sz w:val="24"/>
                <w:szCs w:val="24"/>
              </w:rPr>
              <w:t>4</w:t>
            </w:r>
            <w:r w:rsidR="001712F9">
              <w:rPr>
                <w:rFonts w:ascii="Times New Roman" w:hAnsi="Times New Roman" w:cs="Times New Roman"/>
                <w:b/>
                <w:sz w:val="24"/>
                <w:szCs w:val="24"/>
              </w:rPr>
              <w:t xml:space="preserve">. </w:t>
            </w:r>
            <w:r w:rsidR="00F07E89" w:rsidRPr="00A54AEB">
              <w:rPr>
                <w:rFonts w:ascii="Times New Roman" w:hAnsi="Times New Roman" w:cs="Times New Roman"/>
                <w:b/>
                <w:sz w:val="24"/>
                <w:szCs w:val="24"/>
              </w:rPr>
              <w:t>Predicted Load Reductions</w:t>
            </w:r>
            <w:r w:rsidR="001712F9">
              <w:rPr>
                <w:rFonts w:ascii="Times New Roman" w:hAnsi="Times New Roman" w:cs="Times New Roman"/>
                <w:b/>
                <w:sz w:val="24"/>
                <w:szCs w:val="24"/>
              </w:rPr>
              <w:t xml:space="preserve"> for the Morea Mine </w:t>
            </w:r>
          </w:p>
        </w:tc>
      </w:tr>
      <w:tr w:rsidR="00D766DD" w:rsidRPr="00A54AEB" w:rsidTr="00F07E89">
        <w:tc>
          <w:tcPr>
            <w:tcW w:w="1359" w:type="dxa"/>
          </w:tcPr>
          <w:p w:rsidR="00D766DD" w:rsidRPr="00A54AEB" w:rsidRDefault="00D766DD" w:rsidP="00D766DD">
            <w:pPr>
              <w:rPr>
                <w:rFonts w:ascii="Times New Roman" w:hAnsi="Times New Roman" w:cs="Times New Roman"/>
                <w:b/>
                <w:sz w:val="24"/>
                <w:szCs w:val="24"/>
              </w:rPr>
            </w:pPr>
            <w:r w:rsidRPr="00A54AEB">
              <w:rPr>
                <w:rFonts w:ascii="Times New Roman" w:hAnsi="Times New Roman" w:cs="Times New Roman"/>
                <w:b/>
                <w:sz w:val="24"/>
                <w:szCs w:val="24"/>
              </w:rPr>
              <w:t>Morea Mine</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AMD162</w:t>
            </w:r>
            <w:proofErr w:type="spellEnd"/>
            <w:r>
              <w:rPr>
                <w:rFonts w:ascii="Times New Roman" w:hAnsi="Times New Roman" w:cs="Times New Roman"/>
                <w:b/>
                <w:sz w:val="24"/>
                <w:szCs w:val="24"/>
              </w:rPr>
              <w:t>)</w:t>
            </w:r>
          </w:p>
        </w:tc>
        <w:tc>
          <w:tcPr>
            <w:tcW w:w="1323" w:type="dxa"/>
          </w:tcPr>
          <w:p w:rsidR="00D766DD" w:rsidRPr="00A54AEB" w:rsidRDefault="00D766DD" w:rsidP="00D766DD">
            <w:pPr>
              <w:rPr>
                <w:rFonts w:ascii="Times New Roman" w:hAnsi="Times New Roman" w:cs="Times New Roman"/>
                <w:b/>
                <w:sz w:val="24"/>
                <w:szCs w:val="24"/>
              </w:rPr>
            </w:pPr>
            <w:r w:rsidRPr="00A54AEB">
              <w:rPr>
                <w:rFonts w:ascii="Times New Roman" w:hAnsi="Times New Roman" w:cs="Times New Roman"/>
                <w:b/>
                <w:sz w:val="24"/>
                <w:szCs w:val="24"/>
              </w:rPr>
              <w:t>pH</w:t>
            </w:r>
          </w:p>
        </w:tc>
        <w:tc>
          <w:tcPr>
            <w:tcW w:w="1349" w:type="dxa"/>
          </w:tcPr>
          <w:p w:rsidR="00D766DD" w:rsidRPr="00D766DD" w:rsidRDefault="00D766DD" w:rsidP="00D766DD">
            <w:pPr>
              <w:rPr>
                <w:rFonts w:ascii="Times New Roman" w:hAnsi="Times New Roman" w:cs="Times New Roman"/>
                <w:b/>
                <w:sz w:val="24"/>
                <w:szCs w:val="24"/>
              </w:rPr>
            </w:pPr>
            <w:r w:rsidRPr="00D766DD">
              <w:rPr>
                <w:rFonts w:ascii="Times New Roman" w:hAnsi="Times New Roman" w:cs="Times New Roman"/>
                <w:b/>
                <w:sz w:val="24"/>
                <w:szCs w:val="24"/>
              </w:rPr>
              <w:t>Alkalinity</w:t>
            </w:r>
          </w:p>
          <w:p w:rsidR="00D766DD" w:rsidRPr="00D766DD" w:rsidRDefault="00D766DD" w:rsidP="00D766DD">
            <w:pPr>
              <w:rPr>
                <w:rFonts w:ascii="Times New Roman" w:hAnsi="Times New Roman" w:cs="Times New Roman"/>
                <w:b/>
                <w:sz w:val="24"/>
                <w:szCs w:val="24"/>
              </w:rPr>
            </w:pPr>
            <w:r w:rsidRPr="00D766DD">
              <w:rPr>
                <w:rFonts w:ascii="Times New Roman" w:hAnsi="Times New Roman" w:cs="Times New Roman"/>
                <w:b/>
                <w:sz w:val="24"/>
                <w:szCs w:val="24"/>
              </w:rPr>
              <w:t>(</w:t>
            </w:r>
            <w:proofErr w:type="spellStart"/>
            <w:r w:rsidRPr="00D766DD">
              <w:rPr>
                <w:rFonts w:ascii="Times New Roman" w:hAnsi="Times New Roman" w:cs="Times New Roman"/>
                <w:b/>
                <w:sz w:val="24"/>
                <w:szCs w:val="24"/>
              </w:rPr>
              <w:t>lbs</w:t>
            </w:r>
            <w:proofErr w:type="spellEnd"/>
            <w:r w:rsidRPr="00D766DD">
              <w:rPr>
                <w:rFonts w:ascii="Times New Roman" w:hAnsi="Times New Roman" w:cs="Times New Roman"/>
                <w:b/>
                <w:sz w:val="24"/>
                <w:szCs w:val="24"/>
              </w:rPr>
              <w:t>/day)</w:t>
            </w:r>
          </w:p>
        </w:tc>
        <w:tc>
          <w:tcPr>
            <w:tcW w:w="1336" w:type="dxa"/>
          </w:tcPr>
          <w:p w:rsidR="00D766DD" w:rsidRPr="00D766DD" w:rsidRDefault="00D766DD" w:rsidP="00D766DD">
            <w:pPr>
              <w:rPr>
                <w:rFonts w:ascii="Times New Roman" w:hAnsi="Times New Roman" w:cs="Times New Roman"/>
                <w:b/>
                <w:sz w:val="24"/>
                <w:szCs w:val="24"/>
              </w:rPr>
            </w:pPr>
            <w:r w:rsidRPr="00D766DD">
              <w:rPr>
                <w:rFonts w:ascii="Times New Roman" w:hAnsi="Times New Roman" w:cs="Times New Roman"/>
                <w:b/>
                <w:sz w:val="24"/>
                <w:szCs w:val="24"/>
              </w:rPr>
              <w:t>Acidity</w:t>
            </w:r>
          </w:p>
          <w:p w:rsidR="00D766DD" w:rsidRPr="00D766DD" w:rsidRDefault="00D766DD" w:rsidP="00D766DD">
            <w:pPr>
              <w:rPr>
                <w:rFonts w:ascii="Times New Roman" w:hAnsi="Times New Roman" w:cs="Times New Roman"/>
                <w:b/>
                <w:sz w:val="24"/>
                <w:szCs w:val="24"/>
              </w:rPr>
            </w:pPr>
            <w:r w:rsidRPr="00D766DD">
              <w:rPr>
                <w:rFonts w:ascii="Times New Roman" w:hAnsi="Times New Roman" w:cs="Times New Roman"/>
                <w:b/>
                <w:sz w:val="24"/>
                <w:szCs w:val="24"/>
              </w:rPr>
              <w:t>(</w:t>
            </w:r>
            <w:proofErr w:type="spellStart"/>
            <w:r w:rsidRPr="00D766DD">
              <w:rPr>
                <w:rFonts w:ascii="Times New Roman" w:hAnsi="Times New Roman" w:cs="Times New Roman"/>
                <w:b/>
                <w:sz w:val="24"/>
                <w:szCs w:val="24"/>
              </w:rPr>
              <w:t>lbs</w:t>
            </w:r>
            <w:proofErr w:type="spellEnd"/>
            <w:r w:rsidRPr="00D766DD">
              <w:rPr>
                <w:rFonts w:ascii="Times New Roman" w:hAnsi="Times New Roman" w:cs="Times New Roman"/>
                <w:b/>
                <w:sz w:val="24"/>
                <w:szCs w:val="24"/>
              </w:rPr>
              <w:t>/day)</w:t>
            </w:r>
          </w:p>
        </w:tc>
        <w:tc>
          <w:tcPr>
            <w:tcW w:w="1330" w:type="dxa"/>
          </w:tcPr>
          <w:p w:rsidR="00D766DD" w:rsidRPr="00D766DD" w:rsidRDefault="00D766DD" w:rsidP="00D766DD">
            <w:pPr>
              <w:rPr>
                <w:rFonts w:ascii="Times New Roman" w:hAnsi="Times New Roman" w:cs="Times New Roman"/>
                <w:b/>
                <w:sz w:val="24"/>
                <w:szCs w:val="24"/>
              </w:rPr>
            </w:pPr>
            <w:r w:rsidRPr="00D766DD">
              <w:rPr>
                <w:rFonts w:ascii="Times New Roman" w:hAnsi="Times New Roman" w:cs="Times New Roman"/>
                <w:b/>
                <w:sz w:val="24"/>
                <w:szCs w:val="24"/>
              </w:rPr>
              <w:t>Iron</w:t>
            </w:r>
          </w:p>
          <w:p w:rsidR="00D766DD" w:rsidRPr="00D766DD" w:rsidRDefault="00D766DD" w:rsidP="00D766DD">
            <w:pPr>
              <w:rPr>
                <w:rFonts w:ascii="Times New Roman" w:hAnsi="Times New Roman" w:cs="Times New Roman"/>
                <w:b/>
                <w:sz w:val="24"/>
                <w:szCs w:val="24"/>
              </w:rPr>
            </w:pPr>
            <w:r w:rsidRPr="00D766DD">
              <w:rPr>
                <w:rFonts w:ascii="Times New Roman" w:hAnsi="Times New Roman" w:cs="Times New Roman"/>
                <w:b/>
                <w:sz w:val="24"/>
                <w:szCs w:val="24"/>
              </w:rPr>
              <w:t>(</w:t>
            </w:r>
            <w:proofErr w:type="spellStart"/>
            <w:r w:rsidRPr="00D766DD">
              <w:rPr>
                <w:rFonts w:ascii="Times New Roman" w:hAnsi="Times New Roman" w:cs="Times New Roman"/>
                <w:b/>
                <w:sz w:val="24"/>
                <w:szCs w:val="24"/>
              </w:rPr>
              <w:t>lbs</w:t>
            </w:r>
            <w:proofErr w:type="spellEnd"/>
            <w:r w:rsidRPr="00D766DD">
              <w:rPr>
                <w:rFonts w:ascii="Times New Roman" w:hAnsi="Times New Roman" w:cs="Times New Roman"/>
                <w:b/>
                <w:sz w:val="24"/>
                <w:szCs w:val="24"/>
              </w:rPr>
              <w:t>/day)</w:t>
            </w:r>
          </w:p>
        </w:tc>
        <w:tc>
          <w:tcPr>
            <w:tcW w:w="1330" w:type="dxa"/>
          </w:tcPr>
          <w:p w:rsidR="00D766DD" w:rsidRPr="00D766DD" w:rsidRDefault="00D766DD" w:rsidP="00D766DD">
            <w:pPr>
              <w:rPr>
                <w:rFonts w:ascii="Times New Roman" w:hAnsi="Times New Roman" w:cs="Times New Roman"/>
                <w:b/>
                <w:sz w:val="24"/>
                <w:szCs w:val="24"/>
              </w:rPr>
            </w:pPr>
            <w:r w:rsidRPr="00D766DD">
              <w:rPr>
                <w:rFonts w:ascii="Times New Roman" w:hAnsi="Times New Roman" w:cs="Times New Roman"/>
                <w:b/>
                <w:sz w:val="24"/>
                <w:szCs w:val="24"/>
              </w:rPr>
              <w:t>Aluminum</w:t>
            </w:r>
          </w:p>
          <w:p w:rsidR="00D766DD" w:rsidRPr="00D766DD" w:rsidRDefault="00D766DD" w:rsidP="00D766DD">
            <w:pPr>
              <w:rPr>
                <w:rFonts w:ascii="Times New Roman" w:hAnsi="Times New Roman" w:cs="Times New Roman"/>
                <w:b/>
                <w:sz w:val="24"/>
                <w:szCs w:val="24"/>
              </w:rPr>
            </w:pPr>
            <w:r w:rsidRPr="00D766DD">
              <w:rPr>
                <w:rFonts w:ascii="Times New Roman" w:hAnsi="Times New Roman" w:cs="Times New Roman"/>
                <w:b/>
                <w:sz w:val="24"/>
                <w:szCs w:val="24"/>
              </w:rPr>
              <w:t>(</w:t>
            </w:r>
            <w:proofErr w:type="spellStart"/>
            <w:r w:rsidRPr="00D766DD">
              <w:rPr>
                <w:rFonts w:ascii="Times New Roman" w:hAnsi="Times New Roman" w:cs="Times New Roman"/>
                <w:b/>
                <w:sz w:val="24"/>
                <w:szCs w:val="24"/>
              </w:rPr>
              <w:t>lbs</w:t>
            </w:r>
            <w:proofErr w:type="spellEnd"/>
            <w:r w:rsidRPr="00D766DD">
              <w:rPr>
                <w:rFonts w:ascii="Times New Roman" w:hAnsi="Times New Roman" w:cs="Times New Roman"/>
                <w:b/>
                <w:sz w:val="24"/>
                <w:szCs w:val="24"/>
              </w:rPr>
              <w:t>/day)</w:t>
            </w:r>
          </w:p>
        </w:tc>
        <w:tc>
          <w:tcPr>
            <w:tcW w:w="1323" w:type="dxa"/>
          </w:tcPr>
          <w:p w:rsidR="00D766DD" w:rsidRPr="00D766DD" w:rsidRDefault="00D766DD" w:rsidP="00D766DD">
            <w:pPr>
              <w:rPr>
                <w:rFonts w:ascii="Times New Roman" w:hAnsi="Times New Roman" w:cs="Times New Roman"/>
                <w:b/>
                <w:sz w:val="24"/>
                <w:szCs w:val="24"/>
              </w:rPr>
            </w:pPr>
            <w:r w:rsidRPr="00D766DD">
              <w:rPr>
                <w:rFonts w:ascii="Times New Roman" w:hAnsi="Times New Roman" w:cs="Times New Roman"/>
                <w:b/>
                <w:sz w:val="24"/>
                <w:szCs w:val="24"/>
              </w:rPr>
              <w:t>Manganese</w:t>
            </w:r>
          </w:p>
          <w:p w:rsidR="00D766DD" w:rsidRPr="00D766DD" w:rsidRDefault="00D766DD" w:rsidP="00D766DD">
            <w:pPr>
              <w:rPr>
                <w:rFonts w:ascii="Times New Roman" w:hAnsi="Times New Roman" w:cs="Times New Roman"/>
                <w:b/>
                <w:sz w:val="24"/>
                <w:szCs w:val="24"/>
              </w:rPr>
            </w:pPr>
            <w:r w:rsidRPr="00D766DD">
              <w:rPr>
                <w:rFonts w:ascii="Times New Roman" w:hAnsi="Times New Roman" w:cs="Times New Roman"/>
                <w:b/>
                <w:sz w:val="24"/>
                <w:szCs w:val="24"/>
              </w:rPr>
              <w:t>(</w:t>
            </w:r>
            <w:proofErr w:type="spellStart"/>
            <w:r w:rsidRPr="00D766DD">
              <w:rPr>
                <w:rFonts w:ascii="Times New Roman" w:hAnsi="Times New Roman" w:cs="Times New Roman"/>
                <w:b/>
                <w:sz w:val="24"/>
                <w:szCs w:val="24"/>
              </w:rPr>
              <w:t>lbs</w:t>
            </w:r>
            <w:proofErr w:type="spellEnd"/>
            <w:r w:rsidRPr="00D766DD">
              <w:rPr>
                <w:rFonts w:ascii="Times New Roman" w:hAnsi="Times New Roman" w:cs="Times New Roman"/>
                <w:b/>
                <w:sz w:val="24"/>
                <w:szCs w:val="24"/>
              </w:rPr>
              <w:t>/day)</w:t>
            </w:r>
          </w:p>
        </w:tc>
      </w:tr>
      <w:tr w:rsidR="0083774F" w:rsidRPr="00A54AEB" w:rsidTr="00F07E89">
        <w:tc>
          <w:tcPr>
            <w:tcW w:w="1359" w:type="dxa"/>
          </w:tcPr>
          <w:p w:rsidR="0083774F" w:rsidRPr="00A54AEB" w:rsidRDefault="0083774F" w:rsidP="00505A3E">
            <w:pPr>
              <w:rPr>
                <w:rFonts w:ascii="Times New Roman" w:hAnsi="Times New Roman" w:cs="Times New Roman"/>
                <w:b/>
                <w:sz w:val="24"/>
                <w:szCs w:val="24"/>
              </w:rPr>
            </w:pPr>
            <w:r w:rsidRPr="00A54AEB">
              <w:rPr>
                <w:rFonts w:ascii="Times New Roman" w:hAnsi="Times New Roman" w:cs="Times New Roman"/>
                <w:b/>
                <w:sz w:val="24"/>
                <w:szCs w:val="24"/>
              </w:rPr>
              <w:t>Average</w:t>
            </w:r>
            <w:r w:rsidR="00D5180E">
              <w:rPr>
                <w:rFonts w:ascii="Times New Roman" w:hAnsi="Times New Roman" w:cs="Times New Roman"/>
                <w:b/>
                <w:sz w:val="24"/>
                <w:szCs w:val="24"/>
              </w:rPr>
              <w:t xml:space="preserve"> water quality</w:t>
            </w:r>
          </w:p>
        </w:tc>
        <w:tc>
          <w:tcPr>
            <w:tcW w:w="1323" w:type="dxa"/>
          </w:tcPr>
          <w:p w:rsidR="0083774F" w:rsidRPr="00A54AEB" w:rsidRDefault="00F960CD" w:rsidP="00505A3E">
            <w:pPr>
              <w:rPr>
                <w:rFonts w:ascii="Times New Roman" w:hAnsi="Times New Roman" w:cs="Times New Roman"/>
                <w:sz w:val="24"/>
                <w:szCs w:val="24"/>
              </w:rPr>
            </w:pPr>
            <w:r w:rsidRPr="00A54AEB">
              <w:rPr>
                <w:rFonts w:ascii="Times New Roman" w:hAnsi="Times New Roman" w:cs="Times New Roman"/>
                <w:sz w:val="24"/>
                <w:szCs w:val="24"/>
              </w:rPr>
              <w:t>3.</w:t>
            </w:r>
            <w:r w:rsidR="009D314A">
              <w:rPr>
                <w:rFonts w:ascii="Times New Roman" w:hAnsi="Times New Roman" w:cs="Times New Roman"/>
                <w:sz w:val="24"/>
                <w:szCs w:val="24"/>
              </w:rPr>
              <w:t>68</w:t>
            </w:r>
          </w:p>
        </w:tc>
        <w:tc>
          <w:tcPr>
            <w:tcW w:w="1349" w:type="dxa"/>
          </w:tcPr>
          <w:p w:rsidR="0083774F" w:rsidRPr="00A54AEB" w:rsidRDefault="00F960CD" w:rsidP="00505A3E">
            <w:pPr>
              <w:rPr>
                <w:rFonts w:ascii="Times New Roman" w:hAnsi="Times New Roman" w:cs="Times New Roman"/>
                <w:sz w:val="24"/>
                <w:szCs w:val="24"/>
              </w:rPr>
            </w:pPr>
            <w:r w:rsidRPr="00A54AEB">
              <w:rPr>
                <w:rFonts w:ascii="Times New Roman" w:hAnsi="Times New Roman" w:cs="Times New Roman"/>
                <w:sz w:val="24"/>
                <w:szCs w:val="24"/>
              </w:rPr>
              <w:t>0</w:t>
            </w:r>
            <w:r w:rsidR="00D766DD">
              <w:rPr>
                <w:rFonts w:ascii="Times New Roman" w:hAnsi="Times New Roman" w:cs="Times New Roman"/>
                <w:sz w:val="24"/>
                <w:szCs w:val="24"/>
              </w:rPr>
              <w:t xml:space="preserve"> mg/L</w:t>
            </w:r>
          </w:p>
        </w:tc>
        <w:tc>
          <w:tcPr>
            <w:tcW w:w="1336" w:type="dxa"/>
          </w:tcPr>
          <w:p w:rsidR="0083774F" w:rsidRPr="00A54AEB" w:rsidRDefault="00F960CD" w:rsidP="00505A3E">
            <w:pPr>
              <w:rPr>
                <w:rFonts w:ascii="Times New Roman" w:hAnsi="Times New Roman" w:cs="Times New Roman"/>
                <w:sz w:val="24"/>
                <w:szCs w:val="24"/>
              </w:rPr>
            </w:pPr>
            <w:r w:rsidRPr="00A54AEB">
              <w:rPr>
                <w:rFonts w:ascii="Times New Roman" w:hAnsi="Times New Roman" w:cs="Times New Roman"/>
                <w:sz w:val="24"/>
                <w:szCs w:val="24"/>
              </w:rPr>
              <w:t>4</w:t>
            </w:r>
            <w:r w:rsidR="009D314A">
              <w:rPr>
                <w:rFonts w:ascii="Times New Roman" w:hAnsi="Times New Roman" w:cs="Times New Roman"/>
                <w:sz w:val="24"/>
                <w:szCs w:val="24"/>
              </w:rPr>
              <w:t>2.93</w:t>
            </w:r>
            <w:r w:rsidR="00D766DD">
              <w:rPr>
                <w:rFonts w:ascii="Times New Roman" w:hAnsi="Times New Roman" w:cs="Times New Roman"/>
                <w:sz w:val="24"/>
                <w:szCs w:val="24"/>
              </w:rPr>
              <w:t xml:space="preserve"> mg/L</w:t>
            </w:r>
          </w:p>
        </w:tc>
        <w:tc>
          <w:tcPr>
            <w:tcW w:w="1330" w:type="dxa"/>
          </w:tcPr>
          <w:p w:rsidR="0083774F" w:rsidRPr="00A54AEB" w:rsidRDefault="009D314A" w:rsidP="00505A3E">
            <w:pPr>
              <w:rPr>
                <w:rFonts w:ascii="Times New Roman" w:hAnsi="Times New Roman" w:cs="Times New Roman"/>
                <w:sz w:val="24"/>
                <w:szCs w:val="24"/>
              </w:rPr>
            </w:pPr>
            <w:r>
              <w:rPr>
                <w:rFonts w:ascii="Times New Roman" w:hAnsi="Times New Roman" w:cs="Times New Roman"/>
                <w:sz w:val="24"/>
                <w:szCs w:val="24"/>
              </w:rPr>
              <w:t>5.49</w:t>
            </w:r>
            <w:r w:rsidR="00D766DD">
              <w:rPr>
                <w:rFonts w:ascii="Times New Roman" w:hAnsi="Times New Roman" w:cs="Times New Roman"/>
                <w:sz w:val="24"/>
                <w:szCs w:val="24"/>
              </w:rPr>
              <w:t xml:space="preserve"> mg/L</w:t>
            </w:r>
          </w:p>
        </w:tc>
        <w:tc>
          <w:tcPr>
            <w:tcW w:w="1330" w:type="dxa"/>
          </w:tcPr>
          <w:p w:rsidR="0083774F" w:rsidRPr="00A54AEB" w:rsidRDefault="00F960CD" w:rsidP="00505A3E">
            <w:pPr>
              <w:rPr>
                <w:rFonts w:ascii="Times New Roman" w:hAnsi="Times New Roman" w:cs="Times New Roman"/>
                <w:sz w:val="24"/>
                <w:szCs w:val="24"/>
              </w:rPr>
            </w:pPr>
            <w:r w:rsidRPr="00A54AEB">
              <w:rPr>
                <w:rFonts w:ascii="Times New Roman" w:hAnsi="Times New Roman" w:cs="Times New Roman"/>
                <w:sz w:val="24"/>
                <w:szCs w:val="24"/>
              </w:rPr>
              <w:t>3.</w:t>
            </w:r>
            <w:r w:rsidR="009D314A">
              <w:rPr>
                <w:rFonts w:ascii="Times New Roman" w:hAnsi="Times New Roman" w:cs="Times New Roman"/>
                <w:sz w:val="24"/>
                <w:szCs w:val="24"/>
              </w:rPr>
              <w:t>88</w:t>
            </w:r>
            <w:r w:rsidR="00D766DD">
              <w:rPr>
                <w:rFonts w:ascii="Times New Roman" w:hAnsi="Times New Roman" w:cs="Times New Roman"/>
                <w:sz w:val="24"/>
                <w:szCs w:val="24"/>
              </w:rPr>
              <w:t xml:space="preserve"> mg/L</w:t>
            </w:r>
          </w:p>
        </w:tc>
        <w:tc>
          <w:tcPr>
            <w:tcW w:w="1323" w:type="dxa"/>
          </w:tcPr>
          <w:p w:rsidR="0083774F" w:rsidRPr="00A54AEB" w:rsidRDefault="00F960CD" w:rsidP="00505A3E">
            <w:pPr>
              <w:rPr>
                <w:rFonts w:ascii="Times New Roman" w:hAnsi="Times New Roman" w:cs="Times New Roman"/>
                <w:sz w:val="24"/>
                <w:szCs w:val="24"/>
              </w:rPr>
            </w:pPr>
            <w:r w:rsidRPr="00A54AEB">
              <w:rPr>
                <w:rFonts w:ascii="Times New Roman" w:hAnsi="Times New Roman" w:cs="Times New Roman"/>
                <w:sz w:val="24"/>
                <w:szCs w:val="24"/>
              </w:rPr>
              <w:t>1.</w:t>
            </w:r>
            <w:r w:rsidR="009D314A">
              <w:rPr>
                <w:rFonts w:ascii="Times New Roman" w:hAnsi="Times New Roman" w:cs="Times New Roman"/>
                <w:sz w:val="24"/>
                <w:szCs w:val="24"/>
              </w:rPr>
              <w:t>49</w:t>
            </w:r>
            <w:r w:rsidR="00D766DD">
              <w:rPr>
                <w:rFonts w:ascii="Times New Roman" w:hAnsi="Times New Roman" w:cs="Times New Roman"/>
                <w:sz w:val="24"/>
                <w:szCs w:val="24"/>
              </w:rPr>
              <w:t xml:space="preserve"> mg/L</w:t>
            </w:r>
          </w:p>
        </w:tc>
      </w:tr>
      <w:tr w:rsidR="0083774F" w:rsidRPr="00A54AEB" w:rsidTr="00F07E89">
        <w:tc>
          <w:tcPr>
            <w:tcW w:w="1359" w:type="dxa"/>
          </w:tcPr>
          <w:p w:rsidR="0083774F" w:rsidRPr="00A54AEB" w:rsidRDefault="00F960CD" w:rsidP="00505A3E">
            <w:pPr>
              <w:rPr>
                <w:rFonts w:ascii="Times New Roman" w:hAnsi="Times New Roman" w:cs="Times New Roman"/>
                <w:b/>
                <w:sz w:val="24"/>
                <w:szCs w:val="24"/>
              </w:rPr>
            </w:pPr>
            <w:r w:rsidRPr="00A54AEB">
              <w:rPr>
                <w:rFonts w:ascii="Times New Roman" w:hAnsi="Times New Roman" w:cs="Times New Roman"/>
                <w:b/>
                <w:sz w:val="24"/>
                <w:szCs w:val="24"/>
              </w:rPr>
              <w:t xml:space="preserve">Loadings using </w:t>
            </w:r>
            <w:r w:rsidR="009D314A">
              <w:rPr>
                <w:rFonts w:ascii="Times New Roman" w:hAnsi="Times New Roman" w:cs="Times New Roman"/>
                <w:b/>
                <w:sz w:val="24"/>
                <w:szCs w:val="24"/>
              </w:rPr>
              <w:t>9,631</w:t>
            </w:r>
            <w:r w:rsidR="0083774F" w:rsidRPr="00A54AEB">
              <w:rPr>
                <w:rFonts w:ascii="Times New Roman" w:hAnsi="Times New Roman" w:cs="Times New Roman"/>
                <w:b/>
                <w:sz w:val="24"/>
                <w:szCs w:val="24"/>
              </w:rPr>
              <w:t xml:space="preserve"> </w:t>
            </w:r>
            <w:proofErr w:type="spellStart"/>
            <w:r w:rsidR="0083774F" w:rsidRPr="00A54AEB">
              <w:rPr>
                <w:rFonts w:ascii="Times New Roman" w:hAnsi="Times New Roman" w:cs="Times New Roman"/>
                <w:b/>
                <w:sz w:val="24"/>
                <w:szCs w:val="24"/>
              </w:rPr>
              <w:t>gpm</w:t>
            </w:r>
            <w:proofErr w:type="spellEnd"/>
          </w:p>
        </w:tc>
        <w:tc>
          <w:tcPr>
            <w:tcW w:w="1323" w:type="dxa"/>
            <w:shd w:val="clear" w:color="auto" w:fill="DDD9C3" w:themeFill="background2" w:themeFillShade="E6"/>
          </w:tcPr>
          <w:p w:rsidR="0083774F" w:rsidRPr="00A54AEB" w:rsidRDefault="0083774F" w:rsidP="00505A3E">
            <w:pPr>
              <w:rPr>
                <w:rFonts w:ascii="Times New Roman" w:hAnsi="Times New Roman" w:cs="Times New Roman"/>
                <w:sz w:val="24"/>
                <w:szCs w:val="24"/>
              </w:rPr>
            </w:pPr>
          </w:p>
        </w:tc>
        <w:tc>
          <w:tcPr>
            <w:tcW w:w="1349" w:type="dxa"/>
            <w:shd w:val="clear" w:color="auto" w:fill="DDD9C3" w:themeFill="background2" w:themeFillShade="E6"/>
          </w:tcPr>
          <w:p w:rsidR="0083774F" w:rsidRPr="00A54AEB" w:rsidRDefault="0083774F" w:rsidP="00505A3E">
            <w:pPr>
              <w:rPr>
                <w:rFonts w:ascii="Times New Roman" w:hAnsi="Times New Roman" w:cs="Times New Roman"/>
                <w:sz w:val="24"/>
                <w:szCs w:val="24"/>
              </w:rPr>
            </w:pPr>
          </w:p>
        </w:tc>
        <w:tc>
          <w:tcPr>
            <w:tcW w:w="1336" w:type="dxa"/>
          </w:tcPr>
          <w:p w:rsidR="0083774F" w:rsidRPr="00A54AEB" w:rsidRDefault="009D314A" w:rsidP="00505A3E">
            <w:pPr>
              <w:rPr>
                <w:rFonts w:ascii="Times New Roman" w:hAnsi="Times New Roman" w:cs="Times New Roman"/>
                <w:sz w:val="24"/>
                <w:szCs w:val="24"/>
              </w:rPr>
            </w:pPr>
            <w:r>
              <w:rPr>
                <w:rFonts w:ascii="Times New Roman" w:hAnsi="Times New Roman" w:cs="Times New Roman"/>
                <w:sz w:val="24"/>
                <w:szCs w:val="24"/>
              </w:rPr>
              <w:t>4,984</w:t>
            </w:r>
          </w:p>
        </w:tc>
        <w:tc>
          <w:tcPr>
            <w:tcW w:w="1330" w:type="dxa"/>
          </w:tcPr>
          <w:p w:rsidR="0083774F" w:rsidRPr="00A54AEB" w:rsidRDefault="009D314A" w:rsidP="00505A3E">
            <w:pPr>
              <w:rPr>
                <w:rFonts w:ascii="Times New Roman" w:hAnsi="Times New Roman" w:cs="Times New Roman"/>
                <w:sz w:val="24"/>
                <w:szCs w:val="24"/>
              </w:rPr>
            </w:pPr>
            <w:r>
              <w:rPr>
                <w:rFonts w:ascii="Times New Roman" w:hAnsi="Times New Roman" w:cs="Times New Roman"/>
                <w:sz w:val="24"/>
                <w:szCs w:val="24"/>
              </w:rPr>
              <w:t>637.4</w:t>
            </w:r>
          </w:p>
        </w:tc>
        <w:tc>
          <w:tcPr>
            <w:tcW w:w="1330" w:type="dxa"/>
          </w:tcPr>
          <w:p w:rsidR="0083774F" w:rsidRPr="00A54AEB" w:rsidRDefault="009D314A" w:rsidP="00505A3E">
            <w:pPr>
              <w:rPr>
                <w:rFonts w:ascii="Times New Roman" w:hAnsi="Times New Roman" w:cs="Times New Roman"/>
                <w:sz w:val="24"/>
                <w:szCs w:val="24"/>
              </w:rPr>
            </w:pPr>
            <w:r>
              <w:rPr>
                <w:rFonts w:ascii="Times New Roman" w:hAnsi="Times New Roman" w:cs="Times New Roman"/>
                <w:sz w:val="24"/>
                <w:szCs w:val="24"/>
              </w:rPr>
              <w:t>450.5</w:t>
            </w:r>
          </w:p>
        </w:tc>
        <w:tc>
          <w:tcPr>
            <w:tcW w:w="1323" w:type="dxa"/>
          </w:tcPr>
          <w:p w:rsidR="0083774F" w:rsidRPr="00A54AEB" w:rsidRDefault="009D314A" w:rsidP="00505A3E">
            <w:pPr>
              <w:rPr>
                <w:rFonts w:ascii="Times New Roman" w:hAnsi="Times New Roman" w:cs="Times New Roman"/>
                <w:sz w:val="24"/>
                <w:szCs w:val="24"/>
              </w:rPr>
            </w:pPr>
            <w:r>
              <w:rPr>
                <w:rFonts w:ascii="Times New Roman" w:hAnsi="Times New Roman" w:cs="Times New Roman"/>
                <w:sz w:val="24"/>
                <w:szCs w:val="24"/>
              </w:rPr>
              <w:t>173.0</w:t>
            </w:r>
          </w:p>
        </w:tc>
      </w:tr>
      <w:tr w:rsidR="0083774F" w:rsidRPr="00A54AEB" w:rsidTr="00F07E89">
        <w:tc>
          <w:tcPr>
            <w:tcW w:w="1359" w:type="dxa"/>
          </w:tcPr>
          <w:p w:rsidR="0083774F" w:rsidRPr="00A54AEB" w:rsidRDefault="0083774F" w:rsidP="00505A3E">
            <w:pPr>
              <w:rPr>
                <w:rFonts w:ascii="Times New Roman" w:hAnsi="Times New Roman" w:cs="Times New Roman"/>
                <w:b/>
                <w:sz w:val="24"/>
                <w:szCs w:val="24"/>
              </w:rPr>
            </w:pPr>
            <w:r w:rsidRPr="00A54AEB">
              <w:rPr>
                <w:rFonts w:ascii="Times New Roman" w:hAnsi="Times New Roman" w:cs="Times New Roman"/>
                <w:b/>
                <w:sz w:val="24"/>
                <w:szCs w:val="24"/>
              </w:rPr>
              <w:t xml:space="preserve">Assumed % removal after treatment </w:t>
            </w:r>
          </w:p>
        </w:tc>
        <w:tc>
          <w:tcPr>
            <w:tcW w:w="1323" w:type="dxa"/>
            <w:shd w:val="clear" w:color="auto" w:fill="DDD9C3" w:themeFill="background2" w:themeFillShade="E6"/>
          </w:tcPr>
          <w:p w:rsidR="0083774F" w:rsidRPr="00A54AEB" w:rsidRDefault="0083774F" w:rsidP="00505A3E">
            <w:pPr>
              <w:rPr>
                <w:rFonts w:ascii="Times New Roman" w:hAnsi="Times New Roman" w:cs="Times New Roman"/>
                <w:sz w:val="24"/>
                <w:szCs w:val="24"/>
              </w:rPr>
            </w:pPr>
          </w:p>
        </w:tc>
        <w:tc>
          <w:tcPr>
            <w:tcW w:w="1349" w:type="dxa"/>
            <w:shd w:val="clear" w:color="auto" w:fill="DDD9C3" w:themeFill="background2" w:themeFillShade="E6"/>
          </w:tcPr>
          <w:p w:rsidR="0083774F" w:rsidRPr="00A54AEB" w:rsidRDefault="0083774F" w:rsidP="00505A3E">
            <w:pPr>
              <w:rPr>
                <w:rFonts w:ascii="Times New Roman" w:hAnsi="Times New Roman" w:cs="Times New Roman"/>
                <w:sz w:val="24"/>
                <w:szCs w:val="24"/>
              </w:rPr>
            </w:pPr>
          </w:p>
        </w:tc>
        <w:tc>
          <w:tcPr>
            <w:tcW w:w="1336" w:type="dxa"/>
          </w:tcPr>
          <w:p w:rsidR="0083774F" w:rsidRPr="00A54AEB" w:rsidRDefault="009D314A" w:rsidP="00505A3E">
            <w:pPr>
              <w:rPr>
                <w:rFonts w:ascii="Times New Roman" w:hAnsi="Times New Roman" w:cs="Times New Roman"/>
                <w:sz w:val="24"/>
                <w:szCs w:val="24"/>
              </w:rPr>
            </w:pPr>
            <w:r>
              <w:rPr>
                <w:rFonts w:ascii="Times New Roman" w:hAnsi="Times New Roman" w:cs="Times New Roman"/>
                <w:sz w:val="24"/>
                <w:szCs w:val="24"/>
              </w:rPr>
              <w:t>100</w:t>
            </w:r>
          </w:p>
        </w:tc>
        <w:tc>
          <w:tcPr>
            <w:tcW w:w="1330" w:type="dxa"/>
          </w:tcPr>
          <w:p w:rsidR="0083774F" w:rsidRPr="00A54AEB" w:rsidRDefault="00F960CD" w:rsidP="00505A3E">
            <w:pPr>
              <w:rPr>
                <w:rFonts w:ascii="Times New Roman" w:hAnsi="Times New Roman" w:cs="Times New Roman"/>
                <w:sz w:val="24"/>
                <w:szCs w:val="24"/>
              </w:rPr>
            </w:pPr>
            <w:r w:rsidRPr="00A54AEB">
              <w:rPr>
                <w:rFonts w:ascii="Times New Roman" w:hAnsi="Times New Roman" w:cs="Times New Roman"/>
                <w:sz w:val="24"/>
                <w:szCs w:val="24"/>
              </w:rPr>
              <w:t>90</w:t>
            </w:r>
          </w:p>
        </w:tc>
        <w:tc>
          <w:tcPr>
            <w:tcW w:w="1330" w:type="dxa"/>
          </w:tcPr>
          <w:p w:rsidR="0083774F" w:rsidRPr="00A54AEB" w:rsidRDefault="00F960CD" w:rsidP="00505A3E">
            <w:pPr>
              <w:rPr>
                <w:rFonts w:ascii="Times New Roman" w:hAnsi="Times New Roman" w:cs="Times New Roman"/>
                <w:sz w:val="24"/>
                <w:szCs w:val="24"/>
              </w:rPr>
            </w:pPr>
            <w:r w:rsidRPr="00A54AEB">
              <w:rPr>
                <w:rFonts w:ascii="Times New Roman" w:hAnsi="Times New Roman" w:cs="Times New Roman"/>
                <w:sz w:val="24"/>
                <w:szCs w:val="24"/>
              </w:rPr>
              <w:t>90</w:t>
            </w:r>
          </w:p>
        </w:tc>
        <w:tc>
          <w:tcPr>
            <w:tcW w:w="1323" w:type="dxa"/>
          </w:tcPr>
          <w:p w:rsidR="0083774F" w:rsidRPr="00A54AEB" w:rsidRDefault="00F960CD" w:rsidP="00505A3E">
            <w:pPr>
              <w:rPr>
                <w:rFonts w:ascii="Times New Roman" w:hAnsi="Times New Roman" w:cs="Times New Roman"/>
                <w:sz w:val="24"/>
                <w:szCs w:val="24"/>
              </w:rPr>
            </w:pPr>
            <w:r w:rsidRPr="00A54AEB">
              <w:rPr>
                <w:rFonts w:ascii="Times New Roman" w:hAnsi="Times New Roman" w:cs="Times New Roman"/>
                <w:sz w:val="24"/>
                <w:szCs w:val="24"/>
              </w:rPr>
              <w:t>90</w:t>
            </w:r>
          </w:p>
        </w:tc>
      </w:tr>
      <w:tr w:rsidR="0083774F" w:rsidRPr="00A54AEB" w:rsidTr="00F07E89">
        <w:tc>
          <w:tcPr>
            <w:tcW w:w="1359" w:type="dxa"/>
          </w:tcPr>
          <w:p w:rsidR="0083774F" w:rsidRPr="00A54AEB" w:rsidRDefault="0083774F" w:rsidP="00505A3E">
            <w:pPr>
              <w:rPr>
                <w:rFonts w:ascii="Times New Roman" w:hAnsi="Times New Roman" w:cs="Times New Roman"/>
                <w:b/>
                <w:sz w:val="24"/>
                <w:szCs w:val="24"/>
              </w:rPr>
            </w:pPr>
            <w:r w:rsidRPr="00A54AEB">
              <w:rPr>
                <w:rFonts w:ascii="Times New Roman" w:hAnsi="Times New Roman" w:cs="Times New Roman"/>
                <w:b/>
                <w:sz w:val="24"/>
                <w:szCs w:val="24"/>
              </w:rPr>
              <w:t>Loadings removed after treatment</w:t>
            </w:r>
          </w:p>
        </w:tc>
        <w:tc>
          <w:tcPr>
            <w:tcW w:w="1323" w:type="dxa"/>
            <w:shd w:val="clear" w:color="auto" w:fill="DDD9C3" w:themeFill="background2" w:themeFillShade="E6"/>
          </w:tcPr>
          <w:p w:rsidR="0083774F" w:rsidRPr="00A54AEB" w:rsidRDefault="0083774F" w:rsidP="00505A3E">
            <w:pPr>
              <w:rPr>
                <w:rFonts w:ascii="Times New Roman" w:hAnsi="Times New Roman" w:cs="Times New Roman"/>
                <w:sz w:val="24"/>
                <w:szCs w:val="24"/>
              </w:rPr>
            </w:pPr>
          </w:p>
        </w:tc>
        <w:tc>
          <w:tcPr>
            <w:tcW w:w="1349" w:type="dxa"/>
            <w:shd w:val="clear" w:color="auto" w:fill="DDD9C3" w:themeFill="background2" w:themeFillShade="E6"/>
          </w:tcPr>
          <w:p w:rsidR="0083774F" w:rsidRPr="00A54AEB" w:rsidRDefault="0083774F" w:rsidP="00505A3E">
            <w:pPr>
              <w:rPr>
                <w:rFonts w:ascii="Times New Roman" w:hAnsi="Times New Roman" w:cs="Times New Roman"/>
                <w:sz w:val="24"/>
                <w:szCs w:val="24"/>
              </w:rPr>
            </w:pPr>
          </w:p>
        </w:tc>
        <w:tc>
          <w:tcPr>
            <w:tcW w:w="1336" w:type="dxa"/>
          </w:tcPr>
          <w:p w:rsidR="0083774F" w:rsidRPr="00A54AEB" w:rsidRDefault="009D314A" w:rsidP="00505A3E">
            <w:pPr>
              <w:rPr>
                <w:rFonts w:ascii="Times New Roman" w:hAnsi="Times New Roman" w:cs="Times New Roman"/>
                <w:sz w:val="24"/>
                <w:szCs w:val="24"/>
              </w:rPr>
            </w:pPr>
            <w:r>
              <w:rPr>
                <w:rFonts w:ascii="Times New Roman" w:hAnsi="Times New Roman" w:cs="Times New Roman"/>
                <w:sz w:val="24"/>
                <w:szCs w:val="24"/>
              </w:rPr>
              <w:t>4,984</w:t>
            </w:r>
          </w:p>
        </w:tc>
        <w:tc>
          <w:tcPr>
            <w:tcW w:w="1330" w:type="dxa"/>
          </w:tcPr>
          <w:p w:rsidR="0083774F" w:rsidRPr="00A54AEB" w:rsidRDefault="009D314A" w:rsidP="00505A3E">
            <w:pPr>
              <w:rPr>
                <w:rFonts w:ascii="Times New Roman" w:hAnsi="Times New Roman" w:cs="Times New Roman"/>
                <w:sz w:val="24"/>
                <w:szCs w:val="24"/>
              </w:rPr>
            </w:pPr>
            <w:r>
              <w:rPr>
                <w:rFonts w:ascii="Times New Roman" w:hAnsi="Times New Roman" w:cs="Times New Roman"/>
                <w:sz w:val="24"/>
                <w:szCs w:val="24"/>
              </w:rPr>
              <w:t>573.7</w:t>
            </w:r>
          </w:p>
        </w:tc>
        <w:tc>
          <w:tcPr>
            <w:tcW w:w="1330" w:type="dxa"/>
          </w:tcPr>
          <w:p w:rsidR="0083774F" w:rsidRPr="00A54AEB" w:rsidRDefault="009D314A" w:rsidP="00505A3E">
            <w:pPr>
              <w:rPr>
                <w:rFonts w:ascii="Times New Roman" w:hAnsi="Times New Roman" w:cs="Times New Roman"/>
                <w:sz w:val="24"/>
                <w:szCs w:val="24"/>
              </w:rPr>
            </w:pPr>
            <w:r>
              <w:rPr>
                <w:rFonts w:ascii="Times New Roman" w:hAnsi="Times New Roman" w:cs="Times New Roman"/>
                <w:sz w:val="24"/>
                <w:szCs w:val="24"/>
              </w:rPr>
              <w:t>405.5</w:t>
            </w:r>
          </w:p>
        </w:tc>
        <w:tc>
          <w:tcPr>
            <w:tcW w:w="1323" w:type="dxa"/>
          </w:tcPr>
          <w:p w:rsidR="0083774F" w:rsidRPr="00A54AEB" w:rsidRDefault="009D314A" w:rsidP="00505A3E">
            <w:pPr>
              <w:rPr>
                <w:rFonts w:ascii="Times New Roman" w:hAnsi="Times New Roman" w:cs="Times New Roman"/>
                <w:sz w:val="24"/>
                <w:szCs w:val="24"/>
              </w:rPr>
            </w:pPr>
            <w:r>
              <w:rPr>
                <w:rFonts w:ascii="Times New Roman" w:hAnsi="Times New Roman" w:cs="Times New Roman"/>
                <w:sz w:val="24"/>
                <w:szCs w:val="24"/>
              </w:rPr>
              <w:t>155.7</w:t>
            </w:r>
          </w:p>
        </w:tc>
      </w:tr>
    </w:tbl>
    <w:p w:rsidR="00F960CD" w:rsidRPr="00A54AEB" w:rsidRDefault="00F960CD" w:rsidP="00F960CD">
      <w:pPr>
        <w:spacing w:after="120" w:line="240" w:lineRule="auto"/>
        <w:ind w:left="288"/>
        <w:rPr>
          <w:rFonts w:ascii="Times New Roman" w:eastAsia="Times New Roman" w:hAnsi="Times New Roman" w:cs="Times New Roman"/>
          <w:sz w:val="24"/>
          <w:szCs w:val="24"/>
        </w:rPr>
      </w:pPr>
      <w:r w:rsidRPr="00A54AEB">
        <w:rPr>
          <w:rFonts w:ascii="Times New Roman" w:eastAsia="Times New Roman" w:hAnsi="Times New Roman" w:cs="Times New Roman"/>
          <w:sz w:val="24"/>
          <w:szCs w:val="24"/>
        </w:rPr>
        <w:t xml:space="preserve">     *Data used was from data collected 2014-2015</w:t>
      </w:r>
    </w:p>
    <w:p w:rsidR="000A7B18" w:rsidRPr="00A54AEB" w:rsidRDefault="000A7B18" w:rsidP="000A7B18">
      <w:pPr>
        <w:spacing w:after="120" w:line="240" w:lineRule="auto"/>
        <w:rPr>
          <w:rFonts w:ascii="Times New Roman" w:eastAsia="Times New Roman" w:hAnsi="Times New Roman" w:cs="Times New Roman"/>
          <w:sz w:val="24"/>
          <w:szCs w:val="24"/>
        </w:rPr>
      </w:pPr>
    </w:p>
    <w:p w:rsidR="0083774F" w:rsidRPr="00A54AEB" w:rsidRDefault="0083774F" w:rsidP="000D5A4A">
      <w:pPr>
        <w:numPr>
          <w:ilvl w:val="0"/>
          <w:numId w:val="26"/>
        </w:numPr>
        <w:spacing w:after="120" w:line="240" w:lineRule="auto"/>
        <w:rPr>
          <w:rFonts w:ascii="Times New Roman" w:eastAsia="Times New Roman" w:hAnsi="Times New Roman" w:cs="Times New Roman"/>
          <w:sz w:val="24"/>
          <w:szCs w:val="24"/>
        </w:rPr>
      </w:pPr>
      <w:r w:rsidRPr="00A54AEB">
        <w:rPr>
          <w:rFonts w:ascii="Times New Roman" w:eastAsia="Times New Roman" w:hAnsi="Times New Roman" w:cs="Times New Roman"/>
          <w:b/>
          <w:bCs/>
          <w:i/>
          <w:iCs/>
          <w:sz w:val="24"/>
          <w:szCs w:val="24"/>
        </w:rPr>
        <w:t xml:space="preserve">Repplier Mine </w:t>
      </w:r>
      <w:r w:rsidR="0084344A" w:rsidRPr="00A54AEB">
        <w:rPr>
          <w:rFonts w:ascii="Times New Roman" w:eastAsia="Times New Roman" w:hAnsi="Times New Roman" w:cs="Times New Roman"/>
          <w:b/>
          <w:bCs/>
          <w:i/>
          <w:iCs/>
          <w:sz w:val="24"/>
          <w:szCs w:val="24"/>
        </w:rPr>
        <w:t>Tunnel (</w:t>
      </w:r>
      <w:proofErr w:type="spellStart"/>
      <w:r w:rsidR="00C75527" w:rsidRPr="00A54AEB">
        <w:rPr>
          <w:rFonts w:ascii="Times New Roman" w:eastAsia="Times New Roman" w:hAnsi="Times New Roman" w:cs="Times New Roman"/>
          <w:b/>
          <w:bCs/>
          <w:i/>
          <w:iCs/>
          <w:sz w:val="24"/>
          <w:szCs w:val="24"/>
        </w:rPr>
        <w:t>AMD166</w:t>
      </w:r>
      <w:proofErr w:type="spellEnd"/>
      <w:r w:rsidR="00577D00" w:rsidRPr="00A54AEB">
        <w:rPr>
          <w:rFonts w:ascii="Times New Roman" w:eastAsia="Times New Roman" w:hAnsi="Times New Roman" w:cs="Times New Roman"/>
          <w:b/>
          <w:bCs/>
          <w:i/>
          <w:iCs/>
          <w:sz w:val="24"/>
          <w:szCs w:val="24"/>
        </w:rPr>
        <w:t>):</w:t>
      </w:r>
      <w:r w:rsidR="000A7B18" w:rsidRPr="00A54AEB">
        <w:rPr>
          <w:rFonts w:ascii="Times New Roman" w:eastAsia="Times New Roman" w:hAnsi="Times New Roman" w:cs="Times New Roman"/>
          <w:i/>
          <w:iCs/>
          <w:sz w:val="24"/>
          <w:szCs w:val="24"/>
        </w:rPr>
        <w:t xml:space="preserve"> </w:t>
      </w:r>
      <w:r w:rsidR="000A7B18" w:rsidRPr="00A54AEB">
        <w:rPr>
          <w:rFonts w:ascii="Times New Roman" w:eastAsia="Times New Roman" w:hAnsi="Times New Roman" w:cs="Times New Roman"/>
          <w:sz w:val="24"/>
          <w:szCs w:val="24"/>
        </w:rPr>
        <w:t xml:space="preserve"> This discharge is </w:t>
      </w:r>
      <w:r w:rsidR="009D314A">
        <w:rPr>
          <w:rFonts w:ascii="Times New Roman" w:eastAsia="Times New Roman" w:hAnsi="Times New Roman" w:cs="Times New Roman"/>
          <w:sz w:val="24"/>
          <w:szCs w:val="24"/>
        </w:rPr>
        <w:t>a big contributor of iron</w:t>
      </w:r>
      <w:r w:rsidR="000A7B18" w:rsidRPr="00A54AEB">
        <w:rPr>
          <w:rFonts w:ascii="Times New Roman" w:eastAsia="Times New Roman" w:hAnsi="Times New Roman" w:cs="Times New Roman"/>
          <w:sz w:val="24"/>
          <w:szCs w:val="24"/>
        </w:rPr>
        <w:t xml:space="preserve"> to Mill Creek. More flow and chemical data is needed to determine potential treatment possibilities. </w:t>
      </w:r>
      <w:r w:rsidR="00AA51A0">
        <w:rPr>
          <w:rFonts w:ascii="Times New Roman" w:eastAsia="Times New Roman" w:hAnsi="Times New Roman" w:cs="Times New Roman"/>
          <w:sz w:val="24"/>
          <w:szCs w:val="24"/>
        </w:rPr>
        <w:t>One option may be</w:t>
      </w:r>
      <w:r w:rsidR="000A7B18" w:rsidRPr="00A54AEB">
        <w:rPr>
          <w:rFonts w:ascii="Times New Roman" w:eastAsia="Times New Roman" w:hAnsi="Times New Roman" w:cs="Times New Roman"/>
          <w:sz w:val="24"/>
          <w:szCs w:val="24"/>
        </w:rPr>
        <w:t xml:space="preserve"> to breach barrier pillar and send flow to Pine Knot Mine workings if suitable space for treatment system (active or passive) isn’t found.</w:t>
      </w:r>
    </w:p>
    <w:p w:rsidR="00F07E89" w:rsidRDefault="00F07E89" w:rsidP="00D766DD">
      <w:pPr>
        <w:spacing w:after="120" w:line="240" w:lineRule="auto"/>
        <w:rPr>
          <w:rFonts w:ascii="Times New Roman" w:eastAsia="Times New Roman" w:hAnsi="Times New Roman" w:cs="Times New Roman"/>
          <w:sz w:val="24"/>
          <w:szCs w:val="24"/>
        </w:rPr>
      </w:pPr>
    </w:p>
    <w:p w:rsidR="00D20600" w:rsidRDefault="00D20600" w:rsidP="00D766DD">
      <w:pPr>
        <w:spacing w:after="120" w:line="240" w:lineRule="auto"/>
        <w:rPr>
          <w:rFonts w:ascii="Times New Roman" w:eastAsia="Times New Roman" w:hAnsi="Times New Roman" w:cs="Times New Roman"/>
          <w:sz w:val="24"/>
          <w:szCs w:val="24"/>
        </w:rPr>
      </w:pPr>
    </w:p>
    <w:p w:rsidR="00D20600" w:rsidRDefault="00D20600" w:rsidP="00D766DD">
      <w:pPr>
        <w:spacing w:after="120" w:line="240" w:lineRule="auto"/>
        <w:rPr>
          <w:rFonts w:ascii="Times New Roman" w:eastAsia="Times New Roman" w:hAnsi="Times New Roman" w:cs="Times New Roman"/>
          <w:sz w:val="24"/>
          <w:szCs w:val="24"/>
        </w:rPr>
      </w:pPr>
    </w:p>
    <w:p w:rsidR="00D20600" w:rsidRDefault="00D20600" w:rsidP="00D766DD">
      <w:pPr>
        <w:spacing w:after="120" w:line="240" w:lineRule="auto"/>
        <w:rPr>
          <w:rFonts w:ascii="Times New Roman" w:eastAsia="Times New Roman" w:hAnsi="Times New Roman" w:cs="Times New Roman"/>
          <w:sz w:val="24"/>
          <w:szCs w:val="24"/>
        </w:rPr>
      </w:pPr>
    </w:p>
    <w:p w:rsidR="00D20600" w:rsidRDefault="00D20600" w:rsidP="00D766DD">
      <w:pPr>
        <w:spacing w:after="120" w:line="240" w:lineRule="auto"/>
        <w:rPr>
          <w:rFonts w:ascii="Times New Roman" w:eastAsia="Times New Roman" w:hAnsi="Times New Roman" w:cs="Times New Roman"/>
          <w:sz w:val="24"/>
          <w:szCs w:val="24"/>
        </w:rPr>
      </w:pPr>
    </w:p>
    <w:p w:rsidR="00D20600" w:rsidRDefault="00D20600" w:rsidP="00D766DD">
      <w:pPr>
        <w:spacing w:after="120" w:line="240" w:lineRule="auto"/>
        <w:rPr>
          <w:rFonts w:ascii="Times New Roman" w:eastAsia="Times New Roman" w:hAnsi="Times New Roman" w:cs="Times New Roman"/>
          <w:sz w:val="24"/>
          <w:szCs w:val="24"/>
        </w:rPr>
      </w:pPr>
    </w:p>
    <w:p w:rsidR="00D20600" w:rsidRDefault="00D20600" w:rsidP="00D766DD">
      <w:pPr>
        <w:spacing w:after="120" w:line="240" w:lineRule="auto"/>
        <w:rPr>
          <w:rFonts w:ascii="Times New Roman" w:eastAsia="Times New Roman" w:hAnsi="Times New Roman" w:cs="Times New Roman"/>
          <w:sz w:val="24"/>
          <w:szCs w:val="24"/>
        </w:rPr>
      </w:pPr>
    </w:p>
    <w:p w:rsidR="00D20600" w:rsidRDefault="00D20600" w:rsidP="00D766DD">
      <w:pPr>
        <w:spacing w:after="120" w:line="240" w:lineRule="auto"/>
        <w:rPr>
          <w:rFonts w:ascii="Times New Roman" w:eastAsia="Times New Roman" w:hAnsi="Times New Roman" w:cs="Times New Roman"/>
          <w:sz w:val="24"/>
          <w:szCs w:val="24"/>
        </w:rPr>
      </w:pPr>
    </w:p>
    <w:p w:rsidR="00AA51A0" w:rsidRDefault="00AA51A0" w:rsidP="00D766DD">
      <w:pPr>
        <w:spacing w:after="120" w:line="240" w:lineRule="auto"/>
        <w:rPr>
          <w:rFonts w:ascii="Times New Roman" w:eastAsia="Times New Roman" w:hAnsi="Times New Roman" w:cs="Times New Roman"/>
          <w:sz w:val="24"/>
          <w:szCs w:val="24"/>
        </w:rPr>
      </w:pPr>
    </w:p>
    <w:p w:rsidR="00AA51A0" w:rsidRDefault="00AA51A0" w:rsidP="00D766DD">
      <w:pPr>
        <w:spacing w:after="120" w:line="240" w:lineRule="auto"/>
        <w:rPr>
          <w:rFonts w:ascii="Times New Roman" w:eastAsia="Times New Roman" w:hAnsi="Times New Roman" w:cs="Times New Roman"/>
          <w:sz w:val="24"/>
          <w:szCs w:val="24"/>
        </w:rPr>
      </w:pPr>
    </w:p>
    <w:p w:rsidR="00AA51A0" w:rsidRDefault="00AA51A0" w:rsidP="00D766DD">
      <w:pPr>
        <w:spacing w:after="120" w:line="240" w:lineRule="auto"/>
        <w:rPr>
          <w:rFonts w:ascii="Times New Roman" w:eastAsia="Times New Roman" w:hAnsi="Times New Roman" w:cs="Times New Roman"/>
          <w:sz w:val="24"/>
          <w:szCs w:val="24"/>
        </w:rPr>
      </w:pPr>
    </w:p>
    <w:p w:rsidR="00AA51A0" w:rsidRDefault="00AA51A0" w:rsidP="00D766DD">
      <w:pPr>
        <w:spacing w:after="120" w:line="240" w:lineRule="auto"/>
        <w:rPr>
          <w:rFonts w:ascii="Times New Roman" w:eastAsia="Times New Roman" w:hAnsi="Times New Roman" w:cs="Times New Roman"/>
          <w:sz w:val="24"/>
          <w:szCs w:val="24"/>
        </w:rPr>
      </w:pPr>
    </w:p>
    <w:p w:rsidR="00AA51A0" w:rsidRDefault="00AA51A0" w:rsidP="00D766DD">
      <w:pPr>
        <w:spacing w:after="120" w:line="240" w:lineRule="auto"/>
        <w:rPr>
          <w:rFonts w:ascii="Times New Roman" w:eastAsia="Times New Roman" w:hAnsi="Times New Roman" w:cs="Times New Roman"/>
          <w:sz w:val="24"/>
          <w:szCs w:val="24"/>
        </w:rPr>
      </w:pPr>
    </w:p>
    <w:p w:rsidR="00D20600" w:rsidRDefault="00D20600" w:rsidP="00D766DD">
      <w:pPr>
        <w:spacing w:after="120" w:line="240" w:lineRule="auto"/>
        <w:rPr>
          <w:rFonts w:ascii="Times New Roman" w:eastAsia="Times New Roman" w:hAnsi="Times New Roman" w:cs="Times New Roman"/>
          <w:sz w:val="24"/>
          <w:szCs w:val="24"/>
        </w:rPr>
      </w:pPr>
    </w:p>
    <w:p w:rsidR="00D20600" w:rsidRPr="00A54AEB" w:rsidRDefault="00D20600" w:rsidP="00D766DD">
      <w:pPr>
        <w:spacing w:after="12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359"/>
        <w:gridCol w:w="1296"/>
        <w:gridCol w:w="1345"/>
        <w:gridCol w:w="1328"/>
        <w:gridCol w:w="1322"/>
        <w:gridCol w:w="1324"/>
        <w:gridCol w:w="1376"/>
      </w:tblGrid>
      <w:tr w:rsidR="00F07E89" w:rsidRPr="00A54AEB" w:rsidTr="00D407DB">
        <w:tc>
          <w:tcPr>
            <w:tcW w:w="9350" w:type="dxa"/>
            <w:gridSpan w:val="7"/>
          </w:tcPr>
          <w:p w:rsidR="00F07E89" w:rsidRPr="00A54AEB" w:rsidRDefault="007803F2" w:rsidP="00F07E89">
            <w:pPr>
              <w:jc w:val="center"/>
              <w:rPr>
                <w:rFonts w:ascii="Times New Roman" w:hAnsi="Times New Roman" w:cs="Times New Roman"/>
                <w:sz w:val="24"/>
                <w:szCs w:val="24"/>
              </w:rPr>
            </w:pPr>
            <w:r>
              <w:rPr>
                <w:rFonts w:ascii="Times New Roman" w:hAnsi="Times New Roman" w:cs="Times New Roman"/>
                <w:b/>
                <w:sz w:val="24"/>
                <w:szCs w:val="24"/>
              </w:rPr>
              <w:lastRenderedPageBreak/>
              <w:t>Table 2</w:t>
            </w:r>
            <w:r w:rsidR="00015FCE">
              <w:rPr>
                <w:rFonts w:ascii="Times New Roman" w:hAnsi="Times New Roman" w:cs="Times New Roman"/>
                <w:b/>
                <w:sz w:val="24"/>
                <w:szCs w:val="24"/>
              </w:rPr>
              <w:t>5</w:t>
            </w:r>
            <w:r w:rsidR="00D766DD">
              <w:rPr>
                <w:rFonts w:ascii="Times New Roman" w:hAnsi="Times New Roman" w:cs="Times New Roman"/>
                <w:b/>
                <w:sz w:val="24"/>
                <w:szCs w:val="24"/>
              </w:rPr>
              <w:t xml:space="preserve">. </w:t>
            </w:r>
            <w:r w:rsidR="00F07E89" w:rsidRPr="00A54AEB">
              <w:rPr>
                <w:rFonts w:ascii="Times New Roman" w:hAnsi="Times New Roman" w:cs="Times New Roman"/>
                <w:b/>
                <w:sz w:val="24"/>
                <w:szCs w:val="24"/>
              </w:rPr>
              <w:t>Predicted Load Reductions</w:t>
            </w:r>
            <w:r w:rsidR="00D766DD">
              <w:rPr>
                <w:rFonts w:ascii="Times New Roman" w:hAnsi="Times New Roman" w:cs="Times New Roman"/>
                <w:b/>
                <w:sz w:val="24"/>
                <w:szCs w:val="24"/>
              </w:rPr>
              <w:t xml:space="preserve"> for the Repplier Mine Tunnel</w:t>
            </w:r>
          </w:p>
        </w:tc>
      </w:tr>
      <w:tr w:rsidR="00D766DD" w:rsidRPr="00A54AEB" w:rsidTr="00F07E89">
        <w:tc>
          <w:tcPr>
            <w:tcW w:w="1361" w:type="dxa"/>
          </w:tcPr>
          <w:p w:rsidR="00D766DD" w:rsidRPr="00A54AEB" w:rsidRDefault="00D766DD" w:rsidP="00D766DD">
            <w:pPr>
              <w:rPr>
                <w:rFonts w:ascii="Times New Roman" w:hAnsi="Times New Roman" w:cs="Times New Roman"/>
                <w:b/>
                <w:sz w:val="24"/>
                <w:szCs w:val="24"/>
              </w:rPr>
            </w:pPr>
            <w:r w:rsidRPr="00A54AEB">
              <w:rPr>
                <w:rFonts w:ascii="Times New Roman" w:hAnsi="Times New Roman" w:cs="Times New Roman"/>
                <w:b/>
                <w:sz w:val="24"/>
                <w:szCs w:val="24"/>
              </w:rPr>
              <w:t>Repplier Mine Tunnel</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AMD166</w:t>
            </w:r>
            <w:proofErr w:type="spellEnd"/>
            <w:r>
              <w:rPr>
                <w:rFonts w:ascii="Times New Roman" w:hAnsi="Times New Roman" w:cs="Times New Roman"/>
                <w:b/>
                <w:sz w:val="24"/>
                <w:szCs w:val="24"/>
              </w:rPr>
              <w:t>)</w:t>
            </w:r>
          </w:p>
        </w:tc>
        <w:tc>
          <w:tcPr>
            <w:tcW w:w="1324" w:type="dxa"/>
          </w:tcPr>
          <w:p w:rsidR="00D766DD" w:rsidRPr="00A54AEB" w:rsidRDefault="00D766DD" w:rsidP="00D766DD">
            <w:pPr>
              <w:rPr>
                <w:rFonts w:ascii="Times New Roman" w:hAnsi="Times New Roman" w:cs="Times New Roman"/>
                <w:b/>
                <w:sz w:val="24"/>
                <w:szCs w:val="24"/>
              </w:rPr>
            </w:pPr>
            <w:r w:rsidRPr="00A54AEB">
              <w:rPr>
                <w:rFonts w:ascii="Times New Roman" w:hAnsi="Times New Roman" w:cs="Times New Roman"/>
                <w:b/>
                <w:sz w:val="24"/>
                <w:szCs w:val="24"/>
              </w:rPr>
              <w:t>pH</w:t>
            </w:r>
          </w:p>
        </w:tc>
        <w:tc>
          <w:tcPr>
            <w:tcW w:w="1349" w:type="dxa"/>
          </w:tcPr>
          <w:p w:rsidR="00D766DD" w:rsidRPr="00D766DD" w:rsidRDefault="00D766DD" w:rsidP="00D766DD">
            <w:pPr>
              <w:rPr>
                <w:rFonts w:ascii="Times New Roman" w:hAnsi="Times New Roman" w:cs="Times New Roman"/>
                <w:b/>
                <w:sz w:val="24"/>
                <w:szCs w:val="24"/>
              </w:rPr>
            </w:pPr>
            <w:r w:rsidRPr="00D766DD">
              <w:rPr>
                <w:rFonts w:ascii="Times New Roman" w:hAnsi="Times New Roman" w:cs="Times New Roman"/>
                <w:b/>
                <w:sz w:val="24"/>
                <w:szCs w:val="24"/>
              </w:rPr>
              <w:t>Alkalinity</w:t>
            </w:r>
          </w:p>
          <w:p w:rsidR="00D766DD" w:rsidRPr="00D766DD" w:rsidRDefault="00D766DD" w:rsidP="00D766DD">
            <w:pPr>
              <w:rPr>
                <w:rFonts w:ascii="Times New Roman" w:hAnsi="Times New Roman" w:cs="Times New Roman"/>
                <w:b/>
                <w:sz w:val="24"/>
                <w:szCs w:val="24"/>
              </w:rPr>
            </w:pPr>
            <w:r w:rsidRPr="00D766DD">
              <w:rPr>
                <w:rFonts w:ascii="Times New Roman" w:hAnsi="Times New Roman" w:cs="Times New Roman"/>
                <w:b/>
                <w:sz w:val="24"/>
                <w:szCs w:val="24"/>
              </w:rPr>
              <w:t>(</w:t>
            </w:r>
            <w:proofErr w:type="spellStart"/>
            <w:r w:rsidRPr="00D766DD">
              <w:rPr>
                <w:rFonts w:ascii="Times New Roman" w:hAnsi="Times New Roman" w:cs="Times New Roman"/>
                <w:b/>
                <w:sz w:val="24"/>
                <w:szCs w:val="24"/>
              </w:rPr>
              <w:t>lbs</w:t>
            </w:r>
            <w:proofErr w:type="spellEnd"/>
            <w:r w:rsidRPr="00D766DD">
              <w:rPr>
                <w:rFonts w:ascii="Times New Roman" w:hAnsi="Times New Roman" w:cs="Times New Roman"/>
                <w:b/>
                <w:sz w:val="24"/>
                <w:szCs w:val="24"/>
              </w:rPr>
              <w:t>/day)</w:t>
            </w:r>
          </w:p>
        </w:tc>
        <w:tc>
          <w:tcPr>
            <w:tcW w:w="1337" w:type="dxa"/>
          </w:tcPr>
          <w:p w:rsidR="00D766DD" w:rsidRPr="00D766DD" w:rsidRDefault="00D766DD" w:rsidP="00D766DD">
            <w:pPr>
              <w:rPr>
                <w:rFonts w:ascii="Times New Roman" w:hAnsi="Times New Roman" w:cs="Times New Roman"/>
                <w:b/>
                <w:sz w:val="24"/>
                <w:szCs w:val="24"/>
              </w:rPr>
            </w:pPr>
            <w:r w:rsidRPr="00D766DD">
              <w:rPr>
                <w:rFonts w:ascii="Times New Roman" w:hAnsi="Times New Roman" w:cs="Times New Roman"/>
                <w:b/>
                <w:sz w:val="24"/>
                <w:szCs w:val="24"/>
              </w:rPr>
              <w:t>Acidity</w:t>
            </w:r>
          </w:p>
          <w:p w:rsidR="00D766DD" w:rsidRPr="00D766DD" w:rsidRDefault="00D766DD" w:rsidP="00D766DD">
            <w:pPr>
              <w:rPr>
                <w:rFonts w:ascii="Times New Roman" w:hAnsi="Times New Roman" w:cs="Times New Roman"/>
                <w:b/>
                <w:sz w:val="24"/>
                <w:szCs w:val="24"/>
              </w:rPr>
            </w:pPr>
            <w:r w:rsidRPr="00D766DD">
              <w:rPr>
                <w:rFonts w:ascii="Times New Roman" w:hAnsi="Times New Roman" w:cs="Times New Roman"/>
                <w:b/>
                <w:sz w:val="24"/>
                <w:szCs w:val="24"/>
              </w:rPr>
              <w:t>(</w:t>
            </w:r>
            <w:proofErr w:type="spellStart"/>
            <w:r w:rsidRPr="00D766DD">
              <w:rPr>
                <w:rFonts w:ascii="Times New Roman" w:hAnsi="Times New Roman" w:cs="Times New Roman"/>
                <w:b/>
                <w:sz w:val="24"/>
                <w:szCs w:val="24"/>
              </w:rPr>
              <w:t>lbs</w:t>
            </w:r>
            <w:proofErr w:type="spellEnd"/>
            <w:r w:rsidRPr="00D766DD">
              <w:rPr>
                <w:rFonts w:ascii="Times New Roman" w:hAnsi="Times New Roman" w:cs="Times New Roman"/>
                <w:b/>
                <w:sz w:val="24"/>
                <w:szCs w:val="24"/>
              </w:rPr>
              <w:t>/day)</w:t>
            </w:r>
          </w:p>
        </w:tc>
        <w:tc>
          <w:tcPr>
            <w:tcW w:w="1331" w:type="dxa"/>
          </w:tcPr>
          <w:p w:rsidR="00D766DD" w:rsidRPr="00D766DD" w:rsidRDefault="00D766DD" w:rsidP="00D766DD">
            <w:pPr>
              <w:rPr>
                <w:rFonts w:ascii="Times New Roman" w:hAnsi="Times New Roman" w:cs="Times New Roman"/>
                <w:b/>
                <w:sz w:val="24"/>
                <w:szCs w:val="24"/>
              </w:rPr>
            </w:pPr>
            <w:r w:rsidRPr="00D766DD">
              <w:rPr>
                <w:rFonts w:ascii="Times New Roman" w:hAnsi="Times New Roman" w:cs="Times New Roman"/>
                <w:b/>
                <w:sz w:val="24"/>
                <w:szCs w:val="24"/>
              </w:rPr>
              <w:t>Iron</w:t>
            </w:r>
          </w:p>
          <w:p w:rsidR="00D766DD" w:rsidRPr="00D766DD" w:rsidRDefault="00D766DD" w:rsidP="00D766DD">
            <w:pPr>
              <w:rPr>
                <w:rFonts w:ascii="Times New Roman" w:hAnsi="Times New Roman" w:cs="Times New Roman"/>
                <w:b/>
                <w:sz w:val="24"/>
                <w:szCs w:val="24"/>
              </w:rPr>
            </w:pPr>
            <w:r w:rsidRPr="00D766DD">
              <w:rPr>
                <w:rFonts w:ascii="Times New Roman" w:hAnsi="Times New Roman" w:cs="Times New Roman"/>
                <w:b/>
                <w:sz w:val="24"/>
                <w:szCs w:val="24"/>
              </w:rPr>
              <w:t>(</w:t>
            </w:r>
            <w:proofErr w:type="spellStart"/>
            <w:r w:rsidRPr="00D766DD">
              <w:rPr>
                <w:rFonts w:ascii="Times New Roman" w:hAnsi="Times New Roman" w:cs="Times New Roman"/>
                <w:b/>
                <w:sz w:val="24"/>
                <w:szCs w:val="24"/>
              </w:rPr>
              <w:t>lbs</w:t>
            </w:r>
            <w:proofErr w:type="spellEnd"/>
            <w:r w:rsidRPr="00D766DD">
              <w:rPr>
                <w:rFonts w:ascii="Times New Roman" w:hAnsi="Times New Roman" w:cs="Times New Roman"/>
                <w:b/>
                <w:sz w:val="24"/>
                <w:szCs w:val="24"/>
              </w:rPr>
              <w:t>/day)</w:t>
            </w:r>
          </w:p>
        </w:tc>
        <w:tc>
          <w:tcPr>
            <w:tcW w:w="1324" w:type="dxa"/>
          </w:tcPr>
          <w:p w:rsidR="00D766DD" w:rsidRPr="00D766DD" w:rsidRDefault="00D766DD" w:rsidP="00D766DD">
            <w:pPr>
              <w:rPr>
                <w:rFonts w:ascii="Times New Roman" w:hAnsi="Times New Roman" w:cs="Times New Roman"/>
                <w:b/>
                <w:sz w:val="24"/>
                <w:szCs w:val="24"/>
              </w:rPr>
            </w:pPr>
            <w:r w:rsidRPr="00D766DD">
              <w:rPr>
                <w:rFonts w:ascii="Times New Roman" w:hAnsi="Times New Roman" w:cs="Times New Roman"/>
                <w:b/>
                <w:sz w:val="24"/>
                <w:szCs w:val="24"/>
              </w:rPr>
              <w:t>Aluminum</w:t>
            </w:r>
          </w:p>
          <w:p w:rsidR="00D766DD" w:rsidRPr="00D766DD" w:rsidRDefault="00D766DD" w:rsidP="00D766DD">
            <w:pPr>
              <w:rPr>
                <w:rFonts w:ascii="Times New Roman" w:hAnsi="Times New Roman" w:cs="Times New Roman"/>
                <w:b/>
                <w:sz w:val="24"/>
                <w:szCs w:val="24"/>
              </w:rPr>
            </w:pPr>
            <w:r w:rsidRPr="00D766DD">
              <w:rPr>
                <w:rFonts w:ascii="Times New Roman" w:hAnsi="Times New Roman" w:cs="Times New Roman"/>
                <w:b/>
                <w:sz w:val="24"/>
                <w:szCs w:val="24"/>
              </w:rPr>
              <w:t>(</w:t>
            </w:r>
            <w:proofErr w:type="spellStart"/>
            <w:r w:rsidRPr="00D766DD">
              <w:rPr>
                <w:rFonts w:ascii="Times New Roman" w:hAnsi="Times New Roman" w:cs="Times New Roman"/>
                <w:b/>
                <w:sz w:val="24"/>
                <w:szCs w:val="24"/>
              </w:rPr>
              <w:t>lbs</w:t>
            </w:r>
            <w:proofErr w:type="spellEnd"/>
            <w:r w:rsidRPr="00D766DD">
              <w:rPr>
                <w:rFonts w:ascii="Times New Roman" w:hAnsi="Times New Roman" w:cs="Times New Roman"/>
                <w:b/>
                <w:sz w:val="24"/>
                <w:szCs w:val="24"/>
              </w:rPr>
              <w:t>/day)</w:t>
            </w:r>
          </w:p>
        </w:tc>
        <w:tc>
          <w:tcPr>
            <w:tcW w:w="1324" w:type="dxa"/>
          </w:tcPr>
          <w:p w:rsidR="00D766DD" w:rsidRPr="00D766DD" w:rsidRDefault="00D766DD" w:rsidP="00D766DD">
            <w:pPr>
              <w:rPr>
                <w:rFonts w:ascii="Times New Roman" w:hAnsi="Times New Roman" w:cs="Times New Roman"/>
                <w:b/>
                <w:sz w:val="24"/>
                <w:szCs w:val="24"/>
              </w:rPr>
            </w:pPr>
            <w:r w:rsidRPr="00D766DD">
              <w:rPr>
                <w:rFonts w:ascii="Times New Roman" w:hAnsi="Times New Roman" w:cs="Times New Roman"/>
                <w:b/>
                <w:sz w:val="24"/>
                <w:szCs w:val="24"/>
              </w:rPr>
              <w:t>Manganese</w:t>
            </w:r>
          </w:p>
          <w:p w:rsidR="00D766DD" w:rsidRPr="00D766DD" w:rsidRDefault="00D766DD" w:rsidP="00D766DD">
            <w:pPr>
              <w:rPr>
                <w:rFonts w:ascii="Times New Roman" w:hAnsi="Times New Roman" w:cs="Times New Roman"/>
                <w:b/>
                <w:sz w:val="24"/>
                <w:szCs w:val="24"/>
              </w:rPr>
            </w:pPr>
            <w:r w:rsidRPr="00D766DD">
              <w:rPr>
                <w:rFonts w:ascii="Times New Roman" w:hAnsi="Times New Roman" w:cs="Times New Roman"/>
                <w:b/>
                <w:sz w:val="24"/>
                <w:szCs w:val="24"/>
              </w:rPr>
              <w:t>(</w:t>
            </w:r>
            <w:proofErr w:type="spellStart"/>
            <w:r w:rsidRPr="00D766DD">
              <w:rPr>
                <w:rFonts w:ascii="Times New Roman" w:hAnsi="Times New Roman" w:cs="Times New Roman"/>
                <w:b/>
                <w:sz w:val="24"/>
                <w:szCs w:val="24"/>
              </w:rPr>
              <w:t>lbs</w:t>
            </w:r>
            <w:proofErr w:type="spellEnd"/>
            <w:r w:rsidRPr="00D766DD">
              <w:rPr>
                <w:rFonts w:ascii="Times New Roman" w:hAnsi="Times New Roman" w:cs="Times New Roman"/>
                <w:b/>
                <w:sz w:val="24"/>
                <w:szCs w:val="24"/>
              </w:rPr>
              <w:t>/day)</w:t>
            </w:r>
          </w:p>
        </w:tc>
      </w:tr>
      <w:tr w:rsidR="0083774F" w:rsidRPr="00A54AEB" w:rsidTr="009D314A">
        <w:tc>
          <w:tcPr>
            <w:tcW w:w="1361" w:type="dxa"/>
          </w:tcPr>
          <w:p w:rsidR="0083774F" w:rsidRPr="00A54AEB" w:rsidRDefault="0083774F" w:rsidP="00505A3E">
            <w:pPr>
              <w:rPr>
                <w:rFonts w:ascii="Times New Roman" w:hAnsi="Times New Roman" w:cs="Times New Roman"/>
                <w:b/>
                <w:sz w:val="24"/>
                <w:szCs w:val="24"/>
              </w:rPr>
            </w:pPr>
            <w:r w:rsidRPr="00A54AEB">
              <w:rPr>
                <w:rFonts w:ascii="Times New Roman" w:hAnsi="Times New Roman" w:cs="Times New Roman"/>
                <w:b/>
                <w:sz w:val="24"/>
                <w:szCs w:val="24"/>
              </w:rPr>
              <w:t>Average</w:t>
            </w:r>
            <w:r w:rsidR="00D5180E">
              <w:rPr>
                <w:rFonts w:ascii="Times New Roman" w:hAnsi="Times New Roman" w:cs="Times New Roman"/>
                <w:b/>
                <w:sz w:val="24"/>
                <w:szCs w:val="24"/>
              </w:rPr>
              <w:t xml:space="preserve"> water quality</w:t>
            </w:r>
          </w:p>
        </w:tc>
        <w:tc>
          <w:tcPr>
            <w:tcW w:w="1324" w:type="dxa"/>
          </w:tcPr>
          <w:p w:rsidR="0083774F" w:rsidRPr="00A54AEB" w:rsidRDefault="00F960CD" w:rsidP="00505A3E">
            <w:pPr>
              <w:rPr>
                <w:rFonts w:ascii="Times New Roman" w:hAnsi="Times New Roman" w:cs="Times New Roman"/>
                <w:sz w:val="24"/>
                <w:szCs w:val="24"/>
              </w:rPr>
            </w:pPr>
            <w:r w:rsidRPr="00A54AEB">
              <w:rPr>
                <w:rFonts w:ascii="Times New Roman" w:hAnsi="Times New Roman" w:cs="Times New Roman"/>
                <w:sz w:val="24"/>
                <w:szCs w:val="24"/>
              </w:rPr>
              <w:t>6.</w:t>
            </w:r>
            <w:r w:rsidR="009D314A">
              <w:rPr>
                <w:rFonts w:ascii="Times New Roman" w:hAnsi="Times New Roman" w:cs="Times New Roman"/>
                <w:sz w:val="24"/>
                <w:szCs w:val="24"/>
              </w:rPr>
              <w:t>14</w:t>
            </w:r>
          </w:p>
        </w:tc>
        <w:tc>
          <w:tcPr>
            <w:tcW w:w="1349" w:type="dxa"/>
          </w:tcPr>
          <w:p w:rsidR="0083774F" w:rsidRPr="00A54AEB" w:rsidRDefault="00F960CD" w:rsidP="00505A3E">
            <w:pPr>
              <w:rPr>
                <w:rFonts w:ascii="Times New Roman" w:hAnsi="Times New Roman" w:cs="Times New Roman"/>
                <w:sz w:val="24"/>
                <w:szCs w:val="24"/>
              </w:rPr>
            </w:pPr>
            <w:r w:rsidRPr="00A54AEB">
              <w:rPr>
                <w:rFonts w:ascii="Times New Roman" w:hAnsi="Times New Roman" w:cs="Times New Roman"/>
                <w:sz w:val="24"/>
                <w:szCs w:val="24"/>
              </w:rPr>
              <w:t>39.77</w:t>
            </w:r>
            <w:r w:rsidR="00D766DD">
              <w:rPr>
                <w:rFonts w:ascii="Times New Roman" w:hAnsi="Times New Roman" w:cs="Times New Roman"/>
                <w:sz w:val="24"/>
                <w:szCs w:val="24"/>
              </w:rPr>
              <w:t xml:space="preserve"> mg/L</w:t>
            </w:r>
          </w:p>
        </w:tc>
        <w:tc>
          <w:tcPr>
            <w:tcW w:w="1337" w:type="dxa"/>
            <w:tcBorders>
              <w:bottom w:val="single" w:sz="4" w:space="0" w:color="auto"/>
            </w:tcBorders>
          </w:tcPr>
          <w:p w:rsidR="0083774F" w:rsidRPr="00A54AEB" w:rsidRDefault="009D314A" w:rsidP="00505A3E">
            <w:pPr>
              <w:rPr>
                <w:rFonts w:ascii="Times New Roman" w:hAnsi="Times New Roman" w:cs="Times New Roman"/>
                <w:sz w:val="24"/>
                <w:szCs w:val="24"/>
              </w:rPr>
            </w:pPr>
            <w:r>
              <w:rPr>
                <w:rFonts w:ascii="Times New Roman" w:hAnsi="Times New Roman" w:cs="Times New Roman"/>
                <w:sz w:val="24"/>
                <w:szCs w:val="24"/>
              </w:rPr>
              <w:t>4</w:t>
            </w:r>
            <w:r w:rsidR="00424A17">
              <w:rPr>
                <w:rFonts w:ascii="Times New Roman" w:hAnsi="Times New Roman" w:cs="Times New Roman"/>
                <w:sz w:val="24"/>
                <w:szCs w:val="24"/>
              </w:rPr>
              <w:t>.</w:t>
            </w:r>
            <w:r>
              <w:rPr>
                <w:rFonts w:ascii="Times New Roman" w:hAnsi="Times New Roman" w:cs="Times New Roman"/>
                <w:sz w:val="24"/>
                <w:szCs w:val="24"/>
              </w:rPr>
              <w:t>74</w:t>
            </w:r>
            <w:r w:rsidR="00424A17">
              <w:rPr>
                <w:rFonts w:ascii="Times New Roman" w:hAnsi="Times New Roman" w:cs="Times New Roman"/>
                <w:sz w:val="24"/>
                <w:szCs w:val="24"/>
              </w:rPr>
              <w:t xml:space="preserve"> </w:t>
            </w:r>
            <w:r w:rsidR="00D766DD">
              <w:rPr>
                <w:rFonts w:ascii="Times New Roman" w:hAnsi="Times New Roman" w:cs="Times New Roman"/>
                <w:sz w:val="24"/>
                <w:szCs w:val="24"/>
              </w:rPr>
              <w:t>mg/L</w:t>
            </w:r>
          </w:p>
        </w:tc>
        <w:tc>
          <w:tcPr>
            <w:tcW w:w="1331" w:type="dxa"/>
          </w:tcPr>
          <w:p w:rsidR="0083774F" w:rsidRPr="00A54AEB" w:rsidRDefault="00F960CD" w:rsidP="00505A3E">
            <w:pPr>
              <w:rPr>
                <w:rFonts w:ascii="Times New Roman" w:hAnsi="Times New Roman" w:cs="Times New Roman"/>
                <w:sz w:val="24"/>
                <w:szCs w:val="24"/>
              </w:rPr>
            </w:pPr>
            <w:r w:rsidRPr="00A54AEB">
              <w:rPr>
                <w:rFonts w:ascii="Times New Roman" w:hAnsi="Times New Roman" w:cs="Times New Roman"/>
                <w:sz w:val="24"/>
                <w:szCs w:val="24"/>
              </w:rPr>
              <w:t>1</w:t>
            </w:r>
            <w:r w:rsidR="009D314A">
              <w:rPr>
                <w:rFonts w:ascii="Times New Roman" w:hAnsi="Times New Roman" w:cs="Times New Roman"/>
                <w:sz w:val="24"/>
                <w:szCs w:val="24"/>
              </w:rPr>
              <w:t>5.6</w:t>
            </w:r>
            <w:r w:rsidR="00D766DD">
              <w:rPr>
                <w:rFonts w:ascii="Times New Roman" w:hAnsi="Times New Roman" w:cs="Times New Roman"/>
                <w:sz w:val="24"/>
                <w:szCs w:val="24"/>
              </w:rPr>
              <w:t xml:space="preserve"> mg/L</w:t>
            </w:r>
          </w:p>
        </w:tc>
        <w:tc>
          <w:tcPr>
            <w:tcW w:w="1324" w:type="dxa"/>
            <w:tcBorders>
              <w:bottom w:val="single" w:sz="4" w:space="0" w:color="auto"/>
            </w:tcBorders>
          </w:tcPr>
          <w:p w:rsidR="0083774F" w:rsidRPr="00A54AEB" w:rsidRDefault="00424A17" w:rsidP="00505A3E">
            <w:pPr>
              <w:rPr>
                <w:rFonts w:ascii="Times New Roman" w:hAnsi="Times New Roman" w:cs="Times New Roman"/>
                <w:sz w:val="24"/>
                <w:szCs w:val="24"/>
              </w:rPr>
            </w:pPr>
            <w:r>
              <w:rPr>
                <w:rFonts w:ascii="Times New Roman" w:hAnsi="Times New Roman" w:cs="Times New Roman"/>
                <w:sz w:val="24"/>
                <w:szCs w:val="24"/>
              </w:rPr>
              <w:t>0.25</w:t>
            </w:r>
            <w:r w:rsidR="00D766DD">
              <w:rPr>
                <w:rFonts w:ascii="Times New Roman" w:hAnsi="Times New Roman" w:cs="Times New Roman"/>
                <w:sz w:val="24"/>
                <w:szCs w:val="24"/>
              </w:rPr>
              <w:t xml:space="preserve"> mg/L</w:t>
            </w:r>
          </w:p>
        </w:tc>
        <w:tc>
          <w:tcPr>
            <w:tcW w:w="1324" w:type="dxa"/>
          </w:tcPr>
          <w:p w:rsidR="0083774F" w:rsidRPr="00A54AEB" w:rsidRDefault="00424A17" w:rsidP="00505A3E">
            <w:pPr>
              <w:rPr>
                <w:rFonts w:ascii="Times New Roman" w:hAnsi="Times New Roman" w:cs="Times New Roman"/>
                <w:sz w:val="24"/>
                <w:szCs w:val="24"/>
              </w:rPr>
            </w:pPr>
            <w:r>
              <w:rPr>
                <w:rFonts w:ascii="Times New Roman" w:hAnsi="Times New Roman" w:cs="Times New Roman"/>
                <w:sz w:val="24"/>
                <w:szCs w:val="24"/>
              </w:rPr>
              <w:t>4.3</w:t>
            </w:r>
            <w:r w:rsidR="00D766DD">
              <w:rPr>
                <w:rFonts w:ascii="Times New Roman" w:hAnsi="Times New Roman" w:cs="Times New Roman"/>
                <w:sz w:val="24"/>
                <w:szCs w:val="24"/>
              </w:rPr>
              <w:t xml:space="preserve"> mg/L</w:t>
            </w:r>
          </w:p>
        </w:tc>
      </w:tr>
      <w:tr w:rsidR="0083774F" w:rsidRPr="00A54AEB" w:rsidTr="009D314A">
        <w:tc>
          <w:tcPr>
            <w:tcW w:w="1361" w:type="dxa"/>
          </w:tcPr>
          <w:p w:rsidR="0083774F" w:rsidRPr="00A54AEB" w:rsidRDefault="006D2285" w:rsidP="00505A3E">
            <w:pPr>
              <w:rPr>
                <w:rFonts w:ascii="Times New Roman" w:hAnsi="Times New Roman" w:cs="Times New Roman"/>
                <w:b/>
                <w:sz w:val="24"/>
                <w:szCs w:val="24"/>
              </w:rPr>
            </w:pPr>
            <w:r w:rsidRPr="00A54AEB">
              <w:rPr>
                <w:rFonts w:ascii="Times New Roman" w:hAnsi="Times New Roman" w:cs="Times New Roman"/>
                <w:b/>
                <w:sz w:val="24"/>
                <w:szCs w:val="24"/>
              </w:rPr>
              <w:t>Loadings using 1</w:t>
            </w:r>
            <w:r w:rsidR="009D314A">
              <w:rPr>
                <w:rFonts w:ascii="Times New Roman" w:hAnsi="Times New Roman" w:cs="Times New Roman"/>
                <w:b/>
                <w:sz w:val="24"/>
                <w:szCs w:val="24"/>
              </w:rPr>
              <w:t>985</w:t>
            </w:r>
            <w:r w:rsidR="0083774F" w:rsidRPr="00A54AEB">
              <w:rPr>
                <w:rFonts w:ascii="Times New Roman" w:hAnsi="Times New Roman" w:cs="Times New Roman"/>
                <w:b/>
                <w:sz w:val="24"/>
                <w:szCs w:val="24"/>
              </w:rPr>
              <w:t xml:space="preserve"> </w:t>
            </w:r>
            <w:proofErr w:type="spellStart"/>
            <w:r w:rsidR="0083774F" w:rsidRPr="00A54AEB">
              <w:rPr>
                <w:rFonts w:ascii="Times New Roman" w:hAnsi="Times New Roman" w:cs="Times New Roman"/>
                <w:b/>
                <w:sz w:val="24"/>
                <w:szCs w:val="24"/>
              </w:rPr>
              <w:t>gpm</w:t>
            </w:r>
            <w:proofErr w:type="spellEnd"/>
          </w:p>
        </w:tc>
        <w:tc>
          <w:tcPr>
            <w:tcW w:w="1324" w:type="dxa"/>
            <w:shd w:val="clear" w:color="auto" w:fill="DDD9C3" w:themeFill="background2" w:themeFillShade="E6"/>
          </w:tcPr>
          <w:p w:rsidR="0083774F" w:rsidRPr="00A54AEB" w:rsidRDefault="0083774F" w:rsidP="00505A3E">
            <w:pPr>
              <w:rPr>
                <w:rFonts w:ascii="Times New Roman" w:hAnsi="Times New Roman" w:cs="Times New Roman"/>
                <w:sz w:val="24"/>
                <w:szCs w:val="24"/>
              </w:rPr>
            </w:pPr>
          </w:p>
        </w:tc>
        <w:tc>
          <w:tcPr>
            <w:tcW w:w="1349" w:type="dxa"/>
            <w:shd w:val="clear" w:color="auto" w:fill="DDD9C3" w:themeFill="background2" w:themeFillShade="E6"/>
          </w:tcPr>
          <w:p w:rsidR="0083774F" w:rsidRPr="00A54AEB" w:rsidRDefault="0083774F" w:rsidP="00505A3E">
            <w:pPr>
              <w:rPr>
                <w:rFonts w:ascii="Times New Roman" w:hAnsi="Times New Roman" w:cs="Times New Roman"/>
                <w:sz w:val="24"/>
                <w:szCs w:val="24"/>
              </w:rPr>
            </w:pPr>
          </w:p>
        </w:tc>
        <w:tc>
          <w:tcPr>
            <w:tcW w:w="1337" w:type="dxa"/>
            <w:shd w:val="clear" w:color="auto" w:fill="auto"/>
          </w:tcPr>
          <w:p w:rsidR="0083774F" w:rsidRPr="009D314A" w:rsidRDefault="009D314A" w:rsidP="00505A3E">
            <w:pPr>
              <w:rPr>
                <w:rFonts w:ascii="Times New Roman" w:hAnsi="Times New Roman" w:cs="Times New Roman"/>
                <w:sz w:val="24"/>
                <w:szCs w:val="24"/>
              </w:rPr>
            </w:pPr>
            <w:r>
              <w:rPr>
                <w:rFonts w:ascii="Times New Roman" w:hAnsi="Times New Roman" w:cs="Times New Roman"/>
                <w:sz w:val="24"/>
                <w:szCs w:val="24"/>
              </w:rPr>
              <w:t>133.4</w:t>
            </w:r>
          </w:p>
        </w:tc>
        <w:tc>
          <w:tcPr>
            <w:tcW w:w="1331" w:type="dxa"/>
          </w:tcPr>
          <w:p w:rsidR="0083774F" w:rsidRPr="00A54AEB" w:rsidRDefault="009D314A" w:rsidP="00505A3E">
            <w:pPr>
              <w:rPr>
                <w:rFonts w:ascii="Times New Roman" w:hAnsi="Times New Roman" w:cs="Times New Roman"/>
                <w:sz w:val="24"/>
                <w:szCs w:val="24"/>
              </w:rPr>
            </w:pPr>
            <w:r>
              <w:rPr>
                <w:rFonts w:ascii="Times New Roman" w:hAnsi="Times New Roman" w:cs="Times New Roman"/>
                <w:sz w:val="24"/>
                <w:szCs w:val="24"/>
              </w:rPr>
              <w:t>373.3</w:t>
            </w:r>
          </w:p>
        </w:tc>
        <w:tc>
          <w:tcPr>
            <w:tcW w:w="1324" w:type="dxa"/>
            <w:shd w:val="clear" w:color="auto" w:fill="auto"/>
          </w:tcPr>
          <w:p w:rsidR="0083774F" w:rsidRPr="00A54AEB" w:rsidRDefault="00424A17" w:rsidP="00505A3E">
            <w:pPr>
              <w:rPr>
                <w:rFonts w:ascii="Times New Roman" w:hAnsi="Times New Roman" w:cs="Times New Roman"/>
                <w:sz w:val="24"/>
                <w:szCs w:val="24"/>
              </w:rPr>
            </w:pPr>
            <w:r>
              <w:rPr>
                <w:rFonts w:ascii="Times New Roman" w:hAnsi="Times New Roman" w:cs="Times New Roman"/>
                <w:sz w:val="24"/>
                <w:szCs w:val="24"/>
              </w:rPr>
              <w:t>6.0</w:t>
            </w:r>
          </w:p>
        </w:tc>
        <w:tc>
          <w:tcPr>
            <w:tcW w:w="1324" w:type="dxa"/>
          </w:tcPr>
          <w:p w:rsidR="0083774F" w:rsidRPr="00A54AEB" w:rsidRDefault="00424A17" w:rsidP="00505A3E">
            <w:pPr>
              <w:rPr>
                <w:rFonts w:ascii="Times New Roman" w:hAnsi="Times New Roman" w:cs="Times New Roman"/>
                <w:sz w:val="24"/>
                <w:szCs w:val="24"/>
              </w:rPr>
            </w:pPr>
            <w:r>
              <w:rPr>
                <w:rFonts w:ascii="Times New Roman" w:hAnsi="Times New Roman" w:cs="Times New Roman"/>
                <w:sz w:val="24"/>
                <w:szCs w:val="24"/>
              </w:rPr>
              <w:t>102.9</w:t>
            </w:r>
          </w:p>
        </w:tc>
      </w:tr>
      <w:tr w:rsidR="0083774F" w:rsidRPr="00A54AEB" w:rsidTr="009D314A">
        <w:tc>
          <w:tcPr>
            <w:tcW w:w="1361" w:type="dxa"/>
          </w:tcPr>
          <w:p w:rsidR="0083774F" w:rsidRPr="00A54AEB" w:rsidRDefault="0083774F" w:rsidP="00505A3E">
            <w:pPr>
              <w:rPr>
                <w:rFonts w:ascii="Times New Roman" w:hAnsi="Times New Roman" w:cs="Times New Roman"/>
                <w:b/>
                <w:sz w:val="24"/>
                <w:szCs w:val="24"/>
              </w:rPr>
            </w:pPr>
            <w:r w:rsidRPr="00A54AEB">
              <w:rPr>
                <w:rFonts w:ascii="Times New Roman" w:hAnsi="Times New Roman" w:cs="Times New Roman"/>
                <w:b/>
                <w:sz w:val="24"/>
                <w:szCs w:val="24"/>
              </w:rPr>
              <w:t xml:space="preserve">Assumed % removal after treatment </w:t>
            </w:r>
          </w:p>
        </w:tc>
        <w:tc>
          <w:tcPr>
            <w:tcW w:w="1324" w:type="dxa"/>
            <w:shd w:val="clear" w:color="auto" w:fill="DDD9C3" w:themeFill="background2" w:themeFillShade="E6"/>
          </w:tcPr>
          <w:p w:rsidR="0083774F" w:rsidRPr="00A54AEB" w:rsidRDefault="0083774F" w:rsidP="00505A3E">
            <w:pPr>
              <w:rPr>
                <w:rFonts w:ascii="Times New Roman" w:hAnsi="Times New Roman" w:cs="Times New Roman"/>
                <w:sz w:val="24"/>
                <w:szCs w:val="24"/>
              </w:rPr>
            </w:pPr>
          </w:p>
        </w:tc>
        <w:tc>
          <w:tcPr>
            <w:tcW w:w="1349" w:type="dxa"/>
            <w:shd w:val="clear" w:color="auto" w:fill="DDD9C3" w:themeFill="background2" w:themeFillShade="E6"/>
          </w:tcPr>
          <w:p w:rsidR="0083774F" w:rsidRPr="00A54AEB" w:rsidRDefault="0083774F" w:rsidP="00505A3E">
            <w:pPr>
              <w:rPr>
                <w:rFonts w:ascii="Times New Roman" w:hAnsi="Times New Roman" w:cs="Times New Roman"/>
                <w:sz w:val="24"/>
                <w:szCs w:val="24"/>
              </w:rPr>
            </w:pPr>
          </w:p>
        </w:tc>
        <w:tc>
          <w:tcPr>
            <w:tcW w:w="1337" w:type="dxa"/>
            <w:shd w:val="clear" w:color="auto" w:fill="auto"/>
          </w:tcPr>
          <w:p w:rsidR="0083774F" w:rsidRPr="009D314A" w:rsidRDefault="009D314A" w:rsidP="00505A3E">
            <w:pPr>
              <w:rPr>
                <w:rFonts w:ascii="Times New Roman" w:hAnsi="Times New Roman" w:cs="Times New Roman"/>
                <w:sz w:val="24"/>
                <w:szCs w:val="24"/>
              </w:rPr>
            </w:pPr>
            <w:r>
              <w:rPr>
                <w:rFonts w:ascii="Times New Roman" w:hAnsi="Times New Roman" w:cs="Times New Roman"/>
                <w:sz w:val="24"/>
                <w:szCs w:val="24"/>
              </w:rPr>
              <w:t>100</w:t>
            </w:r>
          </w:p>
        </w:tc>
        <w:tc>
          <w:tcPr>
            <w:tcW w:w="1331" w:type="dxa"/>
          </w:tcPr>
          <w:p w:rsidR="0083774F" w:rsidRPr="00A54AEB" w:rsidRDefault="00122010" w:rsidP="00505A3E">
            <w:pPr>
              <w:rPr>
                <w:rFonts w:ascii="Times New Roman" w:hAnsi="Times New Roman" w:cs="Times New Roman"/>
                <w:sz w:val="24"/>
                <w:szCs w:val="24"/>
              </w:rPr>
            </w:pPr>
            <w:r w:rsidRPr="00A54AEB">
              <w:rPr>
                <w:rFonts w:ascii="Times New Roman" w:hAnsi="Times New Roman" w:cs="Times New Roman"/>
                <w:sz w:val="24"/>
                <w:szCs w:val="24"/>
              </w:rPr>
              <w:t>90</w:t>
            </w:r>
          </w:p>
        </w:tc>
        <w:tc>
          <w:tcPr>
            <w:tcW w:w="1324" w:type="dxa"/>
            <w:shd w:val="clear" w:color="auto" w:fill="auto"/>
          </w:tcPr>
          <w:p w:rsidR="0083774F" w:rsidRPr="00A54AEB" w:rsidRDefault="00424A17" w:rsidP="00505A3E">
            <w:pPr>
              <w:rPr>
                <w:rFonts w:ascii="Times New Roman" w:hAnsi="Times New Roman" w:cs="Times New Roman"/>
                <w:sz w:val="24"/>
                <w:szCs w:val="24"/>
              </w:rPr>
            </w:pPr>
            <w:r>
              <w:rPr>
                <w:rFonts w:ascii="Times New Roman" w:hAnsi="Times New Roman" w:cs="Times New Roman"/>
                <w:sz w:val="24"/>
                <w:szCs w:val="24"/>
              </w:rPr>
              <w:t>90</w:t>
            </w:r>
          </w:p>
        </w:tc>
        <w:tc>
          <w:tcPr>
            <w:tcW w:w="1324" w:type="dxa"/>
          </w:tcPr>
          <w:p w:rsidR="0083774F" w:rsidRPr="00A54AEB" w:rsidRDefault="00122010" w:rsidP="00505A3E">
            <w:pPr>
              <w:rPr>
                <w:rFonts w:ascii="Times New Roman" w:hAnsi="Times New Roman" w:cs="Times New Roman"/>
                <w:sz w:val="24"/>
                <w:szCs w:val="24"/>
              </w:rPr>
            </w:pPr>
            <w:r w:rsidRPr="00A54AEB">
              <w:rPr>
                <w:rFonts w:ascii="Times New Roman" w:hAnsi="Times New Roman" w:cs="Times New Roman"/>
                <w:sz w:val="24"/>
                <w:szCs w:val="24"/>
              </w:rPr>
              <w:t>90</w:t>
            </w:r>
          </w:p>
        </w:tc>
      </w:tr>
      <w:tr w:rsidR="0083774F" w:rsidRPr="00A54AEB" w:rsidTr="009D314A">
        <w:tc>
          <w:tcPr>
            <w:tcW w:w="1361" w:type="dxa"/>
          </w:tcPr>
          <w:p w:rsidR="0083774F" w:rsidRPr="00A54AEB" w:rsidRDefault="0083774F" w:rsidP="00505A3E">
            <w:pPr>
              <w:rPr>
                <w:rFonts w:ascii="Times New Roman" w:hAnsi="Times New Roman" w:cs="Times New Roman"/>
                <w:b/>
                <w:sz w:val="24"/>
                <w:szCs w:val="24"/>
              </w:rPr>
            </w:pPr>
            <w:r w:rsidRPr="00A54AEB">
              <w:rPr>
                <w:rFonts w:ascii="Times New Roman" w:hAnsi="Times New Roman" w:cs="Times New Roman"/>
                <w:b/>
                <w:sz w:val="24"/>
                <w:szCs w:val="24"/>
              </w:rPr>
              <w:t>Loadings removed after treatment</w:t>
            </w:r>
          </w:p>
        </w:tc>
        <w:tc>
          <w:tcPr>
            <w:tcW w:w="1324" w:type="dxa"/>
            <w:shd w:val="clear" w:color="auto" w:fill="DDD9C3" w:themeFill="background2" w:themeFillShade="E6"/>
          </w:tcPr>
          <w:p w:rsidR="0083774F" w:rsidRPr="00A54AEB" w:rsidRDefault="0083774F" w:rsidP="00505A3E">
            <w:pPr>
              <w:rPr>
                <w:rFonts w:ascii="Times New Roman" w:hAnsi="Times New Roman" w:cs="Times New Roman"/>
                <w:sz w:val="24"/>
                <w:szCs w:val="24"/>
              </w:rPr>
            </w:pPr>
          </w:p>
        </w:tc>
        <w:tc>
          <w:tcPr>
            <w:tcW w:w="1349" w:type="dxa"/>
            <w:shd w:val="clear" w:color="auto" w:fill="DDD9C3" w:themeFill="background2" w:themeFillShade="E6"/>
          </w:tcPr>
          <w:p w:rsidR="0083774F" w:rsidRPr="00A54AEB" w:rsidRDefault="0083774F" w:rsidP="00505A3E">
            <w:pPr>
              <w:rPr>
                <w:rFonts w:ascii="Times New Roman" w:hAnsi="Times New Roman" w:cs="Times New Roman"/>
                <w:sz w:val="24"/>
                <w:szCs w:val="24"/>
              </w:rPr>
            </w:pPr>
          </w:p>
        </w:tc>
        <w:tc>
          <w:tcPr>
            <w:tcW w:w="1337" w:type="dxa"/>
            <w:shd w:val="clear" w:color="auto" w:fill="auto"/>
          </w:tcPr>
          <w:p w:rsidR="0083774F" w:rsidRPr="009D314A" w:rsidRDefault="009D314A" w:rsidP="00505A3E">
            <w:pPr>
              <w:rPr>
                <w:rFonts w:ascii="Times New Roman" w:hAnsi="Times New Roman" w:cs="Times New Roman"/>
                <w:sz w:val="24"/>
                <w:szCs w:val="24"/>
              </w:rPr>
            </w:pPr>
            <w:r>
              <w:rPr>
                <w:rFonts w:ascii="Times New Roman" w:hAnsi="Times New Roman" w:cs="Times New Roman"/>
                <w:sz w:val="24"/>
                <w:szCs w:val="24"/>
              </w:rPr>
              <w:t>133.4</w:t>
            </w:r>
          </w:p>
        </w:tc>
        <w:tc>
          <w:tcPr>
            <w:tcW w:w="1331" w:type="dxa"/>
          </w:tcPr>
          <w:p w:rsidR="0083774F" w:rsidRPr="00A54AEB" w:rsidRDefault="009D314A" w:rsidP="00505A3E">
            <w:pPr>
              <w:rPr>
                <w:rFonts w:ascii="Times New Roman" w:hAnsi="Times New Roman" w:cs="Times New Roman"/>
                <w:sz w:val="24"/>
                <w:szCs w:val="24"/>
              </w:rPr>
            </w:pPr>
            <w:r>
              <w:rPr>
                <w:rFonts w:ascii="Times New Roman" w:hAnsi="Times New Roman" w:cs="Times New Roman"/>
                <w:sz w:val="24"/>
                <w:szCs w:val="24"/>
              </w:rPr>
              <w:t>336.0</w:t>
            </w:r>
          </w:p>
        </w:tc>
        <w:tc>
          <w:tcPr>
            <w:tcW w:w="1324" w:type="dxa"/>
            <w:shd w:val="clear" w:color="auto" w:fill="auto"/>
          </w:tcPr>
          <w:p w:rsidR="0083774F" w:rsidRPr="00A54AEB" w:rsidRDefault="00424A17" w:rsidP="00505A3E">
            <w:pPr>
              <w:rPr>
                <w:rFonts w:ascii="Times New Roman" w:hAnsi="Times New Roman" w:cs="Times New Roman"/>
                <w:sz w:val="24"/>
                <w:szCs w:val="24"/>
              </w:rPr>
            </w:pPr>
            <w:r>
              <w:rPr>
                <w:rFonts w:ascii="Times New Roman" w:hAnsi="Times New Roman" w:cs="Times New Roman"/>
                <w:sz w:val="24"/>
                <w:szCs w:val="24"/>
              </w:rPr>
              <w:t>5.4</w:t>
            </w:r>
          </w:p>
        </w:tc>
        <w:tc>
          <w:tcPr>
            <w:tcW w:w="1324" w:type="dxa"/>
          </w:tcPr>
          <w:p w:rsidR="0083774F" w:rsidRPr="00A54AEB" w:rsidRDefault="00424A17" w:rsidP="00505A3E">
            <w:pPr>
              <w:rPr>
                <w:rFonts w:ascii="Times New Roman" w:hAnsi="Times New Roman" w:cs="Times New Roman"/>
                <w:sz w:val="24"/>
                <w:szCs w:val="24"/>
              </w:rPr>
            </w:pPr>
            <w:r>
              <w:rPr>
                <w:rFonts w:ascii="Times New Roman" w:hAnsi="Times New Roman" w:cs="Times New Roman"/>
                <w:sz w:val="24"/>
                <w:szCs w:val="24"/>
              </w:rPr>
              <w:t>92.6</w:t>
            </w:r>
          </w:p>
        </w:tc>
      </w:tr>
    </w:tbl>
    <w:p w:rsidR="00D766DD" w:rsidRDefault="00F960CD" w:rsidP="00BE66B3">
      <w:pPr>
        <w:spacing w:after="120" w:line="240" w:lineRule="auto"/>
        <w:ind w:left="288"/>
        <w:rPr>
          <w:rFonts w:ascii="Times New Roman" w:eastAsia="Times New Roman" w:hAnsi="Times New Roman" w:cs="Times New Roman"/>
          <w:sz w:val="24"/>
          <w:szCs w:val="24"/>
        </w:rPr>
      </w:pPr>
      <w:r w:rsidRPr="00A54AEB">
        <w:rPr>
          <w:rFonts w:ascii="Times New Roman" w:hAnsi="Times New Roman" w:cs="Times New Roman"/>
          <w:sz w:val="24"/>
          <w:szCs w:val="24"/>
        </w:rPr>
        <w:t xml:space="preserve">      </w:t>
      </w:r>
    </w:p>
    <w:p w:rsidR="0058677F" w:rsidRPr="00BE66B3" w:rsidRDefault="0058677F" w:rsidP="00BE66B3">
      <w:pPr>
        <w:spacing w:after="120" w:line="240" w:lineRule="auto"/>
        <w:ind w:left="288"/>
        <w:rPr>
          <w:rFonts w:ascii="Times New Roman" w:eastAsia="Times New Roman" w:hAnsi="Times New Roman" w:cs="Times New Roman"/>
          <w:sz w:val="24"/>
          <w:szCs w:val="24"/>
        </w:rPr>
      </w:pPr>
    </w:p>
    <w:p w:rsidR="001B69C4" w:rsidRPr="00A54AEB" w:rsidRDefault="001B69C4" w:rsidP="005B4B41">
      <w:pPr>
        <w:pStyle w:val="Heading2"/>
      </w:pPr>
      <w:bookmarkStart w:id="33" w:name="_Toc24970720"/>
      <w:r w:rsidRPr="00A54AEB">
        <w:t>Total Load Reductions</w:t>
      </w:r>
      <w:bookmarkEnd w:id="33"/>
      <w:r w:rsidRPr="00A54AEB">
        <w:t xml:space="preserve"> </w:t>
      </w:r>
    </w:p>
    <w:p w:rsidR="003F0F33" w:rsidRDefault="00F07E89" w:rsidP="0058677F">
      <w:pPr>
        <w:spacing w:line="240" w:lineRule="auto"/>
        <w:rPr>
          <w:rFonts w:ascii="Times New Roman" w:hAnsi="Times New Roman" w:cs="Times New Roman"/>
          <w:color w:val="000000" w:themeColor="text1"/>
          <w:sz w:val="24"/>
          <w:szCs w:val="24"/>
        </w:rPr>
      </w:pPr>
      <w:r w:rsidRPr="00A54AEB">
        <w:rPr>
          <w:rFonts w:ascii="Times New Roman" w:hAnsi="Times New Roman" w:cs="Times New Roman"/>
          <w:color w:val="000000" w:themeColor="text1"/>
          <w:sz w:val="24"/>
          <w:szCs w:val="24"/>
        </w:rPr>
        <w:t xml:space="preserve">Using the load reductions from completed and future systems the </w:t>
      </w:r>
      <w:proofErr w:type="spellStart"/>
      <w:r w:rsidRPr="00A54AEB">
        <w:rPr>
          <w:rFonts w:ascii="Times New Roman" w:hAnsi="Times New Roman" w:cs="Times New Roman"/>
          <w:color w:val="000000" w:themeColor="text1"/>
          <w:sz w:val="24"/>
          <w:szCs w:val="24"/>
        </w:rPr>
        <w:t>TMDL</w:t>
      </w:r>
      <w:proofErr w:type="spellEnd"/>
      <w:r w:rsidRPr="00A54AEB">
        <w:rPr>
          <w:rFonts w:ascii="Times New Roman" w:hAnsi="Times New Roman" w:cs="Times New Roman"/>
          <w:color w:val="000000" w:themeColor="text1"/>
          <w:sz w:val="24"/>
          <w:szCs w:val="24"/>
        </w:rPr>
        <w:t xml:space="preserve"> table can be examined again to see what results could be expected.  Each system provides a measurable milestone of loadings removed.  When all priorities are addressed the load reductions calle</w:t>
      </w:r>
      <w:r w:rsidR="001B69C4" w:rsidRPr="00A54AEB">
        <w:rPr>
          <w:rFonts w:ascii="Times New Roman" w:hAnsi="Times New Roman" w:cs="Times New Roman"/>
          <w:color w:val="000000" w:themeColor="text1"/>
          <w:sz w:val="24"/>
          <w:szCs w:val="24"/>
        </w:rPr>
        <w:t xml:space="preserve">d for in the </w:t>
      </w:r>
      <w:proofErr w:type="spellStart"/>
      <w:r w:rsidR="001B69C4" w:rsidRPr="00A54AEB">
        <w:rPr>
          <w:rFonts w:ascii="Times New Roman" w:hAnsi="Times New Roman" w:cs="Times New Roman"/>
          <w:color w:val="000000" w:themeColor="text1"/>
          <w:sz w:val="24"/>
          <w:szCs w:val="24"/>
        </w:rPr>
        <w:t>TMDL</w:t>
      </w:r>
      <w:proofErr w:type="spellEnd"/>
      <w:r w:rsidR="001B69C4" w:rsidRPr="00A54AEB">
        <w:rPr>
          <w:rFonts w:ascii="Times New Roman" w:hAnsi="Times New Roman" w:cs="Times New Roman"/>
          <w:color w:val="000000" w:themeColor="text1"/>
          <w:sz w:val="24"/>
          <w:szCs w:val="24"/>
        </w:rPr>
        <w:t xml:space="preserve"> for the metals</w:t>
      </w:r>
      <w:r w:rsidRPr="00A54AEB">
        <w:rPr>
          <w:rFonts w:ascii="Times New Roman" w:hAnsi="Times New Roman" w:cs="Times New Roman"/>
          <w:color w:val="000000" w:themeColor="text1"/>
          <w:sz w:val="24"/>
          <w:szCs w:val="24"/>
        </w:rPr>
        <w:t xml:space="preserve"> should be met.  The table still shows the need to reduce acidity.  </w:t>
      </w:r>
    </w:p>
    <w:p w:rsidR="0058677F" w:rsidRDefault="003F0F33" w:rsidP="0058677F">
      <w:pPr>
        <w:spacing w:line="240" w:lineRule="auto"/>
        <w:rPr>
          <w:rFonts w:ascii="Times New Roman" w:hAnsi="Times New Roman" w:cs="Times New Roman"/>
          <w:color w:val="000000" w:themeColor="text1"/>
          <w:sz w:val="24"/>
          <w:szCs w:val="24"/>
        </w:rPr>
      </w:pPr>
      <w:r w:rsidRPr="00710062">
        <w:rPr>
          <w:rFonts w:ascii="Times New Roman" w:hAnsi="Times New Roman" w:cs="Times New Roman"/>
          <w:color w:val="000000" w:themeColor="text1"/>
          <w:sz w:val="24"/>
          <w:szCs w:val="24"/>
        </w:rPr>
        <w:t>One it</w:t>
      </w:r>
      <w:r w:rsidR="006477F5" w:rsidRPr="00710062">
        <w:rPr>
          <w:rFonts w:ascii="Times New Roman" w:hAnsi="Times New Roman" w:cs="Times New Roman"/>
          <w:color w:val="000000" w:themeColor="text1"/>
          <w:sz w:val="24"/>
          <w:szCs w:val="24"/>
        </w:rPr>
        <w:t>em</w:t>
      </w:r>
      <w:r w:rsidRPr="00710062">
        <w:rPr>
          <w:rFonts w:ascii="Times New Roman" w:hAnsi="Times New Roman" w:cs="Times New Roman"/>
          <w:color w:val="000000" w:themeColor="text1"/>
          <w:sz w:val="24"/>
          <w:szCs w:val="24"/>
        </w:rPr>
        <w:t xml:space="preserve"> that </w:t>
      </w:r>
      <w:r w:rsidR="00216026" w:rsidRPr="00710062">
        <w:rPr>
          <w:rFonts w:ascii="Times New Roman" w:hAnsi="Times New Roman" w:cs="Times New Roman"/>
          <w:color w:val="000000" w:themeColor="text1"/>
          <w:sz w:val="24"/>
          <w:szCs w:val="24"/>
        </w:rPr>
        <w:t>is not shown</w:t>
      </w:r>
      <w:r w:rsidRPr="00710062">
        <w:rPr>
          <w:rFonts w:ascii="Times New Roman" w:hAnsi="Times New Roman" w:cs="Times New Roman"/>
          <w:color w:val="000000" w:themeColor="text1"/>
          <w:sz w:val="24"/>
          <w:szCs w:val="24"/>
        </w:rPr>
        <w:t xml:space="preserve"> in the loadings tables is the amount of alkalinity </w:t>
      </w:r>
      <w:r w:rsidR="006477F5" w:rsidRPr="00710062">
        <w:rPr>
          <w:rFonts w:ascii="Times New Roman" w:hAnsi="Times New Roman" w:cs="Times New Roman"/>
          <w:color w:val="000000" w:themeColor="text1"/>
          <w:sz w:val="24"/>
          <w:szCs w:val="24"/>
        </w:rPr>
        <w:t xml:space="preserve">that </w:t>
      </w:r>
      <w:r w:rsidRPr="00710062">
        <w:rPr>
          <w:rFonts w:ascii="Times New Roman" w:hAnsi="Times New Roman" w:cs="Times New Roman"/>
          <w:color w:val="000000" w:themeColor="text1"/>
          <w:sz w:val="24"/>
          <w:szCs w:val="24"/>
        </w:rPr>
        <w:t>is produced in treatment systems.  This al</w:t>
      </w:r>
      <w:r w:rsidR="006477F5" w:rsidRPr="00710062">
        <w:rPr>
          <w:rFonts w:ascii="Times New Roman" w:hAnsi="Times New Roman" w:cs="Times New Roman"/>
          <w:color w:val="000000" w:themeColor="text1"/>
          <w:sz w:val="24"/>
          <w:szCs w:val="24"/>
        </w:rPr>
        <w:t>k</w:t>
      </w:r>
      <w:r w:rsidRPr="00710062">
        <w:rPr>
          <w:rFonts w:ascii="Times New Roman" w:hAnsi="Times New Roman" w:cs="Times New Roman"/>
          <w:color w:val="000000" w:themeColor="text1"/>
          <w:sz w:val="24"/>
          <w:szCs w:val="24"/>
        </w:rPr>
        <w:t>a</w:t>
      </w:r>
      <w:r w:rsidR="006477F5" w:rsidRPr="00710062">
        <w:rPr>
          <w:rFonts w:ascii="Times New Roman" w:hAnsi="Times New Roman" w:cs="Times New Roman"/>
          <w:color w:val="000000" w:themeColor="text1"/>
          <w:sz w:val="24"/>
          <w:szCs w:val="24"/>
        </w:rPr>
        <w:t>l</w:t>
      </w:r>
      <w:r w:rsidRPr="00710062">
        <w:rPr>
          <w:rFonts w:ascii="Times New Roman" w:hAnsi="Times New Roman" w:cs="Times New Roman"/>
          <w:color w:val="000000" w:themeColor="text1"/>
          <w:sz w:val="24"/>
          <w:szCs w:val="24"/>
        </w:rPr>
        <w:t xml:space="preserve">inity </w:t>
      </w:r>
      <w:r w:rsidR="006477F5" w:rsidRPr="00710062">
        <w:rPr>
          <w:rFonts w:ascii="Times New Roman" w:hAnsi="Times New Roman" w:cs="Times New Roman"/>
          <w:color w:val="000000" w:themeColor="text1"/>
          <w:sz w:val="24"/>
          <w:szCs w:val="24"/>
        </w:rPr>
        <w:t>will buffer the leftover acidity in the stream.  Therefore, acidity will be reduced more than is shown below in Table 2</w:t>
      </w:r>
      <w:r w:rsidR="00C255D6" w:rsidRPr="00710062">
        <w:rPr>
          <w:rFonts w:ascii="Times New Roman" w:hAnsi="Times New Roman" w:cs="Times New Roman"/>
          <w:color w:val="000000" w:themeColor="text1"/>
          <w:sz w:val="24"/>
          <w:szCs w:val="24"/>
        </w:rPr>
        <w:t>6</w:t>
      </w:r>
      <w:r w:rsidR="006477F5" w:rsidRPr="00710062">
        <w:rPr>
          <w:rFonts w:ascii="Times New Roman" w:hAnsi="Times New Roman" w:cs="Times New Roman"/>
          <w:color w:val="000000" w:themeColor="text1"/>
          <w:sz w:val="24"/>
          <w:szCs w:val="24"/>
        </w:rPr>
        <w:t xml:space="preserve">, the stream will be net alkaline and hopefully water quality should be improved enough to restore the </w:t>
      </w:r>
      <w:proofErr w:type="spellStart"/>
      <w:r w:rsidR="006477F5" w:rsidRPr="00710062">
        <w:rPr>
          <w:rFonts w:ascii="Times New Roman" w:hAnsi="Times New Roman" w:cs="Times New Roman"/>
          <w:color w:val="000000" w:themeColor="text1"/>
          <w:sz w:val="24"/>
          <w:szCs w:val="24"/>
        </w:rPr>
        <w:t>subwatershed</w:t>
      </w:r>
      <w:proofErr w:type="spellEnd"/>
      <w:r w:rsidR="006477F5" w:rsidRPr="00710062">
        <w:rPr>
          <w:rFonts w:ascii="Times New Roman" w:hAnsi="Times New Roman" w:cs="Times New Roman"/>
          <w:color w:val="000000" w:themeColor="text1"/>
          <w:sz w:val="24"/>
          <w:szCs w:val="24"/>
        </w:rPr>
        <w:t>.</w:t>
      </w:r>
      <w:r w:rsidR="006477F5">
        <w:rPr>
          <w:rFonts w:ascii="Times New Roman" w:hAnsi="Times New Roman" w:cs="Times New Roman"/>
          <w:color w:val="000000" w:themeColor="text1"/>
          <w:sz w:val="24"/>
          <w:szCs w:val="24"/>
        </w:rPr>
        <w:t xml:space="preserve">  </w:t>
      </w:r>
    </w:p>
    <w:p w:rsidR="00D20600" w:rsidRDefault="00D20600" w:rsidP="0058677F">
      <w:pPr>
        <w:spacing w:line="240" w:lineRule="auto"/>
        <w:rPr>
          <w:rFonts w:ascii="Times New Roman" w:hAnsi="Times New Roman" w:cs="Times New Roman"/>
          <w:color w:val="000000" w:themeColor="text1"/>
          <w:sz w:val="24"/>
          <w:szCs w:val="24"/>
        </w:rPr>
      </w:pPr>
    </w:p>
    <w:p w:rsidR="00D20600" w:rsidRDefault="00D20600" w:rsidP="0058677F">
      <w:pPr>
        <w:spacing w:line="240" w:lineRule="auto"/>
        <w:rPr>
          <w:rFonts w:ascii="Times New Roman" w:hAnsi="Times New Roman" w:cs="Times New Roman"/>
          <w:color w:val="000000" w:themeColor="text1"/>
          <w:sz w:val="24"/>
          <w:szCs w:val="24"/>
        </w:rPr>
      </w:pPr>
    </w:p>
    <w:p w:rsidR="00D20600" w:rsidRDefault="00D20600" w:rsidP="0058677F">
      <w:pPr>
        <w:spacing w:line="240" w:lineRule="auto"/>
        <w:rPr>
          <w:rFonts w:ascii="Times New Roman" w:hAnsi="Times New Roman" w:cs="Times New Roman"/>
          <w:color w:val="000000" w:themeColor="text1"/>
          <w:sz w:val="24"/>
          <w:szCs w:val="24"/>
        </w:rPr>
      </w:pPr>
    </w:p>
    <w:p w:rsidR="00D20600" w:rsidRDefault="00D20600" w:rsidP="0058677F">
      <w:pPr>
        <w:spacing w:line="240" w:lineRule="auto"/>
        <w:rPr>
          <w:rFonts w:ascii="Times New Roman" w:hAnsi="Times New Roman" w:cs="Times New Roman"/>
          <w:color w:val="000000" w:themeColor="text1"/>
          <w:sz w:val="24"/>
          <w:szCs w:val="24"/>
        </w:rPr>
      </w:pPr>
    </w:p>
    <w:p w:rsidR="00D20600" w:rsidRDefault="00D20600" w:rsidP="0058677F">
      <w:pPr>
        <w:spacing w:line="240" w:lineRule="auto"/>
        <w:rPr>
          <w:rFonts w:ascii="Times New Roman" w:hAnsi="Times New Roman" w:cs="Times New Roman"/>
          <w:color w:val="000000" w:themeColor="text1"/>
          <w:sz w:val="24"/>
          <w:szCs w:val="24"/>
        </w:rPr>
      </w:pPr>
    </w:p>
    <w:p w:rsidR="00D20600" w:rsidRDefault="00D20600" w:rsidP="0058677F">
      <w:pPr>
        <w:spacing w:line="240" w:lineRule="auto"/>
        <w:rPr>
          <w:rFonts w:ascii="Times New Roman" w:hAnsi="Times New Roman" w:cs="Times New Roman"/>
          <w:color w:val="000000" w:themeColor="text1"/>
          <w:sz w:val="24"/>
          <w:szCs w:val="24"/>
        </w:rPr>
      </w:pPr>
    </w:p>
    <w:p w:rsidR="00D20600" w:rsidRPr="00BE66B3" w:rsidRDefault="00D20600" w:rsidP="0058677F">
      <w:pPr>
        <w:spacing w:line="240" w:lineRule="auto"/>
        <w:rPr>
          <w:rFonts w:ascii="Times New Roman" w:hAnsi="Times New Roman" w:cs="Times New Roman"/>
          <w:color w:val="000000" w:themeColor="text1"/>
          <w:sz w:val="24"/>
          <w:szCs w:val="24"/>
        </w:rPr>
      </w:pPr>
    </w:p>
    <w:tbl>
      <w:tblPr>
        <w:tblStyle w:val="TableGrid"/>
        <w:tblW w:w="8917" w:type="dxa"/>
        <w:tblLook w:val="04A0" w:firstRow="1" w:lastRow="0" w:firstColumn="1" w:lastColumn="0" w:noHBand="0" w:noVBand="1"/>
      </w:tblPr>
      <w:tblGrid>
        <w:gridCol w:w="1746"/>
        <w:gridCol w:w="1488"/>
        <w:gridCol w:w="1350"/>
        <w:gridCol w:w="1350"/>
        <w:gridCol w:w="1350"/>
        <w:gridCol w:w="1633"/>
      </w:tblGrid>
      <w:tr w:rsidR="00D766DD" w:rsidRPr="00710062" w:rsidTr="00CF4991">
        <w:tc>
          <w:tcPr>
            <w:tcW w:w="8917" w:type="dxa"/>
            <w:gridSpan w:val="6"/>
            <w:tcBorders>
              <w:top w:val="single" w:sz="12" w:space="0" w:color="auto"/>
              <w:left w:val="single" w:sz="12" w:space="0" w:color="auto"/>
              <w:bottom w:val="single" w:sz="12" w:space="0" w:color="auto"/>
              <w:right w:val="single" w:sz="12" w:space="0" w:color="auto"/>
            </w:tcBorders>
            <w:shd w:val="clear" w:color="auto" w:fill="EEECE1" w:themeFill="background2"/>
          </w:tcPr>
          <w:p w:rsidR="00D766DD" w:rsidRPr="00710062" w:rsidRDefault="007803F2" w:rsidP="00505A3E">
            <w:pPr>
              <w:rPr>
                <w:rFonts w:ascii="Times New Roman" w:eastAsia="Times New Roman" w:hAnsi="Times New Roman" w:cs="Times New Roman"/>
                <w:b/>
                <w:color w:val="000000"/>
                <w:sz w:val="24"/>
                <w:szCs w:val="24"/>
              </w:rPr>
            </w:pPr>
            <w:r w:rsidRPr="00710062">
              <w:rPr>
                <w:rFonts w:ascii="Times New Roman" w:eastAsia="Times New Roman" w:hAnsi="Times New Roman" w:cs="Times New Roman"/>
                <w:b/>
                <w:color w:val="000000"/>
                <w:sz w:val="24"/>
                <w:szCs w:val="24"/>
              </w:rPr>
              <w:lastRenderedPageBreak/>
              <w:t>Table 2</w:t>
            </w:r>
            <w:r w:rsidR="00015FCE" w:rsidRPr="00710062">
              <w:rPr>
                <w:rFonts w:ascii="Times New Roman" w:eastAsia="Times New Roman" w:hAnsi="Times New Roman" w:cs="Times New Roman"/>
                <w:b/>
                <w:color w:val="000000"/>
                <w:sz w:val="24"/>
                <w:szCs w:val="24"/>
              </w:rPr>
              <w:t>6</w:t>
            </w:r>
            <w:r w:rsidR="00D766DD" w:rsidRPr="00710062">
              <w:rPr>
                <w:rFonts w:ascii="Times New Roman" w:eastAsia="Times New Roman" w:hAnsi="Times New Roman" w:cs="Times New Roman"/>
                <w:b/>
                <w:color w:val="000000"/>
                <w:sz w:val="24"/>
                <w:szCs w:val="24"/>
              </w:rPr>
              <w:t xml:space="preserve">. Project and </w:t>
            </w:r>
            <w:proofErr w:type="spellStart"/>
            <w:r w:rsidR="00D766DD" w:rsidRPr="00710062">
              <w:rPr>
                <w:rFonts w:ascii="Times New Roman" w:eastAsia="Times New Roman" w:hAnsi="Times New Roman" w:cs="Times New Roman"/>
                <w:b/>
                <w:color w:val="000000"/>
                <w:sz w:val="24"/>
                <w:szCs w:val="24"/>
              </w:rPr>
              <w:t>TMDL</w:t>
            </w:r>
            <w:proofErr w:type="spellEnd"/>
            <w:r w:rsidR="00D766DD" w:rsidRPr="00710062">
              <w:rPr>
                <w:rFonts w:ascii="Times New Roman" w:eastAsia="Times New Roman" w:hAnsi="Times New Roman" w:cs="Times New Roman"/>
                <w:b/>
                <w:color w:val="000000"/>
                <w:sz w:val="24"/>
                <w:szCs w:val="24"/>
              </w:rPr>
              <w:t xml:space="preserve"> information for Mill Creek </w:t>
            </w:r>
            <w:proofErr w:type="spellStart"/>
            <w:r w:rsidR="00D766DD" w:rsidRPr="00710062">
              <w:rPr>
                <w:rFonts w:ascii="Times New Roman" w:eastAsia="Times New Roman" w:hAnsi="Times New Roman" w:cs="Times New Roman"/>
                <w:b/>
                <w:color w:val="000000"/>
                <w:sz w:val="24"/>
                <w:szCs w:val="24"/>
              </w:rPr>
              <w:t>Subwatershed</w:t>
            </w:r>
            <w:proofErr w:type="spellEnd"/>
            <w:r w:rsidR="00D766DD" w:rsidRPr="00710062">
              <w:rPr>
                <w:rFonts w:ascii="Times New Roman" w:eastAsia="Times New Roman" w:hAnsi="Times New Roman" w:cs="Times New Roman"/>
                <w:b/>
                <w:color w:val="000000"/>
                <w:sz w:val="24"/>
                <w:szCs w:val="24"/>
              </w:rPr>
              <w:t xml:space="preserve"> with Projected Load Reductions</w:t>
            </w:r>
          </w:p>
        </w:tc>
      </w:tr>
      <w:tr w:rsidR="001B69C4" w:rsidRPr="00710062" w:rsidTr="00D766DD">
        <w:tc>
          <w:tcPr>
            <w:tcW w:w="1746" w:type="dxa"/>
            <w:tcBorders>
              <w:top w:val="single" w:sz="12" w:space="0" w:color="auto"/>
              <w:left w:val="single" w:sz="12" w:space="0" w:color="auto"/>
              <w:bottom w:val="single" w:sz="12" w:space="0" w:color="auto"/>
              <w:right w:val="single" w:sz="12" w:space="0" w:color="auto"/>
            </w:tcBorders>
            <w:shd w:val="clear" w:color="auto" w:fill="EEECE1" w:themeFill="background2"/>
          </w:tcPr>
          <w:p w:rsidR="001B69C4" w:rsidRPr="00710062" w:rsidRDefault="001B69C4" w:rsidP="00505A3E">
            <w:pPr>
              <w:rPr>
                <w:rFonts w:ascii="Times New Roman" w:eastAsia="Times New Roman" w:hAnsi="Times New Roman" w:cs="Times New Roman"/>
                <w:b/>
                <w:color w:val="000000"/>
                <w:sz w:val="24"/>
                <w:szCs w:val="24"/>
              </w:rPr>
            </w:pPr>
          </w:p>
        </w:tc>
        <w:tc>
          <w:tcPr>
            <w:tcW w:w="1488" w:type="dxa"/>
            <w:tcBorders>
              <w:top w:val="single" w:sz="12" w:space="0" w:color="auto"/>
              <w:left w:val="single" w:sz="12" w:space="0" w:color="auto"/>
              <w:bottom w:val="single" w:sz="12" w:space="0" w:color="auto"/>
              <w:right w:val="single" w:sz="12" w:space="0" w:color="auto"/>
            </w:tcBorders>
            <w:shd w:val="clear" w:color="auto" w:fill="EEECE1" w:themeFill="background2"/>
          </w:tcPr>
          <w:p w:rsidR="001B69C4" w:rsidRPr="00710062" w:rsidRDefault="001B69C4" w:rsidP="00505A3E">
            <w:pPr>
              <w:rPr>
                <w:rFonts w:ascii="Times New Roman" w:eastAsia="Times New Roman" w:hAnsi="Times New Roman" w:cs="Times New Roman"/>
                <w:b/>
                <w:color w:val="000000"/>
                <w:sz w:val="24"/>
                <w:szCs w:val="24"/>
              </w:rPr>
            </w:pPr>
            <w:r w:rsidRPr="00710062">
              <w:rPr>
                <w:rFonts w:ascii="Times New Roman" w:eastAsia="Times New Roman" w:hAnsi="Times New Roman" w:cs="Times New Roman"/>
                <w:b/>
                <w:color w:val="000000"/>
                <w:sz w:val="24"/>
                <w:szCs w:val="24"/>
              </w:rPr>
              <w:t>Project Name/ID</w:t>
            </w:r>
          </w:p>
        </w:tc>
        <w:tc>
          <w:tcPr>
            <w:tcW w:w="1350" w:type="dxa"/>
            <w:tcBorders>
              <w:top w:val="single" w:sz="12" w:space="0" w:color="auto"/>
              <w:left w:val="single" w:sz="12" w:space="0" w:color="auto"/>
              <w:bottom w:val="single" w:sz="12" w:space="0" w:color="auto"/>
              <w:right w:val="single" w:sz="12" w:space="0" w:color="auto"/>
            </w:tcBorders>
            <w:shd w:val="clear" w:color="auto" w:fill="EEECE1" w:themeFill="background2"/>
          </w:tcPr>
          <w:p w:rsidR="001B69C4" w:rsidRPr="00710062" w:rsidRDefault="001B69C4" w:rsidP="00505A3E">
            <w:pPr>
              <w:rPr>
                <w:rFonts w:ascii="Times New Roman" w:eastAsia="Times New Roman" w:hAnsi="Times New Roman" w:cs="Times New Roman"/>
                <w:b/>
                <w:color w:val="000000"/>
                <w:sz w:val="24"/>
                <w:szCs w:val="24"/>
              </w:rPr>
            </w:pPr>
            <w:r w:rsidRPr="00710062">
              <w:rPr>
                <w:rFonts w:ascii="Times New Roman" w:eastAsia="Times New Roman" w:hAnsi="Times New Roman" w:cs="Times New Roman"/>
                <w:b/>
                <w:color w:val="000000"/>
                <w:sz w:val="24"/>
                <w:szCs w:val="24"/>
              </w:rPr>
              <w:t>Load Reduction- Acidity (</w:t>
            </w:r>
            <w:proofErr w:type="spellStart"/>
            <w:r w:rsidRPr="00710062">
              <w:rPr>
                <w:rFonts w:ascii="Times New Roman" w:eastAsia="Times New Roman" w:hAnsi="Times New Roman" w:cs="Times New Roman"/>
                <w:b/>
                <w:color w:val="000000"/>
                <w:sz w:val="24"/>
                <w:szCs w:val="24"/>
              </w:rPr>
              <w:t>lbs</w:t>
            </w:r>
            <w:proofErr w:type="spellEnd"/>
            <w:r w:rsidRPr="00710062">
              <w:rPr>
                <w:rFonts w:ascii="Times New Roman" w:eastAsia="Times New Roman" w:hAnsi="Times New Roman" w:cs="Times New Roman"/>
                <w:b/>
                <w:color w:val="000000"/>
                <w:sz w:val="24"/>
                <w:szCs w:val="24"/>
              </w:rPr>
              <w:t>/day)</w:t>
            </w:r>
          </w:p>
        </w:tc>
        <w:tc>
          <w:tcPr>
            <w:tcW w:w="1350" w:type="dxa"/>
            <w:tcBorders>
              <w:top w:val="single" w:sz="12" w:space="0" w:color="auto"/>
              <w:left w:val="single" w:sz="12" w:space="0" w:color="auto"/>
              <w:bottom w:val="single" w:sz="12" w:space="0" w:color="auto"/>
              <w:right w:val="single" w:sz="12" w:space="0" w:color="auto"/>
            </w:tcBorders>
            <w:shd w:val="clear" w:color="auto" w:fill="EEECE1" w:themeFill="background2"/>
          </w:tcPr>
          <w:p w:rsidR="001B69C4" w:rsidRPr="00710062" w:rsidRDefault="001B69C4" w:rsidP="00505A3E">
            <w:pPr>
              <w:rPr>
                <w:rFonts w:ascii="Times New Roman" w:eastAsia="Times New Roman" w:hAnsi="Times New Roman" w:cs="Times New Roman"/>
                <w:b/>
                <w:color w:val="000000"/>
                <w:sz w:val="24"/>
                <w:szCs w:val="24"/>
              </w:rPr>
            </w:pPr>
            <w:r w:rsidRPr="00710062">
              <w:rPr>
                <w:rFonts w:ascii="Times New Roman" w:eastAsia="Times New Roman" w:hAnsi="Times New Roman" w:cs="Times New Roman"/>
                <w:b/>
                <w:color w:val="000000"/>
                <w:sz w:val="24"/>
                <w:szCs w:val="24"/>
              </w:rPr>
              <w:t>Load Reduction-Aluminum (</w:t>
            </w:r>
            <w:proofErr w:type="spellStart"/>
            <w:r w:rsidRPr="00710062">
              <w:rPr>
                <w:rFonts w:ascii="Times New Roman" w:eastAsia="Times New Roman" w:hAnsi="Times New Roman" w:cs="Times New Roman"/>
                <w:b/>
                <w:color w:val="000000"/>
                <w:sz w:val="24"/>
                <w:szCs w:val="24"/>
              </w:rPr>
              <w:t>lbs</w:t>
            </w:r>
            <w:proofErr w:type="spellEnd"/>
            <w:r w:rsidRPr="00710062">
              <w:rPr>
                <w:rFonts w:ascii="Times New Roman" w:eastAsia="Times New Roman" w:hAnsi="Times New Roman" w:cs="Times New Roman"/>
                <w:b/>
                <w:color w:val="000000"/>
                <w:sz w:val="24"/>
                <w:szCs w:val="24"/>
              </w:rPr>
              <w:t>/day)</w:t>
            </w:r>
          </w:p>
        </w:tc>
        <w:tc>
          <w:tcPr>
            <w:tcW w:w="1350" w:type="dxa"/>
            <w:tcBorders>
              <w:top w:val="single" w:sz="12" w:space="0" w:color="auto"/>
              <w:left w:val="single" w:sz="12" w:space="0" w:color="auto"/>
              <w:bottom w:val="single" w:sz="12" w:space="0" w:color="auto"/>
              <w:right w:val="single" w:sz="12" w:space="0" w:color="auto"/>
            </w:tcBorders>
            <w:shd w:val="clear" w:color="auto" w:fill="EEECE1" w:themeFill="background2"/>
          </w:tcPr>
          <w:p w:rsidR="001B69C4" w:rsidRPr="00710062" w:rsidRDefault="001B69C4" w:rsidP="00505A3E">
            <w:pPr>
              <w:rPr>
                <w:rFonts w:ascii="Times New Roman" w:eastAsia="Times New Roman" w:hAnsi="Times New Roman" w:cs="Times New Roman"/>
                <w:b/>
                <w:color w:val="000000"/>
                <w:sz w:val="24"/>
                <w:szCs w:val="24"/>
              </w:rPr>
            </w:pPr>
            <w:r w:rsidRPr="00710062">
              <w:rPr>
                <w:rFonts w:ascii="Times New Roman" w:eastAsia="Times New Roman" w:hAnsi="Times New Roman" w:cs="Times New Roman"/>
                <w:b/>
                <w:color w:val="000000"/>
                <w:sz w:val="24"/>
                <w:szCs w:val="24"/>
              </w:rPr>
              <w:t>Load Reduction- Iron (</w:t>
            </w:r>
            <w:proofErr w:type="spellStart"/>
            <w:r w:rsidRPr="00710062">
              <w:rPr>
                <w:rFonts w:ascii="Times New Roman" w:eastAsia="Times New Roman" w:hAnsi="Times New Roman" w:cs="Times New Roman"/>
                <w:b/>
                <w:color w:val="000000"/>
                <w:sz w:val="24"/>
                <w:szCs w:val="24"/>
              </w:rPr>
              <w:t>lbs</w:t>
            </w:r>
            <w:proofErr w:type="spellEnd"/>
            <w:r w:rsidRPr="00710062">
              <w:rPr>
                <w:rFonts w:ascii="Times New Roman" w:eastAsia="Times New Roman" w:hAnsi="Times New Roman" w:cs="Times New Roman"/>
                <w:b/>
                <w:color w:val="000000"/>
                <w:sz w:val="24"/>
                <w:szCs w:val="24"/>
              </w:rPr>
              <w:t>/day)</w:t>
            </w:r>
          </w:p>
        </w:tc>
        <w:tc>
          <w:tcPr>
            <w:tcW w:w="1633" w:type="dxa"/>
            <w:tcBorders>
              <w:top w:val="single" w:sz="12" w:space="0" w:color="auto"/>
              <w:left w:val="single" w:sz="12" w:space="0" w:color="auto"/>
              <w:bottom w:val="single" w:sz="12" w:space="0" w:color="auto"/>
              <w:right w:val="single" w:sz="12" w:space="0" w:color="auto"/>
            </w:tcBorders>
            <w:shd w:val="clear" w:color="auto" w:fill="EEECE1" w:themeFill="background2"/>
          </w:tcPr>
          <w:p w:rsidR="001B69C4" w:rsidRPr="00710062" w:rsidRDefault="001B69C4" w:rsidP="00505A3E">
            <w:pPr>
              <w:rPr>
                <w:rFonts w:ascii="Times New Roman" w:eastAsia="Times New Roman" w:hAnsi="Times New Roman" w:cs="Times New Roman"/>
                <w:b/>
                <w:color w:val="000000"/>
                <w:sz w:val="24"/>
                <w:szCs w:val="24"/>
              </w:rPr>
            </w:pPr>
            <w:r w:rsidRPr="00710062">
              <w:rPr>
                <w:rFonts w:ascii="Times New Roman" w:eastAsia="Times New Roman" w:hAnsi="Times New Roman" w:cs="Times New Roman"/>
                <w:b/>
                <w:color w:val="000000"/>
                <w:sz w:val="24"/>
                <w:szCs w:val="24"/>
              </w:rPr>
              <w:t>Load Reduction- Manganese (</w:t>
            </w:r>
            <w:proofErr w:type="spellStart"/>
            <w:r w:rsidRPr="00710062">
              <w:rPr>
                <w:rFonts w:ascii="Times New Roman" w:eastAsia="Times New Roman" w:hAnsi="Times New Roman" w:cs="Times New Roman"/>
                <w:b/>
                <w:color w:val="000000"/>
                <w:sz w:val="24"/>
                <w:szCs w:val="24"/>
              </w:rPr>
              <w:t>lbs</w:t>
            </w:r>
            <w:proofErr w:type="spellEnd"/>
            <w:r w:rsidRPr="00710062">
              <w:rPr>
                <w:rFonts w:ascii="Times New Roman" w:eastAsia="Times New Roman" w:hAnsi="Times New Roman" w:cs="Times New Roman"/>
                <w:b/>
                <w:color w:val="000000"/>
                <w:sz w:val="24"/>
                <w:szCs w:val="24"/>
              </w:rPr>
              <w:t>/day)</w:t>
            </w:r>
          </w:p>
        </w:tc>
      </w:tr>
      <w:tr w:rsidR="001B69C4" w:rsidRPr="00710062" w:rsidTr="00D766DD">
        <w:tc>
          <w:tcPr>
            <w:tcW w:w="1746" w:type="dxa"/>
            <w:tcBorders>
              <w:top w:val="single" w:sz="12" w:space="0" w:color="auto"/>
            </w:tcBorders>
          </w:tcPr>
          <w:p w:rsidR="001B69C4" w:rsidRPr="00710062" w:rsidRDefault="001B69C4" w:rsidP="00E61846">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Loadings of finished systems</w:t>
            </w:r>
          </w:p>
        </w:tc>
        <w:tc>
          <w:tcPr>
            <w:tcW w:w="1488" w:type="dxa"/>
          </w:tcPr>
          <w:p w:rsidR="001B69C4" w:rsidRPr="00710062" w:rsidRDefault="001B69C4" w:rsidP="00E61846">
            <w:pPr>
              <w:rPr>
                <w:rFonts w:ascii="Times New Roman" w:hAnsi="Times New Roman" w:cs="Times New Roman"/>
                <w:sz w:val="24"/>
                <w:szCs w:val="24"/>
              </w:rPr>
            </w:pPr>
          </w:p>
        </w:tc>
        <w:tc>
          <w:tcPr>
            <w:tcW w:w="1350" w:type="dxa"/>
            <w:tcBorders>
              <w:top w:val="single" w:sz="12" w:space="0" w:color="auto"/>
            </w:tcBorders>
          </w:tcPr>
          <w:p w:rsidR="001B69C4" w:rsidRPr="00710062" w:rsidRDefault="00216026" w:rsidP="00E61846">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185.6</w:t>
            </w:r>
          </w:p>
        </w:tc>
        <w:tc>
          <w:tcPr>
            <w:tcW w:w="1350" w:type="dxa"/>
            <w:tcBorders>
              <w:top w:val="single" w:sz="12" w:space="0" w:color="auto"/>
            </w:tcBorders>
          </w:tcPr>
          <w:p w:rsidR="001B69C4" w:rsidRPr="00710062" w:rsidRDefault="001B69C4" w:rsidP="00E61846">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3</w:t>
            </w:r>
            <w:r w:rsidR="00216026" w:rsidRPr="00710062">
              <w:rPr>
                <w:rFonts w:ascii="Times New Roman" w:eastAsia="Times New Roman" w:hAnsi="Times New Roman" w:cs="Times New Roman"/>
                <w:color w:val="000000"/>
                <w:sz w:val="24"/>
                <w:szCs w:val="24"/>
              </w:rPr>
              <w:t>5.1</w:t>
            </w:r>
          </w:p>
        </w:tc>
        <w:tc>
          <w:tcPr>
            <w:tcW w:w="1350" w:type="dxa"/>
            <w:tcBorders>
              <w:top w:val="single" w:sz="12" w:space="0" w:color="auto"/>
            </w:tcBorders>
          </w:tcPr>
          <w:p w:rsidR="001B69C4" w:rsidRPr="00710062" w:rsidRDefault="00216026" w:rsidP="00E61846">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210.7</w:t>
            </w:r>
          </w:p>
        </w:tc>
        <w:tc>
          <w:tcPr>
            <w:tcW w:w="1633" w:type="dxa"/>
            <w:tcBorders>
              <w:top w:val="single" w:sz="12" w:space="0" w:color="auto"/>
            </w:tcBorders>
          </w:tcPr>
          <w:p w:rsidR="001B69C4" w:rsidRPr="00710062" w:rsidRDefault="00216026" w:rsidP="00E61846">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77.9</w:t>
            </w:r>
          </w:p>
        </w:tc>
      </w:tr>
      <w:tr w:rsidR="001B69C4" w:rsidRPr="00710062" w:rsidTr="00D766DD">
        <w:tc>
          <w:tcPr>
            <w:tcW w:w="1746" w:type="dxa"/>
            <w:tcBorders>
              <w:bottom w:val="single" w:sz="4" w:space="0" w:color="auto"/>
            </w:tcBorders>
          </w:tcPr>
          <w:p w:rsidR="001B69C4" w:rsidRPr="00710062" w:rsidRDefault="001B69C4" w:rsidP="006D2285">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Construction milestones</w:t>
            </w:r>
          </w:p>
        </w:tc>
        <w:tc>
          <w:tcPr>
            <w:tcW w:w="1488" w:type="dxa"/>
          </w:tcPr>
          <w:p w:rsidR="001B69C4" w:rsidRPr="00710062" w:rsidRDefault="001B69C4" w:rsidP="006D2285">
            <w:pPr>
              <w:rPr>
                <w:rFonts w:ascii="Times New Roman" w:hAnsi="Times New Roman" w:cs="Times New Roman"/>
                <w:sz w:val="24"/>
                <w:szCs w:val="24"/>
              </w:rPr>
            </w:pPr>
            <w:r w:rsidRPr="00710062">
              <w:rPr>
                <w:rFonts w:ascii="Times New Roman" w:hAnsi="Times New Roman" w:cs="Times New Roman"/>
                <w:sz w:val="24"/>
                <w:szCs w:val="24"/>
              </w:rPr>
              <w:t>Pine Forest Mine – Upper Discharge</w:t>
            </w:r>
          </w:p>
        </w:tc>
        <w:tc>
          <w:tcPr>
            <w:tcW w:w="1350" w:type="dxa"/>
            <w:tcBorders>
              <w:bottom w:val="single" w:sz="4" w:space="0" w:color="auto"/>
            </w:tcBorders>
          </w:tcPr>
          <w:p w:rsidR="001B69C4" w:rsidRPr="00710062" w:rsidRDefault="001B69C4" w:rsidP="006D2285">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1</w:t>
            </w:r>
            <w:r w:rsidR="00216026" w:rsidRPr="00710062">
              <w:rPr>
                <w:rFonts w:ascii="Times New Roman" w:eastAsia="Times New Roman" w:hAnsi="Times New Roman" w:cs="Times New Roman"/>
                <w:color w:val="000000"/>
                <w:sz w:val="24"/>
                <w:szCs w:val="24"/>
              </w:rPr>
              <w:t>14.8</w:t>
            </w:r>
          </w:p>
        </w:tc>
        <w:tc>
          <w:tcPr>
            <w:tcW w:w="1350" w:type="dxa"/>
            <w:tcBorders>
              <w:bottom w:val="single" w:sz="4" w:space="0" w:color="auto"/>
            </w:tcBorders>
          </w:tcPr>
          <w:p w:rsidR="001B69C4" w:rsidRPr="00710062" w:rsidRDefault="001B69C4" w:rsidP="006D2285">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4.0</w:t>
            </w:r>
          </w:p>
        </w:tc>
        <w:tc>
          <w:tcPr>
            <w:tcW w:w="1350" w:type="dxa"/>
            <w:tcBorders>
              <w:bottom w:val="single" w:sz="4" w:space="0" w:color="auto"/>
            </w:tcBorders>
          </w:tcPr>
          <w:p w:rsidR="001B69C4" w:rsidRPr="00710062" w:rsidRDefault="001B69C4" w:rsidP="006D2285">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137.4</w:t>
            </w:r>
          </w:p>
        </w:tc>
        <w:tc>
          <w:tcPr>
            <w:tcW w:w="1633" w:type="dxa"/>
            <w:tcBorders>
              <w:bottom w:val="single" w:sz="4" w:space="0" w:color="auto"/>
            </w:tcBorders>
          </w:tcPr>
          <w:p w:rsidR="001B69C4" w:rsidRPr="00710062" w:rsidRDefault="001B69C4" w:rsidP="006D2285">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53.5</w:t>
            </w:r>
          </w:p>
        </w:tc>
      </w:tr>
      <w:tr w:rsidR="001B69C4" w:rsidRPr="00710062" w:rsidTr="00D766DD">
        <w:tc>
          <w:tcPr>
            <w:tcW w:w="1746" w:type="dxa"/>
            <w:tcBorders>
              <w:bottom w:val="single" w:sz="4" w:space="0" w:color="auto"/>
            </w:tcBorders>
          </w:tcPr>
          <w:p w:rsidR="001B69C4" w:rsidRPr="00710062" w:rsidRDefault="001B69C4" w:rsidP="006D2285">
            <w:pPr>
              <w:rPr>
                <w:rFonts w:ascii="Times New Roman" w:eastAsia="Times New Roman" w:hAnsi="Times New Roman" w:cs="Times New Roman"/>
                <w:color w:val="000000"/>
                <w:sz w:val="24"/>
                <w:szCs w:val="24"/>
              </w:rPr>
            </w:pPr>
          </w:p>
        </w:tc>
        <w:tc>
          <w:tcPr>
            <w:tcW w:w="1488" w:type="dxa"/>
          </w:tcPr>
          <w:p w:rsidR="001B69C4" w:rsidRPr="00710062" w:rsidRDefault="001B69C4" w:rsidP="006D2285">
            <w:pPr>
              <w:rPr>
                <w:rFonts w:ascii="Times New Roman" w:hAnsi="Times New Roman" w:cs="Times New Roman"/>
                <w:sz w:val="24"/>
                <w:szCs w:val="24"/>
              </w:rPr>
            </w:pPr>
            <w:r w:rsidRPr="00710062">
              <w:rPr>
                <w:rFonts w:ascii="Times New Roman" w:hAnsi="Times New Roman" w:cs="Times New Roman"/>
                <w:sz w:val="24"/>
                <w:szCs w:val="24"/>
              </w:rPr>
              <w:t>Feeder Dam Colliery Discharge</w:t>
            </w:r>
          </w:p>
        </w:tc>
        <w:tc>
          <w:tcPr>
            <w:tcW w:w="1350" w:type="dxa"/>
            <w:tcBorders>
              <w:bottom w:val="single" w:sz="4" w:space="0" w:color="auto"/>
            </w:tcBorders>
          </w:tcPr>
          <w:p w:rsidR="001B69C4" w:rsidRPr="00710062" w:rsidRDefault="004767B5" w:rsidP="006D2285">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0</w:t>
            </w:r>
          </w:p>
        </w:tc>
        <w:tc>
          <w:tcPr>
            <w:tcW w:w="1350" w:type="dxa"/>
            <w:tcBorders>
              <w:bottom w:val="single" w:sz="4" w:space="0" w:color="auto"/>
            </w:tcBorders>
          </w:tcPr>
          <w:p w:rsidR="001B69C4" w:rsidRPr="00710062" w:rsidRDefault="004767B5" w:rsidP="006D2285">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0</w:t>
            </w:r>
          </w:p>
        </w:tc>
        <w:tc>
          <w:tcPr>
            <w:tcW w:w="1350" w:type="dxa"/>
            <w:tcBorders>
              <w:bottom w:val="single" w:sz="4" w:space="0" w:color="auto"/>
            </w:tcBorders>
          </w:tcPr>
          <w:p w:rsidR="001B69C4" w:rsidRPr="00710062" w:rsidRDefault="001B69C4" w:rsidP="006D2285">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25</w:t>
            </w:r>
          </w:p>
        </w:tc>
        <w:tc>
          <w:tcPr>
            <w:tcW w:w="1633" w:type="dxa"/>
            <w:tcBorders>
              <w:bottom w:val="single" w:sz="4" w:space="0" w:color="auto"/>
            </w:tcBorders>
          </w:tcPr>
          <w:p w:rsidR="001B69C4" w:rsidRPr="00710062" w:rsidRDefault="001B69C4" w:rsidP="006D2285">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5.3</w:t>
            </w:r>
          </w:p>
        </w:tc>
      </w:tr>
      <w:tr w:rsidR="001B69C4" w:rsidRPr="00710062" w:rsidTr="00D766DD">
        <w:tc>
          <w:tcPr>
            <w:tcW w:w="1746" w:type="dxa"/>
            <w:tcBorders>
              <w:bottom w:val="single" w:sz="4" w:space="0" w:color="auto"/>
            </w:tcBorders>
          </w:tcPr>
          <w:p w:rsidR="001B69C4" w:rsidRPr="00710062" w:rsidRDefault="001B69C4" w:rsidP="006D2285">
            <w:pPr>
              <w:rPr>
                <w:rFonts w:ascii="Times New Roman" w:eastAsia="Times New Roman" w:hAnsi="Times New Roman" w:cs="Times New Roman"/>
                <w:color w:val="000000"/>
                <w:sz w:val="24"/>
                <w:szCs w:val="24"/>
              </w:rPr>
            </w:pPr>
          </w:p>
        </w:tc>
        <w:tc>
          <w:tcPr>
            <w:tcW w:w="1488" w:type="dxa"/>
          </w:tcPr>
          <w:p w:rsidR="001B69C4" w:rsidRPr="00710062" w:rsidRDefault="001B69C4" w:rsidP="006D2285">
            <w:pPr>
              <w:rPr>
                <w:rFonts w:ascii="Times New Roman" w:hAnsi="Times New Roman" w:cs="Times New Roman"/>
                <w:sz w:val="24"/>
                <w:szCs w:val="24"/>
              </w:rPr>
            </w:pPr>
            <w:r w:rsidRPr="00710062">
              <w:rPr>
                <w:rFonts w:ascii="Times New Roman" w:hAnsi="Times New Roman" w:cs="Times New Roman"/>
                <w:sz w:val="24"/>
                <w:szCs w:val="24"/>
              </w:rPr>
              <w:t>Morea Mine Discharge (</w:t>
            </w:r>
            <w:proofErr w:type="spellStart"/>
            <w:r w:rsidRPr="00710062">
              <w:rPr>
                <w:rFonts w:ascii="Times New Roman" w:hAnsi="Times New Roman" w:cs="Times New Roman"/>
                <w:sz w:val="24"/>
                <w:szCs w:val="24"/>
              </w:rPr>
              <w:t>AMD162</w:t>
            </w:r>
            <w:proofErr w:type="spellEnd"/>
            <w:r w:rsidRPr="00710062">
              <w:rPr>
                <w:rFonts w:ascii="Times New Roman" w:hAnsi="Times New Roman" w:cs="Times New Roman"/>
                <w:sz w:val="24"/>
                <w:szCs w:val="24"/>
              </w:rPr>
              <w:t>)</w:t>
            </w:r>
          </w:p>
        </w:tc>
        <w:tc>
          <w:tcPr>
            <w:tcW w:w="1350" w:type="dxa"/>
            <w:tcBorders>
              <w:bottom w:val="single" w:sz="4" w:space="0" w:color="auto"/>
            </w:tcBorders>
          </w:tcPr>
          <w:p w:rsidR="001B69C4" w:rsidRPr="00710062" w:rsidRDefault="00216026" w:rsidP="006D2285">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4,984</w:t>
            </w:r>
          </w:p>
        </w:tc>
        <w:tc>
          <w:tcPr>
            <w:tcW w:w="1350" w:type="dxa"/>
            <w:tcBorders>
              <w:bottom w:val="single" w:sz="4" w:space="0" w:color="auto"/>
            </w:tcBorders>
          </w:tcPr>
          <w:p w:rsidR="001B69C4" w:rsidRPr="00710062" w:rsidRDefault="00216026" w:rsidP="006D2285">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405.5</w:t>
            </w:r>
          </w:p>
        </w:tc>
        <w:tc>
          <w:tcPr>
            <w:tcW w:w="1350" w:type="dxa"/>
            <w:tcBorders>
              <w:bottom w:val="single" w:sz="4" w:space="0" w:color="auto"/>
            </w:tcBorders>
          </w:tcPr>
          <w:p w:rsidR="001B69C4" w:rsidRPr="00710062" w:rsidRDefault="00216026" w:rsidP="006D2285">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873.7</w:t>
            </w:r>
          </w:p>
        </w:tc>
        <w:tc>
          <w:tcPr>
            <w:tcW w:w="1633" w:type="dxa"/>
            <w:tcBorders>
              <w:bottom w:val="single" w:sz="4" w:space="0" w:color="auto"/>
            </w:tcBorders>
          </w:tcPr>
          <w:p w:rsidR="001B69C4" w:rsidRPr="00710062" w:rsidRDefault="00216026" w:rsidP="006D2285">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155.7</w:t>
            </w:r>
          </w:p>
        </w:tc>
      </w:tr>
      <w:tr w:rsidR="001B69C4" w:rsidRPr="00710062" w:rsidTr="00D766DD">
        <w:tc>
          <w:tcPr>
            <w:tcW w:w="1746" w:type="dxa"/>
            <w:tcBorders>
              <w:bottom w:val="single" w:sz="4" w:space="0" w:color="auto"/>
            </w:tcBorders>
          </w:tcPr>
          <w:p w:rsidR="001B69C4" w:rsidRPr="00710062" w:rsidRDefault="001B69C4" w:rsidP="006D2285">
            <w:pPr>
              <w:rPr>
                <w:rFonts w:ascii="Times New Roman" w:eastAsia="Times New Roman" w:hAnsi="Times New Roman" w:cs="Times New Roman"/>
                <w:color w:val="000000"/>
                <w:sz w:val="24"/>
                <w:szCs w:val="24"/>
              </w:rPr>
            </w:pPr>
          </w:p>
        </w:tc>
        <w:tc>
          <w:tcPr>
            <w:tcW w:w="1488" w:type="dxa"/>
          </w:tcPr>
          <w:p w:rsidR="001B69C4" w:rsidRPr="00710062" w:rsidRDefault="001B69C4" w:rsidP="006D2285">
            <w:pPr>
              <w:rPr>
                <w:rFonts w:ascii="Times New Roman" w:hAnsi="Times New Roman" w:cs="Times New Roman"/>
                <w:sz w:val="24"/>
                <w:szCs w:val="24"/>
              </w:rPr>
            </w:pPr>
            <w:r w:rsidRPr="00710062">
              <w:rPr>
                <w:rFonts w:ascii="Times New Roman" w:hAnsi="Times New Roman" w:cs="Times New Roman"/>
                <w:sz w:val="24"/>
                <w:szCs w:val="24"/>
              </w:rPr>
              <w:t>Repplier Mine (</w:t>
            </w:r>
            <w:proofErr w:type="spellStart"/>
            <w:r w:rsidRPr="00710062">
              <w:rPr>
                <w:rFonts w:ascii="Times New Roman" w:hAnsi="Times New Roman" w:cs="Times New Roman"/>
                <w:sz w:val="24"/>
                <w:szCs w:val="24"/>
              </w:rPr>
              <w:t>AMD166</w:t>
            </w:r>
            <w:proofErr w:type="spellEnd"/>
            <w:r w:rsidRPr="00710062">
              <w:rPr>
                <w:rFonts w:ascii="Times New Roman" w:hAnsi="Times New Roman" w:cs="Times New Roman"/>
                <w:sz w:val="24"/>
                <w:szCs w:val="24"/>
              </w:rPr>
              <w:t>)</w:t>
            </w:r>
          </w:p>
        </w:tc>
        <w:tc>
          <w:tcPr>
            <w:tcW w:w="1350" w:type="dxa"/>
            <w:tcBorders>
              <w:bottom w:val="single" w:sz="4" w:space="0" w:color="auto"/>
            </w:tcBorders>
          </w:tcPr>
          <w:p w:rsidR="001B69C4" w:rsidRPr="00710062" w:rsidRDefault="00216026" w:rsidP="006D2285">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133.4</w:t>
            </w:r>
          </w:p>
        </w:tc>
        <w:tc>
          <w:tcPr>
            <w:tcW w:w="1350" w:type="dxa"/>
            <w:tcBorders>
              <w:bottom w:val="single" w:sz="4" w:space="0" w:color="auto"/>
            </w:tcBorders>
          </w:tcPr>
          <w:p w:rsidR="001B69C4" w:rsidRPr="00710062" w:rsidRDefault="00216026" w:rsidP="006D2285">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5.4</w:t>
            </w:r>
          </w:p>
        </w:tc>
        <w:tc>
          <w:tcPr>
            <w:tcW w:w="1350" w:type="dxa"/>
            <w:tcBorders>
              <w:bottom w:val="single" w:sz="4" w:space="0" w:color="auto"/>
            </w:tcBorders>
          </w:tcPr>
          <w:p w:rsidR="001B69C4" w:rsidRPr="00710062" w:rsidRDefault="00216026" w:rsidP="006D2285">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336.0</w:t>
            </w:r>
          </w:p>
        </w:tc>
        <w:tc>
          <w:tcPr>
            <w:tcW w:w="1633" w:type="dxa"/>
            <w:tcBorders>
              <w:bottom w:val="single" w:sz="4" w:space="0" w:color="auto"/>
            </w:tcBorders>
          </w:tcPr>
          <w:p w:rsidR="001B69C4" w:rsidRPr="00710062" w:rsidRDefault="00216026" w:rsidP="006D2285">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92.6</w:t>
            </w:r>
          </w:p>
        </w:tc>
      </w:tr>
      <w:tr w:rsidR="001B69C4" w:rsidRPr="00710062" w:rsidTr="00D766DD">
        <w:tc>
          <w:tcPr>
            <w:tcW w:w="1746" w:type="dxa"/>
            <w:tcBorders>
              <w:top w:val="single" w:sz="12" w:space="0" w:color="auto"/>
              <w:bottom w:val="single" w:sz="12" w:space="0" w:color="auto"/>
            </w:tcBorders>
          </w:tcPr>
          <w:p w:rsidR="001B69C4" w:rsidRPr="00710062" w:rsidRDefault="001B69C4" w:rsidP="00505A3E">
            <w:pPr>
              <w:rPr>
                <w:rFonts w:ascii="Times New Roman" w:eastAsia="Times New Roman" w:hAnsi="Times New Roman" w:cs="Times New Roman"/>
                <w:b/>
                <w:color w:val="000000"/>
                <w:sz w:val="24"/>
                <w:szCs w:val="24"/>
              </w:rPr>
            </w:pPr>
            <w:r w:rsidRPr="00710062">
              <w:rPr>
                <w:rFonts w:ascii="Times New Roman" w:eastAsia="Times New Roman" w:hAnsi="Times New Roman" w:cs="Times New Roman"/>
                <w:b/>
                <w:color w:val="000000"/>
                <w:sz w:val="24"/>
                <w:szCs w:val="24"/>
              </w:rPr>
              <w:t xml:space="preserve">Total for </w:t>
            </w:r>
            <w:proofErr w:type="spellStart"/>
            <w:r w:rsidRPr="00710062">
              <w:rPr>
                <w:rFonts w:ascii="Times New Roman" w:eastAsia="Times New Roman" w:hAnsi="Times New Roman" w:cs="Times New Roman"/>
                <w:b/>
                <w:color w:val="000000"/>
                <w:sz w:val="24"/>
                <w:szCs w:val="24"/>
              </w:rPr>
              <w:t>Subwatershed</w:t>
            </w:r>
            <w:proofErr w:type="spellEnd"/>
            <w:r w:rsidRPr="00710062">
              <w:rPr>
                <w:rFonts w:ascii="Times New Roman" w:eastAsia="Times New Roman" w:hAnsi="Times New Roman" w:cs="Times New Roman"/>
                <w:b/>
                <w:color w:val="000000"/>
                <w:sz w:val="24"/>
                <w:szCs w:val="24"/>
              </w:rPr>
              <w:t xml:space="preserve"> </w:t>
            </w:r>
          </w:p>
        </w:tc>
        <w:tc>
          <w:tcPr>
            <w:tcW w:w="1488" w:type="dxa"/>
            <w:tcBorders>
              <w:top w:val="single" w:sz="12" w:space="0" w:color="auto"/>
              <w:bottom w:val="single" w:sz="12" w:space="0" w:color="auto"/>
            </w:tcBorders>
          </w:tcPr>
          <w:p w:rsidR="001B69C4" w:rsidRPr="00710062" w:rsidRDefault="001B69C4" w:rsidP="00505A3E">
            <w:pPr>
              <w:rPr>
                <w:rFonts w:ascii="Times New Roman" w:eastAsia="Times New Roman" w:hAnsi="Times New Roman" w:cs="Times New Roman"/>
                <w:color w:val="000000"/>
                <w:sz w:val="24"/>
                <w:szCs w:val="24"/>
              </w:rPr>
            </w:pPr>
          </w:p>
        </w:tc>
        <w:tc>
          <w:tcPr>
            <w:tcW w:w="1350" w:type="dxa"/>
            <w:tcBorders>
              <w:top w:val="single" w:sz="12" w:space="0" w:color="auto"/>
              <w:bottom w:val="single" w:sz="12" w:space="0" w:color="auto"/>
            </w:tcBorders>
          </w:tcPr>
          <w:p w:rsidR="001B69C4" w:rsidRPr="00710062" w:rsidRDefault="00216026" w:rsidP="00505A3E">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5,417.8*</w:t>
            </w:r>
          </w:p>
        </w:tc>
        <w:tc>
          <w:tcPr>
            <w:tcW w:w="1350" w:type="dxa"/>
            <w:tcBorders>
              <w:top w:val="single" w:sz="12" w:space="0" w:color="auto"/>
              <w:bottom w:val="single" w:sz="12" w:space="0" w:color="auto"/>
            </w:tcBorders>
          </w:tcPr>
          <w:p w:rsidR="001B69C4" w:rsidRPr="00710062" w:rsidRDefault="00216026" w:rsidP="00505A3E">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450.0</w:t>
            </w:r>
          </w:p>
        </w:tc>
        <w:tc>
          <w:tcPr>
            <w:tcW w:w="1350" w:type="dxa"/>
            <w:tcBorders>
              <w:top w:val="single" w:sz="12" w:space="0" w:color="auto"/>
              <w:bottom w:val="single" w:sz="12" w:space="0" w:color="auto"/>
            </w:tcBorders>
          </w:tcPr>
          <w:p w:rsidR="001B69C4" w:rsidRPr="00710062" w:rsidRDefault="001B69C4" w:rsidP="00505A3E">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1,</w:t>
            </w:r>
            <w:r w:rsidR="00216026" w:rsidRPr="00710062">
              <w:rPr>
                <w:rFonts w:ascii="Times New Roman" w:eastAsia="Times New Roman" w:hAnsi="Times New Roman" w:cs="Times New Roman"/>
                <w:color w:val="000000"/>
                <w:sz w:val="24"/>
                <w:szCs w:val="24"/>
              </w:rPr>
              <w:t>282.8</w:t>
            </w:r>
          </w:p>
        </w:tc>
        <w:tc>
          <w:tcPr>
            <w:tcW w:w="1633" w:type="dxa"/>
            <w:tcBorders>
              <w:top w:val="single" w:sz="12" w:space="0" w:color="auto"/>
              <w:bottom w:val="single" w:sz="12" w:space="0" w:color="auto"/>
            </w:tcBorders>
          </w:tcPr>
          <w:p w:rsidR="001B69C4" w:rsidRPr="00710062" w:rsidRDefault="001B69C4" w:rsidP="00505A3E">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3</w:t>
            </w:r>
            <w:r w:rsidR="00216026" w:rsidRPr="00710062">
              <w:rPr>
                <w:rFonts w:ascii="Times New Roman" w:eastAsia="Times New Roman" w:hAnsi="Times New Roman" w:cs="Times New Roman"/>
                <w:color w:val="000000"/>
                <w:sz w:val="24"/>
                <w:szCs w:val="24"/>
              </w:rPr>
              <w:t>85.0</w:t>
            </w:r>
          </w:p>
        </w:tc>
      </w:tr>
      <w:tr w:rsidR="001B69C4" w:rsidRPr="00A54AEB" w:rsidTr="00D766DD">
        <w:tc>
          <w:tcPr>
            <w:tcW w:w="1746" w:type="dxa"/>
            <w:tcBorders>
              <w:top w:val="single" w:sz="12" w:space="0" w:color="auto"/>
              <w:bottom w:val="single" w:sz="12" w:space="0" w:color="auto"/>
            </w:tcBorders>
          </w:tcPr>
          <w:p w:rsidR="001B69C4" w:rsidRPr="00710062" w:rsidRDefault="001B69C4" w:rsidP="00E61846">
            <w:pPr>
              <w:rPr>
                <w:rFonts w:ascii="Times New Roman" w:eastAsia="Times New Roman" w:hAnsi="Times New Roman" w:cs="Times New Roman"/>
                <w:b/>
                <w:color w:val="000000"/>
                <w:sz w:val="24"/>
                <w:szCs w:val="24"/>
              </w:rPr>
            </w:pPr>
            <w:proofErr w:type="spellStart"/>
            <w:r w:rsidRPr="00710062">
              <w:rPr>
                <w:rFonts w:ascii="Times New Roman" w:eastAsia="Times New Roman" w:hAnsi="Times New Roman" w:cs="Times New Roman"/>
                <w:b/>
                <w:color w:val="000000"/>
                <w:sz w:val="24"/>
                <w:szCs w:val="24"/>
              </w:rPr>
              <w:t>TMDL</w:t>
            </w:r>
            <w:proofErr w:type="spellEnd"/>
            <w:r w:rsidRPr="00710062">
              <w:rPr>
                <w:rFonts w:ascii="Times New Roman" w:eastAsia="Times New Roman" w:hAnsi="Times New Roman" w:cs="Times New Roman"/>
                <w:b/>
                <w:color w:val="000000"/>
                <w:sz w:val="24"/>
                <w:szCs w:val="24"/>
              </w:rPr>
              <w:t xml:space="preserve"> Load Reduction Required </w:t>
            </w:r>
          </w:p>
        </w:tc>
        <w:tc>
          <w:tcPr>
            <w:tcW w:w="1488" w:type="dxa"/>
            <w:tcBorders>
              <w:top w:val="single" w:sz="12" w:space="0" w:color="auto"/>
              <w:bottom w:val="single" w:sz="12" w:space="0" w:color="auto"/>
            </w:tcBorders>
          </w:tcPr>
          <w:p w:rsidR="001B69C4" w:rsidRPr="00710062" w:rsidRDefault="001B69C4" w:rsidP="00E61846">
            <w:pPr>
              <w:rPr>
                <w:rFonts w:ascii="Times New Roman" w:eastAsia="Times New Roman" w:hAnsi="Times New Roman" w:cs="Times New Roman"/>
                <w:color w:val="000000"/>
                <w:sz w:val="24"/>
                <w:szCs w:val="24"/>
              </w:rPr>
            </w:pPr>
          </w:p>
        </w:tc>
        <w:tc>
          <w:tcPr>
            <w:tcW w:w="1350" w:type="dxa"/>
            <w:tcBorders>
              <w:top w:val="single" w:sz="12" w:space="0" w:color="auto"/>
              <w:bottom w:val="single" w:sz="12" w:space="0" w:color="auto"/>
            </w:tcBorders>
          </w:tcPr>
          <w:p w:rsidR="001B69C4" w:rsidRPr="00710062" w:rsidRDefault="001B69C4" w:rsidP="00E61846">
            <w:pPr>
              <w:rPr>
                <w:rFonts w:ascii="Times New Roman" w:eastAsia="Times New Roman" w:hAnsi="Times New Roman" w:cs="Times New Roman"/>
                <w:color w:val="000000" w:themeColor="text1"/>
                <w:sz w:val="24"/>
                <w:szCs w:val="24"/>
              </w:rPr>
            </w:pPr>
            <w:r w:rsidRPr="00710062">
              <w:rPr>
                <w:rFonts w:ascii="Times New Roman" w:eastAsia="Times New Roman" w:hAnsi="Times New Roman" w:cs="Times New Roman"/>
                <w:color w:val="000000" w:themeColor="text1"/>
                <w:sz w:val="24"/>
                <w:szCs w:val="24"/>
              </w:rPr>
              <w:t xml:space="preserve"> 7,084.94</w:t>
            </w:r>
          </w:p>
        </w:tc>
        <w:tc>
          <w:tcPr>
            <w:tcW w:w="1350" w:type="dxa"/>
            <w:tcBorders>
              <w:top w:val="single" w:sz="12" w:space="0" w:color="auto"/>
              <w:bottom w:val="single" w:sz="12" w:space="0" w:color="auto"/>
            </w:tcBorders>
          </w:tcPr>
          <w:p w:rsidR="001B69C4" w:rsidRPr="00710062" w:rsidRDefault="001B69C4" w:rsidP="00E61846">
            <w:pPr>
              <w:rPr>
                <w:rFonts w:ascii="Times New Roman" w:eastAsia="Times New Roman" w:hAnsi="Times New Roman" w:cs="Times New Roman"/>
                <w:color w:val="000000" w:themeColor="text1"/>
                <w:sz w:val="24"/>
                <w:szCs w:val="24"/>
              </w:rPr>
            </w:pPr>
            <w:r w:rsidRPr="00710062">
              <w:rPr>
                <w:rFonts w:ascii="Times New Roman" w:eastAsia="Times New Roman" w:hAnsi="Times New Roman" w:cs="Times New Roman"/>
                <w:color w:val="000000" w:themeColor="text1"/>
                <w:sz w:val="24"/>
                <w:szCs w:val="24"/>
              </w:rPr>
              <w:t>167.93</w:t>
            </w:r>
          </w:p>
        </w:tc>
        <w:tc>
          <w:tcPr>
            <w:tcW w:w="1350" w:type="dxa"/>
            <w:tcBorders>
              <w:top w:val="single" w:sz="12" w:space="0" w:color="auto"/>
              <w:bottom w:val="single" w:sz="12" w:space="0" w:color="auto"/>
            </w:tcBorders>
          </w:tcPr>
          <w:p w:rsidR="001B69C4" w:rsidRPr="00710062" w:rsidRDefault="001B69C4" w:rsidP="00E61846">
            <w:pPr>
              <w:rPr>
                <w:rFonts w:ascii="Times New Roman" w:eastAsia="Times New Roman" w:hAnsi="Times New Roman" w:cs="Times New Roman"/>
                <w:color w:val="000000" w:themeColor="text1"/>
                <w:sz w:val="24"/>
                <w:szCs w:val="24"/>
              </w:rPr>
            </w:pPr>
            <w:r w:rsidRPr="00710062">
              <w:rPr>
                <w:rFonts w:ascii="Times New Roman" w:eastAsia="Times New Roman" w:hAnsi="Times New Roman" w:cs="Times New Roman"/>
                <w:color w:val="000000" w:themeColor="text1"/>
                <w:sz w:val="24"/>
                <w:szCs w:val="24"/>
              </w:rPr>
              <w:t>583.51</w:t>
            </w:r>
          </w:p>
        </w:tc>
        <w:tc>
          <w:tcPr>
            <w:tcW w:w="1633" w:type="dxa"/>
            <w:tcBorders>
              <w:top w:val="single" w:sz="12" w:space="0" w:color="auto"/>
              <w:bottom w:val="single" w:sz="12" w:space="0" w:color="auto"/>
            </w:tcBorders>
          </w:tcPr>
          <w:p w:rsidR="001B69C4" w:rsidRPr="00A54AEB" w:rsidRDefault="001B69C4" w:rsidP="00E61846">
            <w:pPr>
              <w:rPr>
                <w:rFonts w:ascii="Times New Roman" w:eastAsia="Times New Roman" w:hAnsi="Times New Roman" w:cs="Times New Roman"/>
                <w:color w:val="000000" w:themeColor="text1"/>
                <w:sz w:val="24"/>
                <w:szCs w:val="24"/>
              </w:rPr>
            </w:pPr>
            <w:r w:rsidRPr="00710062">
              <w:rPr>
                <w:rFonts w:ascii="Times New Roman" w:eastAsia="Times New Roman" w:hAnsi="Times New Roman" w:cs="Times New Roman"/>
                <w:color w:val="000000" w:themeColor="text1"/>
                <w:sz w:val="24"/>
                <w:szCs w:val="24"/>
              </w:rPr>
              <w:t>272.67</w:t>
            </w:r>
          </w:p>
        </w:tc>
      </w:tr>
    </w:tbl>
    <w:p w:rsidR="00D407DB" w:rsidRPr="00672C75" w:rsidRDefault="00216026" w:rsidP="00E062EE">
      <w:pPr>
        <w:rPr>
          <w:rFonts w:ascii="Times New Roman" w:hAnsi="Times New Roman" w:cs="Times New Roman"/>
          <w:sz w:val="24"/>
          <w:szCs w:val="24"/>
        </w:rPr>
      </w:pPr>
      <w:bookmarkStart w:id="34" w:name="_Hlk17201419"/>
      <w:r w:rsidRPr="00672C75">
        <w:rPr>
          <w:rFonts w:ascii="Times New Roman" w:hAnsi="Times New Roman" w:cs="Times New Roman"/>
          <w:sz w:val="24"/>
          <w:szCs w:val="24"/>
        </w:rPr>
        <w:t xml:space="preserve">*Even though it appears that </w:t>
      </w:r>
      <w:r w:rsidR="00672C75" w:rsidRPr="00672C75">
        <w:rPr>
          <w:rFonts w:ascii="Times New Roman" w:hAnsi="Times New Roman" w:cs="Times New Roman"/>
          <w:sz w:val="24"/>
          <w:szCs w:val="24"/>
        </w:rPr>
        <w:t>acid</w:t>
      </w:r>
      <w:r w:rsidR="00672C75">
        <w:rPr>
          <w:rFonts w:ascii="Times New Roman" w:hAnsi="Times New Roman" w:cs="Times New Roman"/>
          <w:sz w:val="24"/>
          <w:szCs w:val="24"/>
        </w:rPr>
        <w:t>i</w:t>
      </w:r>
      <w:r w:rsidR="00672C75" w:rsidRPr="00672C75">
        <w:rPr>
          <w:rFonts w:ascii="Times New Roman" w:hAnsi="Times New Roman" w:cs="Times New Roman"/>
          <w:sz w:val="24"/>
          <w:szCs w:val="24"/>
        </w:rPr>
        <w:t>ty stil</w:t>
      </w:r>
      <w:r w:rsidR="00672C75">
        <w:rPr>
          <w:rFonts w:ascii="Times New Roman" w:hAnsi="Times New Roman" w:cs="Times New Roman"/>
          <w:sz w:val="24"/>
          <w:szCs w:val="24"/>
        </w:rPr>
        <w:t>l</w:t>
      </w:r>
      <w:r w:rsidR="00672C75" w:rsidRPr="00672C75">
        <w:rPr>
          <w:rFonts w:ascii="Times New Roman" w:hAnsi="Times New Roman" w:cs="Times New Roman"/>
          <w:sz w:val="24"/>
          <w:szCs w:val="24"/>
        </w:rPr>
        <w:t xml:space="preserve"> needs decreased, excess alkalinity from treatment systems will help neutralized remaining acidity.</w:t>
      </w:r>
    </w:p>
    <w:p w:rsidR="00E062EE" w:rsidRPr="00A54AEB" w:rsidRDefault="00E062EE" w:rsidP="005B4B41">
      <w:pPr>
        <w:pStyle w:val="Heading2"/>
        <w:rPr>
          <w:color w:val="FF0000"/>
        </w:rPr>
      </w:pPr>
      <w:bookmarkStart w:id="35" w:name="_Toc24970721"/>
      <w:bookmarkEnd w:id="34"/>
      <w:r w:rsidRPr="00A54AEB">
        <w:t>Schedule for Implementation</w:t>
      </w:r>
      <w:bookmarkEnd w:id="35"/>
    </w:p>
    <w:p w:rsidR="00E062EE" w:rsidRPr="00A54AEB" w:rsidRDefault="00E062EE" w:rsidP="0058677F">
      <w:pPr>
        <w:spacing w:line="240" w:lineRule="auto"/>
        <w:rPr>
          <w:rFonts w:ascii="Times New Roman" w:hAnsi="Times New Roman" w:cs="Times New Roman"/>
          <w:sz w:val="24"/>
          <w:szCs w:val="24"/>
        </w:rPr>
      </w:pPr>
      <w:r w:rsidRPr="00A54AEB">
        <w:rPr>
          <w:rFonts w:ascii="Times New Roman" w:hAnsi="Times New Roman" w:cs="Times New Roman"/>
          <w:sz w:val="24"/>
          <w:szCs w:val="24"/>
        </w:rPr>
        <w:t>The main milestone for this section of the stream is the restorati</w:t>
      </w:r>
      <w:r w:rsidR="00CB62A8" w:rsidRPr="00A54AEB">
        <w:rPr>
          <w:rFonts w:ascii="Times New Roman" w:hAnsi="Times New Roman" w:cs="Times New Roman"/>
          <w:sz w:val="24"/>
          <w:szCs w:val="24"/>
        </w:rPr>
        <w:t>on of Mill Creek</w:t>
      </w:r>
      <w:r w:rsidRPr="00A54AEB">
        <w:rPr>
          <w:rFonts w:ascii="Times New Roman" w:hAnsi="Times New Roman" w:cs="Times New Roman"/>
          <w:sz w:val="24"/>
          <w:szCs w:val="24"/>
        </w:rPr>
        <w:t xml:space="preserve">.  The table below shows steps in reaching this milestone.  </w:t>
      </w:r>
      <w:r w:rsidR="002874AA" w:rsidRPr="00A54AEB">
        <w:rPr>
          <w:rFonts w:ascii="Times New Roman" w:hAnsi="Times New Roman" w:cs="Times New Roman"/>
          <w:sz w:val="24"/>
          <w:szCs w:val="24"/>
        </w:rPr>
        <w:t xml:space="preserve">One </w:t>
      </w:r>
      <w:r w:rsidR="00D407DB" w:rsidRPr="00A54AEB">
        <w:rPr>
          <w:rFonts w:ascii="Times New Roman" w:hAnsi="Times New Roman" w:cs="Times New Roman"/>
          <w:sz w:val="24"/>
          <w:szCs w:val="24"/>
        </w:rPr>
        <w:t>i</w:t>
      </w:r>
      <w:r w:rsidR="002874AA" w:rsidRPr="00A54AEB">
        <w:rPr>
          <w:rFonts w:ascii="Times New Roman" w:hAnsi="Times New Roman" w:cs="Times New Roman"/>
          <w:sz w:val="24"/>
          <w:szCs w:val="24"/>
        </w:rPr>
        <w:t>tem to mention at this point is that there has been some interest in working with PA Bureau of Abandoned Mine Reclamatio</w:t>
      </w:r>
      <w:r w:rsidR="00C36F98">
        <w:rPr>
          <w:rFonts w:ascii="Times New Roman" w:hAnsi="Times New Roman" w:cs="Times New Roman"/>
          <w:sz w:val="24"/>
          <w:szCs w:val="24"/>
        </w:rPr>
        <w:t>n</w:t>
      </w:r>
      <w:r w:rsidR="002874AA" w:rsidRPr="00A54AEB">
        <w:rPr>
          <w:rFonts w:ascii="Times New Roman" w:hAnsi="Times New Roman" w:cs="Times New Roman"/>
          <w:sz w:val="24"/>
          <w:szCs w:val="24"/>
        </w:rPr>
        <w:t xml:space="preserve"> and developing a Qualified Hydrologic Unit Plan fo</w:t>
      </w:r>
      <w:r w:rsidR="00D407DB" w:rsidRPr="00A54AEB">
        <w:rPr>
          <w:rFonts w:ascii="Times New Roman" w:hAnsi="Times New Roman" w:cs="Times New Roman"/>
          <w:sz w:val="24"/>
          <w:szCs w:val="24"/>
        </w:rPr>
        <w:t>r the watershed.  This would create</w:t>
      </w:r>
      <w:r w:rsidR="002874AA" w:rsidRPr="00A54AEB">
        <w:rPr>
          <w:rFonts w:ascii="Times New Roman" w:hAnsi="Times New Roman" w:cs="Times New Roman"/>
          <w:sz w:val="24"/>
          <w:szCs w:val="24"/>
        </w:rPr>
        <w:t xml:space="preserve"> an opportunity </w:t>
      </w:r>
      <w:r w:rsidR="00D407DB" w:rsidRPr="00A54AEB">
        <w:rPr>
          <w:rFonts w:ascii="Times New Roman" w:hAnsi="Times New Roman" w:cs="Times New Roman"/>
          <w:sz w:val="24"/>
          <w:szCs w:val="24"/>
        </w:rPr>
        <w:t>for funding from the PA AMD Set-aside Program.  This is included as a milestone for Mill Creek.</w:t>
      </w:r>
    </w:p>
    <w:p w:rsidR="00D407DB" w:rsidRDefault="00D407DB" w:rsidP="00E062EE">
      <w:pPr>
        <w:rPr>
          <w:rFonts w:ascii="Times New Roman" w:hAnsi="Times New Roman" w:cs="Times New Roman"/>
          <w:sz w:val="24"/>
          <w:szCs w:val="24"/>
        </w:rPr>
      </w:pPr>
    </w:p>
    <w:p w:rsidR="0058677F" w:rsidRDefault="0058677F" w:rsidP="00E062EE">
      <w:pPr>
        <w:rPr>
          <w:rFonts w:ascii="Times New Roman" w:hAnsi="Times New Roman" w:cs="Times New Roman"/>
          <w:sz w:val="24"/>
          <w:szCs w:val="24"/>
        </w:rPr>
      </w:pPr>
    </w:p>
    <w:p w:rsidR="0058677F" w:rsidRDefault="0058677F" w:rsidP="00E062EE">
      <w:pPr>
        <w:rPr>
          <w:rFonts w:ascii="Times New Roman" w:hAnsi="Times New Roman" w:cs="Times New Roman"/>
          <w:sz w:val="24"/>
          <w:szCs w:val="24"/>
        </w:rPr>
      </w:pPr>
    </w:p>
    <w:p w:rsidR="0058677F" w:rsidRDefault="0058677F" w:rsidP="00E062EE">
      <w:pPr>
        <w:rPr>
          <w:rFonts w:ascii="Times New Roman" w:hAnsi="Times New Roman" w:cs="Times New Roman"/>
          <w:sz w:val="24"/>
          <w:szCs w:val="24"/>
        </w:rPr>
      </w:pPr>
    </w:p>
    <w:p w:rsidR="0058677F" w:rsidRPr="00A54AEB" w:rsidRDefault="0058677F" w:rsidP="00E062EE">
      <w:pPr>
        <w:rPr>
          <w:rFonts w:ascii="Times New Roman" w:hAnsi="Times New Roman" w:cs="Times New Roman"/>
          <w:sz w:val="24"/>
          <w:szCs w:val="24"/>
        </w:rPr>
      </w:pPr>
    </w:p>
    <w:tbl>
      <w:tblPr>
        <w:tblStyle w:val="TableGrid"/>
        <w:tblW w:w="4944" w:type="pct"/>
        <w:tblLook w:val="04A0" w:firstRow="1" w:lastRow="0" w:firstColumn="1" w:lastColumn="0" w:noHBand="0" w:noVBand="1"/>
      </w:tblPr>
      <w:tblGrid>
        <w:gridCol w:w="5379"/>
        <w:gridCol w:w="1581"/>
        <w:gridCol w:w="2285"/>
      </w:tblGrid>
      <w:tr w:rsidR="00D766DD" w:rsidRPr="00A54AEB" w:rsidTr="00D766DD">
        <w:trPr>
          <w:trHeight w:val="401"/>
        </w:trPr>
        <w:tc>
          <w:tcPr>
            <w:tcW w:w="5000" w:type="pct"/>
            <w:gridSpan w:val="3"/>
          </w:tcPr>
          <w:p w:rsidR="00D766DD" w:rsidRPr="00A54AEB" w:rsidRDefault="007803F2" w:rsidP="00D407D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Table 2</w:t>
            </w:r>
            <w:r w:rsidR="00015FCE">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w:t>
            </w:r>
            <w:r w:rsidR="00D766DD">
              <w:rPr>
                <w:rFonts w:ascii="Times New Roman" w:eastAsia="Times New Roman" w:hAnsi="Times New Roman" w:cs="Times New Roman"/>
                <w:b/>
                <w:sz w:val="24"/>
                <w:szCs w:val="24"/>
              </w:rPr>
              <w:t xml:space="preserve"> Timeline and Milestones for Mill Creek </w:t>
            </w:r>
            <w:proofErr w:type="spellStart"/>
            <w:r w:rsidR="00D766DD">
              <w:rPr>
                <w:rFonts w:ascii="Times New Roman" w:eastAsia="Times New Roman" w:hAnsi="Times New Roman" w:cs="Times New Roman"/>
                <w:b/>
                <w:sz w:val="24"/>
                <w:szCs w:val="24"/>
              </w:rPr>
              <w:t>Subwatershed</w:t>
            </w:r>
            <w:proofErr w:type="spellEnd"/>
          </w:p>
        </w:tc>
      </w:tr>
      <w:tr w:rsidR="00E062EE" w:rsidRPr="00A54AEB" w:rsidTr="00D407DB">
        <w:trPr>
          <w:trHeight w:val="401"/>
        </w:trPr>
        <w:tc>
          <w:tcPr>
            <w:tcW w:w="2909" w:type="pct"/>
          </w:tcPr>
          <w:p w:rsidR="00E062EE" w:rsidRPr="00A54AEB" w:rsidRDefault="00E062EE" w:rsidP="00D407DB">
            <w:pPr>
              <w:rPr>
                <w:rFonts w:ascii="Times New Roman" w:eastAsia="Times New Roman" w:hAnsi="Times New Roman" w:cs="Times New Roman"/>
                <w:b/>
                <w:sz w:val="24"/>
                <w:szCs w:val="24"/>
              </w:rPr>
            </w:pPr>
            <w:r w:rsidRPr="00A54AEB">
              <w:rPr>
                <w:rFonts w:ascii="Times New Roman" w:eastAsia="Times New Roman" w:hAnsi="Times New Roman" w:cs="Times New Roman"/>
                <w:b/>
                <w:sz w:val="24"/>
                <w:szCs w:val="24"/>
              </w:rPr>
              <w:t>Timeline and Milestones</w:t>
            </w:r>
          </w:p>
        </w:tc>
        <w:tc>
          <w:tcPr>
            <w:tcW w:w="855" w:type="pct"/>
          </w:tcPr>
          <w:p w:rsidR="00E062EE" w:rsidRPr="00A54AEB" w:rsidRDefault="00E062EE" w:rsidP="00D407DB">
            <w:pPr>
              <w:rPr>
                <w:rFonts w:ascii="Times New Roman" w:eastAsia="Times New Roman" w:hAnsi="Times New Roman" w:cs="Times New Roman"/>
                <w:b/>
                <w:sz w:val="24"/>
                <w:szCs w:val="24"/>
              </w:rPr>
            </w:pPr>
            <w:r w:rsidRPr="00A54AEB">
              <w:rPr>
                <w:rFonts w:ascii="Times New Roman" w:eastAsia="Times New Roman" w:hAnsi="Times New Roman" w:cs="Times New Roman"/>
                <w:b/>
                <w:sz w:val="24"/>
                <w:szCs w:val="24"/>
              </w:rPr>
              <w:t xml:space="preserve"> Dates</w:t>
            </w:r>
          </w:p>
        </w:tc>
        <w:tc>
          <w:tcPr>
            <w:tcW w:w="1236" w:type="pct"/>
          </w:tcPr>
          <w:p w:rsidR="00E062EE" w:rsidRPr="00A54AEB" w:rsidRDefault="00E062EE" w:rsidP="00D407DB">
            <w:pPr>
              <w:rPr>
                <w:rFonts w:ascii="Times New Roman" w:eastAsia="Times New Roman" w:hAnsi="Times New Roman" w:cs="Times New Roman"/>
                <w:b/>
                <w:sz w:val="24"/>
                <w:szCs w:val="24"/>
              </w:rPr>
            </w:pPr>
            <w:r w:rsidRPr="00A54AEB">
              <w:rPr>
                <w:rFonts w:ascii="Times New Roman" w:eastAsia="Times New Roman" w:hAnsi="Times New Roman" w:cs="Times New Roman"/>
                <w:b/>
                <w:sz w:val="24"/>
                <w:szCs w:val="24"/>
              </w:rPr>
              <w:t>Responsible Parties</w:t>
            </w:r>
          </w:p>
        </w:tc>
      </w:tr>
      <w:tr w:rsidR="00E062EE" w:rsidRPr="00A54AEB" w:rsidTr="00D407DB">
        <w:trPr>
          <w:trHeight w:val="401"/>
        </w:trPr>
        <w:tc>
          <w:tcPr>
            <w:tcW w:w="2909" w:type="pct"/>
          </w:tcPr>
          <w:p w:rsidR="00E062EE" w:rsidRPr="00A54AEB" w:rsidRDefault="00E062EE" w:rsidP="00D407DB">
            <w:pPr>
              <w:rPr>
                <w:rFonts w:ascii="Times New Roman" w:eastAsia="Times New Roman" w:hAnsi="Times New Roman" w:cs="Times New Roman"/>
                <w:sz w:val="24"/>
                <w:szCs w:val="24"/>
              </w:rPr>
            </w:pPr>
            <w:r w:rsidRPr="00A54AEB">
              <w:rPr>
                <w:rFonts w:ascii="Times New Roman" w:eastAsia="Times New Roman" w:hAnsi="Times New Roman" w:cs="Times New Roman"/>
                <w:sz w:val="24"/>
                <w:szCs w:val="24"/>
              </w:rPr>
              <w:t xml:space="preserve">Continue </w:t>
            </w:r>
            <w:proofErr w:type="spellStart"/>
            <w:r w:rsidRPr="00A54AEB">
              <w:rPr>
                <w:rFonts w:ascii="Times New Roman" w:eastAsia="Times New Roman" w:hAnsi="Times New Roman" w:cs="Times New Roman"/>
                <w:sz w:val="24"/>
                <w:szCs w:val="24"/>
              </w:rPr>
              <w:t>OM&amp;R</w:t>
            </w:r>
            <w:proofErr w:type="spellEnd"/>
            <w:r w:rsidRPr="00A54AEB">
              <w:rPr>
                <w:rFonts w:ascii="Times New Roman" w:eastAsia="Times New Roman" w:hAnsi="Times New Roman" w:cs="Times New Roman"/>
                <w:sz w:val="24"/>
                <w:szCs w:val="24"/>
              </w:rPr>
              <w:t xml:space="preserve"> on Pine Forest Mine Passive treatment system</w:t>
            </w:r>
          </w:p>
          <w:p w:rsidR="00E062EE" w:rsidRPr="00A54AEB" w:rsidRDefault="00E062EE" w:rsidP="00D407DB">
            <w:pPr>
              <w:rPr>
                <w:rFonts w:ascii="Times New Roman" w:eastAsia="Times New Roman" w:hAnsi="Times New Roman" w:cs="Times New Roman"/>
                <w:color w:val="FF0000"/>
                <w:sz w:val="24"/>
                <w:szCs w:val="24"/>
              </w:rPr>
            </w:pPr>
          </w:p>
        </w:tc>
        <w:tc>
          <w:tcPr>
            <w:tcW w:w="855" w:type="pct"/>
          </w:tcPr>
          <w:p w:rsidR="00E062EE" w:rsidRPr="00A54AEB" w:rsidRDefault="00E062EE" w:rsidP="00D407DB">
            <w:pPr>
              <w:rPr>
                <w:rFonts w:ascii="Times New Roman" w:eastAsia="Times New Roman" w:hAnsi="Times New Roman" w:cs="Times New Roman"/>
                <w:color w:val="FF0000"/>
                <w:sz w:val="24"/>
                <w:szCs w:val="24"/>
              </w:rPr>
            </w:pPr>
            <w:r w:rsidRPr="00A54AEB">
              <w:rPr>
                <w:rFonts w:ascii="Times New Roman" w:eastAsia="Times New Roman" w:hAnsi="Times New Roman" w:cs="Times New Roman"/>
                <w:sz w:val="24"/>
                <w:szCs w:val="24"/>
              </w:rPr>
              <w:t>Ongoing</w:t>
            </w:r>
          </w:p>
        </w:tc>
        <w:tc>
          <w:tcPr>
            <w:tcW w:w="1236" w:type="pct"/>
          </w:tcPr>
          <w:p w:rsidR="00E062EE" w:rsidRPr="00A54AEB" w:rsidRDefault="00E062EE" w:rsidP="00D407DB">
            <w:pPr>
              <w:rPr>
                <w:rFonts w:ascii="Times New Roman" w:eastAsia="Times New Roman" w:hAnsi="Times New Roman" w:cs="Times New Roman"/>
                <w:sz w:val="24"/>
                <w:szCs w:val="24"/>
              </w:rPr>
            </w:pPr>
            <w:r w:rsidRPr="00A54AEB">
              <w:rPr>
                <w:rFonts w:ascii="Times New Roman" w:eastAsia="Times New Roman" w:hAnsi="Times New Roman" w:cs="Times New Roman"/>
                <w:sz w:val="24"/>
                <w:szCs w:val="24"/>
              </w:rPr>
              <w:t>SHA/SCD/</w:t>
            </w:r>
            <w:proofErr w:type="spellStart"/>
            <w:r w:rsidRPr="00A54AEB">
              <w:rPr>
                <w:rFonts w:ascii="Times New Roman" w:eastAsia="Times New Roman" w:hAnsi="Times New Roman" w:cs="Times New Roman"/>
                <w:sz w:val="24"/>
                <w:szCs w:val="24"/>
              </w:rPr>
              <w:t>PADEP</w:t>
            </w:r>
            <w:proofErr w:type="spellEnd"/>
          </w:p>
          <w:p w:rsidR="00E062EE" w:rsidRPr="00A54AEB" w:rsidRDefault="00E062EE" w:rsidP="00D407DB">
            <w:pPr>
              <w:rPr>
                <w:rFonts w:ascii="Times New Roman" w:eastAsia="Times New Roman" w:hAnsi="Times New Roman" w:cs="Times New Roman"/>
                <w:sz w:val="24"/>
                <w:szCs w:val="24"/>
              </w:rPr>
            </w:pPr>
          </w:p>
        </w:tc>
      </w:tr>
      <w:tr w:rsidR="00E062EE" w:rsidRPr="00A54AEB" w:rsidTr="00D407DB">
        <w:trPr>
          <w:trHeight w:val="401"/>
        </w:trPr>
        <w:tc>
          <w:tcPr>
            <w:tcW w:w="5000" w:type="pct"/>
            <w:gridSpan w:val="3"/>
          </w:tcPr>
          <w:p w:rsidR="00E062EE" w:rsidRPr="00A54AEB" w:rsidRDefault="00E062EE" w:rsidP="00E062EE">
            <w:pPr>
              <w:rPr>
                <w:rFonts w:ascii="Times New Roman" w:eastAsia="Times New Roman" w:hAnsi="Times New Roman" w:cs="Times New Roman"/>
                <w:sz w:val="24"/>
                <w:szCs w:val="24"/>
              </w:rPr>
            </w:pPr>
            <w:r w:rsidRPr="00A54AEB">
              <w:rPr>
                <w:rFonts w:ascii="Times New Roman" w:eastAsia="Times New Roman" w:hAnsi="Times New Roman" w:cs="Times New Roman"/>
                <w:sz w:val="24"/>
                <w:szCs w:val="24"/>
              </w:rPr>
              <w:t xml:space="preserve">Interim Milestone:  Provide </w:t>
            </w:r>
            <w:proofErr w:type="spellStart"/>
            <w:r w:rsidRPr="00A54AEB">
              <w:rPr>
                <w:rFonts w:ascii="Times New Roman" w:eastAsia="Times New Roman" w:hAnsi="Times New Roman" w:cs="Times New Roman"/>
                <w:sz w:val="24"/>
                <w:szCs w:val="24"/>
              </w:rPr>
              <w:t>OM&amp;R</w:t>
            </w:r>
            <w:proofErr w:type="spellEnd"/>
            <w:r w:rsidRPr="00A54AEB">
              <w:rPr>
                <w:rFonts w:ascii="Times New Roman" w:eastAsia="Times New Roman" w:hAnsi="Times New Roman" w:cs="Times New Roman"/>
                <w:sz w:val="24"/>
                <w:szCs w:val="24"/>
              </w:rPr>
              <w:t xml:space="preserve"> on 1 constructed system so it </w:t>
            </w:r>
            <w:r w:rsidR="00577D00" w:rsidRPr="00A54AEB">
              <w:rPr>
                <w:rFonts w:ascii="Times New Roman" w:eastAsia="Times New Roman" w:hAnsi="Times New Roman" w:cs="Times New Roman"/>
                <w:sz w:val="24"/>
                <w:szCs w:val="24"/>
              </w:rPr>
              <w:t>continues</w:t>
            </w:r>
            <w:r w:rsidRPr="00A54AEB">
              <w:rPr>
                <w:rFonts w:ascii="Times New Roman" w:eastAsia="Times New Roman" w:hAnsi="Times New Roman" w:cs="Times New Roman"/>
                <w:sz w:val="24"/>
                <w:szCs w:val="24"/>
              </w:rPr>
              <w:t xml:space="preserve"> to function and remove acidity and metal loadings from the watershed.  </w:t>
            </w:r>
          </w:p>
        </w:tc>
      </w:tr>
      <w:tr w:rsidR="00E062EE" w:rsidRPr="00A54AEB" w:rsidTr="00D407DB">
        <w:trPr>
          <w:trHeight w:val="401"/>
        </w:trPr>
        <w:tc>
          <w:tcPr>
            <w:tcW w:w="2909" w:type="pct"/>
          </w:tcPr>
          <w:p w:rsidR="00E062EE" w:rsidRPr="00A54AEB" w:rsidRDefault="00E062EE" w:rsidP="00D407DB">
            <w:pPr>
              <w:rPr>
                <w:rFonts w:ascii="Times New Roman" w:eastAsia="Times New Roman" w:hAnsi="Times New Roman" w:cs="Times New Roman"/>
                <w:sz w:val="24"/>
                <w:szCs w:val="24"/>
              </w:rPr>
            </w:pPr>
            <w:r w:rsidRPr="00A54AEB">
              <w:rPr>
                <w:rFonts w:ascii="Times New Roman" w:eastAsia="Times New Roman" w:hAnsi="Times New Roman" w:cs="Times New Roman"/>
                <w:sz w:val="24"/>
                <w:szCs w:val="24"/>
              </w:rPr>
              <w:t>Acquire funding to address priority discharges.</w:t>
            </w:r>
            <w:r w:rsidR="00D407DB" w:rsidRPr="00A54AEB">
              <w:rPr>
                <w:rFonts w:ascii="Times New Roman" w:eastAsia="Times New Roman" w:hAnsi="Times New Roman" w:cs="Times New Roman"/>
                <w:sz w:val="24"/>
                <w:szCs w:val="24"/>
              </w:rPr>
              <w:t xml:space="preserve">  Develop a </w:t>
            </w:r>
            <w:proofErr w:type="spellStart"/>
            <w:r w:rsidR="00D407DB" w:rsidRPr="00A54AEB">
              <w:rPr>
                <w:rFonts w:ascii="Times New Roman" w:eastAsia="Times New Roman" w:hAnsi="Times New Roman" w:cs="Times New Roman"/>
                <w:sz w:val="24"/>
                <w:szCs w:val="24"/>
              </w:rPr>
              <w:t>QHUP</w:t>
            </w:r>
            <w:proofErr w:type="spellEnd"/>
            <w:r w:rsidR="00D407DB" w:rsidRPr="00A54AEB">
              <w:rPr>
                <w:rFonts w:ascii="Times New Roman" w:eastAsia="Times New Roman" w:hAnsi="Times New Roman" w:cs="Times New Roman"/>
                <w:sz w:val="24"/>
                <w:szCs w:val="24"/>
              </w:rPr>
              <w:t xml:space="preserve"> for Set-Aside funding.</w:t>
            </w:r>
          </w:p>
        </w:tc>
        <w:tc>
          <w:tcPr>
            <w:tcW w:w="855" w:type="pct"/>
          </w:tcPr>
          <w:p w:rsidR="00E062EE" w:rsidRPr="00A54AEB" w:rsidRDefault="00E062EE" w:rsidP="00D407DB">
            <w:pPr>
              <w:rPr>
                <w:rFonts w:ascii="Times New Roman" w:eastAsia="Times New Roman" w:hAnsi="Times New Roman" w:cs="Times New Roman"/>
                <w:color w:val="FF0000"/>
                <w:sz w:val="24"/>
                <w:szCs w:val="24"/>
              </w:rPr>
            </w:pPr>
            <w:r w:rsidRPr="004767B5">
              <w:rPr>
                <w:rFonts w:ascii="Times New Roman" w:eastAsia="Times New Roman" w:hAnsi="Times New Roman" w:cs="Times New Roman"/>
                <w:sz w:val="24"/>
                <w:szCs w:val="24"/>
              </w:rPr>
              <w:t>2018-2023</w:t>
            </w:r>
          </w:p>
        </w:tc>
        <w:tc>
          <w:tcPr>
            <w:tcW w:w="1236" w:type="pct"/>
          </w:tcPr>
          <w:p w:rsidR="00E062EE" w:rsidRPr="00A54AEB" w:rsidRDefault="00E062EE" w:rsidP="00D407DB">
            <w:pPr>
              <w:rPr>
                <w:rFonts w:ascii="Times New Roman" w:eastAsia="Times New Roman" w:hAnsi="Times New Roman" w:cs="Times New Roman"/>
                <w:sz w:val="24"/>
                <w:szCs w:val="24"/>
              </w:rPr>
            </w:pPr>
            <w:r w:rsidRPr="00A54AEB">
              <w:rPr>
                <w:rFonts w:ascii="Times New Roman" w:eastAsia="Times New Roman" w:hAnsi="Times New Roman" w:cs="Times New Roman"/>
                <w:sz w:val="24"/>
                <w:szCs w:val="24"/>
              </w:rPr>
              <w:t>SHA/SCD</w:t>
            </w:r>
          </w:p>
          <w:p w:rsidR="00E062EE" w:rsidRPr="00A54AEB" w:rsidRDefault="00E062EE" w:rsidP="00D407DB">
            <w:pPr>
              <w:rPr>
                <w:rFonts w:ascii="Times New Roman" w:eastAsia="Times New Roman" w:hAnsi="Times New Roman" w:cs="Times New Roman"/>
                <w:sz w:val="24"/>
                <w:szCs w:val="24"/>
              </w:rPr>
            </w:pPr>
          </w:p>
        </w:tc>
      </w:tr>
      <w:tr w:rsidR="00E062EE" w:rsidRPr="00A54AEB" w:rsidTr="00D407DB">
        <w:trPr>
          <w:trHeight w:val="401"/>
        </w:trPr>
        <w:tc>
          <w:tcPr>
            <w:tcW w:w="5000" w:type="pct"/>
            <w:gridSpan w:val="3"/>
          </w:tcPr>
          <w:p w:rsidR="00E062EE" w:rsidRPr="00A54AEB" w:rsidRDefault="00E062EE" w:rsidP="00D407DB">
            <w:pPr>
              <w:rPr>
                <w:rFonts w:ascii="Times New Roman" w:eastAsia="Times New Roman" w:hAnsi="Times New Roman" w:cs="Times New Roman"/>
                <w:color w:val="FF0000"/>
                <w:sz w:val="24"/>
                <w:szCs w:val="24"/>
              </w:rPr>
            </w:pPr>
            <w:r w:rsidRPr="00A54AEB">
              <w:rPr>
                <w:rFonts w:ascii="Times New Roman" w:eastAsia="Times New Roman" w:hAnsi="Times New Roman" w:cs="Times New Roman"/>
                <w:sz w:val="24"/>
                <w:szCs w:val="24"/>
              </w:rPr>
              <w:t xml:space="preserve">Interim milestone:  Two of the 4 priorities have been addressed and are removing acidity and metal loadings form the watershed.  </w:t>
            </w:r>
            <w:proofErr w:type="spellStart"/>
            <w:r w:rsidRPr="00A54AEB">
              <w:rPr>
                <w:rFonts w:ascii="Times New Roman" w:eastAsia="Times New Roman" w:hAnsi="Times New Roman" w:cs="Times New Roman"/>
                <w:sz w:val="24"/>
                <w:szCs w:val="24"/>
              </w:rPr>
              <w:t>OM&amp;R</w:t>
            </w:r>
            <w:proofErr w:type="spellEnd"/>
            <w:r w:rsidRPr="00A54AEB">
              <w:rPr>
                <w:rFonts w:ascii="Times New Roman" w:eastAsia="Times New Roman" w:hAnsi="Times New Roman" w:cs="Times New Roman"/>
                <w:sz w:val="24"/>
                <w:szCs w:val="24"/>
              </w:rPr>
              <w:t xml:space="preserve"> is occurring on all constructed systems.  Water quality should be improved by 50% at </w:t>
            </w:r>
            <w:proofErr w:type="spellStart"/>
            <w:r w:rsidRPr="00A54AEB">
              <w:rPr>
                <w:rFonts w:ascii="Times New Roman" w:eastAsia="Times New Roman" w:hAnsi="Times New Roman" w:cs="Times New Roman"/>
                <w:sz w:val="24"/>
                <w:szCs w:val="24"/>
              </w:rPr>
              <w:t>M6</w:t>
            </w:r>
            <w:proofErr w:type="spellEnd"/>
            <w:r w:rsidRPr="00A54AEB">
              <w:rPr>
                <w:rFonts w:ascii="Times New Roman" w:eastAsia="Times New Roman" w:hAnsi="Times New Roman" w:cs="Times New Roman"/>
                <w:sz w:val="24"/>
                <w:szCs w:val="24"/>
              </w:rPr>
              <w:t xml:space="preserve"> </w:t>
            </w:r>
            <w:proofErr w:type="spellStart"/>
            <w:r w:rsidRPr="00A54AEB">
              <w:rPr>
                <w:rFonts w:ascii="Times New Roman" w:eastAsia="Times New Roman" w:hAnsi="Times New Roman" w:cs="Times New Roman"/>
                <w:sz w:val="24"/>
                <w:szCs w:val="24"/>
              </w:rPr>
              <w:t>TMDL</w:t>
            </w:r>
            <w:proofErr w:type="spellEnd"/>
            <w:r w:rsidRPr="00A54AEB">
              <w:rPr>
                <w:rFonts w:ascii="Times New Roman" w:eastAsia="Times New Roman" w:hAnsi="Times New Roman" w:cs="Times New Roman"/>
                <w:sz w:val="24"/>
                <w:szCs w:val="24"/>
              </w:rPr>
              <w:t xml:space="preserve"> point</w:t>
            </w:r>
            <w:r w:rsidR="00BE66B3">
              <w:rPr>
                <w:rFonts w:ascii="Times New Roman" w:eastAsia="Times New Roman" w:hAnsi="Times New Roman" w:cs="Times New Roman"/>
                <w:sz w:val="24"/>
                <w:szCs w:val="24"/>
              </w:rPr>
              <w:t xml:space="preserve"> (Table 1</w:t>
            </w:r>
            <w:r w:rsidR="00C255D6">
              <w:rPr>
                <w:rFonts w:ascii="Times New Roman" w:eastAsia="Times New Roman" w:hAnsi="Times New Roman" w:cs="Times New Roman"/>
                <w:sz w:val="24"/>
                <w:szCs w:val="24"/>
              </w:rPr>
              <w:t>9</w:t>
            </w:r>
            <w:r w:rsidR="00BE66B3">
              <w:rPr>
                <w:rFonts w:ascii="Times New Roman" w:eastAsia="Times New Roman" w:hAnsi="Times New Roman" w:cs="Times New Roman"/>
                <w:sz w:val="24"/>
                <w:szCs w:val="24"/>
              </w:rPr>
              <w:t>)</w:t>
            </w:r>
            <w:r w:rsidRPr="00A54AEB">
              <w:rPr>
                <w:rFonts w:ascii="Times New Roman" w:eastAsia="Times New Roman" w:hAnsi="Times New Roman" w:cs="Times New Roman"/>
                <w:sz w:val="24"/>
                <w:szCs w:val="24"/>
              </w:rPr>
              <w:t xml:space="preserve">.  </w:t>
            </w:r>
          </w:p>
          <w:p w:rsidR="00E062EE" w:rsidRPr="00A54AEB" w:rsidRDefault="00E062EE" w:rsidP="00D407DB">
            <w:pPr>
              <w:rPr>
                <w:rFonts w:ascii="Times New Roman" w:eastAsia="Times New Roman" w:hAnsi="Times New Roman" w:cs="Times New Roman"/>
                <w:sz w:val="24"/>
                <w:szCs w:val="24"/>
              </w:rPr>
            </w:pPr>
          </w:p>
        </w:tc>
      </w:tr>
      <w:tr w:rsidR="00E062EE" w:rsidRPr="00A54AEB" w:rsidTr="00D407DB">
        <w:trPr>
          <w:trHeight w:val="401"/>
        </w:trPr>
        <w:tc>
          <w:tcPr>
            <w:tcW w:w="2909" w:type="pct"/>
          </w:tcPr>
          <w:p w:rsidR="00E062EE" w:rsidRPr="00A54AEB" w:rsidRDefault="00E062EE" w:rsidP="00D407DB">
            <w:pPr>
              <w:rPr>
                <w:rFonts w:ascii="Times New Roman" w:eastAsia="Times New Roman" w:hAnsi="Times New Roman" w:cs="Times New Roman"/>
                <w:sz w:val="24"/>
                <w:szCs w:val="24"/>
              </w:rPr>
            </w:pPr>
            <w:r w:rsidRPr="00A54AEB">
              <w:rPr>
                <w:rFonts w:ascii="Times New Roman" w:eastAsia="Times New Roman" w:hAnsi="Times New Roman" w:cs="Times New Roman"/>
                <w:sz w:val="24"/>
                <w:szCs w:val="24"/>
              </w:rPr>
              <w:t xml:space="preserve">Continue acquiring funding for rest of priorities depending on water quality </w:t>
            </w:r>
            <w:proofErr w:type="spellStart"/>
            <w:r w:rsidRPr="00A54AEB">
              <w:rPr>
                <w:rFonts w:ascii="Times New Roman" w:eastAsia="Times New Roman" w:hAnsi="Times New Roman" w:cs="Times New Roman"/>
                <w:sz w:val="24"/>
                <w:szCs w:val="24"/>
              </w:rPr>
              <w:t>M6</w:t>
            </w:r>
            <w:proofErr w:type="spellEnd"/>
            <w:r w:rsidRPr="00A54AEB">
              <w:rPr>
                <w:rFonts w:ascii="Times New Roman" w:eastAsia="Times New Roman" w:hAnsi="Times New Roman" w:cs="Times New Roman"/>
                <w:sz w:val="24"/>
                <w:szCs w:val="24"/>
              </w:rPr>
              <w:t xml:space="preserve"> </w:t>
            </w:r>
            <w:proofErr w:type="spellStart"/>
            <w:r w:rsidRPr="00A54AEB">
              <w:rPr>
                <w:rFonts w:ascii="Times New Roman" w:eastAsia="Times New Roman" w:hAnsi="Times New Roman" w:cs="Times New Roman"/>
                <w:sz w:val="24"/>
                <w:szCs w:val="24"/>
              </w:rPr>
              <w:t>TMDL</w:t>
            </w:r>
            <w:proofErr w:type="spellEnd"/>
            <w:r w:rsidRPr="00A54AEB">
              <w:rPr>
                <w:rFonts w:ascii="Times New Roman" w:eastAsia="Times New Roman" w:hAnsi="Times New Roman" w:cs="Times New Roman"/>
                <w:sz w:val="24"/>
                <w:szCs w:val="24"/>
              </w:rPr>
              <w:t xml:space="preserve"> point.  </w:t>
            </w:r>
          </w:p>
        </w:tc>
        <w:tc>
          <w:tcPr>
            <w:tcW w:w="855" w:type="pct"/>
          </w:tcPr>
          <w:p w:rsidR="00E062EE" w:rsidRPr="00A54AEB" w:rsidRDefault="00E062EE" w:rsidP="00D407DB">
            <w:pPr>
              <w:rPr>
                <w:rFonts w:ascii="Times New Roman" w:eastAsia="Times New Roman" w:hAnsi="Times New Roman" w:cs="Times New Roman"/>
                <w:color w:val="FF0000"/>
                <w:sz w:val="24"/>
                <w:szCs w:val="24"/>
              </w:rPr>
            </w:pPr>
            <w:r w:rsidRPr="00A54AEB">
              <w:rPr>
                <w:rFonts w:ascii="Times New Roman" w:eastAsia="Times New Roman" w:hAnsi="Times New Roman" w:cs="Times New Roman"/>
                <w:sz w:val="24"/>
                <w:szCs w:val="24"/>
              </w:rPr>
              <w:t>2023-2027</w:t>
            </w:r>
          </w:p>
        </w:tc>
        <w:tc>
          <w:tcPr>
            <w:tcW w:w="1236" w:type="pct"/>
          </w:tcPr>
          <w:p w:rsidR="00E062EE" w:rsidRPr="00A54AEB" w:rsidRDefault="00E062EE" w:rsidP="00D407DB">
            <w:pPr>
              <w:rPr>
                <w:rFonts w:ascii="Times New Roman" w:eastAsia="Times New Roman" w:hAnsi="Times New Roman" w:cs="Times New Roman"/>
                <w:sz w:val="24"/>
                <w:szCs w:val="24"/>
              </w:rPr>
            </w:pPr>
            <w:proofErr w:type="spellStart"/>
            <w:r w:rsidRPr="00A54AEB">
              <w:rPr>
                <w:rFonts w:ascii="Times New Roman" w:eastAsia="Times New Roman" w:hAnsi="Times New Roman" w:cs="Times New Roman"/>
                <w:sz w:val="24"/>
                <w:szCs w:val="24"/>
              </w:rPr>
              <w:t>PADEP</w:t>
            </w:r>
            <w:proofErr w:type="spellEnd"/>
            <w:r w:rsidRPr="00A54AEB">
              <w:rPr>
                <w:rFonts w:ascii="Times New Roman" w:eastAsia="Times New Roman" w:hAnsi="Times New Roman" w:cs="Times New Roman"/>
                <w:sz w:val="24"/>
                <w:szCs w:val="24"/>
              </w:rPr>
              <w:t>/SHA/SCD</w:t>
            </w:r>
          </w:p>
          <w:p w:rsidR="00E062EE" w:rsidRPr="00A54AEB" w:rsidRDefault="00E062EE" w:rsidP="00D407DB">
            <w:pPr>
              <w:rPr>
                <w:rFonts w:ascii="Times New Roman" w:eastAsia="Times New Roman" w:hAnsi="Times New Roman" w:cs="Times New Roman"/>
                <w:sz w:val="24"/>
                <w:szCs w:val="24"/>
              </w:rPr>
            </w:pPr>
          </w:p>
        </w:tc>
      </w:tr>
      <w:tr w:rsidR="00E062EE" w:rsidRPr="00A54AEB" w:rsidTr="00D407DB">
        <w:trPr>
          <w:trHeight w:val="401"/>
        </w:trPr>
        <w:tc>
          <w:tcPr>
            <w:tcW w:w="5000" w:type="pct"/>
            <w:gridSpan w:val="3"/>
          </w:tcPr>
          <w:p w:rsidR="00E062EE" w:rsidRPr="00A54AEB" w:rsidRDefault="00E062EE" w:rsidP="00D407DB">
            <w:pPr>
              <w:rPr>
                <w:rFonts w:ascii="Times New Roman" w:hAnsi="Times New Roman" w:cs="Times New Roman"/>
                <w:sz w:val="24"/>
                <w:szCs w:val="24"/>
              </w:rPr>
            </w:pPr>
            <w:r w:rsidRPr="00A54AEB">
              <w:rPr>
                <w:rFonts w:ascii="Times New Roman" w:eastAsia="Times New Roman" w:hAnsi="Times New Roman" w:cs="Times New Roman"/>
                <w:sz w:val="24"/>
                <w:szCs w:val="24"/>
              </w:rPr>
              <w:t xml:space="preserve">Interim milestone:  All 4 priorities have been addressed (if needed) and water quality at </w:t>
            </w:r>
            <w:proofErr w:type="spellStart"/>
            <w:r w:rsidRPr="00A54AEB">
              <w:rPr>
                <w:rFonts w:ascii="Times New Roman" w:eastAsia="Times New Roman" w:hAnsi="Times New Roman" w:cs="Times New Roman"/>
                <w:sz w:val="24"/>
                <w:szCs w:val="24"/>
              </w:rPr>
              <w:t>M6</w:t>
            </w:r>
            <w:proofErr w:type="spellEnd"/>
            <w:r w:rsidRPr="00A54AEB">
              <w:rPr>
                <w:rFonts w:ascii="Times New Roman" w:eastAsia="Times New Roman" w:hAnsi="Times New Roman" w:cs="Times New Roman"/>
                <w:sz w:val="24"/>
                <w:szCs w:val="24"/>
              </w:rPr>
              <w:t xml:space="preserve"> has a pH 6.0-9.0, iron &lt; 1.5 mg/L and aluminum &lt; 0.75 mg/L and is net alkaline.</w:t>
            </w:r>
          </w:p>
          <w:p w:rsidR="00E062EE" w:rsidRPr="00A54AEB" w:rsidRDefault="00E062EE" w:rsidP="00D407DB">
            <w:pPr>
              <w:rPr>
                <w:rFonts w:ascii="Times New Roman" w:eastAsia="Times New Roman" w:hAnsi="Times New Roman" w:cs="Times New Roman"/>
                <w:sz w:val="24"/>
                <w:szCs w:val="24"/>
              </w:rPr>
            </w:pPr>
          </w:p>
        </w:tc>
      </w:tr>
      <w:tr w:rsidR="00E062EE" w:rsidRPr="00A54AEB" w:rsidTr="00D407DB">
        <w:trPr>
          <w:trHeight w:val="401"/>
        </w:trPr>
        <w:tc>
          <w:tcPr>
            <w:tcW w:w="2909" w:type="pct"/>
          </w:tcPr>
          <w:p w:rsidR="00E062EE" w:rsidRPr="00A54AEB" w:rsidRDefault="00E062EE" w:rsidP="00D407DB">
            <w:pPr>
              <w:rPr>
                <w:rFonts w:ascii="Times New Roman" w:eastAsia="Times New Roman" w:hAnsi="Times New Roman" w:cs="Times New Roman"/>
                <w:sz w:val="24"/>
                <w:szCs w:val="24"/>
              </w:rPr>
            </w:pPr>
            <w:r w:rsidRPr="00A54AEB">
              <w:rPr>
                <w:rFonts w:ascii="Times New Roman" w:eastAsia="Times New Roman" w:hAnsi="Times New Roman" w:cs="Times New Roman"/>
                <w:sz w:val="24"/>
                <w:szCs w:val="24"/>
              </w:rPr>
              <w:t>Stream from mouth to headwaters reassessed</w:t>
            </w:r>
          </w:p>
        </w:tc>
        <w:tc>
          <w:tcPr>
            <w:tcW w:w="855" w:type="pct"/>
          </w:tcPr>
          <w:p w:rsidR="00E062EE" w:rsidRPr="00A54AEB" w:rsidRDefault="00E062EE" w:rsidP="00D407DB">
            <w:pPr>
              <w:rPr>
                <w:rFonts w:ascii="Times New Roman" w:eastAsia="Times New Roman" w:hAnsi="Times New Roman" w:cs="Times New Roman"/>
                <w:color w:val="FF0000"/>
                <w:sz w:val="24"/>
                <w:szCs w:val="24"/>
              </w:rPr>
            </w:pPr>
            <w:r w:rsidRPr="004767B5">
              <w:rPr>
                <w:rFonts w:ascii="Times New Roman" w:eastAsia="Times New Roman" w:hAnsi="Times New Roman" w:cs="Times New Roman"/>
                <w:sz w:val="24"/>
                <w:szCs w:val="24"/>
              </w:rPr>
              <w:t>By 2029</w:t>
            </w:r>
          </w:p>
        </w:tc>
        <w:tc>
          <w:tcPr>
            <w:tcW w:w="1236" w:type="pct"/>
          </w:tcPr>
          <w:p w:rsidR="00E062EE" w:rsidRPr="00A54AEB" w:rsidRDefault="00E062EE" w:rsidP="00D407DB">
            <w:pPr>
              <w:rPr>
                <w:rFonts w:ascii="Times New Roman" w:eastAsia="Times New Roman" w:hAnsi="Times New Roman" w:cs="Times New Roman"/>
                <w:sz w:val="24"/>
                <w:szCs w:val="24"/>
              </w:rPr>
            </w:pPr>
            <w:proofErr w:type="spellStart"/>
            <w:r w:rsidRPr="00A54AEB">
              <w:rPr>
                <w:rFonts w:ascii="Times New Roman" w:eastAsia="Times New Roman" w:hAnsi="Times New Roman" w:cs="Times New Roman"/>
                <w:sz w:val="24"/>
                <w:szCs w:val="24"/>
              </w:rPr>
              <w:t>PADEP</w:t>
            </w:r>
            <w:proofErr w:type="spellEnd"/>
          </w:p>
        </w:tc>
      </w:tr>
    </w:tbl>
    <w:p w:rsidR="00E062EE" w:rsidRPr="00A54AEB" w:rsidRDefault="00E062EE" w:rsidP="00E062EE">
      <w:pPr>
        <w:spacing w:after="0" w:line="240" w:lineRule="auto"/>
        <w:rPr>
          <w:rFonts w:ascii="Times New Roman" w:eastAsia="Times New Roman" w:hAnsi="Times New Roman" w:cs="Times New Roman"/>
          <w:color w:val="FF0000"/>
          <w:sz w:val="24"/>
          <w:szCs w:val="24"/>
          <w:u w:val="single"/>
        </w:rPr>
      </w:pPr>
    </w:p>
    <w:p w:rsidR="00E062EE" w:rsidRPr="00A54AEB" w:rsidRDefault="00E062EE" w:rsidP="00E062EE">
      <w:pPr>
        <w:spacing w:after="0" w:line="240" w:lineRule="auto"/>
        <w:rPr>
          <w:rFonts w:ascii="Times New Roman" w:eastAsia="Times New Roman" w:hAnsi="Times New Roman" w:cs="Times New Roman"/>
          <w:color w:val="FF0000"/>
          <w:sz w:val="24"/>
          <w:szCs w:val="24"/>
          <w:u w:val="single"/>
        </w:rPr>
      </w:pPr>
    </w:p>
    <w:p w:rsidR="00E062EE" w:rsidRPr="00A54AEB" w:rsidRDefault="00E062EE" w:rsidP="005B4B41">
      <w:pPr>
        <w:pStyle w:val="Heading2"/>
        <w:rPr>
          <w:rFonts w:eastAsia="Times New Roman"/>
        </w:rPr>
      </w:pPr>
      <w:bookmarkStart w:id="36" w:name="_Toc24970722"/>
      <w:r w:rsidRPr="00A54AEB">
        <w:rPr>
          <w:rFonts w:eastAsia="Times New Roman"/>
        </w:rPr>
        <w:t>Specific Monit</w:t>
      </w:r>
      <w:r w:rsidR="00D02F20" w:rsidRPr="00A54AEB">
        <w:rPr>
          <w:rFonts w:eastAsia="Times New Roman"/>
        </w:rPr>
        <w:t>oring for Mill Creek</w:t>
      </w:r>
      <w:bookmarkEnd w:id="36"/>
    </w:p>
    <w:p w:rsidR="00E062EE" w:rsidRPr="00A54AEB" w:rsidRDefault="00E062EE" w:rsidP="00E062EE">
      <w:pPr>
        <w:spacing w:after="0" w:line="240" w:lineRule="auto"/>
        <w:rPr>
          <w:rFonts w:ascii="Times New Roman" w:eastAsia="Times New Roman" w:hAnsi="Times New Roman" w:cs="Times New Roman"/>
          <w:color w:val="000000" w:themeColor="text1"/>
          <w:sz w:val="24"/>
          <w:szCs w:val="24"/>
          <w:u w:val="single"/>
        </w:rPr>
      </w:pPr>
    </w:p>
    <w:p w:rsidR="00E062EE" w:rsidRPr="00A54AEB" w:rsidRDefault="00E062EE" w:rsidP="00E062EE">
      <w:pPr>
        <w:spacing w:after="0" w:line="240" w:lineRule="auto"/>
        <w:rPr>
          <w:rFonts w:ascii="Times New Roman" w:eastAsia="Times New Roman" w:hAnsi="Times New Roman" w:cs="Times New Roman"/>
          <w:i/>
          <w:color w:val="000000" w:themeColor="text1"/>
          <w:sz w:val="24"/>
          <w:szCs w:val="24"/>
        </w:rPr>
      </w:pPr>
      <w:r w:rsidRPr="00A54AEB">
        <w:rPr>
          <w:rFonts w:ascii="Times New Roman" w:eastAsia="Times New Roman" w:hAnsi="Times New Roman" w:cs="Times New Roman"/>
          <w:i/>
          <w:color w:val="000000" w:themeColor="text1"/>
          <w:sz w:val="24"/>
          <w:szCs w:val="24"/>
        </w:rPr>
        <w:t>Treatment Systems</w:t>
      </w:r>
    </w:p>
    <w:p w:rsidR="00E062EE" w:rsidRPr="00A54AEB" w:rsidRDefault="00E062EE" w:rsidP="00E062EE">
      <w:pPr>
        <w:spacing w:after="0" w:line="240" w:lineRule="auto"/>
        <w:rPr>
          <w:rFonts w:ascii="Times New Roman" w:eastAsia="Times New Roman" w:hAnsi="Times New Roman" w:cs="Times New Roman"/>
          <w:color w:val="000000" w:themeColor="text1"/>
          <w:sz w:val="24"/>
          <w:szCs w:val="24"/>
        </w:rPr>
      </w:pPr>
    </w:p>
    <w:p w:rsidR="00E062EE" w:rsidRPr="00A54AEB" w:rsidRDefault="00E062EE" w:rsidP="00E062EE">
      <w:pPr>
        <w:spacing w:after="0" w:line="240" w:lineRule="auto"/>
        <w:rPr>
          <w:rFonts w:ascii="Times New Roman" w:eastAsia="Times New Roman" w:hAnsi="Times New Roman" w:cs="Times New Roman"/>
          <w:color w:val="000000" w:themeColor="text1"/>
          <w:sz w:val="24"/>
          <w:szCs w:val="24"/>
        </w:rPr>
      </w:pPr>
      <w:r w:rsidRPr="00A54AEB">
        <w:rPr>
          <w:rFonts w:ascii="Times New Roman" w:eastAsia="Times New Roman" w:hAnsi="Times New Roman" w:cs="Times New Roman"/>
          <w:color w:val="000000" w:themeColor="text1"/>
          <w:sz w:val="24"/>
          <w:szCs w:val="24"/>
        </w:rPr>
        <w:t xml:space="preserve">Monitoring of the passive treatment systems have been ongoing and will continue.  The goal is to ensure that the systems are working at removing metals and acidity and adding alkalinity. Below is a table showing what parameters are being monitored on each of the built passive treatment systems and who is responsible.  As systems are built they will be added on the schedule for monitoring.  </w:t>
      </w:r>
    </w:p>
    <w:p w:rsidR="00E062EE" w:rsidRPr="00A54AEB" w:rsidRDefault="00E062EE" w:rsidP="00E062EE">
      <w:pPr>
        <w:spacing w:after="0" w:line="240" w:lineRule="auto"/>
        <w:rPr>
          <w:rFonts w:ascii="Times New Roman" w:eastAsia="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2334"/>
        <w:gridCol w:w="2340"/>
        <w:gridCol w:w="2341"/>
        <w:gridCol w:w="2335"/>
      </w:tblGrid>
      <w:tr w:rsidR="00D766DD" w:rsidRPr="00A54AEB" w:rsidTr="00CF4991">
        <w:tc>
          <w:tcPr>
            <w:tcW w:w="9350" w:type="dxa"/>
            <w:gridSpan w:val="4"/>
          </w:tcPr>
          <w:p w:rsidR="00D766DD" w:rsidRPr="00A54AEB" w:rsidRDefault="007803F2" w:rsidP="00D407DB">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Table 2</w:t>
            </w:r>
            <w:r w:rsidR="00015FCE">
              <w:rPr>
                <w:rFonts w:ascii="Times New Roman" w:eastAsia="Times New Roman" w:hAnsi="Times New Roman" w:cs="Times New Roman"/>
                <w:b/>
                <w:color w:val="000000" w:themeColor="text1"/>
                <w:sz w:val="24"/>
                <w:szCs w:val="24"/>
              </w:rPr>
              <w:t>8</w:t>
            </w:r>
            <w:r w:rsidR="00D766DD">
              <w:rPr>
                <w:rFonts w:ascii="Times New Roman" w:eastAsia="Times New Roman" w:hAnsi="Times New Roman" w:cs="Times New Roman"/>
                <w:b/>
                <w:color w:val="000000" w:themeColor="text1"/>
                <w:sz w:val="24"/>
                <w:szCs w:val="24"/>
              </w:rPr>
              <w:t xml:space="preserve">. Monitoring of AMD Treatment Systems for Mill Creek </w:t>
            </w:r>
            <w:proofErr w:type="spellStart"/>
            <w:r w:rsidR="00D766DD">
              <w:rPr>
                <w:rFonts w:ascii="Times New Roman" w:eastAsia="Times New Roman" w:hAnsi="Times New Roman" w:cs="Times New Roman"/>
                <w:b/>
                <w:color w:val="000000" w:themeColor="text1"/>
                <w:sz w:val="24"/>
                <w:szCs w:val="24"/>
              </w:rPr>
              <w:t>Subwatershed</w:t>
            </w:r>
            <w:proofErr w:type="spellEnd"/>
          </w:p>
        </w:tc>
      </w:tr>
      <w:tr w:rsidR="00E062EE" w:rsidRPr="00A54AEB" w:rsidTr="00E062EE">
        <w:tc>
          <w:tcPr>
            <w:tcW w:w="2334" w:type="dxa"/>
          </w:tcPr>
          <w:p w:rsidR="00E062EE" w:rsidRPr="00A54AEB" w:rsidRDefault="00E062EE" w:rsidP="00D407DB">
            <w:pPr>
              <w:rPr>
                <w:rFonts w:ascii="Times New Roman" w:eastAsia="Times New Roman" w:hAnsi="Times New Roman" w:cs="Times New Roman"/>
                <w:b/>
                <w:color w:val="000000" w:themeColor="text1"/>
                <w:sz w:val="24"/>
                <w:szCs w:val="24"/>
              </w:rPr>
            </w:pPr>
            <w:r w:rsidRPr="00A54AEB">
              <w:rPr>
                <w:rFonts w:ascii="Times New Roman" w:eastAsia="Times New Roman" w:hAnsi="Times New Roman" w:cs="Times New Roman"/>
                <w:b/>
                <w:color w:val="000000" w:themeColor="text1"/>
                <w:sz w:val="24"/>
                <w:szCs w:val="24"/>
              </w:rPr>
              <w:t>Systems monitored</w:t>
            </w:r>
          </w:p>
        </w:tc>
        <w:tc>
          <w:tcPr>
            <w:tcW w:w="2340" w:type="dxa"/>
          </w:tcPr>
          <w:p w:rsidR="00E062EE" w:rsidRPr="00A54AEB" w:rsidRDefault="00E062EE" w:rsidP="00D407DB">
            <w:pPr>
              <w:rPr>
                <w:rFonts w:ascii="Times New Roman" w:eastAsia="Times New Roman" w:hAnsi="Times New Roman" w:cs="Times New Roman"/>
                <w:b/>
                <w:color w:val="000000" w:themeColor="text1"/>
                <w:sz w:val="24"/>
                <w:szCs w:val="24"/>
              </w:rPr>
            </w:pPr>
            <w:r w:rsidRPr="00A54AEB">
              <w:rPr>
                <w:rFonts w:ascii="Times New Roman" w:eastAsia="Times New Roman" w:hAnsi="Times New Roman" w:cs="Times New Roman"/>
                <w:b/>
                <w:color w:val="000000" w:themeColor="text1"/>
                <w:sz w:val="24"/>
                <w:szCs w:val="24"/>
              </w:rPr>
              <w:t xml:space="preserve">Frequency </w:t>
            </w:r>
          </w:p>
        </w:tc>
        <w:tc>
          <w:tcPr>
            <w:tcW w:w="2341" w:type="dxa"/>
          </w:tcPr>
          <w:p w:rsidR="00E062EE" w:rsidRPr="00A54AEB" w:rsidRDefault="00E062EE" w:rsidP="00D407DB">
            <w:pPr>
              <w:rPr>
                <w:rFonts w:ascii="Times New Roman" w:eastAsia="Times New Roman" w:hAnsi="Times New Roman" w:cs="Times New Roman"/>
                <w:b/>
                <w:color w:val="000000" w:themeColor="text1"/>
                <w:sz w:val="24"/>
                <w:szCs w:val="24"/>
              </w:rPr>
            </w:pPr>
            <w:r w:rsidRPr="00A54AEB">
              <w:rPr>
                <w:rFonts w:ascii="Times New Roman" w:eastAsia="Times New Roman" w:hAnsi="Times New Roman" w:cs="Times New Roman"/>
                <w:b/>
                <w:color w:val="000000" w:themeColor="text1"/>
                <w:sz w:val="24"/>
                <w:szCs w:val="24"/>
              </w:rPr>
              <w:t>Responsible Party</w:t>
            </w:r>
          </w:p>
        </w:tc>
        <w:tc>
          <w:tcPr>
            <w:tcW w:w="2335" w:type="dxa"/>
          </w:tcPr>
          <w:p w:rsidR="00E062EE" w:rsidRPr="00A54AEB" w:rsidRDefault="00E062EE" w:rsidP="00D407DB">
            <w:pPr>
              <w:rPr>
                <w:rFonts w:ascii="Times New Roman" w:eastAsia="Times New Roman" w:hAnsi="Times New Roman" w:cs="Times New Roman"/>
                <w:b/>
                <w:color w:val="000000" w:themeColor="text1"/>
                <w:sz w:val="24"/>
                <w:szCs w:val="24"/>
              </w:rPr>
            </w:pPr>
            <w:r w:rsidRPr="00A54AEB">
              <w:rPr>
                <w:rFonts w:ascii="Times New Roman" w:eastAsia="Times New Roman" w:hAnsi="Times New Roman" w:cs="Times New Roman"/>
                <w:b/>
                <w:color w:val="000000" w:themeColor="text1"/>
                <w:sz w:val="24"/>
                <w:szCs w:val="24"/>
              </w:rPr>
              <w:t>Comments</w:t>
            </w:r>
          </w:p>
        </w:tc>
      </w:tr>
      <w:tr w:rsidR="00E062EE" w:rsidRPr="00A54AEB" w:rsidTr="00E062EE">
        <w:tc>
          <w:tcPr>
            <w:tcW w:w="2334" w:type="dxa"/>
          </w:tcPr>
          <w:p w:rsidR="00E062EE" w:rsidRPr="00A54AEB" w:rsidRDefault="00E062EE" w:rsidP="00D407DB">
            <w:pPr>
              <w:rPr>
                <w:rFonts w:ascii="Times New Roman" w:eastAsia="Times New Roman" w:hAnsi="Times New Roman" w:cs="Times New Roman"/>
                <w:color w:val="000000" w:themeColor="text1"/>
                <w:sz w:val="24"/>
                <w:szCs w:val="24"/>
              </w:rPr>
            </w:pPr>
            <w:r w:rsidRPr="00A54AEB">
              <w:rPr>
                <w:rFonts w:ascii="Times New Roman" w:eastAsia="Times New Roman" w:hAnsi="Times New Roman" w:cs="Times New Roman"/>
                <w:color w:val="000000" w:themeColor="text1"/>
                <w:sz w:val="24"/>
                <w:szCs w:val="24"/>
              </w:rPr>
              <w:t>Pine Forest Mine</w:t>
            </w:r>
          </w:p>
        </w:tc>
        <w:tc>
          <w:tcPr>
            <w:tcW w:w="2340" w:type="dxa"/>
          </w:tcPr>
          <w:p w:rsidR="00E062EE" w:rsidRPr="00A54AEB" w:rsidRDefault="00E062EE" w:rsidP="00D407DB">
            <w:pPr>
              <w:rPr>
                <w:rFonts w:ascii="Times New Roman" w:eastAsia="Times New Roman" w:hAnsi="Times New Roman" w:cs="Times New Roman"/>
                <w:color w:val="000000" w:themeColor="text1"/>
                <w:sz w:val="24"/>
                <w:szCs w:val="24"/>
              </w:rPr>
            </w:pPr>
            <w:r w:rsidRPr="00A54AEB">
              <w:rPr>
                <w:rFonts w:ascii="Times New Roman" w:eastAsia="Times New Roman" w:hAnsi="Times New Roman" w:cs="Times New Roman"/>
                <w:color w:val="000000" w:themeColor="text1"/>
                <w:sz w:val="24"/>
                <w:szCs w:val="24"/>
              </w:rPr>
              <w:t>pH, DO, specific conductance (~</w:t>
            </w:r>
            <w:proofErr w:type="spellStart"/>
            <w:r w:rsidRPr="00A54AEB">
              <w:rPr>
                <w:rFonts w:ascii="Times New Roman" w:eastAsia="Times New Roman" w:hAnsi="Times New Roman" w:cs="Times New Roman"/>
                <w:color w:val="000000" w:themeColor="text1"/>
                <w:sz w:val="24"/>
                <w:szCs w:val="24"/>
              </w:rPr>
              <w:t>1x</w:t>
            </w:r>
            <w:proofErr w:type="spellEnd"/>
            <w:r w:rsidRPr="00A54AEB">
              <w:rPr>
                <w:rFonts w:ascii="Times New Roman" w:eastAsia="Times New Roman" w:hAnsi="Times New Roman" w:cs="Times New Roman"/>
                <w:color w:val="000000" w:themeColor="text1"/>
                <w:sz w:val="24"/>
                <w:szCs w:val="24"/>
              </w:rPr>
              <w:t>/ two weeks) Hach Kit total iron (~</w:t>
            </w:r>
            <w:proofErr w:type="spellStart"/>
            <w:r w:rsidRPr="00A54AEB">
              <w:rPr>
                <w:rFonts w:ascii="Times New Roman" w:eastAsia="Times New Roman" w:hAnsi="Times New Roman" w:cs="Times New Roman"/>
                <w:color w:val="000000" w:themeColor="text1"/>
                <w:sz w:val="24"/>
                <w:szCs w:val="24"/>
              </w:rPr>
              <w:t>1x</w:t>
            </w:r>
            <w:proofErr w:type="spellEnd"/>
            <w:r w:rsidRPr="00A54AEB">
              <w:rPr>
                <w:rFonts w:ascii="Times New Roman" w:eastAsia="Times New Roman" w:hAnsi="Times New Roman" w:cs="Times New Roman"/>
                <w:color w:val="000000" w:themeColor="text1"/>
                <w:sz w:val="24"/>
                <w:szCs w:val="24"/>
              </w:rPr>
              <w:t>/month)</w:t>
            </w:r>
          </w:p>
        </w:tc>
        <w:tc>
          <w:tcPr>
            <w:tcW w:w="2341" w:type="dxa"/>
          </w:tcPr>
          <w:p w:rsidR="00E062EE" w:rsidRPr="00A54AEB" w:rsidRDefault="00E062EE" w:rsidP="00D407DB">
            <w:pPr>
              <w:rPr>
                <w:rFonts w:ascii="Times New Roman" w:eastAsia="Times New Roman" w:hAnsi="Times New Roman" w:cs="Times New Roman"/>
                <w:color w:val="000000" w:themeColor="text1"/>
                <w:sz w:val="24"/>
                <w:szCs w:val="24"/>
              </w:rPr>
            </w:pPr>
            <w:r w:rsidRPr="00A54AEB">
              <w:rPr>
                <w:rFonts w:ascii="Times New Roman" w:eastAsia="Times New Roman" w:hAnsi="Times New Roman" w:cs="Times New Roman"/>
                <w:color w:val="000000" w:themeColor="text1"/>
                <w:sz w:val="24"/>
                <w:szCs w:val="24"/>
              </w:rPr>
              <w:t>SCD &amp; SHA</w:t>
            </w:r>
          </w:p>
        </w:tc>
        <w:tc>
          <w:tcPr>
            <w:tcW w:w="2335" w:type="dxa"/>
          </w:tcPr>
          <w:p w:rsidR="00E062EE" w:rsidRPr="00A54AEB" w:rsidRDefault="00E062EE" w:rsidP="00D407DB">
            <w:pPr>
              <w:rPr>
                <w:rFonts w:ascii="Times New Roman" w:eastAsia="Times New Roman" w:hAnsi="Times New Roman" w:cs="Times New Roman"/>
                <w:color w:val="000000" w:themeColor="text1"/>
                <w:sz w:val="24"/>
                <w:szCs w:val="24"/>
              </w:rPr>
            </w:pPr>
            <w:r w:rsidRPr="00A54AEB">
              <w:rPr>
                <w:rFonts w:ascii="Times New Roman" w:eastAsia="Times New Roman" w:hAnsi="Times New Roman" w:cs="Times New Roman"/>
                <w:color w:val="000000" w:themeColor="text1"/>
                <w:sz w:val="24"/>
                <w:szCs w:val="24"/>
              </w:rPr>
              <w:t>Grab sample as possible</w:t>
            </w:r>
          </w:p>
        </w:tc>
      </w:tr>
      <w:tr w:rsidR="00E062EE" w:rsidRPr="00A54AEB" w:rsidTr="00E062EE">
        <w:tc>
          <w:tcPr>
            <w:tcW w:w="2334" w:type="dxa"/>
          </w:tcPr>
          <w:p w:rsidR="00E062EE" w:rsidRPr="00A54AEB" w:rsidRDefault="00E062EE" w:rsidP="00D407DB">
            <w:pPr>
              <w:rPr>
                <w:rFonts w:ascii="Times New Roman" w:eastAsia="Times New Roman" w:hAnsi="Times New Roman" w:cs="Times New Roman"/>
                <w:color w:val="000000" w:themeColor="text1"/>
                <w:sz w:val="24"/>
                <w:szCs w:val="24"/>
              </w:rPr>
            </w:pPr>
            <w:r w:rsidRPr="00A54AEB">
              <w:rPr>
                <w:rFonts w:ascii="Times New Roman" w:eastAsia="Times New Roman" w:hAnsi="Times New Roman" w:cs="Times New Roman"/>
                <w:color w:val="000000" w:themeColor="text1"/>
                <w:sz w:val="24"/>
                <w:szCs w:val="24"/>
              </w:rPr>
              <w:t>Any new systems</w:t>
            </w:r>
          </w:p>
        </w:tc>
        <w:tc>
          <w:tcPr>
            <w:tcW w:w="2340" w:type="dxa"/>
          </w:tcPr>
          <w:p w:rsidR="00E062EE" w:rsidRPr="00A54AEB" w:rsidRDefault="00E062EE" w:rsidP="00D407DB">
            <w:pPr>
              <w:rPr>
                <w:rFonts w:ascii="Times New Roman" w:eastAsia="Times New Roman" w:hAnsi="Times New Roman" w:cs="Times New Roman"/>
                <w:color w:val="000000" w:themeColor="text1"/>
                <w:sz w:val="24"/>
                <w:szCs w:val="24"/>
              </w:rPr>
            </w:pPr>
          </w:p>
        </w:tc>
        <w:tc>
          <w:tcPr>
            <w:tcW w:w="2341" w:type="dxa"/>
          </w:tcPr>
          <w:p w:rsidR="00E062EE" w:rsidRPr="00A54AEB" w:rsidRDefault="00E062EE" w:rsidP="00D407DB">
            <w:pPr>
              <w:rPr>
                <w:rFonts w:ascii="Times New Roman" w:eastAsia="Times New Roman" w:hAnsi="Times New Roman" w:cs="Times New Roman"/>
                <w:color w:val="000000" w:themeColor="text1"/>
                <w:sz w:val="24"/>
                <w:szCs w:val="24"/>
              </w:rPr>
            </w:pPr>
            <w:r w:rsidRPr="00A54AEB">
              <w:rPr>
                <w:rFonts w:ascii="Times New Roman" w:eastAsia="Times New Roman" w:hAnsi="Times New Roman" w:cs="Times New Roman"/>
                <w:color w:val="000000" w:themeColor="text1"/>
                <w:sz w:val="24"/>
                <w:szCs w:val="24"/>
              </w:rPr>
              <w:t xml:space="preserve">SCD, SHA or </w:t>
            </w:r>
            <w:proofErr w:type="spellStart"/>
            <w:r w:rsidRPr="00A54AEB">
              <w:rPr>
                <w:rFonts w:ascii="Times New Roman" w:eastAsia="Times New Roman" w:hAnsi="Times New Roman" w:cs="Times New Roman"/>
                <w:color w:val="000000" w:themeColor="text1"/>
                <w:sz w:val="24"/>
                <w:szCs w:val="24"/>
              </w:rPr>
              <w:t>PADEP</w:t>
            </w:r>
            <w:proofErr w:type="spellEnd"/>
          </w:p>
        </w:tc>
        <w:tc>
          <w:tcPr>
            <w:tcW w:w="2335" w:type="dxa"/>
          </w:tcPr>
          <w:p w:rsidR="00E062EE" w:rsidRPr="00A54AEB" w:rsidRDefault="00E062EE" w:rsidP="00D407DB">
            <w:pPr>
              <w:rPr>
                <w:rFonts w:ascii="Times New Roman" w:eastAsia="Times New Roman" w:hAnsi="Times New Roman" w:cs="Times New Roman"/>
                <w:color w:val="000000" w:themeColor="text1"/>
                <w:sz w:val="24"/>
                <w:szCs w:val="24"/>
              </w:rPr>
            </w:pPr>
          </w:p>
        </w:tc>
      </w:tr>
    </w:tbl>
    <w:p w:rsidR="00E062EE" w:rsidRPr="00A54AEB" w:rsidRDefault="00E062EE" w:rsidP="00E062EE">
      <w:pPr>
        <w:spacing w:after="0" w:line="240" w:lineRule="auto"/>
        <w:rPr>
          <w:rFonts w:ascii="Times New Roman" w:eastAsia="Times New Roman" w:hAnsi="Times New Roman" w:cs="Times New Roman"/>
          <w:color w:val="000000" w:themeColor="text1"/>
          <w:sz w:val="24"/>
          <w:szCs w:val="24"/>
        </w:rPr>
      </w:pPr>
      <w:r w:rsidRPr="00A54AEB">
        <w:rPr>
          <w:rFonts w:ascii="Times New Roman" w:eastAsia="Times New Roman" w:hAnsi="Times New Roman" w:cs="Times New Roman"/>
          <w:color w:val="000000" w:themeColor="text1"/>
          <w:sz w:val="24"/>
          <w:szCs w:val="24"/>
        </w:rPr>
        <w:t>Abbreviations:</w:t>
      </w:r>
    </w:p>
    <w:p w:rsidR="00E062EE" w:rsidRPr="00A54AEB" w:rsidRDefault="00E062EE" w:rsidP="00E062EE">
      <w:pPr>
        <w:spacing w:after="0" w:line="240" w:lineRule="auto"/>
        <w:rPr>
          <w:rFonts w:ascii="Times New Roman" w:eastAsia="Times New Roman" w:hAnsi="Times New Roman" w:cs="Times New Roman"/>
          <w:color w:val="000000" w:themeColor="text1"/>
          <w:sz w:val="24"/>
          <w:szCs w:val="24"/>
        </w:rPr>
      </w:pPr>
      <w:r w:rsidRPr="00A54AEB">
        <w:rPr>
          <w:rFonts w:ascii="Times New Roman" w:eastAsia="Times New Roman" w:hAnsi="Times New Roman" w:cs="Times New Roman"/>
          <w:color w:val="000000" w:themeColor="text1"/>
          <w:sz w:val="24"/>
          <w:szCs w:val="24"/>
        </w:rPr>
        <w:t>Schuylkill Conservation District (SCD)</w:t>
      </w:r>
    </w:p>
    <w:p w:rsidR="00E062EE" w:rsidRPr="00A54AEB" w:rsidRDefault="00E062EE" w:rsidP="00E062EE">
      <w:pPr>
        <w:spacing w:after="0" w:line="240" w:lineRule="auto"/>
        <w:rPr>
          <w:rFonts w:ascii="Times New Roman" w:eastAsia="Times New Roman" w:hAnsi="Times New Roman" w:cs="Times New Roman"/>
          <w:color w:val="000000" w:themeColor="text1"/>
          <w:sz w:val="24"/>
          <w:szCs w:val="24"/>
        </w:rPr>
      </w:pPr>
      <w:r w:rsidRPr="00A54AEB">
        <w:rPr>
          <w:rFonts w:ascii="Times New Roman" w:eastAsia="Times New Roman" w:hAnsi="Times New Roman" w:cs="Times New Roman"/>
          <w:color w:val="000000" w:themeColor="text1"/>
          <w:sz w:val="24"/>
          <w:szCs w:val="24"/>
        </w:rPr>
        <w:t>Pennsylvania Department of Environmental Protection (</w:t>
      </w:r>
      <w:proofErr w:type="spellStart"/>
      <w:r w:rsidRPr="00A54AEB">
        <w:rPr>
          <w:rFonts w:ascii="Times New Roman" w:eastAsia="Times New Roman" w:hAnsi="Times New Roman" w:cs="Times New Roman"/>
          <w:color w:val="000000" w:themeColor="text1"/>
          <w:sz w:val="24"/>
          <w:szCs w:val="24"/>
        </w:rPr>
        <w:t>PADEP</w:t>
      </w:r>
      <w:proofErr w:type="spellEnd"/>
      <w:r w:rsidRPr="00A54AEB">
        <w:rPr>
          <w:rFonts w:ascii="Times New Roman" w:eastAsia="Times New Roman" w:hAnsi="Times New Roman" w:cs="Times New Roman"/>
          <w:color w:val="000000" w:themeColor="text1"/>
          <w:sz w:val="24"/>
          <w:szCs w:val="24"/>
        </w:rPr>
        <w:t>)</w:t>
      </w:r>
    </w:p>
    <w:p w:rsidR="00E062EE" w:rsidRPr="00A54AEB" w:rsidRDefault="00E062EE" w:rsidP="00E062EE">
      <w:pPr>
        <w:spacing w:after="0" w:line="240" w:lineRule="auto"/>
        <w:rPr>
          <w:rFonts w:ascii="Times New Roman" w:eastAsia="Times New Roman" w:hAnsi="Times New Roman" w:cs="Times New Roman"/>
          <w:color w:val="000000" w:themeColor="text1"/>
          <w:sz w:val="24"/>
          <w:szCs w:val="24"/>
        </w:rPr>
      </w:pPr>
      <w:r w:rsidRPr="00A54AEB">
        <w:rPr>
          <w:rFonts w:ascii="Times New Roman" w:eastAsia="Times New Roman" w:hAnsi="Times New Roman" w:cs="Times New Roman"/>
          <w:color w:val="000000" w:themeColor="text1"/>
          <w:sz w:val="24"/>
          <w:szCs w:val="24"/>
        </w:rPr>
        <w:t>Schuylkill Headwaters Association (SHA)</w:t>
      </w:r>
    </w:p>
    <w:p w:rsidR="00E062EE" w:rsidRPr="00A54AEB" w:rsidRDefault="00E062EE" w:rsidP="00E062EE">
      <w:pPr>
        <w:spacing w:after="0" w:line="240" w:lineRule="auto"/>
        <w:rPr>
          <w:rFonts w:ascii="Times New Roman" w:eastAsia="Times New Roman" w:hAnsi="Times New Roman" w:cs="Times New Roman"/>
          <w:color w:val="000000" w:themeColor="text1"/>
          <w:sz w:val="24"/>
          <w:szCs w:val="24"/>
        </w:rPr>
      </w:pPr>
    </w:p>
    <w:p w:rsidR="00E062EE" w:rsidRPr="00825094" w:rsidRDefault="00E062EE" w:rsidP="00825094">
      <w:pPr>
        <w:rPr>
          <w:rFonts w:ascii="Times New Roman" w:hAnsi="Times New Roman" w:cs="Times New Roman"/>
          <w:i/>
          <w:sz w:val="24"/>
          <w:szCs w:val="24"/>
        </w:rPr>
      </w:pPr>
      <w:r w:rsidRPr="00C20391">
        <w:rPr>
          <w:rFonts w:ascii="Times New Roman" w:hAnsi="Times New Roman" w:cs="Times New Roman"/>
          <w:i/>
          <w:sz w:val="24"/>
          <w:szCs w:val="24"/>
        </w:rPr>
        <w:t>Stream Monitoring</w:t>
      </w:r>
    </w:p>
    <w:p w:rsidR="00E062EE" w:rsidRPr="00A54AEB" w:rsidRDefault="00E062EE" w:rsidP="00E062EE">
      <w:pPr>
        <w:spacing w:after="0" w:line="240" w:lineRule="auto"/>
        <w:rPr>
          <w:rFonts w:ascii="Times New Roman" w:eastAsia="Times New Roman" w:hAnsi="Times New Roman" w:cs="Times New Roman"/>
          <w:color w:val="000000" w:themeColor="text1"/>
          <w:sz w:val="24"/>
          <w:szCs w:val="24"/>
        </w:rPr>
      </w:pPr>
      <w:r w:rsidRPr="00A54AEB">
        <w:rPr>
          <w:rFonts w:ascii="Times New Roman" w:eastAsia="Times New Roman" w:hAnsi="Times New Roman" w:cs="Times New Roman"/>
          <w:color w:val="000000" w:themeColor="text1"/>
          <w:sz w:val="24"/>
          <w:szCs w:val="24"/>
        </w:rPr>
        <w:t>Monitoring of the stream should continue after anothe</w:t>
      </w:r>
      <w:r w:rsidR="00E075BA" w:rsidRPr="00A54AEB">
        <w:rPr>
          <w:rFonts w:ascii="Times New Roman" w:eastAsia="Times New Roman" w:hAnsi="Times New Roman" w:cs="Times New Roman"/>
          <w:color w:val="000000" w:themeColor="text1"/>
          <w:sz w:val="24"/>
          <w:szCs w:val="24"/>
        </w:rPr>
        <w:t xml:space="preserve">r system has been constructed by one of the project partners.  </w:t>
      </w:r>
      <w:r w:rsidRPr="00A54AEB">
        <w:rPr>
          <w:rFonts w:ascii="Times New Roman" w:eastAsia="Times New Roman" w:hAnsi="Times New Roman" w:cs="Times New Roman"/>
          <w:color w:val="000000" w:themeColor="text1"/>
          <w:sz w:val="24"/>
          <w:szCs w:val="24"/>
        </w:rPr>
        <w:t xml:space="preserve">Monitoring in 2014-2015 after construction of the Pine Forest Mine treatment system showed some improvement but more work needed to be done.  The </w:t>
      </w:r>
      <w:proofErr w:type="spellStart"/>
      <w:r w:rsidRPr="00A54AEB">
        <w:rPr>
          <w:rFonts w:ascii="Times New Roman" w:eastAsia="Times New Roman" w:hAnsi="Times New Roman" w:cs="Times New Roman"/>
          <w:color w:val="000000" w:themeColor="text1"/>
          <w:sz w:val="24"/>
          <w:szCs w:val="24"/>
        </w:rPr>
        <w:t>TMDL</w:t>
      </w:r>
      <w:proofErr w:type="spellEnd"/>
      <w:r w:rsidRPr="00A54AEB">
        <w:rPr>
          <w:rFonts w:ascii="Times New Roman" w:eastAsia="Times New Roman" w:hAnsi="Times New Roman" w:cs="Times New Roman"/>
          <w:color w:val="000000" w:themeColor="text1"/>
          <w:sz w:val="24"/>
          <w:szCs w:val="24"/>
        </w:rPr>
        <w:t xml:space="preserve"> point </w:t>
      </w:r>
      <w:proofErr w:type="spellStart"/>
      <w:r w:rsidRPr="00A54AEB">
        <w:rPr>
          <w:rFonts w:ascii="Times New Roman" w:eastAsia="Times New Roman" w:hAnsi="Times New Roman" w:cs="Times New Roman"/>
          <w:color w:val="000000" w:themeColor="text1"/>
          <w:sz w:val="24"/>
          <w:szCs w:val="24"/>
        </w:rPr>
        <w:t>M6</w:t>
      </w:r>
      <w:proofErr w:type="spellEnd"/>
      <w:r w:rsidRPr="00A54AEB">
        <w:rPr>
          <w:rFonts w:ascii="Times New Roman" w:eastAsia="Times New Roman" w:hAnsi="Times New Roman" w:cs="Times New Roman"/>
          <w:color w:val="000000" w:themeColor="text1"/>
          <w:sz w:val="24"/>
          <w:szCs w:val="24"/>
        </w:rPr>
        <w:t xml:space="preserve"> </w:t>
      </w:r>
      <w:r w:rsidR="004767B5">
        <w:rPr>
          <w:rFonts w:ascii="Times New Roman" w:eastAsia="Times New Roman" w:hAnsi="Times New Roman" w:cs="Times New Roman"/>
          <w:color w:val="000000" w:themeColor="text1"/>
          <w:sz w:val="24"/>
          <w:szCs w:val="24"/>
        </w:rPr>
        <w:t>(Table 1</w:t>
      </w:r>
      <w:r w:rsidR="00C255D6">
        <w:rPr>
          <w:rFonts w:ascii="Times New Roman" w:eastAsia="Times New Roman" w:hAnsi="Times New Roman" w:cs="Times New Roman"/>
          <w:color w:val="000000" w:themeColor="text1"/>
          <w:sz w:val="24"/>
          <w:szCs w:val="24"/>
        </w:rPr>
        <w:t>9</w:t>
      </w:r>
      <w:r w:rsidR="00BE66B3">
        <w:rPr>
          <w:rFonts w:ascii="Times New Roman" w:eastAsia="Times New Roman" w:hAnsi="Times New Roman" w:cs="Times New Roman"/>
          <w:color w:val="000000" w:themeColor="text1"/>
          <w:sz w:val="24"/>
          <w:szCs w:val="24"/>
        </w:rPr>
        <w:t xml:space="preserve">) </w:t>
      </w:r>
      <w:r w:rsidRPr="00A54AEB">
        <w:rPr>
          <w:rFonts w:ascii="Times New Roman" w:eastAsia="Times New Roman" w:hAnsi="Times New Roman" w:cs="Times New Roman"/>
          <w:color w:val="000000" w:themeColor="text1"/>
          <w:sz w:val="24"/>
          <w:szCs w:val="24"/>
        </w:rPr>
        <w:t xml:space="preserve">was chosen as a monitoring point for several reasons.  Background data from the </w:t>
      </w:r>
      <w:proofErr w:type="spellStart"/>
      <w:r w:rsidRPr="00A54AEB">
        <w:rPr>
          <w:rFonts w:ascii="Times New Roman" w:eastAsia="Times New Roman" w:hAnsi="Times New Roman" w:cs="Times New Roman"/>
          <w:color w:val="000000" w:themeColor="text1"/>
          <w:sz w:val="24"/>
          <w:szCs w:val="24"/>
        </w:rPr>
        <w:t>TMDL</w:t>
      </w:r>
      <w:proofErr w:type="spellEnd"/>
      <w:r w:rsidRPr="00A54AEB">
        <w:rPr>
          <w:rFonts w:ascii="Times New Roman" w:eastAsia="Times New Roman" w:hAnsi="Times New Roman" w:cs="Times New Roman"/>
          <w:color w:val="000000" w:themeColor="text1"/>
          <w:sz w:val="24"/>
          <w:szCs w:val="24"/>
        </w:rPr>
        <w:t xml:space="preserve"> shows what the stream was like before passive treatment systems were installed.  Changes in the stream can be tracked and improvements can be seen with good background data.  Also sampling at this point the data can be used to see if </w:t>
      </w:r>
      <w:proofErr w:type="spellStart"/>
      <w:r w:rsidRPr="00A54AEB">
        <w:rPr>
          <w:rFonts w:ascii="Times New Roman" w:eastAsia="Times New Roman" w:hAnsi="Times New Roman" w:cs="Times New Roman"/>
          <w:color w:val="000000" w:themeColor="text1"/>
          <w:sz w:val="24"/>
          <w:szCs w:val="24"/>
        </w:rPr>
        <w:t>TMDL’s</w:t>
      </w:r>
      <w:proofErr w:type="spellEnd"/>
      <w:r w:rsidRPr="00A54AEB">
        <w:rPr>
          <w:rFonts w:ascii="Times New Roman" w:eastAsia="Times New Roman" w:hAnsi="Times New Roman" w:cs="Times New Roman"/>
          <w:color w:val="000000" w:themeColor="text1"/>
          <w:sz w:val="24"/>
          <w:szCs w:val="24"/>
        </w:rPr>
        <w:t xml:space="preserve"> are being met.  </w:t>
      </w:r>
    </w:p>
    <w:p w:rsidR="0083653C" w:rsidRPr="00A54AEB" w:rsidRDefault="0083653C">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73"/>
        <w:gridCol w:w="2310"/>
        <w:gridCol w:w="2330"/>
        <w:gridCol w:w="2337"/>
      </w:tblGrid>
      <w:tr w:rsidR="00D766DD" w:rsidRPr="00A54AEB" w:rsidTr="00CF4991">
        <w:tc>
          <w:tcPr>
            <w:tcW w:w="9350" w:type="dxa"/>
            <w:gridSpan w:val="4"/>
          </w:tcPr>
          <w:p w:rsidR="00D766DD" w:rsidRPr="00A54AEB" w:rsidRDefault="007803F2" w:rsidP="0002557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2</w:t>
            </w:r>
            <w:r w:rsidR="00015FCE">
              <w:rPr>
                <w:rFonts w:ascii="Times New Roman" w:eastAsia="Times New Roman" w:hAnsi="Times New Roman" w:cs="Times New Roman"/>
                <w:b/>
                <w:sz w:val="24"/>
                <w:szCs w:val="24"/>
              </w:rPr>
              <w:t>9</w:t>
            </w:r>
            <w:r w:rsidR="00D766DD">
              <w:rPr>
                <w:rFonts w:ascii="Times New Roman" w:eastAsia="Times New Roman" w:hAnsi="Times New Roman" w:cs="Times New Roman"/>
                <w:b/>
                <w:sz w:val="24"/>
                <w:szCs w:val="24"/>
              </w:rPr>
              <w:t xml:space="preserve">. Monitoring of Stream at </w:t>
            </w:r>
            <w:proofErr w:type="spellStart"/>
            <w:r w:rsidR="00D766DD">
              <w:rPr>
                <w:rFonts w:ascii="Times New Roman" w:eastAsia="Times New Roman" w:hAnsi="Times New Roman" w:cs="Times New Roman"/>
                <w:b/>
                <w:sz w:val="24"/>
                <w:szCs w:val="24"/>
              </w:rPr>
              <w:t>TMDL</w:t>
            </w:r>
            <w:proofErr w:type="spellEnd"/>
            <w:r w:rsidR="00D766DD">
              <w:rPr>
                <w:rFonts w:ascii="Times New Roman" w:eastAsia="Times New Roman" w:hAnsi="Times New Roman" w:cs="Times New Roman"/>
                <w:b/>
                <w:sz w:val="24"/>
                <w:szCs w:val="24"/>
              </w:rPr>
              <w:t xml:space="preserve"> points for Mill Creek </w:t>
            </w:r>
            <w:proofErr w:type="spellStart"/>
            <w:r w:rsidR="00D766DD">
              <w:rPr>
                <w:rFonts w:ascii="Times New Roman" w:eastAsia="Times New Roman" w:hAnsi="Times New Roman" w:cs="Times New Roman"/>
                <w:b/>
                <w:sz w:val="24"/>
                <w:szCs w:val="24"/>
              </w:rPr>
              <w:t>Subwatershed</w:t>
            </w:r>
            <w:proofErr w:type="spellEnd"/>
          </w:p>
        </w:tc>
      </w:tr>
      <w:tr w:rsidR="007C6368" w:rsidRPr="00A54AEB" w:rsidTr="00025578">
        <w:tc>
          <w:tcPr>
            <w:tcW w:w="2373" w:type="dxa"/>
          </w:tcPr>
          <w:p w:rsidR="007C6368" w:rsidRPr="00A54AEB" w:rsidRDefault="007C6368" w:rsidP="00025578">
            <w:pPr>
              <w:rPr>
                <w:rFonts w:ascii="Times New Roman" w:eastAsia="Times New Roman" w:hAnsi="Times New Roman" w:cs="Times New Roman"/>
                <w:b/>
                <w:sz w:val="24"/>
                <w:szCs w:val="24"/>
              </w:rPr>
            </w:pPr>
            <w:bookmarkStart w:id="37" w:name="_Hlk507666198"/>
            <w:r w:rsidRPr="00A54AEB">
              <w:rPr>
                <w:rFonts w:ascii="Times New Roman" w:eastAsia="Times New Roman" w:hAnsi="Times New Roman" w:cs="Times New Roman"/>
                <w:b/>
                <w:sz w:val="24"/>
                <w:szCs w:val="24"/>
              </w:rPr>
              <w:t>In-stream Point Being Monitored</w:t>
            </w:r>
          </w:p>
        </w:tc>
        <w:tc>
          <w:tcPr>
            <w:tcW w:w="2310" w:type="dxa"/>
          </w:tcPr>
          <w:p w:rsidR="007C6368" w:rsidRPr="00A54AEB" w:rsidRDefault="007C6368" w:rsidP="00025578">
            <w:pPr>
              <w:rPr>
                <w:rFonts w:ascii="Times New Roman" w:eastAsia="Times New Roman" w:hAnsi="Times New Roman" w:cs="Times New Roman"/>
                <w:b/>
                <w:sz w:val="24"/>
                <w:szCs w:val="24"/>
              </w:rPr>
            </w:pPr>
            <w:r w:rsidRPr="00A54AEB">
              <w:rPr>
                <w:rFonts w:ascii="Times New Roman" w:eastAsia="Times New Roman" w:hAnsi="Times New Roman" w:cs="Times New Roman"/>
                <w:b/>
                <w:sz w:val="24"/>
                <w:szCs w:val="24"/>
              </w:rPr>
              <w:t>Type</w:t>
            </w:r>
          </w:p>
        </w:tc>
        <w:tc>
          <w:tcPr>
            <w:tcW w:w="2330" w:type="dxa"/>
          </w:tcPr>
          <w:p w:rsidR="007C6368" w:rsidRPr="00A54AEB" w:rsidRDefault="007C6368" w:rsidP="00025578">
            <w:pPr>
              <w:rPr>
                <w:rFonts w:ascii="Times New Roman" w:eastAsia="Times New Roman" w:hAnsi="Times New Roman" w:cs="Times New Roman"/>
                <w:b/>
                <w:sz w:val="24"/>
                <w:szCs w:val="24"/>
              </w:rPr>
            </w:pPr>
            <w:r w:rsidRPr="00A54AEB">
              <w:rPr>
                <w:rFonts w:ascii="Times New Roman" w:eastAsia="Times New Roman" w:hAnsi="Times New Roman" w:cs="Times New Roman"/>
                <w:b/>
                <w:sz w:val="24"/>
                <w:szCs w:val="24"/>
              </w:rPr>
              <w:t>Frequency</w:t>
            </w:r>
          </w:p>
        </w:tc>
        <w:tc>
          <w:tcPr>
            <w:tcW w:w="2337" w:type="dxa"/>
          </w:tcPr>
          <w:p w:rsidR="007C6368" w:rsidRPr="00A54AEB" w:rsidRDefault="007C6368" w:rsidP="00025578">
            <w:pPr>
              <w:rPr>
                <w:rFonts w:ascii="Times New Roman" w:eastAsia="Times New Roman" w:hAnsi="Times New Roman" w:cs="Times New Roman"/>
                <w:b/>
                <w:sz w:val="24"/>
                <w:szCs w:val="24"/>
              </w:rPr>
            </w:pPr>
            <w:r w:rsidRPr="00A54AEB">
              <w:rPr>
                <w:rFonts w:ascii="Times New Roman" w:eastAsia="Times New Roman" w:hAnsi="Times New Roman" w:cs="Times New Roman"/>
                <w:b/>
                <w:sz w:val="24"/>
                <w:szCs w:val="24"/>
              </w:rPr>
              <w:t>Responsible Party</w:t>
            </w:r>
          </w:p>
        </w:tc>
      </w:tr>
      <w:tr w:rsidR="007C6368" w:rsidRPr="00A54AEB" w:rsidTr="00025578">
        <w:tc>
          <w:tcPr>
            <w:tcW w:w="2373" w:type="dxa"/>
          </w:tcPr>
          <w:p w:rsidR="007C6368" w:rsidRPr="00A54AEB" w:rsidRDefault="00AE3458" w:rsidP="00025578">
            <w:pPr>
              <w:rPr>
                <w:rFonts w:ascii="Times New Roman" w:eastAsia="Times New Roman" w:hAnsi="Times New Roman" w:cs="Times New Roman"/>
                <w:sz w:val="24"/>
                <w:szCs w:val="24"/>
              </w:rPr>
            </w:pPr>
            <w:r w:rsidRPr="00A54AEB">
              <w:rPr>
                <w:rFonts w:ascii="Times New Roman" w:eastAsia="Times New Roman" w:hAnsi="Times New Roman" w:cs="Times New Roman"/>
                <w:sz w:val="24"/>
                <w:szCs w:val="24"/>
              </w:rPr>
              <w:t>Mouth of Mill Creek (</w:t>
            </w:r>
            <w:proofErr w:type="spellStart"/>
            <w:r w:rsidRPr="00A54AEB">
              <w:rPr>
                <w:rFonts w:ascii="Times New Roman" w:eastAsia="Times New Roman" w:hAnsi="Times New Roman" w:cs="Times New Roman"/>
                <w:sz w:val="24"/>
                <w:szCs w:val="24"/>
              </w:rPr>
              <w:t>M6</w:t>
            </w:r>
            <w:proofErr w:type="spellEnd"/>
            <w:r w:rsidRPr="00A54AEB">
              <w:rPr>
                <w:rFonts w:ascii="Times New Roman" w:eastAsia="Times New Roman" w:hAnsi="Times New Roman" w:cs="Times New Roman"/>
                <w:sz w:val="24"/>
                <w:szCs w:val="24"/>
              </w:rPr>
              <w:t>)</w:t>
            </w:r>
          </w:p>
        </w:tc>
        <w:tc>
          <w:tcPr>
            <w:tcW w:w="2310" w:type="dxa"/>
          </w:tcPr>
          <w:p w:rsidR="007C6368" w:rsidRPr="00A54AEB" w:rsidRDefault="007C6368" w:rsidP="00025578">
            <w:pPr>
              <w:rPr>
                <w:rFonts w:ascii="Times New Roman" w:eastAsia="Times New Roman" w:hAnsi="Times New Roman" w:cs="Times New Roman"/>
                <w:sz w:val="24"/>
                <w:szCs w:val="24"/>
              </w:rPr>
            </w:pPr>
            <w:proofErr w:type="spellStart"/>
            <w:r w:rsidRPr="00A54AEB">
              <w:rPr>
                <w:rFonts w:ascii="Times New Roman" w:eastAsia="Times New Roman" w:hAnsi="Times New Roman" w:cs="Times New Roman"/>
                <w:sz w:val="24"/>
                <w:szCs w:val="24"/>
              </w:rPr>
              <w:t>TMDL</w:t>
            </w:r>
            <w:proofErr w:type="spellEnd"/>
          </w:p>
        </w:tc>
        <w:tc>
          <w:tcPr>
            <w:tcW w:w="2330" w:type="dxa"/>
          </w:tcPr>
          <w:p w:rsidR="007C6368" w:rsidRPr="00A54AEB" w:rsidRDefault="00AE3458" w:rsidP="00025578">
            <w:pPr>
              <w:rPr>
                <w:rFonts w:ascii="Times New Roman" w:eastAsia="Times New Roman" w:hAnsi="Times New Roman" w:cs="Times New Roman"/>
                <w:sz w:val="24"/>
                <w:szCs w:val="24"/>
              </w:rPr>
            </w:pPr>
            <w:r w:rsidRPr="00A54AEB">
              <w:rPr>
                <w:rFonts w:ascii="Times New Roman" w:eastAsia="Times New Roman" w:hAnsi="Times New Roman" w:cs="Times New Roman"/>
                <w:sz w:val="24"/>
                <w:szCs w:val="24"/>
              </w:rPr>
              <w:t>Will be sampled after installation of 2 of the priorities</w:t>
            </w:r>
            <w:r w:rsidR="00A75AB8" w:rsidRPr="00A54AEB">
              <w:rPr>
                <w:rFonts w:ascii="Times New Roman" w:eastAsia="Times New Roman" w:hAnsi="Times New Roman" w:cs="Times New Roman"/>
                <w:sz w:val="24"/>
                <w:szCs w:val="24"/>
              </w:rPr>
              <w:t xml:space="preserve"> 3/times year</w:t>
            </w:r>
          </w:p>
        </w:tc>
        <w:tc>
          <w:tcPr>
            <w:tcW w:w="2337" w:type="dxa"/>
          </w:tcPr>
          <w:p w:rsidR="007C6368" w:rsidRPr="00A54AEB" w:rsidRDefault="00AE3458" w:rsidP="00025578">
            <w:pPr>
              <w:rPr>
                <w:rFonts w:ascii="Times New Roman" w:eastAsia="Times New Roman" w:hAnsi="Times New Roman" w:cs="Times New Roman"/>
                <w:sz w:val="24"/>
                <w:szCs w:val="24"/>
              </w:rPr>
            </w:pPr>
            <w:r w:rsidRPr="00A54AEB">
              <w:rPr>
                <w:rFonts w:ascii="Times New Roman" w:eastAsia="Times New Roman" w:hAnsi="Times New Roman" w:cs="Times New Roman"/>
                <w:sz w:val="24"/>
                <w:szCs w:val="24"/>
              </w:rPr>
              <w:t>SCD/SHA/</w:t>
            </w:r>
            <w:proofErr w:type="spellStart"/>
            <w:r w:rsidR="007C6368" w:rsidRPr="00A54AEB">
              <w:rPr>
                <w:rFonts w:ascii="Times New Roman" w:eastAsia="Times New Roman" w:hAnsi="Times New Roman" w:cs="Times New Roman"/>
                <w:sz w:val="24"/>
                <w:szCs w:val="24"/>
              </w:rPr>
              <w:t>PADEP</w:t>
            </w:r>
            <w:proofErr w:type="spellEnd"/>
            <w:r w:rsidR="007C6368" w:rsidRPr="00A54AEB">
              <w:rPr>
                <w:rFonts w:ascii="Times New Roman" w:eastAsia="Times New Roman" w:hAnsi="Times New Roman" w:cs="Times New Roman"/>
                <w:sz w:val="24"/>
                <w:szCs w:val="24"/>
              </w:rPr>
              <w:t xml:space="preserve"> </w:t>
            </w:r>
          </w:p>
        </w:tc>
      </w:tr>
      <w:bookmarkEnd w:id="37"/>
    </w:tbl>
    <w:p w:rsidR="00ED5A70" w:rsidRPr="00A54AEB" w:rsidRDefault="00ED5A70">
      <w:pPr>
        <w:rPr>
          <w:rFonts w:ascii="Times New Roman" w:hAnsi="Times New Roman" w:cs="Times New Roman"/>
          <w:sz w:val="24"/>
          <w:szCs w:val="24"/>
        </w:rPr>
      </w:pPr>
      <w:r w:rsidRPr="00A54AEB">
        <w:rPr>
          <w:rFonts w:ascii="Times New Roman" w:hAnsi="Times New Roman" w:cs="Times New Roman"/>
          <w:sz w:val="24"/>
          <w:szCs w:val="24"/>
        </w:rPr>
        <w:br w:type="page"/>
      </w:r>
    </w:p>
    <w:p w:rsidR="00ED5A70" w:rsidRPr="00A54AEB" w:rsidRDefault="00ED5A70">
      <w:pPr>
        <w:rPr>
          <w:rFonts w:ascii="Times New Roman" w:hAnsi="Times New Roman" w:cs="Times New Roman"/>
          <w:sz w:val="24"/>
          <w:szCs w:val="24"/>
        </w:rPr>
      </w:pPr>
    </w:p>
    <w:p w:rsidR="0083653C" w:rsidRPr="00C20391" w:rsidRDefault="00ED5A70" w:rsidP="00B332EC">
      <w:pPr>
        <w:pStyle w:val="Heading1"/>
        <w:rPr>
          <w:sz w:val="96"/>
          <w:szCs w:val="96"/>
        </w:rPr>
      </w:pPr>
      <w:bookmarkStart w:id="38" w:name="_Toc24970723"/>
      <w:r w:rsidRPr="00B332EC">
        <w:rPr>
          <w:sz w:val="96"/>
          <w:szCs w:val="96"/>
        </w:rPr>
        <w:t xml:space="preserve">West </w:t>
      </w:r>
      <w:r w:rsidR="0084344A" w:rsidRPr="00B332EC">
        <w:rPr>
          <w:sz w:val="96"/>
          <w:szCs w:val="96"/>
        </w:rPr>
        <w:t>BRANCH SCHUYLKILL</w:t>
      </w:r>
      <w:r w:rsidR="00C20391">
        <w:rPr>
          <w:sz w:val="96"/>
          <w:szCs w:val="96"/>
        </w:rPr>
        <w:t xml:space="preserve"> </w:t>
      </w:r>
      <w:r w:rsidR="00AE3458" w:rsidRPr="00B332EC">
        <w:rPr>
          <w:sz w:val="96"/>
          <w:szCs w:val="96"/>
        </w:rPr>
        <w:t>River</w:t>
      </w:r>
      <w:bookmarkEnd w:id="38"/>
      <w:r w:rsidRPr="005B4B41">
        <w:rPr>
          <w:sz w:val="72"/>
          <w:szCs w:val="72"/>
        </w:rPr>
        <w:br w:type="page"/>
      </w:r>
    </w:p>
    <w:p w:rsidR="005B4B41" w:rsidRPr="005B4B41" w:rsidRDefault="00AA2647" w:rsidP="005B4B41">
      <w:pPr>
        <w:pStyle w:val="Heading2"/>
      </w:pPr>
      <w:bookmarkStart w:id="39" w:name="_Hlk16664231"/>
      <w:bookmarkStart w:id="40" w:name="_Toc24970724"/>
      <w:r w:rsidRPr="00A54AEB">
        <w:lastRenderedPageBreak/>
        <w:t xml:space="preserve">Pollution Sources (AMD Discharges) </w:t>
      </w:r>
      <w:bookmarkEnd w:id="39"/>
      <w:r w:rsidRPr="00A54AEB">
        <w:t xml:space="preserve">in West Branch </w:t>
      </w:r>
      <w:proofErr w:type="spellStart"/>
      <w:r w:rsidRPr="00A54AEB">
        <w:t>Subwatershed</w:t>
      </w:r>
      <w:bookmarkEnd w:id="40"/>
      <w:proofErr w:type="spellEnd"/>
    </w:p>
    <w:p w:rsidR="00AA2647" w:rsidRPr="00A54AEB" w:rsidRDefault="00AA2647" w:rsidP="00AA2647">
      <w:pPr>
        <w:widowControl w:val="0"/>
        <w:autoSpaceDE w:val="0"/>
        <w:autoSpaceDN w:val="0"/>
        <w:adjustRightInd w:val="0"/>
        <w:spacing w:after="120" w:line="240" w:lineRule="auto"/>
        <w:rPr>
          <w:rFonts w:ascii="Times New Roman" w:eastAsia="Times New Roman" w:hAnsi="Times New Roman" w:cs="Times New Roman"/>
          <w:sz w:val="24"/>
          <w:szCs w:val="24"/>
        </w:rPr>
      </w:pPr>
      <w:r w:rsidRPr="00A54AEB">
        <w:rPr>
          <w:rFonts w:ascii="Times New Roman" w:eastAsia="Times New Roman" w:hAnsi="Times New Roman" w:cs="Times New Roman"/>
          <w:sz w:val="24"/>
          <w:szCs w:val="24"/>
        </w:rPr>
        <w:t xml:space="preserve">The West Branch </w:t>
      </w:r>
      <w:r w:rsidR="0084344A" w:rsidRPr="00A54AEB">
        <w:rPr>
          <w:rFonts w:ascii="Times New Roman" w:eastAsia="Times New Roman" w:hAnsi="Times New Roman" w:cs="Times New Roman"/>
          <w:sz w:val="24"/>
          <w:szCs w:val="24"/>
        </w:rPr>
        <w:t>is in</w:t>
      </w:r>
      <w:r w:rsidRPr="00A54AEB">
        <w:rPr>
          <w:rFonts w:ascii="Times New Roman" w:eastAsia="Times New Roman" w:hAnsi="Times New Roman" w:cs="Times New Roman"/>
          <w:sz w:val="24"/>
          <w:szCs w:val="24"/>
        </w:rPr>
        <w:t xml:space="preserve"> central Schuylkill County, Pa. and encompasses many communities that include Minersville, Pottsville, and </w:t>
      </w:r>
      <w:r w:rsidR="00577D00" w:rsidRPr="00A54AEB">
        <w:rPr>
          <w:rFonts w:ascii="Times New Roman" w:eastAsia="Times New Roman" w:hAnsi="Times New Roman" w:cs="Times New Roman"/>
          <w:sz w:val="24"/>
          <w:szCs w:val="24"/>
        </w:rPr>
        <w:t>Cressona</w:t>
      </w:r>
      <w:r w:rsidR="00577D00">
        <w:rPr>
          <w:rFonts w:ascii="Times New Roman" w:eastAsia="Times New Roman" w:hAnsi="Times New Roman" w:cs="Times New Roman"/>
          <w:sz w:val="24"/>
          <w:szCs w:val="24"/>
        </w:rPr>
        <w:t xml:space="preserve"> (</w:t>
      </w:r>
      <w:r w:rsidR="00D419F4">
        <w:rPr>
          <w:rFonts w:ascii="Times New Roman" w:eastAsia="Times New Roman" w:hAnsi="Times New Roman" w:cs="Times New Roman"/>
          <w:sz w:val="24"/>
          <w:szCs w:val="24"/>
        </w:rPr>
        <w:t>See Map 4, Appendix A)</w:t>
      </w:r>
      <w:r w:rsidRPr="00A54AEB">
        <w:rPr>
          <w:rFonts w:ascii="Times New Roman" w:eastAsia="Times New Roman" w:hAnsi="Times New Roman" w:cs="Times New Roman"/>
          <w:sz w:val="24"/>
          <w:szCs w:val="24"/>
        </w:rPr>
        <w:t xml:space="preserve">.  The Pine Knot/Oak Hill Tunnel discharges AMD directly into the West Branch Schuylkill River. It is the largest single source of AMD in the entire Upper Schuylkill River Watershed.  The Oak Hill Boreholes are another source of AMD that also discharges directly to the West Branch Schuylkill River. The boreholes are an overflow point for several connected mine pools outside the </w:t>
      </w:r>
      <w:proofErr w:type="spellStart"/>
      <w:r w:rsidRPr="00A54AEB">
        <w:rPr>
          <w:rFonts w:ascii="Times New Roman" w:eastAsia="Times New Roman" w:hAnsi="Times New Roman" w:cs="Times New Roman"/>
          <w:sz w:val="24"/>
          <w:szCs w:val="24"/>
        </w:rPr>
        <w:t>Heckscherville</w:t>
      </w:r>
      <w:proofErr w:type="spellEnd"/>
      <w:r w:rsidRPr="00A54AEB">
        <w:rPr>
          <w:rFonts w:ascii="Times New Roman" w:eastAsia="Times New Roman" w:hAnsi="Times New Roman" w:cs="Times New Roman"/>
          <w:sz w:val="24"/>
          <w:szCs w:val="24"/>
        </w:rPr>
        <w:t xml:space="preserve"> Valley. Sources of AMD are nonexistent once the West Branch Schuylkill River flows south of Sharp Mountain and out of the Southern Anthracite Coalfield. </w:t>
      </w:r>
      <w:r w:rsidR="008E7EFD">
        <w:rPr>
          <w:rFonts w:ascii="Times New Roman" w:eastAsia="Times New Roman" w:hAnsi="Times New Roman" w:cs="Times New Roman"/>
          <w:sz w:val="24"/>
          <w:szCs w:val="24"/>
        </w:rPr>
        <w:t xml:space="preserve">West West Branch and Muddy Branch are tributaries to the West Branch.  The one priority in the West West Branch will be covered under this </w:t>
      </w:r>
      <w:proofErr w:type="spellStart"/>
      <w:r w:rsidR="008E7EFD">
        <w:rPr>
          <w:rFonts w:ascii="Times New Roman" w:eastAsia="Times New Roman" w:hAnsi="Times New Roman" w:cs="Times New Roman"/>
          <w:sz w:val="24"/>
          <w:szCs w:val="24"/>
        </w:rPr>
        <w:t>subwatershed</w:t>
      </w:r>
      <w:proofErr w:type="spellEnd"/>
      <w:r w:rsidR="008E7EFD">
        <w:rPr>
          <w:rFonts w:ascii="Times New Roman" w:eastAsia="Times New Roman" w:hAnsi="Times New Roman" w:cs="Times New Roman"/>
          <w:sz w:val="24"/>
          <w:szCs w:val="24"/>
        </w:rPr>
        <w:t xml:space="preserve">.  Muddy Branch will be covered later in this watershed implementation plan.  </w:t>
      </w:r>
    </w:p>
    <w:p w:rsidR="00AA2647" w:rsidRPr="00A54AEB" w:rsidRDefault="00AA2647" w:rsidP="00AA2647">
      <w:pPr>
        <w:widowControl w:val="0"/>
        <w:autoSpaceDE w:val="0"/>
        <w:autoSpaceDN w:val="0"/>
        <w:adjustRightInd w:val="0"/>
        <w:spacing w:after="12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2065"/>
        <w:gridCol w:w="2430"/>
        <w:gridCol w:w="3240"/>
        <w:gridCol w:w="1615"/>
      </w:tblGrid>
      <w:tr w:rsidR="00D5180E" w:rsidRPr="00A54AEB" w:rsidTr="00CF4991">
        <w:tc>
          <w:tcPr>
            <w:tcW w:w="9350" w:type="dxa"/>
            <w:gridSpan w:val="4"/>
          </w:tcPr>
          <w:p w:rsidR="00D5180E" w:rsidRPr="00A54AEB" w:rsidRDefault="007803F2" w:rsidP="00505A3E">
            <w:pPr>
              <w:rPr>
                <w:rFonts w:ascii="Times New Roman" w:hAnsi="Times New Roman" w:cs="Times New Roman"/>
                <w:b/>
                <w:sz w:val="24"/>
                <w:szCs w:val="24"/>
              </w:rPr>
            </w:pPr>
            <w:r>
              <w:rPr>
                <w:rFonts w:ascii="Times New Roman" w:hAnsi="Times New Roman" w:cs="Times New Roman"/>
                <w:b/>
                <w:sz w:val="24"/>
                <w:szCs w:val="24"/>
              </w:rPr>
              <w:t xml:space="preserve">Table </w:t>
            </w:r>
            <w:r w:rsidR="00015FCE">
              <w:rPr>
                <w:rFonts w:ascii="Times New Roman" w:hAnsi="Times New Roman" w:cs="Times New Roman"/>
                <w:b/>
                <w:sz w:val="24"/>
                <w:szCs w:val="24"/>
              </w:rPr>
              <w:t>30</w:t>
            </w:r>
            <w:r w:rsidR="00D5180E">
              <w:rPr>
                <w:rFonts w:ascii="Times New Roman" w:hAnsi="Times New Roman" w:cs="Times New Roman"/>
                <w:b/>
                <w:sz w:val="24"/>
                <w:szCs w:val="24"/>
              </w:rPr>
              <w:t xml:space="preserve">. Ranking of Priority AMD Discharges in West Branch </w:t>
            </w:r>
            <w:proofErr w:type="spellStart"/>
            <w:r w:rsidR="00D5180E">
              <w:rPr>
                <w:rFonts w:ascii="Times New Roman" w:hAnsi="Times New Roman" w:cs="Times New Roman"/>
                <w:b/>
                <w:sz w:val="24"/>
                <w:szCs w:val="24"/>
              </w:rPr>
              <w:t>Subwatershed</w:t>
            </w:r>
            <w:proofErr w:type="spellEnd"/>
          </w:p>
        </w:tc>
      </w:tr>
      <w:tr w:rsidR="00E74B81" w:rsidRPr="00A54AEB" w:rsidTr="00616FC0">
        <w:tc>
          <w:tcPr>
            <w:tcW w:w="2065" w:type="dxa"/>
          </w:tcPr>
          <w:p w:rsidR="00E74B81" w:rsidRPr="00A54AEB" w:rsidRDefault="00616FC0" w:rsidP="00505A3E">
            <w:pPr>
              <w:rPr>
                <w:rFonts w:ascii="Times New Roman" w:hAnsi="Times New Roman" w:cs="Times New Roman"/>
                <w:b/>
                <w:sz w:val="24"/>
                <w:szCs w:val="24"/>
              </w:rPr>
            </w:pPr>
            <w:r>
              <w:rPr>
                <w:rFonts w:ascii="Times New Roman" w:hAnsi="Times New Roman" w:cs="Times New Roman"/>
                <w:b/>
                <w:sz w:val="24"/>
                <w:szCs w:val="24"/>
              </w:rPr>
              <w:t xml:space="preserve">Overall </w:t>
            </w:r>
            <w:r w:rsidRPr="00A54AEB">
              <w:rPr>
                <w:rFonts w:ascii="Times New Roman" w:hAnsi="Times New Roman" w:cs="Times New Roman"/>
                <w:b/>
                <w:sz w:val="24"/>
                <w:szCs w:val="24"/>
              </w:rPr>
              <w:t>Metals Rank</w:t>
            </w:r>
            <w:r>
              <w:rPr>
                <w:rFonts w:ascii="Times New Roman" w:hAnsi="Times New Roman" w:cs="Times New Roman"/>
                <w:b/>
                <w:sz w:val="24"/>
                <w:szCs w:val="24"/>
              </w:rPr>
              <w:t xml:space="preserve"> in the Schuylkill River</w:t>
            </w:r>
            <w:r w:rsidRPr="00A54AEB">
              <w:rPr>
                <w:rFonts w:ascii="Times New Roman" w:hAnsi="Times New Roman" w:cs="Times New Roman"/>
                <w:b/>
                <w:sz w:val="24"/>
                <w:szCs w:val="24"/>
              </w:rPr>
              <w:t xml:space="preserve"> </w:t>
            </w:r>
          </w:p>
        </w:tc>
        <w:tc>
          <w:tcPr>
            <w:tcW w:w="2430" w:type="dxa"/>
          </w:tcPr>
          <w:p w:rsidR="00E74B81" w:rsidRPr="00A54AEB" w:rsidRDefault="00E74B81" w:rsidP="00505A3E">
            <w:pPr>
              <w:rPr>
                <w:rFonts w:ascii="Times New Roman" w:hAnsi="Times New Roman" w:cs="Times New Roman"/>
                <w:b/>
                <w:sz w:val="24"/>
                <w:szCs w:val="24"/>
              </w:rPr>
            </w:pPr>
            <w:r w:rsidRPr="00A54AEB">
              <w:rPr>
                <w:rFonts w:ascii="Times New Roman" w:hAnsi="Times New Roman" w:cs="Times New Roman"/>
                <w:b/>
                <w:sz w:val="24"/>
                <w:szCs w:val="24"/>
              </w:rPr>
              <w:t xml:space="preserve">Location in </w:t>
            </w:r>
            <w:r w:rsidR="00616FC0">
              <w:rPr>
                <w:rFonts w:ascii="Times New Roman" w:hAnsi="Times New Roman" w:cs="Times New Roman"/>
                <w:b/>
                <w:sz w:val="24"/>
                <w:szCs w:val="24"/>
              </w:rPr>
              <w:t xml:space="preserve">West Branch </w:t>
            </w:r>
            <w:proofErr w:type="spellStart"/>
            <w:r w:rsidR="00616FC0">
              <w:rPr>
                <w:rFonts w:ascii="Times New Roman" w:hAnsi="Times New Roman" w:cs="Times New Roman"/>
                <w:b/>
                <w:sz w:val="24"/>
                <w:szCs w:val="24"/>
              </w:rPr>
              <w:t>Subw</w:t>
            </w:r>
            <w:r w:rsidRPr="00A54AEB">
              <w:rPr>
                <w:rFonts w:ascii="Times New Roman" w:hAnsi="Times New Roman" w:cs="Times New Roman"/>
                <w:b/>
                <w:sz w:val="24"/>
                <w:szCs w:val="24"/>
              </w:rPr>
              <w:t>atershed</w:t>
            </w:r>
            <w:proofErr w:type="spellEnd"/>
            <w:r w:rsidRPr="00A54AEB">
              <w:rPr>
                <w:rFonts w:ascii="Times New Roman" w:hAnsi="Times New Roman" w:cs="Times New Roman"/>
                <w:b/>
                <w:sz w:val="24"/>
                <w:szCs w:val="24"/>
              </w:rPr>
              <w:t xml:space="preserve"> starting at upstream point</w:t>
            </w:r>
          </w:p>
        </w:tc>
        <w:tc>
          <w:tcPr>
            <w:tcW w:w="3240" w:type="dxa"/>
          </w:tcPr>
          <w:p w:rsidR="00E74B81" w:rsidRPr="00A54AEB" w:rsidRDefault="00E74B81" w:rsidP="00505A3E">
            <w:pPr>
              <w:rPr>
                <w:rFonts w:ascii="Times New Roman" w:hAnsi="Times New Roman" w:cs="Times New Roman"/>
                <w:b/>
                <w:sz w:val="24"/>
                <w:szCs w:val="24"/>
              </w:rPr>
            </w:pPr>
            <w:r w:rsidRPr="00A54AEB">
              <w:rPr>
                <w:rFonts w:ascii="Times New Roman" w:hAnsi="Times New Roman" w:cs="Times New Roman"/>
                <w:b/>
                <w:sz w:val="24"/>
                <w:szCs w:val="24"/>
              </w:rPr>
              <w:t>AMD Site Name</w:t>
            </w:r>
          </w:p>
        </w:tc>
        <w:tc>
          <w:tcPr>
            <w:tcW w:w="1615" w:type="dxa"/>
          </w:tcPr>
          <w:p w:rsidR="00E74B81" w:rsidRPr="00A54AEB" w:rsidRDefault="00E74B81" w:rsidP="00505A3E">
            <w:pPr>
              <w:rPr>
                <w:rFonts w:ascii="Times New Roman" w:hAnsi="Times New Roman" w:cs="Times New Roman"/>
                <w:b/>
                <w:sz w:val="24"/>
                <w:szCs w:val="24"/>
              </w:rPr>
            </w:pPr>
            <w:r w:rsidRPr="00A54AEB">
              <w:rPr>
                <w:rFonts w:ascii="Times New Roman" w:hAnsi="Times New Roman" w:cs="Times New Roman"/>
                <w:b/>
                <w:sz w:val="24"/>
                <w:szCs w:val="24"/>
              </w:rPr>
              <w:t>Status</w:t>
            </w:r>
          </w:p>
        </w:tc>
      </w:tr>
      <w:tr w:rsidR="00E74B81" w:rsidRPr="00A54AEB" w:rsidTr="00616FC0">
        <w:tc>
          <w:tcPr>
            <w:tcW w:w="2065" w:type="dxa"/>
          </w:tcPr>
          <w:p w:rsidR="00E74B81" w:rsidRPr="00A54AEB" w:rsidRDefault="00E74B81" w:rsidP="00505A3E">
            <w:pPr>
              <w:rPr>
                <w:rFonts w:ascii="Times New Roman" w:hAnsi="Times New Roman" w:cs="Times New Roman"/>
                <w:sz w:val="24"/>
                <w:szCs w:val="24"/>
              </w:rPr>
            </w:pPr>
            <w:r w:rsidRPr="00A54AEB">
              <w:rPr>
                <w:rFonts w:ascii="Times New Roman" w:hAnsi="Times New Roman" w:cs="Times New Roman"/>
                <w:sz w:val="24"/>
                <w:szCs w:val="24"/>
              </w:rPr>
              <w:t>2</w:t>
            </w:r>
          </w:p>
        </w:tc>
        <w:tc>
          <w:tcPr>
            <w:tcW w:w="2430" w:type="dxa"/>
          </w:tcPr>
          <w:p w:rsidR="00E74B81" w:rsidRPr="00A54AEB" w:rsidRDefault="00E74B81" w:rsidP="00505A3E">
            <w:pPr>
              <w:rPr>
                <w:rFonts w:ascii="Times New Roman" w:hAnsi="Times New Roman" w:cs="Times New Roman"/>
                <w:sz w:val="24"/>
                <w:szCs w:val="24"/>
              </w:rPr>
            </w:pPr>
            <w:r w:rsidRPr="00A54AEB">
              <w:rPr>
                <w:rFonts w:ascii="Times New Roman" w:hAnsi="Times New Roman" w:cs="Times New Roman"/>
                <w:sz w:val="24"/>
                <w:szCs w:val="24"/>
              </w:rPr>
              <w:t>1</w:t>
            </w:r>
          </w:p>
        </w:tc>
        <w:tc>
          <w:tcPr>
            <w:tcW w:w="3240" w:type="dxa"/>
          </w:tcPr>
          <w:p w:rsidR="00E74B81" w:rsidRPr="00A54AEB" w:rsidRDefault="00E74B81" w:rsidP="00505A3E">
            <w:pPr>
              <w:rPr>
                <w:rFonts w:ascii="Times New Roman" w:hAnsi="Times New Roman" w:cs="Times New Roman"/>
                <w:sz w:val="24"/>
                <w:szCs w:val="24"/>
              </w:rPr>
            </w:pPr>
            <w:r w:rsidRPr="00A54AEB">
              <w:rPr>
                <w:rFonts w:ascii="Times New Roman" w:hAnsi="Times New Roman" w:cs="Times New Roman"/>
                <w:sz w:val="24"/>
                <w:szCs w:val="24"/>
              </w:rPr>
              <w:t>Pine Knot Mine (</w:t>
            </w:r>
            <w:proofErr w:type="spellStart"/>
            <w:r w:rsidRPr="00A54AEB">
              <w:rPr>
                <w:rFonts w:ascii="Times New Roman" w:hAnsi="Times New Roman" w:cs="Times New Roman"/>
                <w:sz w:val="24"/>
                <w:szCs w:val="24"/>
              </w:rPr>
              <w:t>AMD187</w:t>
            </w:r>
            <w:proofErr w:type="spellEnd"/>
            <w:r w:rsidRPr="00A54AEB">
              <w:rPr>
                <w:rFonts w:ascii="Times New Roman" w:hAnsi="Times New Roman" w:cs="Times New Roman"/>
                <w:sz w:val="24"/>
                <w:szCs w:val="24"/>
              </w:rPr>
              <w:t>)</w:t>
            </w:r>
          </w:p>
        </w:tc>
        <w:tc>
          <w:tcPr>
            <w:tcW w:w="1615" w:type="dxa"/>
          </w:tcPr>
          <w:p w:rsidR="00E74B81" w:rsidRPr="00A54AEB" w:rsidRDefault="00E74B81" w:rsidP="00505A3E">
            <w:pPr>
              <w:rPr>
                <w:rFonts w:ascii="Times New Roman" w:hAnsi="Times New Roman" w:cs="Times New Roman"/>
                <w:sz w:val="24"/>
                <w:szCs w:val="24"/>
              </w:rPr>
            </w:pPr>
            <w:r w:rsidRPr="00A54AEB">
              <w:rPr>
                <w:rFonts w:ascii="Times New Roman" w:hAnsi="Times New Roman" w:cs="Times New Roman"/>
                <w:sz w:val="24"/>
                <w:szCs w:val="24"/>
              </w:rPr>
              <w:t>Not built</w:t>
            </w:r>
          </w:p>
        </w:tc>
      </w:tr>
      <w:tr w:rsidR="00E74B81" w:rsidRPr="00A54AEB" w:rsidTr="00616FC0">
        <w:tc>
          <w:tcPr>
            <w:tcW w:w="2065" w:type="dxa"/>
          </w:tcPr>
          <w:p w:rsidR="00E74B81" w:rsidRPr="00A54AEB" w:rsidRDefault="00E74B81" w:rsidP="00505A3E">
            <w:pPr>
              <w:rPr>
                <w:rFonts w:ascii="Times New Roman" w:hAnsi="Times New Roman" w:cs="Times New Roman"/>
                <w:sz w:val="24"/>
                <w:szCs w:val="24"/>
              </w:rPr>
            </w:pPr>
            <w:r w:rsidRPr="00A54AEB">
              <w:rPr>
                <w:rFonts w:ascii="Times New Roman" w:hAnsi="Times New Roman" w:cs="Times New Roman"/>
                <w:sz w:val="24"/>
                <w:szCs w:val="24"/>
              </w:rPr>
              <w:t>5</w:t>
            </w:r>
          </w:p>
        </w:tc>
        <w:tc>
          <w:tcPr>
            <w:tcW w:w="2430" w:type="dxa"/>
          </w:tcPr>
          <w:p w:rsidR="00E74B81" w:rsidRPr="00A54AEB" w:rsidRDefault="00E74B81" w:rsidP="00505A3E">
            <w:pPr>
              <w:rPr>
                <w:rFonts w:ascii="Times New Roman" w:hAnsi="Times New Roman" w:cs="Times New Roman"/>
                <w:sz w:val="24"/>
                <w:szCs w:val="24"/>
              </w:rPr>
            </w:pPr>
            <w:r w:rsidRPr="00A54AEB">
              <w:rPr>
                <w:rFonts w:ascii="Times New Roman" w:hAnsi="Times New Roman" w:cs="Times New Roman"/>
                <w:sz w:val="24"/>
                <w:szCs w:val="24"/>
              </w:rPr>
              <w:t>2</w:t>
            </w:r>
          </w:p>
        </w:tc>
        <w:tc>
          <w:tcPr>
            <w:tcW w:w="3240" w:type="dxa"/>
          </w:tcPr>
          <w:p w:rsidR="00E74B81" w:rsidRPr="00A54AEB" w:rsidRDefault="00E74B81" w:rsidP="00505A3E">
            <w:pPr>
              <w:rPr>
                <w:rFonts w:ascii="Times New Roman" w:hAnsi="Times New Roman" w:cs="Times New Roman"/>
                <w:sz w:val="24"/>
                <w:szCs w:val="24"/>
              </w:rPr>
            </w:pPr>
            <w:r w:rsidRPr="00A54AEB">
              <w:rPr>
                <w:rFonts w:ascii="Times New Roman" w:hAnsi="Times New Roman" w:cs="Times New Roman"/>
                <w:sz w:val="24"/>
                <w:szCs w:val="24"/>
              </w:rPr>
              <w:t>Oak Hill Boreholes (</w:t>
            </w:r>
            <w:proofErr w:type="spellStart"/>
            <w:r w:rsidRPr="00A54AEB">
              <w:rPr>
                <w:rFonts w:ascii="Times New Roman" w:hAnsi="Times New Roman" w:cs="Times New Roman"/>
                <w:sz w:val="24"/>
                <w:szCs w:val="24"/>
              </w:rPr>
              <w:t>AMD188</w:t>
            </w:r>
            <w:proofErr w:type="spellEnd"/>
            <w:r w:rsidRPr="00A54AEB">
              <w:rPr>
                <w:rFonts w:ascii="Times New Roman" w:hAnsi="Times New Roman" w:cs="Times New Roman"/>
                <w:sz w:val="24"/>
                <w:szCs w:val="24"/>
              </w:rPr>
              <w:t>)</w:t>
            </w:r>
          </w:p>
        </w:tc>
        <w:tc>
          <w:tcPr>
            <w:tcW w:w="1615" w:type="dxa"/>
          </w:tcPr>
          <w:p w:rsidR="00E74B81" w:rsidRPr="00A54AEB" w:rsidRDefault="00E74B81" w:rsidP="00505A3E">
            <w:pPr>
              <w:rPr>
                <w:rFonts w:ascii="Times New Roman" w:hAnsi="Times New Roman" w:cs="Times New Roman"/>
                <w:sz w:val="24"/>
                <w:szCs w:val="24"/>
              </w:rPr>
            </w:pPr>
            <w:r w:rsidRPr="00A54AEB">
              <w:rPr>
                <w:rFonts w:ascii="Times New Roman" w:hAnsi="Times New Roman" w:cs="Times New Roman"/>
                <w:sz w:val="24"/>
                <w:szCs w:val="24"/>
              </w:rPr>
              <w:t>Not built</w:t>
            </w:r>
          </w:p>
        </w:tc>
      </w:tr>
      <w:tr w:rsidR="00ED49EE" w:rsidRPr="00A54AEB" w:rsidTr="00616FC0">
        <w:tc>
          <w:tcPr>
            <w:tcW w:w="2065" w:type="dxa"/>
          </w:tcPr>
          <w:p w:rsidR="00ED49EE" w:rsidRPr="00A54AEB" w:rsidRDefault="001673F5" w:rsidP="00505A3E">
            <w:pPr>
              <w:rPr>
                <w:rFonts w:ascii="Times New Roman" w:hAnsi="Times New Roman" w:cs="Times New Roman"/>
                <w:sz w:val="24"/>
                <w:szCs w:val="24"/>
              </w:rPr>
            </w:pPr>
            <w:r>
              <w:rPr>
                <w:rFonts w:ascii="Times New Roman" w:hAnsi="Times New Roman" w:cs="Times New Roman"/>
                <w:sz w:val="24"/>
                <w:szCs w:val="24"/>
              </w:rPr>
              <w:t>22</w:t>
            </w:r>
          </w:p>
        </w:tc>
        <w:tc>
          <w:tcPr>
            <w:tcW w:w="2430" w:type="dxa"/>
          </w:tcPr>
          <w:p w:rsidR="00ED49EE" w:rsidRPr="00A54AEB" w:rsidRDefault="001673F5" w:rsidP="00505A3E">
            <w:pPr>
              <w:rPr>
                <w:rFonts w:ascii="Times New Roman" w:hAnsi="Times New Roman" w:cs="Times New Roman"/>
                <w:sz w:val="24"/>
                <w:szCs w:val="24"/>
              </w:rPr>
            </w:pPr>
            <w:r>
              <w:rPr>
                <w:rFonts w:ascii="Times New Roman" w:hAnsi="Times New Roman" w:cs="Times New Roman"/>
                <w:sz w:val="24"/>
                <w:szCs w:val="24"/>
              </w:rPr>
              <w:t>1 (West West Branch)</w:t>
            </w:r>
          </w:p>
        </w:tc>
        <w:tc>
          <w:tcPr>
            <w:tcW w:w="3240" w:type="dxa"/>
          </w:tcPr>
          <w:p w:rsidR="00ED49EE" w:rsidRPr="00A54AEB" w:rsidRDefault="001673F5" w:rsidP="00505A3E">
            <w:pPr>
              <w:rPr>
                <w:rFonts w:ascii="Times New Roman" w:hAnsi="Times New Roman" w:cs="Times New Roman"/>
                <w:sz w:val="24"/>
                <w:szCs w:val="24"/>
              </w:rPr>
            </w:pPr>
            <w:bookmarkStart w:id="41" w:name="_Hlk524098130"/>
            <w:proofErr w:type="spellStart"/>
            <w:r w:rsidRPr="00085B46">
              <w:rPr>
                <w:rFonts w:ascii="Times New Roman" w:hAnsi="Times New Roman" w:cs="Times New Roman"/>
                <w:sz w:val="24"/>
                <w:szCs w:val="24"/>
              </w:rPr>
              <w:t>Neumeister</w:t>
            </w:r>
            <w:proofErr w:type="spellEnd"/>
            <w:r w:rsidRPr="00085B46">
              <w:rPr>
                <w:rFonts w:ascii="Times New Roman" w:hAnsi="Times New Roman" w:cs="Times New Roman"/>
                <w:sz w:val="24"/>
                <w:szCs w:val="24"/>
              </w:rPr>
              <w:t xml:space="preserve"> Mine</w:t>
            </w:r>
            <w:r w:rsidR="00AB3A51" w:rsidRPr="00085B46">
              <w:rPr>
                <w:rFonts w:ascii="Times New Roman" w:hAnsi="Times New Roman" w:cs="Times New Roman"/>
                <w:sz w:val="24"/>
                <w:szCs w:val="24"/>
              </w:rPr>
              <w:t>/</w:t>
            </w:r>
            <w:r w:rsidRPr="00085B46">
              <w:rPr>
                <w:rFonts w:ascii="Times New Roman" w:hAnsi="Times New Roman" w:cs="Times New Roman"/>
                <w:sz w:val="24"/>
                <w:szCs w:val="24"/>
              </w:rPr>
              <w:t>Buck Mtn Drift (</w:t>
            </w:r>
            <w:proofErr w:type="spellStart"/>
            <w:r w:rsidRPr="00085B46">
              <w:rPr>
                <w:rFonts w:ascii="Times New Roman" w:hAnsi="Times New Roman" w:cs="Times New Roman"/>
                <w:sz w:val="24"/>
                <w:szCs w:val="24"/>
              </w:rPr>
              <w:t>AMD314</w:t>
            </w:r>
            <w:proofErr w:type="spellEnd"/>
            <w:r w:rsidR="004E09A0" w:rsidRPr="00085B46">
              <w:rPr>
                <w:rFonts w:ascii="Times New Roman" w:hAnsi="Times New Roman" w:cs="Times New Roman"/>
                <w:sz w:val="24"/>
                <w:szCs w:val="24"/>
              </w:rPr>
              <w:t>)</w:t>
            </w:r>
            <w:bookmarkEnd w:id="41"/>
          </w:p>
        </w:tc>
        <w:tc>
          <w:tcPr>
            <w:tcW w:w="1615" w:type="dxa"/>
          </w:tcPr>
          <w:p w:rsidR="00ED49EE" w:rsidRPr="00A54AEB" w:rsidRDefault="001673F5" w:rsidP="00505A3E">
            <w:pPr>
              <w:rPr>
                <w:rFonts w:ascii="Times New Roman" w:hAnsi="Times New Roman" w:cs="Times New Roman"/>
                <w:sz w:val="24"/>
                <w:szCs w:val="24"/>
              </w:rPr>
            </w:pPr>
            <w:r>
              <w:rPr>
                <w:rFonts w:ascii="Times New Roman" w:hAnsi="Times New Roman" w:cs="Times New Roman"/>
                <w:sz w:val="24"/>
                <w:szCs w:val="24"/>
              </w:rPr>
              <w:t>Not built</w:t>
            </w:r>
          </w:p>
        </w:tc>
      </w:tr>
    </w:tbl>
    <w:p w:rsidR="00D02F20" w:rsidRPr="00A54AEB" w:rsidRDefault="00D02F20" w:rsidP="009F4D00">
      <w:pPr>
        <w:widowControl w:val="0"/>
        <w:autoSpaceDE w:val="0"/>
        <w:autoSpaceDN w:val="0"/>
        <w:adjustRightInd w:val="0"/>
        <w:spacing w:after="120" w:line="240" w:lineRule="auto"/>
        <w:rPr>
          <w:rFonts w:ascii="Times New Roman" w:eastAsia="Times New Roman" w:hAnsi="Times New Roman" w:cs="Times New Roman"/>
          <w:color w:val="000000"/>
          <w:sz w:val="24"/>
          <w:szCs w:val="24"/>
          <w:u w:val="single"/>
        </w:rPr>
      </w:pPr>
    </w:p>
    <w:p w:rsidR="009F4D00" w:rsidRPr="00A54AEB" w:rsidRDefault="00D02F20" w:rsidP="00C20391">
      <w:pPr>
        <w:pStyle w:val="Heading2"/>
        <w:rPr>
          <w:rFonts w:eastAsia="Times New Roman"/>
        </w:rPr>
      </w:pPr>
      <w:bookmarkStart w:id="42" w:name="_Toc24970725"/>
      <w:bookmarkStart w:id="43" w:name="_Hlk16664312"/>
      <w:r w:rsidRPr="00A54AEB">
        <w:rPr>
          <w:rFonts w:eastAsia="Times New Roman"/>
        </w:rPr>
        <w:t>Projects that have been completed</w:t>
      </w:r>
      <w:bookmarkEnd w:id="42"/>
    </w:p>
    <w:bookmarkEnd w:id="43"/>
    <w:p w:rsidR="009F4D00" w:rsidRPr="00A54AEB" w:rsidRDefault="009F4D00" w:rsidP="009F4D00">
      <w:pPr>
        <w:widowControl w:val="0"/>
        <w:autoSpaceDE w:val="0"/>
        <w:autoSpaceDN w:val="0"/>
        <w:adjustRightInd w:val="0"/>
        <w:spacing w:after="120" w:line="240" w:lineRule="auto"/>
        <w:rPr>
          <w:rFonts w:ascii="Times New Roman" w:eastAsia="Times New Roman" w:hAnsi="Times New Roman" w:cs="Times New Roman"/>
          <w:color w:val="000000"/>
          <w:sz w:val="24"/>
          <w:szCs w:val="24"/>
        </w:rPr>
      </w:pPr>
      <w:r w:rsidRPr="00A54AEB">
        <w:rPr>
          <w:rFonts w:ascii="Times New Roman" w:eastAsia="Times New Roman" w:hAnsi="Times New Roman" w:cs="Times New Roman"/>
          <w:color w:val="000000"/>
          <w:sz w:val="24"/>
          <w:szCs w:val="24"/>
        </w:rPr>
        <w:t xml:space="preserve">Many of the following projects have all been completed deal mostly with the </w:t>
      </w:r>
      <w:r w:rsidR="00D02F20" w:rsidRPr="00A54AEB">
        <w:rPr>
          <w:rFonts w:ascii="Times New Roman" w:eastAsia="Times New Roman" w:hAnsi="Times New Roman" w:cs="Times New Roman"/>
          <w:color w:val="000000"/>
          <w:sz w:val="24"/>
          <w:szCs w:val="24"/>
        </w:rPr>
        <w:t xml:space="preserve">flow of water exiting the </w:t>
      </w:r>
      <w:r w:rsidRPr="00A54AEB">
        <w:rPr>
          <w:rFonts w:ascii="Times New Roman" w:eastAsia="Times New Roman" w:hAnsi="Times New Roman" w:cs="Times New Roman"/>
          <w:color w:val="000000"/>
          <w:sz w:val="24"/>
          <w:szCs w:val="24"/>
        </w:rPr>
        <w:t xml:space="preserve">Pine Knot discharge.  The goal of </w:t>
      </w:r>
      <w:r w:rsidR="0084344A" w:rsidRPr="00A54AEB">
        <w:rPr>
          <w:rFonts w:ascii="Times New Roman" w:eastAsia="Times New Roman" w:hAnsi="Times New Roman" w:cs="Times New Roman"/>
          <w:color w:val="000000"/>
          <w:sz w:val="24"/>
          <w:szCs w:val="24"/>
        </w:rPr>
        <w:t>much of</w:t>
      </w:r>
      <w:r w:rsidRPr="00A54AEB">
        <w:rPr>
          <w:rFonts w:ascii="Times New Roman" w:eastAsia="Times New Roman" w:hAnsi="Times New Roman" w:cs="Times New Roman"/>
          <w:color w:val="000000"/>
          <w:sz w:val="24"/>
          <w:szCs w:val="24"/>
        </w:rPr>
        <w:t xml:space="preserve"> the work done so far in the watershed is to try to keep as much excess water out of the </w:t>
      </w:r>
      <w:r w:rsidR="00D02F20" w:rsidRPr="00A54AEB">
        <w:rPr>
          <w:rFonts w:ascii="Times New Roman" w:eastAsia="Times New Roman" w:hAnsi="Times New Roman" w:cs="Times New Roman"/>
          <w:color w:val="000000"/>
          <w:sz w:val="24"/>
          <w:szCs w:val="24"/>
        </w:rPr>
        <w:t xml:space="preserve">dep mine workings that feed the </w:t>
      </w:r>
      <w:r w:rsidRPr="00A54AEB">
        <w:rPr>
          <w:rFonts w:ascii="Times New Roman" w:eastAsia="Times New Roman" w:hAnsi="Times New Roman" w:cs="Times New Roman"/>
          <w:color w:val="000000"/>
          <w:sz w:val="24"/>
          <w:szCs w:val="24"/>
        </w:rPr>
        <w:t xml:space="preserve">discharge.  </w:t>
      </w:r>
    </w:p>
    <w:p w:rsidR="009F4D00" w:rsidRPr="00A54AEB" w:rsidRDefault="00577D00" w:rsidP="009F4D00">
      <w:pPr>
        <w:widowControl w:val="0"/>
        <w:numPr>
          <w:ilvl w:val="0"/>
          <w:numId w:val="8"/>
        </w:numPr>
        <w:autoSpaceDE w:val="0"/>
        <w:autoSpaceDN w:val="0"/>
        <w:adjustRightInd w:val="0"/>
        <w:spacing w:after="120" w:line="240" w:lineRule="auto"/>
        <w:ind w:firstLine="288"/>
        <w:rPr>
          <w:rFonts w:ascii="Times New Roman" w:eastAsia="Times New Roman" w:hAnsi="Times New Roman" w:cs="Times New Roman"/>
          <w:color w:val="000000"/>
          <w:sz w:val="24"/>
          <w:szCs w:val="24"/>
        </w:rPr>
      </w:pPr>
      <w:proofErr w:type="spellStart"/>
      <w:r w:rsidRPr="00A54AEB">
        <w:rPr>
          <w:rFonts w:ascii="Times New Roman" w:eastAsia="Times New Roman" w:hAnsi="Times New Roman" w:cs="Times New Roman"/>
          <w:b/>
          <w:bCs/>
          <w:i/>
          <w:iCs/>
          <w:color w:val="000000"/>
          <w:sz w:val="24"/>
          <w:szCs w:val="24"/>
        </w:rPr>
        <w:t>Mackeysburg</w:t>
      </w:r>
      <w:proofErr w:type="spellEnd"/>
      <w:r w:rsidRPr="00A54AEB">
        <w:rPr>
          <w:rFonts w:ascii="Times New Roman" w:eastAsia="Times New Roman" w:hAnsi="Times New Roman" w:cs="Times New Roman"/>
          <w:b/>
          <w:bCs/>
          <w:i/>
          <w:iCs/>
          <w:color w:val="000000"/>
          <w:sz w:val="24"/>
          <w:szCs w:val="24"/>
        </w:rPr>
        <w:t xml:space="preserve"> –</w:t>
      </w:r>
      <w:r w:rsidR="009F4D00" w:rsidRPr="00A54AEB">
        <w:rPr>
          <w:rFonts w:ascii="Times New Roman" w:eastAsia="Times New Roman" w:hAnsi="Times New Roman" w:cs="Times New Roman"/>
          <w:color w:val="000000"/>
          <w:sz w:val="24"/>
          <w:szCs w:val="24"/>
        </w:rPr>
        <w:t xml:space="preserve"> Stormwater run-off accumulated in </w:t>
      </w:r>
      <w:proofErr w:type="spellStart"/>
      <w:r w:rsidR="009F4D00" w:rsidRPr="00A54AEB">
        <w:rPr>
          <w:rFonts w:ascii="Times New Roman" w:eastAsia="Times New Roman" w:hAnsi="Times New Roman" w:cs="Times New Roman"/>
          <w:color w:val="000000"/>
          <w:sz w:val="24"/>
          <w:szCs w:val="24"/>
        </w:rPr>
        <w:t>cropfalls</w:t>
      </w:r>
      <w:proofErr w:type="spellEnd"/>
      <w:r w:rsidR="009F4D00" w:rsidRPr="00A54AEB">
        <w:rPr>
          <w:rFonts w:ascii="Times New Roman" w:eastAsia="Times New Roman" w:hAnsi="Times New Roman" w:cs="Times New Roman"/>
          <w:color w:val="000000"/>
          <w:sz w:val="24"/>
          <w:szCs w:val="24"/>
        </w:rPr>
        <w:t xml:space="preserve"> located along Valley Road, near </w:t>
      </w:r>
      <w:proofErr w:type="spellStart"/>
      <w:r w:rsidR="009F4D00" w:rsidRPr="00A54AEB">
        <w:rPr>
          <w:rFonts w:ascii="Times New Roman" w:eastAsia="Times New Roman" w:hAnsi="Times New Roman" w:cs="Times New Roman"/>
          <w:color w:val="000000"/>
          <w:sz w:val="24"/>
          <w:szCs w:val="24"/>
        </w:rPr>
        <w:t>Mackeysburg</w:t>
      </w:r>
      <w:proofErr w:type="spellEnd"/>
      <w:r w:rsidR="009F4D00" w:rsidRPr="00A54AEB">
        <w:rPr>
          <w:rFonts w:ascii="Times New Roman" w:eastAsia="Times New Roman" w:hAnsi="Times New Roman" w:cs="Times New Roman"/>
          <w:color w:val="000000"/>
          <w:sz w:val="24"/>
          <w:szCs w:val="24"/>
        </w:rPr>
        <w:t xml:space="preserve">. This water would then infiltrate down thru the subsidence features into the </w:t>
      </w:r>
      <w:proofErr w:type="spellStart"/>
      <w:r w:rsidR="009F4D00" w:rsidRPr="00A54AEB">
        <w:rPr>
          <w:rFonts w:ascii="Times New Roman" w:eastAsia="Times New Roman" w:hAnsi="Times New Roman" w:cs="Times New Roman"/>
          <w:color w:val="000000"/>
          <w:sz w:val="24"/>
          <w:szCs w:val="24"/>
        </w:rPr>
        <w:t>minepool</w:t>
      </w:r>
      <w:proofErr w:type="spellEnd"/>
      <w:r w:rsidR="009F4D00" w:rsidRPr="00A54AEB">
        <w:rPr>
          <w:rFonts w:ascii="Times New Roman" w:eastAsia="Times New Roman" w:hAnsi="Times New Roman" w:cs="Times New Roman"/>
          <w:color w:val="000000"/>
          <w:sz w:val="24"/>
          <w:szCs w:val="24"/>
        </w:rPr>
        <w:t xml:space="preserve"> below only to resurface from the Pine Knot discharge. A drop inlet box was constructed to capture stormwater from a cross pipe under Valley Road on the west end of the </w:t>
      </w:r>
      <w:proofErr w:type="spellStart"/>
      <w:r w:rsidR="009F4D00" w:rsidRPr="00A54AEB">
        <w:rPr>
          <w:rFonts w:ascii="Times New Roman" w:eastAsia="Times New Roman" w:hAnsi="Times New Roman" w:cs="Times New Roman"/>
          <w:color w:val="000000"/>
          <w:sz w:val="24"/>
          <w:szCs w:val="24"/>
        </w:rPr>
        <w:t>cropfalls</w:t>
      </w:r>
      <w:proofErr w:type="spellEnd"/>
      <w:r w:rsidR="009F4D00" w:rsidRPr="00A54AEB">
        <w:rPr>
          <w:rFonts w:ascii="Times New Roman" w:eastAsia="Times New Roman" w:hAnsi="Times New Roman" w:cs="Times New Roman"/>
          <w:color w:val="000000"/>
          <w:sz w:val="24"/>
          <w:szCs w:val="24"/>
        </w:rPr>
        <w:t xml:space="preserve">.  This inlet structure diverted the stormwater thru a pipe to a tributary to the West Branch of the Schuylkill River thereby preventing the water from entering the </w:t>
      </w:r>
      <w:proofErr w:type="spellStart"/>
      <w:r w:rsidR="009F4D00" w:rsidRPr="00A54AEB">
        <w:rPr>
          <w:rFonts w:ascii="Times New Roman" w:eastAsia="Times New Roman" w:hAnsi="Times New Roman" w:cs="Times New Roman"/>
          <w:color w:val="000000"/>
          <w:sz w:val="24"/>
          <w:szCs w:val="24"/>
        </w:rPr>
        <w:t>minepool</w:t>
      </w:r>
      <w:proofErr w:type="spellEnd"/>
      <w:r w:rsidR="009F4D00" w:rsidRPr="00A54AEB">
        <w:rPr>
          <w:rFonts w:ascii="Times New Roman" w:eastAsia="Times New Roman" w:hAnsi="Times New Roman" w:cs="Times New Roman"/>
          <w:color w:val="000000"/>
          <w:sz w:val="24"/>
          <w:szCs w:val="24"/>
        </w:rPr>
        <w:t xml:space="preserve">.  On the east side of the </w:t>
      </w:r>
      <w:proofErr w:type="spellStart"/>
      <w:r w:rsidR="009F4D00" w:rsidRPr="00A54AEB">
        <w:rPr>
          <w:rFonts w:ascii="Times New Roman" w:eastAsia="Times New Roman" w:hAnsi="Times New Roman" w:cs="Times New Roman"/>
          <w:color w:val="000000"/>
          <w:sz w:val="24"/>
          <w:szCs w:val="24"/>
        </w:rPr>
        <w:t>cropfalls</w:t>
      </w:r>
      <w:proofErr w:type="spellEnd"/>
      <w:r w:rsidR="009F4D00" w:rsidRPr="00A54AEB">
        <w:rPr>
          <w:rFonts w:ascii="Times New Roman" w:eastAsia="Times New Roman" w:hAnsi="Times New Roman" w:cs="Times New Roman"/>
          <w:color w:val="000000"/>
          <w:sz w:val="24"/>
          <w:szCs w:val="24"/>
        </w:rPr>
        <w:t xml:space="preserve">, a swale was constructed to divert stormwater into a large culvert placed under Valley Road, also preventing stormwater from accumulating into the </w:t>
      </w:r>
      <w:proofErr w:type="spellStart"/>
      <w:r w:rsidR="009F4D00" w:rsidRPr="00A54AEB">
        <w:rPr>
          <w:rFonts w:ascii="Times New Roman" w:eastAsia="Times New Roman" w:hAnsi="Times New Roman" w:cs="Times New Roman"/>
          <w:color w:val="000000"/>
          <w:sz w:val="24"/>
          <w:szCs w:val="24"/>
        </w:rPr>
        <w:t>cropfalls</w:t>
      </w:r>
      <w:proofErr w:type="spellEnd"/>
      <w:r w:rsidR="009F4D00" w:rsidRPr="00A54AEB">
        <w:rPr>
          <w:rFonts w:ascii="Times New Roman" w:eastAsia="Times New Roman" w:hAnsi="Times New Roman" w:cs="Times New Roman"/>
          <w:color w:val="000000"/>
          <w:sz w:val="24"/>
          <w:szCs w:val="24"/>
        </w:rPr>
        <w:t>.  These two features were constructed in 2007 and continue to work well today. Project was funded by William Penn Foundation.</w:t>
      </w:r>
    </w:p>
    <w:p w:rsidR="009F4D00" w:rsidRPr="00A54AEB" w:rsidRDefault="009F4D00" w:rsidP="009F4D00">
      <w:pPr>
        <w:widowControl w:val="0"/>
        <w:numPr>
          <w:ilvl w:val="0"/>
          <w:numId w:val="8"/>
        </w:numPr>
        <w:autoSpaceDE w:val="0"/>
        <w:autoSpaceDN w:val="0"/>
        <w:adjustRightInd w:val="0"/>
        <w:spacing w:after="120" w:line="240" w:lineRule="auto"/>
        <w:ind w:firstLine="288"/>
        <w:rPr>
          <w:rFonts w:ascii="Times New Roman" w:eastAsia="Times New Roman" w:hAnsi="Times New Roman" w:cs="Times New Roman"/>
          <w:color w:val="000000"/>
          <w:sz w:val="24"/>
          <w:szCs w:val="24"/>
        </w:rPr>
      </w:pPr>
      <w:r w:rsidRPr="00A54AEB">
        <w:rPr>
          <w:rFonts w:ascii="Times New Roman" w:eastAsia="Times New Roman" w:hAnsi="Times New Roman" w:cs="Times New Roman"/>
          <w:b/>
          <w:bCs/>
          <w:i/>
          <w:iCs/>
          <w:color w:val="000000"/>
          <w:sz w:val="24"/>
          <w:szCs w:val="24"/>
        </w:rPr>
        <w:t>Glen Dower Breach –</w:t>
      </w:r>
      <w:r w:rsidRPr="00A54AEB">
        <w:rPr>
          <w:rFonts w:ascii="Times New Roman" w:eastAsia="Times New Roman" w:hAnsi="Times New Roman" w:cs="Times New Roman"/>
          <w:color w:val="000000"/>
          <w:sz w:val="24"/>
          <w:szCs w:val="24"/>
        </w:rPr>
        <w:t xml:space="preserve"> During the </w:t>
      </w:r>
      <w:r w:rsidR="00577D00" w:rsidRPr="00A54AEB">
        <w:rPr>
          <w:rFonts w:ascii="Times New Roman" w:eastAsia="Times New Roman" w:hAnsi="Times New Roman" w:cs="Times New Roman"/>
          <w:color w:val="000000"/>
          <w:sz w:val="24"/>
          <w:szCs w:val="24"/>
        </w:rPr>
        <w:t>high-water</w:t>
      </w:r>
      <w:r w:rsidRPr="00A54AEB">
        <w:rPr>
          <w:rFonts w:ascii="Times New Roman" w:eastAsia="Times New Roman" w:hAnsi="Times New Roman" w:cs="Times New Roman"/>
          <w:color w:val="000000"/>
          <w:sz w:val="24"/>
          <w:szCs w:val="24"/>
        </w:rPr>
        <w:t xml:space="preserve"> flooding event of 2006, a small pond along Valley Road near Glen Dower breached, sending the stream channel into an abandoned dewatering coal refuse dam.  The stream severely eroded the coal refuse sending tons of the sediment into the West Branch of the Schuylkill River.  Every subsequent rainfall after that event left the West Branch running black for days from the sedimentation.  The stream channel was restored during a project completed in November 2011 with a Schuylkill River Restoration Grant </w:t>
      </w:r>
      <w:r w:rsidRPr="00A54AEB">
        <w:rPr>
          <w:rFonts w:ascii="Times New Roman" w:eastAsia="Times New Roman" w:hAnsi="Times New Roman" w:cs="Times New Roman"/>
          <w:color w:val="000000"/>
          <w:sz w:val="24"/>
          <w:szCs w:val="24"/>
        </w:rPr>
        <w:lastRenderedPageBreak/>
        <w:t>of $60,000. The stream channel was re-established and lined using very large rip-rap.  The reconstructed channel diverted the stream around the abandoned coal refuse dam keeping the water clean.  The stream channel continues to work well.</w:t>
      </w:r>
    </w:p>
    <w:p w:rsidR="009F4D00" w:rsidRPr="00A54AEB" w:rsidRDefault="009F4D00" w:rsidP="009F4D00">
      <w:pPr>
        <w:numPr>
          <w:ilvl w:val="0"/>
          <w:numId w:val="7"/>
        </w:numPr>
        <w:spacing w:after="120" w:line="240" w:lineRule="auto"/>
        <w:ind w:firstLine="288"/>
        <w:rPr>
          <w:rFonts w:ascii="Times New Roman" w:eastAsia="Times New Roman" w:hAnsi="Times New Roman" w:cs="Times New Roman"/>
          <w:sz w:val="24"/>
          <w:szCs w:val="24"/>
        </w:rPr>
      </w:pPr>
      <w:r w:rsidRPr="00A54AEB">
        <w:rPr>
          <w:rFonts w:ascii="Times New Roman" w:eastAsia="Times New Roman" w:hAnsi="Times New Roman" w:cs="Times New Roman"/>
          <w:b/>
          <w:bCs/>
          <w:i/>
          <w:iCs/>
          <w:sz w:val="24"/>
          <w:szCs w:val="24"/>
        </w:rPr>
        <w:t>Oak Hill Mine</w:t>
      </w:r>
      <w:r w:rsidRPr="00A54AEB">
        <w:rPr>
          <w:rFonts w:ascii="Times New Roman" w:eastAsia="Times New Roman" w:hAnsi="Times New Roman" w:cs="Times New Roman"/>
          <w:i/>
          <w:iCs/>
          <w:sz w:val="24"/>
          <w:szCs w:val="24"/>
        </w:rPr>
        <w:t xml:space="preserve">: </w:t>
      </w:r>
      <w:r w:rsidRPr="00A54AEB">
        <w:rPr>
          <w:rFonts w:ascii="Times New Roman" w:eastAsia="Times New Roman" w:hAnsi="Times New Roman" w:cs="Times New Roman"/>
          <w:sz w:val="24"/>
          <w:szCs w:val="24"/>
        </w:rPr>
        <w:t>A Growing Greener Grant (West Creek Flow Loss Assessment &amp; Remediation Plan) was awarded in 2013</w:t>
      </w:r>
      <w:r w:rsidR="00DD31AE">
        <w:rPr>
          <w:rFonts w:ascii="Times New Roman" w:eastAsia="Times New Roman" w:hAnsi="Times New Roman" w:cs="Times New Roman"/>
          <w:sz w:val="24"/>
          <w:szCs w:val="24"/>
        </w:rPr>
        <w:t xml:space="preserve"> </w:t>
      </w:r>
      <w:r w:rsidRPr="00A54AEB">
        <w:rPr>
          <w:rFonts w:ascii="Times New Roman" w:eastAsia="Times New Roman" w:hAnsi="Times New Roman" w:cs="Times New Roman"/>
          <w:sz w:val="24"/>
          <w:szCs w:val="24"/>
        </w:rPr>
        <w:t>to determine areas of flow loss from West Creek into the Oak Hill Mine workings and develop mitigation strategy.</w:t>
      </w:r>
    </w:p>
    <w:p w:rsidR="009F4D00" w:rsidRPr="00A54AEB" w:rsidRDefault="009F4D00" w:rsidP="009F4D00">
      <w:pPr>
        <w:numPr>
          <w:ilvl w:val="0"/>
          <w:numId w:val="7"/>
        </w:numPr>
        <w:spacing w:after="120" w:line="240" w:lineRule="auto"/>
        <w:ind w:firstLine="288"/>
        <w:contextualSpacing/>
        <w:rPr>
          <w:rFonts w:ascii="Times New Roman" w:eastAsia="Times New Roman" w:hAnsi="Times New Roman" w:cs="Times New Roman"/>
          <w:sz w:val="24"/>
          <w:szCs w:val="24"/>
        </w:rPr>
      </w:pPr>
      <w:r w:rsidRPr="00A54AEB">
        <w:rPr>
          <w:rFonts w:ascii="Times New Roman" w:eastAsia="Times New Roman" w:hAnsi="Times New Roman" w:cs="Times New Roman"/>
          <w:b/>
          <w:i/>
          <w:sz w:val="24"/>
          <w:szCs w:val="24"/>
        </w:rPr>
        <w:t>Wheeler Run Flume</w:t>
      </w:r>
      <w:r w:rsidRPr="00A54AEB">
        <w:rPr>
          <w:rFonts w:ascii="Times New Roman" w:hAnsi="Times New Roman" w:cs="Times New Roman"/>
          <w:sz w:val="24"/>
          <w:szCs w:val="24"/>
        </w:rPr>
        <w:t xml:space="preserve"> -</w:t>
      </w:r>
      <w:r w:rsidRPr="00A54AEB">
        <w:rPr>
          <w:rFonts w:ascii="Times New Roman" w:eastAsia="Times New Roman" w:hAnsi="Times New Roman" w:cs="Times New Roman"/>
          <w:sz w:val="24"/>
          <w:szCs w:val="24"/>
        </w:rPr>
        <w:t xml:space="preserve">An old wooden flume erected to prevent water from entering the </w:t>
      </w:r>
      <w:proofErr w:type="spellStart"/>
      <w:r w:rsidRPr="00A54AEB">
        <w:rPr>
          <w:rFonts w:ascii="Times New Roman" w:eastAsia="Times New Roman" w:hAnsi="Times New Roman" w:cs="Times New Roman"/>
          <w:sz w:val="24"/>
          <w:szCs w:val="24"/>
        </w:rPr>
        <w:t>minepool</w:t>
      </w:r>
      <w:proofErr w:type="spellEnd"/>
      <w:r w:rsidRPr="00A54AEB">
        <w:rPr>
          <w:rFonts w:ascii="Times New Roman" w:eastAsia="Times New Roman" w:hAnsi="Times New Roman" w:cs="Times New Roman"/>
          <w:sz w:val="24"/>
          <w:szCs w:val="24"/>
        </w:rPr>
        <w:t xml:space="preserve"> by miners many years ago was rotting and allowed surface water to spill into th</w:t>
      </w:r>
      <w:r w:rsidR="00FD20DB" w:rsidRPr="00A54AEB">
        <w:rPr>
          <w:rFonts w:ascii="Times New Roman" w:eastAsia="Times New Roman" w:hAnsi="Times New Roman" w:cs="Times New Roman"/>
          <w:sz w:val="24"/>
          <w:szCs w:val="24"/>
        </w:rPr>
        <w:t xml:space="preserve">e original stream channel and </w:t>
      </w:r>
      <w:r w:rsidRPr="00A54AEB">
        <w:rPr>
          <w:rFonts w:ascii="Times New Roman" w:eastAsia="Times New Roman" w:hAnsi="Times New Roman" w:cs="Times New Roman"/>
          <w:sz w:val="24"/>
          <w:szCs w:val="24"/>
        </w:rPr>
        <w:t xml:space="preserve">infiltrate into the </w:t>
      </w:r>
      <w:proofErr w:type="spellStart"/>
      <w:r w:rsidRPr="00A54AEB">
        <w:rPr>
          <w:rFonts w:ascii="Times New Roman" w:eastAsia="Times New Roman" w:hAnsi="Times New Roman" w:cs="Times New Roman"/>
          <w:sz w:val="24"/>
          <w:szCs w:val="24"/>
        </w:rPr>
        <w:t>minepool</w:t>
      </w:r>
      <w:proofErr w:type="spellEnd"/>
      <w:r w:rsidRPr="00A54AEB">
        <w:rPr>
          <w:rFonts w:ascii="Times New Roman" w:eastAsia="Times New Roman" w:hAnsi="Times New Roman" w:cs="Times New Roman"/>
          <w:sz w:val="24"/>
          <w:szCs w:val="24"/>
        </w:rPr>
        <w:t xml:space="preserve">. This water then emerged at the Pine Knot discharge.  The flume was </w:t>
      </w:r>
      <w:r w:rsidR="00577D00" w:rsidRPr="00A54AEB">
        <w:rPr>
          <w:rFonts w:ascii="Times New Roman" w:eastAsia="Times New Roman" w:hAnsi="Times New Roman" w:cs="Times New Roman"/>
          <w:sz w:val="24"/>
          <w:szCs w:val="24"/>
        </w:rPr>
        <w:t>removed,</w:t>
      </w:r>
      <w:r w:rsidRPr="00A54AEB">
        <w:rPr>
          <w:rFonts w:ascii="Times New Roman" w:eastAsia="Times New Roman" w:hAnsi="Times New Roman" w:cs="Times New Roman"/>
          <w:sz w:val="24"/>
          <w:szCs w:val="24"/>
        </w:rPr>
        <w:t xml:space="preserve"> and the stream channel secured to prevent streamflow loss to the mine pool below.  Construction completed September 2010.  Stream channel was excavated and reconstructed using fabric liner underneath rip-rap.  The rip-rap was then grouted with cement.  No flow loss occurs now. </w:t>
      </w:r>
    </w:p>
    <w:p w:rsidR="00FD20DB" w:rsidRPr="00A54AEB" w:rsidRDefault="00FD20DB" w:rsidP="00FD20DB">
      <w:pPr>
        <w:spacing w:after="120" w:line="240" w:lineRule="auto"/>
        <w:ind w:left="288"/>
        <w:contextualSpacing/>
        <w:rPr>
          <w:rFonts w:ascii="Times New Roman" w:eastAsia="Times New Roman" w:hAnsi="Times New Roman" w:cs="Times New Roman"/>
          <w:sz w:val="24"/>
          <w:szCs w:val="24"/>
        </w:rPr>
      </w:pPr>
    </w:p>
    <w:p w:rsidR="009F4D00" w:rsidRPr="00A54AEB" w:rsidRDefault="009F4D00" w:rsidP="009F4D00">
      <w:pPr>
        <w:numPr>
          <w:ilvl w:val="0"/>
          <w:numId w:val="7"/>
        </w:numPr>
        <w:spacing w:after="120" w:line="240" w:lineRule="auto"/>
        <w:ind w:firstLine="288"/>
        <w:contextualSpacing/>
        <w:rPr>
          <w:rFonts w:ascii="Times New Roman" w:eastAsia="Times New Roman" w:hAnsi="Times New Roman" w:cs="Times New Roman"/>
          <w:sz w:val="24"/>
          <w:szCs w:val="24"/>
        </w:rPr>
      </w:pPr>
      <w:r w:rsidRPr="00A54AEB">
        <w:rPr>
          <w:rFonts w:ascii="Times New Roman" w:eastAsia="Times New Roman" w:hAnsi="Times New Roman" w:cs="Times New Roman"/>
          <w:b/>
          <w:i/>
          <w:sz w:val="24"/>
          <w:szCs w:val="24"/>
        </w:rPr>
        <w:t>West Branch Headwaters Phase I</w:t>
      </w:r>
      <w:r w:rsidRPr="00A54AEB">
        <w:rPr>
          <w:rFonts w:ascii="Times New Roman" w:eastAsia="Times New Roman" w:hAnsi="Times New Roman" w:cs="Times New Roman"/>
          <w:sz w:val="24"/>
          <w:szCs w:val="24"/>
        </w:rPr>
        <w:t xml:space="preserve"> – Nearly 1,800 linear feet of the West Branch and tributary Dyer Run was lined with an impervious liner to reduce flow into the Pine Knot Mine workings. Construction as complete in 2012.  This project also helps keep a perennial flow in the West Branch above the Pine Knot Discharge.   </w:t>
      </w:r>
    </w:p>
    <w:p w:rsidR="00FD20DB" w:rsidRPr="00A54AEB" w:rsidRDefault="00FD20DB" w:rsidP="00FD20DB">
      <w:pPr>
        <w:spacing w:after="120" w:line="240" w:lineRule="auto"/>
        <w:contextualSpacing/>
        <w:rPr>
          <w:rFonts w:ascii="Times New Roman" w:eastAsia="Times New Roman" w:hAnsi="Times New Roman" w:cs="Times New Roman"/>
          <w:sz w:val="24"/>
          <w:szCs w:val="24"/>
        </w:rPr>
      </w:pPr>
    </w:p>
    <w:p w:rsidR="009F4D00" w:rsidRPr="00A54AEB" w:rsidRDefault="009F4D00" w:rsidP="009F4D00">
      <w:pPr>
        <w:numPr>
          <w:ilvl w:val="0"/>
          <w:numId w:val="7"/>
        </w:numPr>
        <w:spacing w:after="120" w:line="240" w:lineRule="auto"/>
        <w:ind w:firstLine="288"/>
        <w:contextualSpacing/>
        <w:rPr>
          <w:rFonts w:ascii="Times New Roman" w:eastAsia="Times New Roman" w:hAnsi="Times New Roman" w:cs="Times New Roman"/>
          <w:sz w:val="24"/>
          <w:szCs w:val="24"/>
        </w:rPr>
      </w:pPr>
      <w:r w:rsidRPr="00A54AEB">
        <w:rPr>
          <w:rFonts w:ascii="Times New Roman" w:eastAsia="Times New Roman" w:hAnsi="Times New Roman" w:cs="Times New Roman"/>
          <w:b/>
          <w:i/>
          <w:sz w:val="24"/>
          <w:szCs w:val="24"/>
        </w:rPr>
        <w:t>West Branch Headwaters Phase II</w:t>
      </w:r>
      <w:r w:rsidRPr="00A54AEB">
        <w:rPr>
          <w:rFonts w:ascii="Times New Roman" w:eastAsia="Times New Roman" w:hAnsi="Times New Roman" w:cs="Times New Roman"/>
          <w:sz w:val="24"/>
          <w:szCs w:val="24"/>
        </w:rPr>
        <w:t xml:space="preserve"> – This project was the design and permitting of another 2,500 linear feet of the West Branch that needs to be lined.  This project also looked at also implementing practices that would reduce the potential for flooding.  </w:t>
      </w:r>
    </w:p>
    <w:p w:rsidR="00FD20DB" w:rsidRPr="00A54AEB" w:rsidRDefault="00FD20DB" w:rsidP="00FD20DB">
      <w:pPr>
        <w:spacing w:after="120" w:line="240" w:lineRule="auto"/>
        <w:contextualSpacing/>
        <w:rPr>
          <w:rFonts w:ascii="Times New Roman" w:eastAsia="Times New Roman" w:hAnsi="Times New Roman" w:cs="Times New Roman"/>
          <w:sz w:val="24"/>
          <w:szCs w:val="24"/>
        </w:rPr>
      </w:pPr>
    </w:p>
    <w:p w:rsidR="009F4D00" w:rsidRPr="00A54AEB" w:rsidRDefault="009F4D00" w:rsidP="009F4D00">
      <w:pPr>
        <w:numPr>
          <w:ilvl w:val="0"/>
          <w:numId w:val="7"/>
        </w:numPr>
        <w:spacing w:after="120" w:line="240" w:lineRule="auto"/>
        <w:ind w:firstLine="288"/>
        <w:contextualSpacing/>
        <w:rPr>
          <w:rFonts w:ascii="Times New Roman" w:eastAsia="Times New Roman" w:hAnsi="Times New Roman" w:cs="Times New Roman"/>
          <w:sz w:val="24"/>
          <w:szCs w:val="24"/>
        </w:rPr>
      </w:pPr>
      <w:r w:rsidRPr="00A54AEB">
        <w:rPr>
          <w:rFonts w:ascii="Times New Roman" w:eastAsia="Times New Roman" w:hAnsi="Times New Roman" w:cs="Times New Roman"/>
          <w:b/>
          <w:i/>
          <w:sz w:val="24"/>
          <w:szCs w:val="24"/>
        </w:rPr>
        <w:t>Wagner Run</w:t>
      </w:r>
      <w:r w:rsidRPr="00A54AEB">
        <w:rPr>
          <w:rFonts w:ascii="Times New Roman" w:eastAsia="Times New Roman" w:hAnsi="Times New Roman" w:cs="Times New Roman"/>
          <w:sz w:val="24"/>
          <w:szCs w:val="24"/>
        </w:rPr>
        <w:t xml:space="preserve"> -</w:t>
      </w:r>
      <w:r w:rsidRPr="00A54AEB">
        <w:rPr>
          <w:rFonts w:ascii="Times New Roman" w:hAnsi="Times New Roman" w:cs="Times New Roman"/>
          <w:sz w:val="24"/>
          <w:szCs w:val="24"/>
        </w:rPr>
        <w:t xml:space="preserve"> </w:t>
      </w:r>
      <w:r w:rsidRPr="00A54AEB">
        <w:rPr>
          <w:rFonts w:ascii="Times New Roman" w:eastAsia="Times New Roman" w:hAnsi="Times New Roman" w:cs="Times New Roman"/>
          <w:sz w:val="24"/>
          <w:szCs w:val="24"/>
        </w:rPr>
        <w:t xml:space="preserve">The stream channel was overtopping in heavy rains sending clean water into a stripping to end up in the </w:t>
      </w:r>
      <w:proofErr w:type="spellStart"/>
      <w:r w:rsidRPr="00A54AEB">
        <w:rPr>
          <w:rFonts w:ascii="Times New Roman" w:eastAsia="Times New Roman" w:hAnsi="Times New Roman" w:cs="Times New Roman"/>
          <w:sz w:val="24"/>
          <w:szCs w:val="24"/>
        </w:rPr>
        <w:t>minepool</w:t>
      </w:r>
      <w:proofErr w:type="spellEnd"/>
      <w:r w:rsidRPr="00A54AEB">
        <w:rPr>
          <w:rFonts w:ascii="Times New Roman" w:eastAsia="Times New Roman" w:hAnsi="Times New Roman" w:cs="Times New Roman"/>
          <w:sz w:val="24"/>
          <w:szCs w:val="24"/>
        </w:rPr>
        <w:t>.  This water then emerged at the Pine Knot discharge.  The stream channel was reconstructed with higher berms and a swale along the access road to the nearby mine was established.  This work ensured the stream would not over top in high water events.  The streamflow was observed during Tropical Storm Sandy.  No stream</w:t>
      </w:r>
      <w:r w:rsidR="00FD20DB" w:rsidRPr="00A54AEB">
        <w:rPr>
          <w:rFonts w:ascii="Times New Roman" w:eastAsia="Times New Roman" w:hAnsi="Times New Roman" w:cs="Times New Roman"/>
          <w:sz w:val="24"/>
          <w:szCs w:val="24"/>
        </w:rPr>
        <w:t xml:space="preserve"> loss occurred during that high-</w:t>
      </w:r>
      <w:r w:rsidRPr="00A54AEB">
        <w:rPr>
          <w:rFonts w:ascii="Times New Roman" w:eastAsia="Times New Roman" w:hAnsi="Times New Roman" w:cs="Times New Roman"/>
          <w:sz w:val="24"/>
          <w:szCs w:val="24"/>
        </w:rPr>
        <w:t>water event.</w:t>
      </w:r>
    </w:p>
    <w:p w:rsidR="004C5CDA" w:rsidRPr="00E90932" w:rsidRDefault="004C5CDA" w:rsidP="00E90932">
      <w:pPr>
        <w:rPr>
          <w:rFonts w:ascii="Times New Roman" w:eastAsia="Times New Roman" w:hAnsi="Times New Roman" w:cs="Times New Roman"/>
          <w:sz w:val="24"/>
          <w:szCs w:val="24"/>
        </w:rPr>
      </w:pPr>
    </w:p>
    <w:p w:rsidR="005B4B41" w:rsidRPr="005B4B41" w:rsidRDefault="004C5CDA" w:rsidP="005B4B41">
      <w:pPr>
        <w:pStyle w:val="Heading2"/>
        <w:rPr>
          <w:rFonts w:eastAsia="Times New Roman"/>
        </w:rPr>
      </w:pPr>
      <w:bookmarkStart w:id="44" w:name="_Toc24970726"/>
      <w:bookmarkStart w:id="45" w:name="_Hlk16664345"/>
      <w:bookmarkStart w:id="46" w:name="_Hlk507675460"/>
      <w:r w:rsidRPr="00A54AEB">
        <w:rPr>
          <w:rFonts w:eastAsia="Times New Roman"/>
        </w:rPr>
        <w:t>Water Quality Improvements</w:t>
      </w:r>
      <w:bookmarkEnd w:id="44"/>
    </w:p>
    <w:bookmarkEnd w:id="45"/>
    <w:p w:rsidR="004C5CDA" w:rsidRDefault="004C5CDA" w:rsidP="004C5CDA">
      <w:pPr>
        <w:widowControl w:val="0"/>
        <w:autoSpaceDE w:val="0"/>
        <w:autoSpaceDN w:val="0"/>
        <w:adjustRightInd w:val="0"/>
        <w:spacing w:after="120" w:line="240" w:lineRule="auto"/>
        <w:rPr>
          <w:rFonts w:ascii="Times New Roman" w:eastAsia="Times New Roman" w:hAnsi="Times New Roman" w:cs="Times New Roman"/>
          <w:sz w:val="24"/>
          <w:szCs w:val="24"/>
        </w:rPr>
      </w:pPr>
      <w:r w:rsidRPr="00A54AEB">
        <w:rPr>
          <w:rFonts w:ascii="Times New Roman" w:eastAsia="Times New Roman" w:hAnsi="Times New Roman" w:cs="Times New Roman"/>
          <w:sz w:val="24"/>
          <w:szCs w:val="24"/>
        </w:rPr>
        <w:t xml:space="preserve">To demonstrate improvements in the watershed after installation of projects a </w:t>
      </w:r>
      <w:proofErr w:type="spellStart"/>
      <w:r w:rsidRPr="00A54AEB">
        <w:rPr>
          <w:rFonts w:ascii="Times New Roman" w:eastAsia="Times New Roman" w:hAnsi="Times New Roman" w:cs="Times New Roman"/>
          <w:sz w:val="24"/>
          <w:szCs w:val="24"/>
        </w:rPr>
        <w:t>TMDL</w:t>
      </w:r>
      <w:proofErr w:type="spellEnd"/>
      <w:r w:rsidRPr="00A54AEB">
        <w:rPr>
          <w:rFonts w:ascii="Times New Roman" w:eastAsia="Times New Roman" w:hAnsi="Times New Roman" w:cs="Times New Roman"/>
          <w:sz w:val="24"/>
          <w:szCs w:val="24"/>
        </w:rPr>
        <w:t xml:space="preserve"> point is the best </w:t>
      </w:r>
      <w:r w:rsidR="00577D00" w:rsidRPr="00A54AEB">
        <w:rPr>
          <w:rFonts w:ascii="Times New Roman" w:eastAsia="Times New Roman" w:hAnsi="Times New Roman" w:cs="Times New Roman"/>
          <w:sz w:val="24"/>
          <w:szCs w:val="24"/>
        </w:rPr>
        <w:t>choice</w:t>
      </w:r>
      <w:r w:rsidR="00577D00">
        <w:rPr>
          <w:rFonts w:ascii="Times New Roman" w:eastAsia="Times New Roman" w:hAnsi="Times New Roman" w:cs="Times New Roman"/>
          <w:sz w:val="24"/>
          <w:szCs w:val="24"/>
        </w:rPr>
        <w:t xml:space="preserve"> (</w:t>
      </w:r>
      <w:r w:rsidR="00827774">
        <w:rPr>
          <w:rFonts w:ascii="Times New Roman" w:eastAsia="Times New Roman" w:hAnsi="Times New Roman" w:cs="Times New Roman"/>
          <w:sz w:val="24"/>
          <w:szCs w:val="24"/>
        </w:rPr>
        <w:t>See Map 1, Appendix A)</w:t>
      </w:r>
      <w:r w:rsidRPr="00A54AEB">
        <w:rPr>
          <w:rFonts w:ascii="Times New Roman" w:eastAsia="Times New Roman" w:hAnsi="Times New Roman" w:cs="Times New Roman"/>
          <w:sz w:val="24"/>
          <w:szCs w:val="24"/>
        </w:rPr>
        <w:t xml:space="preserve">.  This point serves as a background water quality data that can be used to compare quality after construction of the above treatment systems.  In the case the </w:t>
      </w:r>
      <w:proofErr w:type="spellStart"/>
      <w:r w:rsidRPr="00A54AEB">
        <w:rPr>
          <w:rFonts w:ascii="Times New Roman" w:eastAsia="Times New Roman" w:hAnsi="Times New Roman" w:cs="Times New Roman"/>
          <w:sz w:val="24"/>
          <w:szCs w:val="24"/>
        </w:rPr>
        <w:t>TMDL</w:t>
      </w:r>
      <w:proofErr w:type="spellEnd"/>
      <w:r w:rsidRPr="00A54AEB">
        <w:rPr>
          <w:rFonts w:ascii="Times New Roman" w:eastAsia="Times New Roman" w:hAnsi="Times New Roman" w:cs="Times New Roman"/>
          <w:sz w:val="24"/>
          <w:szCs w:val="24"/>
        </w:rPr>
        <w:t xml:space="preserve"> point that can be used </w:t>
      </w:r>
      <w:r w:rsidR="009E103F" w:rsidRPr="00A54AEB">
        <w:rPr>
          <w:rFonts w:ascii="Times New Roman" w:eastAsia="Times New Roman" w:hAnsi="Times New Roman" w:cs="Times New Roman"/>
          <w:sz w:val="24"/>
          <w:szCs w:val="24"/>
        </w:rPr>
        <w:t xml:space="preserve">is </w:t>
      </w:r>
      <w:proofErr w:type="spellStart"/>
      <w:r w:rsidR="00AA6BBA" w:rsidRPr="00A54AEB">
        <w:rPr>
          <w:rFonts w:ascii="Times New Roman" w:eastAsia="Times New Roman" w:hAnsi="Times New Roman" w:cs="Times New Roman"/>
          <w:sz w:val="24"/>
          <w:szCs w:val="24"/>
        </w:rPr>
        <w:t>WB4</w:t>
      </w:r>
      <w:proofErr w:type="spellEnd"/>
      <w:r w:rsidR="00AA6BBA" w:rsidRPr="00A54AEB">
        <w:rPr>
          <w:rFonts w:ascii="Times New Roman" w:eastAsia="Times New Roman" w:hAnsi="Times New Roman" w:cs="Times New Roman"/>
          <w:sz w:val="24"/>
          <w:szCs w:val="24"/>
        </w:rPr>
        <w:t xml:space="preserve">, </w:t>
      </w:r>
      <w:r w:rsidR="009E103F" w:rsidRPr="00A54AEB">
        <w:rPr>
          <w:rFonts w:ascii="Times New Roman" w:eastAsia="Times New Roman" w:hAnsi="Times New Roman" w:cs="Times New Roman"/>
          <w:sz w:val="24"/>
          <w:szCs w:val="24"/>
        </w:rPr>
        <w:t xml:space="preserve">a point just upstream of a confluence of another major tributary, West West </w:t>
      </w:r>
      <w:r w:rsidR="00AA6BBA" w:rsidRPr="00A54AEB">
        <w:rPr>
          <w:rFonts w:ascii="Times New Roman" w:eastAsia="Times New Roman" w:hAnsi="Times New Roman" w:cs="Times New Roman"/>
          <w:sz w:val="24"/>
          <w:szCs w:val="24"/>
        </w:rPr>
        <w:t xml:space="preserve">Branch.  Since the two major discharges have not been addressed no known sampling has occurred at </w:t>
      </w:r>
      <w:proofErr w:type="spellStart"/>
      <w:r w:rsidR="00AA6BBA" w:rsidRPr="00A54AEB">
        <w:rPr>
          <w:rFonts w:ascii="Times New Roman" w:eastAsia="Times New Roman" w:hAnsi="Times New Roman" w:cs="Times New Roman"/>
          <w:sz w:val="24"/>
          <w:szCs w:val="24"/>
        </w:rPr>
        <w:t>TMDL</w:t>
      </w:r>
      <w:proofErr w:type="spellEnd"/>
      <w:r w:rsidR="00AA6BBA" w:rsidRPr="00A54AEB">
        <w:rPr>
          <w:rFonts w:ascii="Times New Roman" w:eastAsia="Times New Roman" w:hAnsi="Times New Roman" w:cs="Times New Roman"/>
          <w:sz w:val="24"/>
          <w:szCs w:val="24"/>
        </w:rPr>
        <w:t xml:space="preserve"> point </w:t>
      </w:r>
      <w:proofErr w:type="spellStart"/>
      <w:r w:rsidR="00AA6BBA" w:rsidRPr="00A54AEB">
        <w:rPr>
          <w:rFonts w:ascii="Times New Roman" w:eastAsia="Times New Roman" w:hAnsi="Times New Roman" w:cs="Times New Roman"/>
          <w:sz w:val="24"/>
          <w:szCs w:val="24"/>
        </w:rPr>
        <w:t>WB4</w:t>
      </w:r>
      <w:proofErr w:type="spellEnd"/>
      <w:r w:rsidR="00AA6BBA" w:rsidRPr="00A54AEB">
        <w:rPr>
          <w:rFonts w:ascii="Times New Roman" w:eastAsia="Times New Roman" w:hAnsi="Times New Roman" w:cs="Times New Roman"/>
          <w:sz w:val="24"/>
          <w:szCs w:val="24"/>
        </w:rPr>
        <w:t xml:space="preserve">.  </w:t>
      </w:r>
    </w:p>
    <w:p w:rsidR="008971A0" w:rsidRDefault="008971A0" w:rsidP="004C5CDA">
      <w:pPr>
        <w:widowControl w:val="0"/>
        <w:autoSpaceDE w:val="0"/>
        <w:autoSpaceDN w:val="0"/>
        <w:adjustRightInd w:val="0"/>
        <w:spacing w:after="120" w:line="240" w:lineRule="auto"/>
        <w:rPr>
          <w:rFonts w:ascii="Times New Roman" w:eastAsia="Times New Roman" w:hAnsi="Times New Roman" w:cs="Times New Roman"/>
          <w:sz w:val="24"/>
          <w:szCs w:val="24"/>
        </w:rPr>
      </w:pPr>
    </w:p>
    <w:p w:rsidR="008971A0" w:rsidRDefault="008971A0" w:rsidP="004C5CDA">
      <w:pPr>
        <w:widowControl w:val="0"/>
        <w:autoSpaceDE w:val="0"/>
        <w:autoSpaceDN w:val="0"/>
        <w:adjustRightInd w:val="0"/>
        <w:spacing w:after="120" w:line="240" w:lineRule="auto"/>
        <w:rPr>
          <w:rFonts w:ascii="Times New Roman" w:eastAsia="Times New Roman" w:hAnsi="Times New Roman" w:cs="Times New Roman"/>
          <w:sz w:val="24"/>
          <w:szCs w:val="24"/>
        </w:rPr>
      </w:pPr>
    </w:p>
    <w:p w:rsidR="008971A0" w:rsidRDefault="008971A0" w:rsidP="004C5CDA">
      <w:pPr>
        <w:widowControl w:val="0"/>
        <w:autoSpaceDE w:val="0"/>
        <w:autoSpaceDN w:val="0"/>
        <w:adjustRightInd w:val="0"/>
        <w:spacing w:after="120" w:line="240" w:lineRule="auto"/>
        <w:rPr>
          <w:rFonts w:ascii="Times New Roman" w:eastAsia="Times New Roman" w:hAnsi="Times New Roman" w:cs="Times New Roman"/>
          <w:sz w:val="24"/>
          <w:szCs w:val="24"/>
        </w:rPr>
      </w:pPr>
    </w:p>
    <w:p w:rsidR="00710062" w:rsidRDefault="00710062" w:rsidP="004C5CDA">
      <w:pPr>
        <w:widowControl w:val="0"/>
        <w:autoSpaceDE w:val="0"/>
        <w:autoSpaceDN w:val="0"/>
        <w:adjustRightInd w:val="0"/>
        <w:spacing w:after="120" w:line="240" w:lineRule="auto"/>
        <w:rPr>
          <w:rFonts w:ascii="Times New Roman" w:eastAsia="Times New Roman" w:hAnsi="Times New Roman" w:cs="Times New Roman"/>
          <w:sz w:val="24"/>
          <w:szCs w:val="24"/>
        </w:rPr>
      </w:pPr>
    </w:p>
    <w:p w:rsidR="008971A0" w:rsidRPr="00A54AEB" w:rsidRDefault="008971A0" w:rsidP="004C5CDA">
      <w:pPr>
        <w:widowControl w:val="0"/>
        <w:autoSpaceDE w:val="0"/>
        <w:autoSpaceDN w:val="0"/>
        <w:adjustRightInd w:val="0"/>
        <w:spacing w:after="12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336"/>
        <w:gridCol w:w="1363"/>
        <w:gridCol w:w="782"/>
        <w:gridCol w:w="1032"/>
        <w:gridCol w:w="1243"/>
        <w:gridCol w:w="895"/>
        <w:gridCol w:w="1323"/>
        <w:gridCol w:w="1376"/>
      </w:tblGrid>
      <w:tr w:rsidR="00D5180E" w:rsidRPr="00A54AEB" w:rsidTr="00CF4991">
        <w:tc>
          <w:tcPr>
            <w:tcW w:w="9350" w:type="dxa"/>
            <w:gridSpan w:val="8"/>
          </w:tcPr>
          <w:p w:rsidR="00D5180E" w:rsidRPr="00A54AEB" w:rsidRDefault="007803F2" w:rsidP="00025578">
            <w:pPr>
              <w:rPr>
                <w:rFonts w:ascii="Times New Roman" w:hAnsi="Times New Roman" w:cs="Times New Roman"/>
                <w:b/>
                <w:sz w:val="24"/>
                <w:szCs w:val="24"/>
              </w:rPr>
            </w:pPr>
            <w:r>
              <w:rPr>
                <w:rFonts w:ascii="Times New Roman" w:hAnsi="Times New Roman" w:cs="Times New Roman"/>
                <w:b/>
                <w:sz w:val="24"/>
                <w:szCs w:val="24"/>
              </w:rPr>
              <w:lastRenderedPageBreak/>
              <w:t>Table 3</w:t>
            </w:r>
            <w:r w:rsidR="00015FCE">
              <w:rPr>
                <w:rFonts w:ascii="Times New Roman" w:hAnsi="Times New Roman" w:cs="Times New Roman"/>
                <w:b/>
                <w:sz w:val="24"/>
                <w:szCs w:val="24"/>
              </w:rPr>
              <w:t>1</w:t>
            </w:r>
            <w:r w:rsidR="00D5180E">
              <w:rPr>
                <w:rFonts w:ascii="Times New Roman" w:hAnsi="Times New Roman" w:cs="Times New Roman"/>
                <w:b/>
                <w:sz w:val="24"/>
                <w:szCs w:val="24"/>
              </w:rPr>
              <w:t xml:space="preserve">. Water Quality at Selected Site in West Branch </w:t>
            </w:r>
            <w:proofErr w:type="spellStart"/>
            <w:r w:rsidR="00D5180E">
              <w:rPr>
                <w:rFonts w:ascii="Times New Roman" w:hAnsi="Times New Roman" w:cs="Times New Roman"/>
                <w:b/>
                <w:sz w:val="24"/>
                <w:szCs w:val="24"/>
              </w:rPr>
              <w:t>Subwatershed</w:t>
            </w:r>
            <w:proofErr w:type="spellEnd"/>
            <w:r w:rsidR="00D5180E">
              <w:rPr>
                <w:rFonts w:ascii="Times New Roman" w:hAnsi="Times New Roman" w:cs="Times New Roman"/>
                <w:b/>
                <w:sz w:val="24"/>
                <w:szCs w:val="24"/>
              </w:rPr>
              <w:t xml:space="preserve"> </w:t>
            </w:r>
          </w:p>
        </w:tc>
      </w:tr>
      <w:tr w:rsidR="004C5CDA" w:rsidRPr="00A54AEB" w:rsidTr="00D5180E">
        <w:tc>
          <w:tcPr>
            <w:tcW w:w="1336" w:type="dxa"/>
          </w:tcPr>
          <w:p w:rsidR="004C5CDA" w:rsidRPr="00A54AEB" w:rsidRDefault="004C5CDA" w:rsidP="00025578">
            <w:pPr>
              <w:rPr>
                <w:rFonts w:ascii="Times New Roman" w:hAnsi="Times New Roman" w:cs="Times New Roman"/>
                <w:b/>
                <w:sz w:val="24"/>
                <w:szCs w:val="24"/>
              </w:rPr>
            </w:pPr>
            <w:r w:rsidRPr="00A54AEB">
              <w:rPr>
                <w:rFonts w:ascii="Times New Roman" w:hAnsi="Times New Roman" w:cs="Times New Roman"/>
                <w:b/>
                <w:sz w:val="24"/>
                <w:szCs w:val="24"/>
              </w:rPr>
              <w:t>Site</w:t>
            </w:r>
          </w:p>
        </w:tc>
        <w:tc>
          <w:tcPr>
            <w:tcW w:w="1363" w:type="dxa"/>
          </w:tcPr>
          <w:p w:rsidR="004C5CDA" w:rsidRPr="00A54AEB" w:rsidRDefault="004C5CDA" w:rsidP="00025578">
            <w:pPr>
              <w:rPr>
                <w:rFonts w:ascii="Times New Roman" w:hAnsi="Times New Roman" w:cs="Times New Roman"/>
                <w:b/>
                <w:sz w:val="24"/>
                <w:szCs w:val="24"/>
              </w:rPr>
            </w:pPr>
            <w:r w:rsidRPr="00A54AEB">
              <w:rPr>
                <w:rFonts w:ascii="Times New Roman" w:hAnsi="Times New Roman" w:cs="Times New Roman"/>
                <w:b/>
                <w:sz w:val="24"/>
                <w:szCs w:val="24"/>
              </w:rPr>
              <w:t>Timeframe</w:t>
            </w:r>
          </w:p>
        </w:tc>
        <w:tc>
          <w:tcPr>
            <w:tcW w:w="782" w:type="dxa"/>
          </w:tcPr>
          <w:p w:rsidR="004C5CDA" w:rsidRPr="00A54AEB" w:rsidRDefault="004C5CDA" w:rsidP="00025578">
            <w:pPr>
              <w:rPr>
                <w:rFonts w:ascii="Times New Roman" w:hAnsi="Times New Roman" w:cs="Times New Roman"/>
                <w:b/>
                <w:sz w:val="24"/>
                <w:szCs w:val="24"/>
              </w:rPr>
            </w:pPr>
            <w:r w:rsidRPr="00A54AEB">
              <w:rPr>
                <w:rFonts w:ascii="Times New Roman" w:hAnsi="Times New Roman" w:cs="Times New Roman"/>
                <w:b/>
                <w:sz w:val="24"/>
                <w:szCs w:val="24"/>
              </w:rPr>
              <w:t>pH</w:t>
            </w:r>
          </w:p>
        </w:tc>
        <w:tc>
          <w:tcPr>
            <w:tcW w:w="1032" w:type="dxa"/>
          </w:tcPr>
          <w:p w:rsidR="004C5CDA" w:rsidRPr="00A54AEB" w:rsidRDefault="004C5CDA" w:rsidP="00025578">
            <w:pPr>
              <w:rPr>
                <w:rFonts w:ascii="Times New Roman" w:hAnsi="Times New Roman" w:cs="Times New Roman"/>
                <w:b/>
                <w:sz w:val="24"/>
                <w:szCs w:val="24"/>
              </w:rPr>
            </w:pPr>
            <w:r w:rsidRPr="00A54AEB">
              <w:rPr>
                <w:rFonts w:ascii="Times New Roman" w:hAnsi="Times New Roman" w:cs="Times New Roman"/>
                <w:b/>
                <w:sz w:val="24"/>
                <w:szCs w:val="24"/>
              </w:rPr>
              <w:t>Acidity</w:t>
            </w:r>
          </w:p>
        </w:tc>
        <w:tc>
          <w:tcPr>
            <w:tcW w:w="1243" w:type="dxa"/>
          </w:tcPr>
          <w:p w:rsidR="004C5CDA" w:rsidRPr="00A54AEB" w:rsidRDefault="004C5CDA" w:rsidP="00025578">
            <w:pPr>
              <w:rPr>
                <w:rFonts w:ascii="Times New Roman" w:hAnsi="Times New Roman" w:cs="Times New Roman"/>
                <w:b/>
                <w:sz w:val="24"/>
                <w:szCs w:val="24"/>
              </w:rPr>
            </w:pPr>
            <w:r w:rsidRPr="00A54AEB">
              <w:rPr>
                <w:rFonts w:ascii="Times New Roman" w:hAnsi="Times New Roman" w:cs="Times New Roman"/>
                <w:b/>
                <w:sz w:val="24"/>
                <w:szCs w:val="24"/>
              </w:rPr>
              <w:t>Alkalinity</w:t>
            </w:r>
          </w:p>
        </w:tc>
        <w:tc>
          <w:tcPr>
            <w:tcW w:w="895" w:type="dxa"/>
          </w:tcPr>
          <w:p w:rsidR="004C5CDA" w:rsidRPr="00A54AEB" w:rsidRDefault="004C5CDA" w:rsidP="00025578">
            <w:pPr>
              <w:rPr>
                <w:rFonts w:ascii="Times New Roman" w:hAnsi="Times New Roman" w:cs="Times New Roman"/>
                <w:b/>
                <w:sz w:val="24"/>
                <w:szCs w:val="24"/>
              </w:rPr>
            </w:pPr>
            <w:r w:rsidRPr="00A54AEB">
              <w:rPr>
                <w:rFonts w:ascii="Times New Roman" w:hAnsi="Times New Roman" w:cs="Times New Roman"/>
                <w:b/>
                <w:sz w:val="24"/>
                <w:szCs w:val="24"/>
              </w:rPr>
              <w:t>Iron</w:t>
            </w:r>
          </w:p>
        </w:tc>
        <w:tc>
          <w:tcPr>
            <w:tcW w:w="1323" w:type="dxa"/>
          </w:tcPr>
          <w:p w:rsidR="004C5CDA" w:rsidRPr="00A54AEB" w:rsidRDefault="004C5CDA" w:rsidP="00025578">
            <w:pPr>
              <w:rPr>
                <w:rFonts w:ascii="Times New Roman" w:hAnsi="Times New Roman" w:cs="Times New Roman"/>
                <w:b/>
                <w:sz w:val="24"/>
                <w:szCs w:val="24"/>
              </w:rPr>
            </w:pPr>
            <w:r w:rsidRPr="00A54AEB">
              <w:rPr>
                <w:rFonts w:ascii="Times New Roman" w:hAnsi="Times New Roman" w:cs="Times New Roman"/>
                <w:b/>
                <w:sz w:val="24"/>
                <w:szCs w:val="24"/>
              </w:rPr>
              <w:t>Aluminum</w:t>
            </w:r>
          </w:p>
        </w:tc>
        <w:tc>
          <w:tcPr>
            <w:tcW w:w="1376" w:type="dxa"/>
          </w:tcPr>
          <w:p w:rsidR="004C5CDA" w:rsidRPr="00A54AEB" w:rsidRDefault="004C5CDA" w:rsidP="00025578">
            <w:pPr>
              <w:rPr>
                <w:rFonts w:ascii="Times New Roman" w:hAnsi="Times New Roman" w:cs="Times New Roman"/>
                <w:b/>
                <w:sz w:val="24"/>
                <w:szCs w:val="24"/>
              </w:rPr>
            </w:pPr>
            <w:r w:rsidRPr="00A54AEB">
              <w:rPr>
                <w:rFonts w:ascii="Times New Roman" w:hAnsi="Times New Roman" w:cs="Times New Roman"/>
                <w:b/>
                <w:sz w:val="24"/>
                <w:szCs w:val="24"/>
              </w:rPr>
              <w:t>Manganese</w:t>
            </w:r>
          </w:p>
        </w:tc>
      </w:tr>
      <w:tr w:rsidR="004C5CDA" w:rsidRPr="00A54AEB" w:rsidTr="00D5180E">
        <w:tc>
          <w:tcPr>
            <w:tcW w:w="1336" w:type="dxa"/>
          </w:tcPr>
          <w:p w:rsidR="004C5CDA" w:rsidRPr="00A54AEB" w:rsidRDefault="000C3F89" w:rsidP="00025578">
            <w:pPr>
              <w:rPr>
                <w:rFonts w:ascii="Times New Roman" w:hAnsi="Times New Roman" w:cs="Times New Roman"/>
                <w:sz w:val="24"/>
                <w:szCs w:val="24"/>
              </w:rPr>
            </w:pPr>
            <w:proofErr w:type="spellStart"/>
            <w:r w:rsidRPr="00A54AEB">
              <w:rPr>
                <w:rFonts w:ascii="Times New Roman" w:hAnsi="Times New Roman" w:cs="Times New Roman"/>
                <w:sz w:val="24"/>
                <w:szCs w:val="24"/>
              </w:rPr>
              <w:t>WB4</w:t>
            </w:r>
            <w:proofErr w:type="spellEnd"/>
            <w:r w:rsidR="00D7291E">
              <w:rPr>
                <w:rFonts w:ascii="Times New Roman" w:hAnsi="Times New Roman" w:cs="Times New Roman"/>
                <w:sz w:val="24"/>
                <w:szCs w:val="24"/>
              </w:rPr>
              <w:t xml:space="preserve"> </w:t>
            </w:r>
            <w:proofErr w:type="spellStart"/>
            <w:r w:rsidR="00AA6BBA" w:rsidRPr="00A54AEB">
              <w:rPr>
                <w:rFonts w:ascii="Times New Roman" w:hAnsi="Times New Roman" w:cs="Times New Roman"/>
                <w:sz w:val="24"/>
                <w:szCs w:val="24"/>
              </w:rPr>
              <w:t>TMDL</w:t>
            </w:r>
            <w:proofErr w:type="spellEnd"/>
            <w:r w:rsidR="00AA6BBA" w:rsidRPr="00A54AEB">
              <w:rPr>
                <w:rFonts w:ascii="Times New Roman" w:hAnsi="Times New Roman" w:cs="Times New Roman"/>
                <w:sz w:val="24"/>
                <w:szCs w:val="24"/>
              </w:rPr>
              <w:t xml:space="preserve"> Point </w:t>
            </w:r>
          </w:p>
        </w:tc>
        <w:tc>
          <w:tcPr>
            <w:tcW w:w="1363" w:type="dxa"/>
          </w:tcPr>
          <w:p w:rsidR="004C5CDA" w:rsidRPr="00A54AEB" w:rsidRDefault="004C5CDA" w:rsidP="00025578">
            <w:pPr>
              <w:rPr>
                <w:rFonts w:ascii="Times New Roman" w:hAnsi="Times New Roman" w:cs="Times New Roman"/>
                <w:sz w:val="24"/>
                <w:szCs w:val="24"/>
              </w:rPr>
            </w:pPr>
            <w:r w:rsidRPr="00A54AEB">
              <w:rPr>
                <w:rFonts w:ascii="Times New Roman" w:hAnsi="Times New Roman" w:cs="Times New Roman"/>
                <w:sz w:val="24"/>
                <w:szCs w:val="24"/>
              </w:rPr>
              <w:t>2002-2003</w:t>
            </w:r>
          </w:p>
        </w:tc>
        <w:tc>
          <w:tcPr>
            <w:tcW w:w="782" w:type="dxa"/>
          </w:tcPr>
          <w:p w:rsidR="004C5CDA" w:rsidRPr="00A54AEB" w:rsidRDefault="00AA6BBA" w:rsidP="00025578">
            <w:pPr>
              <w:rPr>
                <w:rFonts w:ascii="Times New Roman" w:hAnsi="Times New Roman" w:cs="Times New Roman"/>
                <w:sz w:val="24"/>
                <w:szCs w:val="24"/>
              </w:rPr>
            </w:pPr>
            <w:r w:rsidRPr="00A54AEB">
              <w:rPr>
                <w:rFonts w:ascii="Times New Roman" w:hAnsi="Times New Roman" w:cs="Times New Roman"/>
                <w:sz w:val="24"/>
                <w:szCs w:val="24"/>
              </w:rPr>
              <w:t>6.6</w:t>
            </w:r>
          </w:p>
        </w:tc>
        <w:tc>
          <w:tcPr>
            <w:tcW w:w="1032" w:type="dxa"/>
          </w:tcPr>
          <w:p w:rsidR="004C5CDA" w:rsidRPr="00A54AEB" w:rsidRDefault="00AA6BBA" w:rsidP="00025578">
            <w:pPr>
              <w:rPr>
                <w:rFonts w:ascii="Times New Roman" w:hAnsi="Times New Roman" w:cs="Times New Roman"/>
                <w:sz w:val="24"/>
                <w:szCs w:val="24"/>
              </w:rPr>
            </w:pPr>
            <w:r w:rsidRPr="00A54AEB">
              <w:rPr>
                <w:rFonts w:ascii="Times New Roman" w:hAnsi="Times New Roman" w:cs="Times New Roman"/>
                <w:sz w:val="24"/>
                <w:szCs w:val="24"/>
              </w:rPr>
              <w:t>3.78</w:t>
            </w:r>
          </w:p>
        </w:tc>
        <w:tc>
          <w:tcPr>
            <w:tcW w:w="1243" w:type="dxa"/>
          </w:tcPr>
          <w:p w:rsidR="004C5CDA" w:rsidRPr="00A54AEB" w:rsidRDefault="00AA6BBA" w:rsidP="00025578">
            <w:pPr>
              <w:rPr>
                <w:rFonts w:ascii="Times New Roman" w:hAnsi="Times New Roman" w:cs="Times New Roman"/>
                <w:sz w:val="24"/>
                <w:szCs w:val="24"/>
              </w:rPr>
            </w:pPr>
            <w:r w:rsidRPr="00A54AEB">
              <w:rPr>
                <w:rFonts w:ascii="Times New Roman" w:hAnsi="Times New Roman" w:cs="Times New Roman"/>
                <w:sz w:val="24"/>
                <w:szCs w:val="24"/>
              </w:rPr>
              <w:t>47.9</w:t>
            </w:r>
          </w:p>
        </w:tc>
        <w:tc>
          <w:tcPr>
            <w:tcW w:w="895" w:type="dxa"/>
          </w:tcPr>
          <w:p w:rsidR="004C5CDA" w:rsidRPr="00A54AEB" w:rsidRDefault="00AA6BBA" w:rsidP="00025578">
            <w:pPr>
              <w:rPr>
                <w:rFonts w:ascii="Times New Roman" w:hAnsi="Times New Roman" w:cs="Times New Roman"/>
                <w:sz w:val="24"/>
                <w:szCs w:val="24"/>
              </w:rPr>
            </w:pPr>
            <w:r w:rsidRPr="00A54AEB">
              <w:rPr>
                <w:rFonts w:ascii="Times New Roman" w:hAnsi="Times New Roman" w:cs="Times New Roman"/>
                <w:sz w:val="24"/>
                <w:szCs w:val="24"/>
              </w:rPr>
              <w:t>4.629</w:t>
            </w:r>
          </w:p>
        </w:tc>
        <w:tc>
          <w:tcPr>
            <w:tcW w:w="1323" w:type="dxa"/>
          </w:tcPr>
          <w:p w:rsidR="004C5CDA" w:rsidRPr="00A54AEB" w:rsidRDefault="00AA6BBA" w:rsidP="00025578">
            <w:pPr>
              <w:rPr>
                <w:rFonts w:ascii="Times New Roman" w:hAnsi="Times New Roman" w:cs="Times New Roman"/>
                <w:sz w:val="24"/>
                <w:szCs w:val="24"/>
              </w:rPr>
            </w:pPr>
            <w:r w:rsidRPr="00A54AEB">
              <w:rPr>
                <w:rFonts w:ascii="Times New Roman" w:hAnsi="Times New Roman" w:cs="Times New Roman"/>
                <w:sz w:val="24"/>
                <w:szCs w:val="24"/>
              </w:rPr>
              <w:t>1.061</w:t>
            </w:r>
          </w:p>
        </w:tc>
        <w:tc>
          <w:tcPr>
            <w:tcW w:w="1376" w:type="dxa"/>
          </w:tcPr>
          <w:p w:rsidR="004C5CDA" w:rsidRPr="00A54AEB" w:rsidRDefault="00AA6BBA" w:rsidP="00025578">
            <w:pPr>
              <w:rPr>
                <w:rFonts w:ascii="Times New Roman" w:hAnsi="Times New Roman" w:cs="Times New Roman"/>
                <w:sz w:val="24"/>
                <w:szCs w:val="24"/>
              </w:rPr>
            </w:pPr>
            <w:r w:rsidRPr="00A54AEB">
              <w:rPr>
                <w:rFonts w:ascii="Times New Roman" w:hAnsi="Times New Roman" w:cs="Times New Roman"/>
                <w:sz w:val="24"/>
                <w:szCs w:val="24"/>
              </w:rPr>
              <w:t>2.538</w:t>
            </w:r>
          </w:p>
        </w:tc>
      </w:tr>
      <w:tr w:rsidR="00D7291E" w:rsidRPr="00A54AEB" w:rsidTr="00D5180E">
        <w:tc>
          <w:tcPr>
            <w:tcW w:w="1336" w:type="dxa"/>
          </w:tcPr>
          <w:p w:rsidR="00D7291E" w:rsidRPr="00A54AEB" w:rsidRDefault="00D7291E" w:rsidP="00025578">
            <w:pPr>
              <w:rPr>
                <w:rFonts w:ascii="Times New Roman" w:hAnsi="Times New Roman" w:cs="Times New Roman"/>
                <w:sz w:val="24"/>
                <w:szCs w:val="24"/>
              </w:rPr>
            </w:pPr>
            <w:proofErr w:type="spellStart"/>
            <w:r>
              <w:rPr>
                <w:rFonts w:ascii="Times New Roman" w:hAnsi="Times New Roman" w:cs="Times New Roman"/>
                <w:sz w:val="24"/>
                <w:szCs w:val="24"/>
              </w:rPr>
              <w:t>WB6</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TMDL</w:t>
            </w:r>
            <w:proofErr w:type="spellEnd"/>
            <w:r>
              <w:rPr>
                <w:rFonts w:ascii="Times New Roman" w:hAnsi="Times New Roman" w:cs="Times New Roman"/>
                <w:sz w:val="24"/>
                <w:szCs w:val="24"/>
              </w:rPr>
              <w:t xml:space="preserve"> Point</w:t>
            </w:r>
          </w:p>
        </w:tc>
        <w:tc>
          <w:tcPr>
            <w:tcW w:w="1363" w:type="dxa"/>
          </w:tcPr>
          <w:p w:rsidR="00D7291E" w:rsidRPr="00A54AEB" w:rsidRDefault="00D7291E" w:rsidP="00025578">
            <w:pPr>
              <w:rPr>
                <w:rFonts w:ascii="Times New Roman" w:hAnsi="Times New Roman" w:cs="Times New Roman"/>
                <w:sz w:val="24"/>
                <w:szCs w:val="24"/>
              </w:rPr>
            </w:pPr>
            <w:r w:rsidRPr="00A54AEB">
              <w:rPr>
                <w:rFonts w:ascii="Times New Roman" w:hAnsi="Times New Roman" w:cs="Times New Roman"/>
                <w:sz w:val="24"/>
                <w:szCs w:val="24"/>
              </w:rPr>
              <w:t>2002-2003</w:t>
            </w:r>
          </w:p>
        </w:tc>
        <w:tc>
          <w:tcPr>
            <w:tcW w:w="782" w:type="dxa"/>
          </w:tcPr>
          <w:p w:rsidR="00D7291E" w:rsidRPr="00A54AEB" w:rsidRDefault="00D7291E" w:rsidP="00025578">
            <w:pPr>
              <w:rPr>
                <w:rFonts w:ascii="Times New Roman" w:hAnsi="Times New Roman" w:cs="Times New Roman"/>
                <w:sz w:val="24"/>
                <w:szCs w:val="24"/>
              </w:rPr>
            </w:pPr>
            <w:r>
              <w:rPr>
                <w:rFonts w:ascii="Times New Roman" w:hAnsi="Times New Roman" w:cs="Times New Roman"/>
                <w:sz w:val="24"/>
                <w:szCs w:val="24"/>
              </w:rPr>
              <w:t>6.96</w:t>
            </w:r>
          </w:p>
        </w:tc>
        <w:tc>
          <w:tcPr>
            <w:tcW w:w="1032" w:type="dxa"/>
          </w:tcPr>
          <w:p w:rsidR="00D7291E" w:rsidRPr="00A54AEB" w:rsidRDefault="00D7291E" w:rsidP="00025578">
            <w:pPr>
              <w:rPr>
                <w:rFonts w:ascii="Times New Roman" w:hAnsi="Times New Roman" w:cs="Times New Roman"/>
                <w:sz w:val="24"/>
                <w:szCs w:val="24"/>
              </w:rPr>
            </w:pPr>
            <w:r>
              <w:rPr>
                <w:rFonts w:ascii="Times New Roman" w:hAnsi="Times New Roman" w:cs="Times New Roman"/>
                <w:sz w:val="24"/>
                <w:szCs w:val="24"/>
              </w:rPr>
              <w:t>0</w:t>
            </w:r>
          </w:p>
        </w:tc>
        <w:tc>
          <w:tcPr>
            <w:tcW w:w="1243" w:type="dxa"/>
          </w:tcPr>
          <w:p w:rsidR="00D7291E" w:rsidRPr="00A54AEB" w:rsidRDefault="00D7291E" w:rsidP="00025578">
            <w:pPr>
              <w:rPr>
                <w:rFonts w:ascii="Times New Roman" w:hAnsi="Times New Roman" w:cs="Times New Roman"/>
                <w:sz w:val="24"/>
                <w:szCs w:val="24"/>
              </w:rPr>
            </w:pPr>
            <w:r>
              <w:rPr>
                <w:rFonts w:ascii="Times New Roman" w:hAnsi="Times New Roman" w:cs="Times New Roman"/>
                <w:sz w:val="24"/>
                <w:szCs w:val="24"/>
              </w:rPr>
              <w:t>38.15</w:t>
            </w:r>
          </w:p>
        </w:tc>
        <w:tc>
          <w:tcPr>
            <w:tcW w:w="895" w:type="dxa"/>
          </w:tcPr>
          <w:p w:rsidR="00D7291E" w:rsidRPr="00A54AEB" w:rsidRDefault="00D7291E" w:rsidP="00025578">
            <w:pPr>
              <w:rPr>
                <w:rFonts w:ascii="Times New Roman" w:hAnsi="Times New Roman" w:cs="Times New Roman"/>
                <w:sz w:val="24"/>
                <w:szCs w:val="24"/>
              </w:rPr>
            </w:pPr>
            <w:r>
              <w:rPr>
                <w:rFonts w:ascii="Times New Roman" w:hAnsi="Times New Roman" w:cs="Times New Roman"/>
                <w:sz w:val="24"/>
                <w:szCs w:val="24"/>
              </w:rPr>
              <w:t>2.24</w:t>
            </w:r>
          </w:p>
        </w:tc>
        <w:tc>
          <w:tcPr>
            <w:tcW w:w="1323" w:type="dxa"/>
          </w:tcPr>
          <w:p w:rsidR="00D7291E" w:rsidRPr="00A54AEB" w:rsidRDefault="00D7291E" w:rsidP="00025578">
            <w:pPr>
              <w:rPr>
                <w:rFonts w:ascii="Times New Roman" w:hAnsi="Times New Roman" w:cs="Times New Roman"/>
                <w:sz w:val="24"/>
                <w:szCs w:val="24"/>
              </w:rPr>
            </w:pPr>
            <w:r>
              <w:rPr>
                <w:rFonts w:ascii="Times New Roman" w:hAnsi="Times New Roman" w:cs="Times New Roman"/>
                <w:sz w:val="24"/>
                <w:szCs w:val="24"/>
              </w:rPr>
              <w:t>0.9</w:t>
            </w:r>
          </w:p>
        </w:tc>
        <w:tc>
          <w:tcPr>
            <w:tcW w:w="1376" w:type="dxa"/>
          </w:tcPr>
          <w:p w:rsidR="00D7291E" w:rsidRPr="00A54AEB" w:rsidRDefault="00D7291E" w:rsidP="00025578">
            <w:pPr>
              <w:rPr>
                <w:rFonts w:ascii="Times New Roman" w:hAnsi="Times New Roman" w:cs="Times New Roman"/>
                <w:sz w:val="24"/>
                <w:szCs w:val="24"/>
              </w:rPr>
            </w:pPr>
            <w:r>
              <w:rPr>
                <w:rFonts w:ascii="Times New Roman" w:hAnsi="Times New Roman" w:cs="Times New Roman"/>
                <w:sz w:val="24"/>
                <w:szCs w:val="24"/>
              </w:rPr>
              <w:t>1.45</w:t>
            </w:r>
          </w:p>
        </w:tc>
      </w:tr>
      <w:bookmarkEnd w:id="46"/>
    </w:tbl>
    <w:p w:rsidR="009F4D00" w:rsidRPr="00A54AEB" w:rsidRDefault="009F4D00" w:rsidP="009F4D00">
      <w:pPr>
        <w:spacing w:after="120" w:line="240" w:lineRule="auto"/>
        <w:ind w:left="288"/>
        <w:contextualSpacing/>
        <w:rPr>
          <w:rFonts w:ascii="Times New Roman" w:eastAsia="Times New Roman" w:hAnsi="Times New Roman" w:cs="Times New Roman"/>
          <w:sz w:val="24"/>
          <w:szCs w:val="24"/>
        </w:rPr>
      </w:pPr>
    </w:p>
    <w:p w:rsidR="009F4D00" w:rsidRPr="00A54AEB" w:rsidRDefault="009F4D00" w:rsidP="005B4B41">
      <w:pPr>
        <w:pStyle w:val="Heading2"/>
        <w:rPr>
          <w:rFonts w:eastAsia="Times New Roman"/>
        </w:rPr>
      </w:pPr>
      <w:bookmarkStart w:id="47" w:name="_Toc24970727"/>
      <w:bookmarkStart w:id="48" w:name="_Hlk16664381"/>
      <w:proofErr w:type="spellStart"/>
      <w:r w:rsidRPr="00A54AEB">
        <w:rPr>
          <w:rFonts w:eastAsia="Times New Roman"/>
        </w:rPr>
        <w:t>TMDL</w:t>
      </w:r>
      <w:bookmarkEnd w:id="47"/>
      <w:proofErr w:type="spellEnd"/>
    </w:p>
    <w:bookmarkEnd w:id="48"/>
    <w:p w:rsidR="009F4D00" w:rsidRPr="00A54AEB" w:rsidRDefault="00AA6BBA" w:rsidP="009F4D00">
      <w:pPr>
        <w:spacing w:after="120" w:line="240" w:lineRule="auto"/>
        <w:rPr>
          <w:rFonts w:ascii="Times New Roman" w:eastAsia="Times New Roman" w:hAnsi="Times New Roman" w:cs="Times New Roman"/>
          <w:sz w:val="24"/>
          <w:szCs w:val="24"/>
        </w:rPr>
      </w:pPr>
      <w:r w:rsidRPr="00A54AEB">
        <w:rPr>
          <w:rFonts w:ascii="Times New Roman" w:eastAsia="Times New Roman" w:hAnsi="Times New Roman" w:cs="Times New Roman"/>
          <w:sz w:val="24"/>
          <w:szCs w:val="24"/>
        </w:rPr>
        <w:t xml:space="preserve">The </w:t>
      </w:r>
      <w:proofErr w:type="spellStart"/>
      <w:r w:rsidRPr="00A54AEB">
        <w:rPr>
          <w:rFonts w:ascii="Times New Roman" w:eastAsia="Times New Roman" w:hAnsi="Times New Roman" w:cs="Times New Roman"/>
          <w:sz w:val="24"/>
          <w:szCs w:val="24"/>
        </w:rPr>
        <w:t>TMDL</w:t>
      </w:r>
      <w:proofErr w:type="spellEnd"/>
      <w:r w:rsidRPr="00A54AEB">
        <w:rPr>
          <w:rFonts w:ascii="Times New Roman" w:eastAsia="Times New Roman" w:hAnsi="Times New Roman" w:cs="Times New Roman"/>
          <w:sz w:val="24"/>
          <w:szCs w:val="24"/>
        </w:rPr>
        <w:t xml:space="preserve"> goal for this particular str</w:t>
      </w:r>
      <w:r w:rsidR="00D7291E">
        <w:rPr>
          <w:rFonts w:ascii="Times New Roman" w:eastAsia="Times New Roman" w:hAnsi="Times New Roman" w:cs="Times New Roman"/>
          <w:sz w:val="24"/>
          <w:szCs w:val="24"/>
        </w:rPr>
        <w:t xml:space="preserve">etch of stream came from the </w:t>
      </w:r>
      <w:proofErr w:type="spellStart"/>
      <w:r w:rsidR="00D7291E">
        <w:rPr>
          <w:rFonts w:ascii="Times New Roman" w:eastAsia="Times New Roman" w:hAnsi="Times New Roman" w:cs="Times New Roman"/>
          <w:sz w:val="24"/>
          <w:szCs w:val="24"/>
        </w:rPr>
        <w:t>WB6</w:t>
      </w:r>
      <w:proofErr w:type="spellEnd"/>
      <w:r w:rsidRPr="00A54AEB">
        <w:rPr>
          <w:rFonts w:ascii="Times New Roman" w:eastAsia="Times New Roman" w:hAnsi="Times New Roman" w:cs="Times New Roman"/>
          <w:sz w:val="24"/>
          <w:szCs w:val="24"/>
        </w:rPr>
        <w:t xml:space="preserve"> </w:t>
      </w:r>
      <w:proofErr w:type="spellStart"/>
      <w:r w:rsidRPr="00A54AEB">
        <w:rPr>
          <w:rFonts w:ascii="Times New Roman" w:eastAsia="Times New Roman" w:hAnsi="Times New Roman" w:cs="Times New Roman"/>
          <w:sz w:val="24"/>
          <w:szCs w:val="24"/>
        </w:rPr>
        <w:t>TMDL</w:t>
      </w:r>
      <w:proofErr w:type="spellEnd"/>
      <w:r w:rsidRPr="00A54AEB">
        <w:rPr>
          <w:rFonts w:ascii="Times New Roman" w:eastAsia="Times New Roman" w:hAnsi="Times New Roman" w:cs="Times New Roman"/>
          <w:sz w:val="24"/>
          <w:szCs w:val="24"/>
        </w:rPr>
        <w:t xml:space="preserve"> </w:t>
      </w:r>
      <w:r w:rsidR="00D7291E">
        <w:rPr>
          <w:rFonts w:ascii="Times New Roman" w:eastAsia="Times New Roman" w:hAnsi="Times New Roman" w:cs="Times New Roman"/>
          <w:sz w:val="24"/>
          <w:szCs w:val="24"/>
        </w:rPr>
        <w:t xml:space="preserve">point located near the mouth of </w:t>
      </w:r>
      <w:r w:rsidRPr="00A54AEB">
        <w:rPr>
          <w:rFonts w:ascii="Times New Roman" w:eastAsia="Times New Roman" w:hAnsi="Times New Roman" w:cs="Times New Roman"/>
          <w:sz w:val="24"/>
          <w:szCs w:val="24"/>
        </w:rPr>
        <w:t xml:space="preserve">West Branch.   Goals were set using the West Branch </w:t>
      </w:r>
      <w:proofErr w:type="spellStart"/>
      <w:r w:rsidRPr="00A54AEB">
        <w:rPr>
          <w:rFonts w:ascii="Times New Roman" w:eastAsia="Times New Roman" w:hAnsi="Times New Roman" w:cs="Times New Roman"/>
          <w:sz w:val="24"/>
          <w:szCs w:val="24"/>
        </w:rPr>
        <w:t>TMDL</w:t>
      </w:r>
      <w:proofErr w:type="spellEnd"/>
      <w:r w:rsidRPr="00A54AEB">
        <w:rPr>
          <w:rFonts w:ascii="Times New Roman" w:eastAsia="Times New Roman" w:hAnsi="Times New Roman" w:cs="Times New Roman"/>
          <w:sz w:val="24"/>
          <w:szCs w:val="24"/>
        </w:rPr>
        <w:t xml:space="preserve"> approve</w:t>
      </w:r>
      <w:r w:rsidR="00D7291E">
        <w:rPr>
          <w:rFonts w:ascii="Times New Roman" w:eastAsia="Times New Roman" w:hAnsi="Times New Roman" w:cs="Times New Roman"/>
          <w:sz w:val="24"/>
          <w:szCs w:val="24"/>
        </w:rPr>
        <w:t xml:space="preserve">d in 2005.  Reduction at the </w:t>
      </w:r>
      <w:proofErr w:type="spellStart"/>
      <w:r w:rsidR="00D7291E">
        <w:rPr>
          <w:rFonts w:ascii="Times New Roman" w:eastAsia="Times New Roman" w:hAnsi="Times New Roman" w:cs="Times New Roman"/>
          <w:sz w:val="24"/>
          <w:szCs w:val="24"/>
        </w:rPr>
        <w:t>WB6</w:t>
      </w:r>
      <w:proofErr w:type="spellEnd"/>
      <w:r w:rsidRPr="00A54AEB">
        <w:rPr>
          <w:rFonts w:ascii="Times New Roman" w:eastAsia="Times New Roman" w:hAnsi="Times New Roman" w:cs="Times New Roman"/>
          <w:sz w:val="24"/>
          <w:szCs w:val="24"/>
        </w:rPr>
        <w:t xml:space="preserve"> point was calculated taking existing load and subtracting both the load tracked from upstream points and the allowable load at the point.  </w:t>
      </w:r>
      <w:r w:rsidR="009F4D00" w:rsidRPr="00A54AEB">
        <w:rPr>
          <w:rFonts w:ascii="Times New Roman" w:eastAsia="Times New Roman" w:hAnsi="Times New Roman" w:cs="Times New Roman"/>
          <w:sz w:val="24"/>
          <w:szCs w:val="24"/>
        </w:rPr>
        <w:t xml:space="preserve">No </w:t>
      </w:r>
      <w:r w:rsidR="006E22B6" w:rsidRPr="00A54AEB">
        <w:rPr>
          <w:rFonts w:ascii="Times New Roman" w:eastAsia="Times New Roman" w:hAnsi="Times New Roman" w:cs="Times New Roman"/>
          <w:sz w:val="24"/>
          <w:szCs w:val="24"/>
        </w:rPr>
        <w:t xml:space="preserve">AMD treatment </w:t>
      </w:r>
      <w:r w:rsidR="009F4D00" w:rsidRPr="00A54AEB">
        <w:rPr>
          <w:rFonts w:ascii="Times New Roman" w:eastAsia="Times New Roman" w:hAnsi="Times New Roman" w:cs="Times New Roman"/>
          <w:sz w:val="24"/>
          <w:szCs w:val="24"/>
        </w:rPr>
        <w:t>p</w:t>
      </w:r>
      <w:r w:rsidR="004E09A0">
        <w:rPr>
          <w:rFonts w:ascii="Times New Roman" w:eastAsia="Times New Roman" w:hAnsi="Times New Roman" w:cs="Times New Roman"/>
          <w:sz w:val="24"/>
          <w:szCs w:val="24"/>
        </w:rPr>
        <w:t>rojects have been completed</w:t>
      </w:r>
      <w:r w:rsidR="009F4D00" w:rsidRPr="00A54AEB">
        <w:rPr>
          <w:rFonts w:ascii="Times New Roman" w:eastAsia="Times New Roman" w:hAnsi="Times New Roman" w:cs="Times New Roman"/>
          <w:sz w:val="24"/>
          <w:szCs w:val="24"/>
        </w:rPr>
        <w:t>.  Therefore</w:t>
      </w:r>
      <w:r w:rsidRPr="00A54AEB">
        <w:rPr>
          <w:rFonts w:ascii="Times New Roman" w:eastAsia="Times New Roman" w:hAnsi="Times New Roman" w:cs="Times New Roman"/>
          <w:sz w:val="24"/>
          <w:szCs w:val="24"/>
        </w:rPr>
        <w:t>,</w:t>
      </w:r>
      <w:r w:rsidR="009F4D00" w:rsidRPr="00A54AEB">
        <w:rPr>
          <w:rFonts w:ascii="Times New Roman" w:eastAsia="Times New Roman" w:hAnsi="Times New Roman" w:cs="Times New Roman"/>
          <w:sz w:val="24"/>
          <w:szCs w:val="24"/>
        </w:rPr>
        <w:t xml:space="preserve"> no reductions have been shown</w:t>
      </w:r>
      <w:r w:rsidRPr="00A54AEB">
        <w:rPr>
          <w:rFonts w:ascii="Times New Roman" w:eastAsia="Times New Roman" w:hAnsi="Times New Roman" w:cs="Times New Roman"/>
          <w:sz w:val="24"/>
          <w:szCs w:val="24"/>
        </w:rPr>
        <w:t>.</w:t>
      </w:r>
    </w:p>
    <w:p w:rsidR="00AA2647" w:rsidRPr="00A54AEB" w:rsidRDefault="00AA2647">
      <w:pPr>
        <w:rPr>
          <w:rFonts w:ascii="Times New Roman" w:hAnsi="Times New Roman" w:cs="Times New Roman"/>
          <w:sz w:val="24"/>
          <w:szCs w:val="24"/>
        </w:rPr>
      </w:pPr>
    </w:p>
    <w:tbl>
      <w:tblPr>
        <w:tblStyle w:val="TableGrid"/>
        <w:tblW w:w="9941" w:type="dxa"/>
        <w:tblLook w:val="04A0" w:firstRow="1" w:lastRow="0" w:firstColumn="1" w:lastColumn="0" w:noHBand="0" w:noVBand="1"/>
      </w:tblPr>
      <w:tblGrid>
        <w:gridCol w:w="2079"/>
        <w:gridCol w:w="1150"/>
        <w:gridCol w:w="1007"/>
        <w:gridCol w:w="1350"/>
        <w:gridCol w:w="1350"/>
        <w:gridCol w:w="1350"/>
        <w:gridCol w:w="1655"/>
      </w:tblGrid>
      <w:tr w:rsidR="009F4D00" w:rsidRPr="00A54AEB" w:rsidTr="00973926">
        <w:tc>
          <w:tcPr>
            <w:tcW w:w="9941" w:type="dxa"/>
            <w:gridSpan w:val="7"/>
            <w:tcBorders>
              <w:top w:val="single" w:sz="12" w:space="0" w:color="auto"/>
              <w:left w:val="single" w:sz="12" w:space="0" w:color="auto"/>
              <w:bottom w:val="single" w:sz="12" w:space="0" w:color="auto"/>
              <w:right w:val="single" w:sz="12" w:space="0" w:color="auto"/>
            </w:tcBorders>
            <w:shd w:val="clear" w:color="auto" w:fill="EEECE1" w:themeFill="background2"/>
          </w:tcPr>
          <w:p w:rsidR="009F4D00" w:rsidRPr="00A54AEB" w:rsidRDefault="007803F2" w:rsidP="00973926">
            <w:pPr>
              <w:rPr>
                <w:rFonts w:ascii="Times New Roman" w:eastAsia="Times New Roman" w:hAnsi="Times New Roman" w:cs="Times New Roman"/>
                <w:b/>
                <w:color w:val="000000"/>
                <w:sz w:val="24"/>
                <w:szCs w:val="24"/>
              </w:rPr>
            </w:pPr>
            <w:bookmarkStart w:id="49" w:name="_Hlk16664461"/>
            <w:r>
              <w:rPr>
                <w:rFonts w:ascii="Times New Roman" w:eastAsia="Times New Roman" w:hAnsi="Times New Roman" w:cs="Times New Roman"/>
                <w:b/>
                <w:color w:val="000000"/>
                <w:sz w:val="24"/>
                <w:szCs w:val="24"/>
              </w:rPr>
              <w:t>Table 3</w:t>
            </w:r>
            <w:r w:rsidR="00015FCE">
              <w:rPr>
                <w:rFonts w:ascii="Times New Roman" w:eastAsia="Times New Roman" w:hAnsi="Times New Roman" w:cs="Times New Roman"/>
                <w:b/>
                <w:color w:val="000000"/>
                <w:sz w:val="24"/>
                <w:szCs w:val="24"/>
              </w:rPr>
              <w:t>2</w:t>
            </w:r>
            <w:r w:rsidR="009F4D00" w:rsidRPr="00A54AEB">
              <w:rPr>
                <w:rFonts w:ascii="Times New Roman" w:eastAsia="Times New Roman" w:hAnsi="Times New Roman" w:cs="Times New Roman"/>
                <w:b/>
                <w:color w:val="000000"/>
                <w:sz w:val="24"/>
                <w:szCs w:val="24"/>
              </w:rPr>
              <w:t xml:space="preserve">. Project and </w:t>
            </w:r>
            <w:proofErr w:type="spellStart"/>
            <w:r w:rsidR="009F4D00" w:rsidRPr="00A54AEB">
              <w:rPr>
                <w:rFonts w:ascii="Times New Roman" w:eastAsia="Times New Roman" w:hAnsi="Times New Roman" w:cs="Times New Roman"/>
                <w:b/>
                <w:color w:val="000000"/>
                <w:sz w:val="24"/>
                <w:szCs w:val="24"/>
              </w:rPr>
              <w:t>TMDL</w:t>
            </w:r>
            <w:proofErr w:type="spellEnd"/>
            <w:r w:rsidR="009F4D00" w:rsidRPr="00A54AEB">
              <w:rPr>
                <w:rFonts w:ascii="Times New Roman" w:eastAsia="Times New Roman" w:hAnsi="Times New Roman" w:cs="Times New Roman"/>
                <w:b/>
                <w:color w:val="000000"/>
                <w:sz w:val="24"/>
                <w:szCs w:val="24"/>
              </w:rPr>
              <w:t xml:space="preserve"> inform</w:t>
            </w:r>
            <w:r w:rsidR="00140AD1" w:rsidRPr="00A54AEB">
              <w:rPr>
                <w:rFonts w:ascii="Times New Roman" w:eastAsia="Times New Roman" w:hAnsi="Times New Roman" w:cs="Times New Roman"/>
                <w:b/>
                <w:color w:val="000000"/>
                <w:sz w:val="24"/>
                <w:szCs w:val="24"/>
              </w:rPr>
              <w:t xml:space="preserve">ation for West Branch </w:t>
            </w:r>
            <w:proofErr w:type="spellStart"/>
            <w:r w:rsidR="00AA6BBA" w:rsidRPr="00A54AEB">
              <w:rPr>
                <w:rFonts w:ascii="Times New Roman" w:eastAsia="Times New Roman" w:hAnsi="Times New Roman" w:cs="Times New Roman"/>
                <w:b/>
                <w:color w:val="000000"/>
                <w:sz w:val="24"/>
                <w:szCs w:val="24"/>
              </w:rPr>
              <w:t>S</w:t>
            </w:r>
            <w:r w:rsidR="009F4D00" w:rsidRPr="00A54AEB">
              <w:rPr>
                <w:rFonts w:ascii="Times New Roman" w:eastAsia="Times New Roman" w:hAnsi="Times New Roman" w:cs="Times New Roman"/>
                <w:b/>
                <w:color w:val="000000"/>
                <w:sz w:val="24"/>
                <w:szCs w:val="24"/>
              </w:rPr>
              <w:t>ubwatershed</w:t>
            </w:r>
            <w:proofErr w:type="spellEnd"/>
            <w:r w:rsidR="009F4D00" w:rsidRPr="00A54AEB">
              <w:rPr>
                <w:rFonts w:ascii="Times New Roman" w:eastAsia="Times New Roman" w:hAnsi="Times New Roman" w:cs="Times New Roman"/>
                <w:b/>
                <w:color w:val="000000"/>
                <w:sz w:val="24"/>
                <w:szCs w:val="24"/>
              </w:rPr>
              <w:t>.</w:t>
            </w:r>
          </w:p>
        </w:tc>
      </w:tr>
      <w:tr w:rsidR="009F4D00" w:rsidRPr="00A54AEB" w:rsidTr="00973926">
        <w:tc>
          <w:tcPr>
            <w:tcW w:w="2236" w:type="dxa"/>
            <w:tcBorders>
              <w:top w:val="single" w:sz="12" w:space="0" w:color="auto"/>
              <w:left w:val="single" w:sz="12" w:space="0" w:color="auto"/>
              <w:bottom w:val="single" w:sz="12" w:space="0" w:color="auto"/>
              <w:right w:val="single" w:sz="12" w:space="0" w:color="auto"/>
            </w:tcBorders>
            <w:shd w:val="clear" w:color="auto" w:fill="EEECE1" w:themeFill="background2"/>
          </w:tcPr>
          <w:p w:rsidR="009F4D00" w:rsidRPr="00A54AEB" w:rsidRDefault="009F4D00" w:rsidP="00973926">
            <w:pPr>
              <w:rPr>
                <w:rFonts w:ascii="Times New Roman" w:eastAsia="Times New Roman" w:hAnsi="Times New Roman" w:cs="Times New Roman"/>
                <w:b/>
                <w:color w:val="000000"/>
                <w:sz w:val="24"/>
                <w:szCs w:val="24"/>
              </w:rPr>
            </w:pPr>
          </w:p>
        </w:tc>
        <w:tc>
          <w:tcPr>
            <w:tcW w:w="1135" w:type="dxa"/>
            <w:tcBorders>
              <w:top w:val="single" w:sz="12" w:space="0" w:color="auto"/>
              <w:left w:val="single" w:sz="12" w:space="0" w:color="auto"/>
              <w:bottom w:val="single" w:sz="12" w:space="0" w:color="auto"/>
              <w:right w:val="single" w:sz="12" w:space="0" w:color="auto"/>
            </w:tcBorders>
            <w:shd w:val="clear" w:color="auto" w:fill="EEECE1" w:themeFill="background2"/>
          </w:tcPr>
          <w:p w:rsidR="009F4D00" w:rsidRPr="00A54AEB" w:rsidRDefault="009F4D00" w:rsidP="00973926">
            <w:pPr>
              <w:rPr>
                <w:rFonts w:ascii="Times New Roman" w:eastAsia="Times New Roman" w:hAnsi="Times New Roman" w:cs="Times New Roman"/>
                <w:b/>
                <w:color w:val="000000"/>
                <w:sz w:val="24"/>
                <w:szCs w:val="24"/>
              </w:rPr>
            </w:pPr>
            <w:r w:rsidRPr="00A54AEB">
              <w:rPr>
                <w:rFonts w:ascii="Times New Roman" w:eastAsia="Times New Roman" w:hAnsi="Times New Roman" w:cs="Times New Roman"/>
                <w:b/>
                <w:color w:val="000000"/>
                <w:sz w:val="24"/>
                <w:szCs w:val="24"/>
              </w:rPr>
              <w:t>Project Name/ID</w:t>
            </w:r>
          </w:p>
        </w:tc>
        <w:tc>
          <w:tcPr>
            <w:tcW w:w="1024" w:type="dxa"/>
            <w:tcBorders>
              <w:top w:val="single" w:sz="12" w:space="0" w:color="auto"/>
              <w:left w:val="single" w:sz="12" w:space="0" w:color="auto"/>
              <w:bottom w:val="single" w:sz="12" w:space="0" w:color="auto"/>
              <w:right w:val="single" w:sz="12" w:space="0" w:color="auto"/>
            </w:tcBorders>
            <w:shd w:val="clear" w:color="auto" w:fill="EEECE1" w:themeFill="background2"/>
          </w:tcPr>
          <w:p w:rsidR="009F4D00" w:rsidRPr="00A54AEB" w:rsidRDefault="009F4D00" w:rsidP="00973926">
            <w:pPr>
              <w:rPr>
                <w:rFonts w:ascii="Times New Roman" w:eastAsia="Times New Roman" w:hAnsi="Times New Roman" w:cs="Times New Roman"/>
                <w:b/>
                <w:color w:val="000000"/>
                <w:sz w:val="24"/>
                <w:szCs w:val="24"/>
              </w:rPr>
            </w:pPr>
            <w:r w:rsidRPr="00A54AEB">
              <w:rPr>
                <w:rFonts w:ascii="Times New Roman" w:eastAsia="Times New Roman" w:hAnsi="Times New Roman" w:cs="Times New Roman"/>
                <w:b/>
                <w:color w:val="000000"/>
                <w:sz w:val="24"/>
                <w:szCs w:val="24"/>
              </w:rPr>
              <w:t xml:space="preserve">Project Cost </w:t>
            </w:r>
          </w:p>
        </w:tc>
        <w:tc>
          <w:tcPr>
            <w:tcW w:w="1261" w:type="dxa"/>
            <w:tcBorders>
              <w:top w:val="single" w:sz="12" w:space="0" w:color="auto"/>
              <w:left w:val="single" w:sz="12" w:space="0" w:color="auto"/>
              <w:bottom w:val="single" w:sz="12" w:space="0" w:color="auto"/>
              <w:right w:val="single" w:sz="12" w:space="0" w:color="auto"/>
            </w:tcBorders>
            <w:shd w:val="clear" w:color="auto" w:fill="EEECE1" w:themeFill="background2"/>
          </w:tcPr>
          <w:p w:rsidR="009F4D00" w:rsidRPr="00A54AEB" w:rsidRDefault="009F4D00" w:rsidP="00973926">
            <w:pPr>
              <w:rPr>
                <w:rFonts w:ascii="Times New Roman" w:eastAsia="Times New Roman" w:hAnsi="Times New Roman" w:cs="Times New Roman"/>
                <w:b/>
                <w:color w:val="000000"/>
                <w:sz w:val="24"/>
                <w:szCs w:val="24"/>
              </w:rPr>
            </w:pPr>
            <w:r w:rsidRPr="00A54AEB">
              <w:rPr>
                <w:rFonts w:ascii="Times New Roman" w:eastAsia="Times New Roman" w:hAnsi="Times New Roman" w:cs="Times New Roman"/>
                <w:b/>
                <w:color w:val="000000"/>
                <w:sz w:val="24"/>
                <w:szCs w:val="24"/>
              </w:rPr>
              <w:t>Load Reduction- Acidity (</w:t>
            </w:r>
            <w:proofErr w:type="spellStart"/>
            <w:r w:rsidRPr="00A54AEB">
              <w:rPr>
                <w:rFonts w:ascii="Times New Roman" w:eastAsia="Times New Roman" w:hAnsi="Times New Roman" w:cs="Times New Roman"/>
                <w:b/>
                <w:color w:val="000000"/>
                <w:sz w:val="24"/>
                <w:szCs w:val="24"/>
              </w:rPr>
              <w:t>lbs</w:t>
            </w:r>
            <w:proofErr w:type="spellEnd"/>
            <w:r w:rsidRPr="00A54AEB">
              <w:rPr>
                <w:rFonts w:ascii="Times New Roman" w:eastAsia="Times New Roman" w:hAnsi="Times New Roman" w:cs="Times New Roman"/>
                <w:b/>
                <w:color w:val="000000"/>
                <w:sz w:val="24"/>
                <w:szCs w:val="24"/>
              </w:rPr>
              <w:t>/day)</w:t>
            </w:r>
          </w:p>
        </w:tc>
        <w:tc>
          <w:tcPr>
            <w:tcW w:w="1261" w:type="dxa"/>
            <w:tcBorders>
              <w:top w:val="single" w:sz="12" w:space="0" w:color="auto"/>
              <w:left w:val="single" w:sz="12" w:space="0" w:color="auto"/>
              <w:bottom w:val="single" w:sz="12" w:space="0" w:color="auto"/>
              <w:right w:val="single" w:sz="12" w:space="0" w:color="auto"/>
            </w:tcBorders>
            <w:shd w:val="clear" w:color="auto" w:fill="EEECE1" w:themeFill="background2"/>
          </w:tcPr>
          <w:p w:rsidR="009F4D00" w:rsidRPr="00A54AEB" w:rsidRDefault="009F4D00" w:rsidP="00973926">
            <w:pPr>
              <w:rPr>
                <w:rFonts w:ascii="Times New Roman" w:eastAsia="Times New Roman" w:hAnsi="Times New Roman" w:cs="Times New Roman"/>
                <w:b/>
                <w:color w:val="000000"/>
                <w:sz w:val="24"/>
                <w:szCs w:val="24"/>
              </w:rPr>
            </w:pPr>
            <w:r w:rsidRPr="00A54AEB">
              <w:rPr>
                <w:rFonts w:ascii="Times New Roman" w:eastAsia="Times New Roman" w:hAnsi="Times New Roman" w:cs="Times New Roman"/>
                <w:b/>
                <w:color w:val="000000"/>
                <w:sz w:val="24"/>
                <w:szCs w:val="24"/>
              </w:rPr>
              <w:t>Load Reduction-Aluminum (</w:t>
            </w:r>
            <w:proofErr w:type="spellStart"/>
            <w:r w:rsidRPr="00A54AEB">
              <w:rPr>
                <w:rFonts w:ascii="Times New Roman" w:eastAsia="Times New Roman" w:hAnsi="Times New Roman" w:cs="Times New Roman"/>
                <w:b/>
                <w:color w:val="000000"/>
                <w:sz w:val="24"/>
                <w:szCs w:val="24"/>
              </w:rPr>
              <w:t>lbs</w:t>
            </w:r>
            <w:proofErr w:type="spellEnd"/>
            <w:r w:rsidRPr="00A54AEB">
              <w:rPr>
                <w:rFonts w:ascii="Times New Roman" w:eastAsia="Times New Roman" w:hAnsi="Times New Roman" w:cs="Times New Roman"/>
                <w:b/>
                <w:color w:val="000000"/>
                <w:sz w:val="24"/>
                <w:szCs w:val="24"/>
              </w:rPr>
              <w:t>/day)</w:t>
            </w:r>
          </w:p>
        </w:tc>
        <w:tc>
          <w:tcPr>
            <w:tcW w:w="1261" w:type="dxa"/>
            <w:tcBorders>
              <w:top w:val="single" w:sz="12" w:space="0" w:color="auto"/>
              <w:left w:val="single" w:sz="12" w:space="0" w:color="auto"/>
              <w:bottom w:val="single" w:sz="12" w:space="0" w:color="auto"/>
              <w:right w:val="single" w:sz="12" w:space="0" w:color="auto"/>
            </w:tcBorders>
            <w:shd w:val="clear" w:color="auto" w:fill="EEECE1" w:themeFill="background2"/>
          </w:tcPr>
          <w:p w:rsidR="009F4D00" w:rsidRPr="00A54AEB" w:rsidRDefault="009F4D00" w:rsidP="00973926">
            <w:pPr>
              <w:rPr>
                <w:rFonts w:ascii="Times New Roman" w:eastAsia="Times New Roman" w:hAnsi="Times New Roman" w:cs="Times New Roman"/>
                <w:b/>
                <w:color w:val="000000"/>
                <w:sz w:val="24"/>
                <w:szCs w:val="24"/>
              </w:rPr>
            </w:pPr>
            <w:r w:rsidRPr="00A54AEB">
              <w:rPr>
                <w:rFonts w:ascii="Times New Roman" w:eastAsia="Times New Roman" w:hAnsi="Times New Roman" w:cs="Times New Roman"/>
                <w:b/>
                <w:color w:val="000000"/>
                <w:sz w:val="24"/>
                <w:szCs w:val="24"/>
              </w:rPr>
              <w:t>Load Reduction- Iron (</w:t>
            </w:r>
            <w:proofErr w:type="spellStart"/>
            <w:r w:rsidRPr="00A54AEB">
              <w:rPr>
                <w:rFonts w:ascii="Times New Roman" w:eastAsia="Times New Roman" w:hAnsi="Times New Roman" w:cs="Times New Roman"/>
                <w:b/>
                <w:color w:val="000000"/>
                <w:sz w:val="24"/>
                <w:szCs w:val="24"/>
              </w:rPr>
              <w:t>lbs</w:t>
            </w:r>
            <w:proofErr w:type="spellEnd"/>
            <w:r w:rsidRPr="00A54AEB">
              <w:rPr>
                <w:rFonts w:ascii="Times New Roman" w:eastAsia="Times New Roman" w:hAnsi="Times New Roman" w:cs="Times New Roman"/>
                <w:b/>
                <w:color w:val="000000"/>
                <w:sz w:val="24"/>
                <w:szCs w:val="24"/>
              </w:rPr>
              <w:t>/day)</w:t>
            </w:r>
          </w:p>
        </w:tc>
        <w:tc>
          <w:tcPr>
            <w:tcW w:w="1763" w:type="dxa"/>
            <w:tcBorders>
              <w:top w:val="single" w:sz="12" w:space="0" w:color="auto"/>
              <w:left w:val="single" w:sz="12" w:space="0" w:color="auto"/>
              <w:bottom w:val="single" w:sz="12" w:space="0" w:color="auto"/>
              <w:right w:val="single" w:sz="12" w:space="0" w:color="auto"/>
            </w:tcBorders>
            <w:shd w:val="clear" w:color="auto" w:fill="EEECE1" w:themeFill="background2"/>
          </w:tcPr>
          <w:p w:rsidR="009F4D00" w:rsidRPr="00A54AEB" w:rsidRDefault="009F4D00" w:rsidP="00973926">
            <w:pPr>
              <w:rPr>
                <w:rFonts w:ascii="Times New Roman" w:eastAsia="Times New Roman" w:hAnsi="Times New Roman" w:cs="Times New Roman"/>
                <w:b/>
                <w:color w:val="000000"/>
                <w:sz w:val="24"/>
                <w:szCs w:val="24"/>
              </w:rPr>
            </w:pPr>
            <w:r w:rsidRPr="00A54AEB">
              <w:rPr>
                <w:rFonts w:ascii="Times New Roman" w:eastAsia="Times New Roman" w:hAnsi="Times New Roman" w:cs="Times New Roman"/>
                <w:b/>
                <w:color w:val="000000"/>
                <w:sz w:val="24"/>
                <w:szCs w:val="24"/>
              </w:rPr>
              <w:t>Load Reduction- Manganese (</w:t>
            </w:r>
            <w:proofErr w:type="spellStart"/>
            <w:r w:rsidRPr="00A54AEB">
              <w:rPr>
                <w:rFonts w:ascii="Times New Roman" w:eastAsia="Times New Roman" w:hAnsi="Times New Roman" w:cs="Times New Roman"/>
                <w:b/>
                <w:color w:val="000000"/>
                <w:sz w:val="24"/>
                <w:szCs w:val="24"/>
              </w:rPr>
              <w:t>lbs</w:t>
            </w:r>
            <w:proofErr w:type="spellEnd"/>
            <w:r w:rsidRPr="00A54AEB">
              <w:rPr>
                <w:rFonts w:ascii="Times New Roman" w:eastAsia="Times New Roman" w:hAnsi="Times New Roman" w:cs="Times New Roman"/>
                <w:b/>
                <w:color w:val="000000"/>
                <w:sz w:val="24"/>
                <w:szCs w:val="24"/>
              </w:rPr>
              <w:t>/day)</w:t>
            </w:r>
          </w:p>
        </w:tc>
      </w:tr>
      <w:tr w:rsidR="009F4D00" w:rsidRPr="00A54AEB" w:rsidTr="00973926">
        <w:tc>
          <w:tcPr>
            <w:tcW w:w="2236" w:type="dxa"/>
            <w:tcBorders>
              <w:top w:val="single" w:sz="12" w:space="0" w:color="auto"/>
            </w:tcBorders>
          </w:tcPr>
          <w:p w:rsidR="009F4D00" w:rsidRPr="00A54AEB" w:rsidRDefault="00140AD1" w:rsidP="00973926">
            <w:pPr>
              <w:rPr>
                <w:rFonts w:ascii="Times New Roman" w:eastAsia="Times New Roman" w:hAnsi="Times New Roman" w:cs="Times New Roman"/>
                <w:color w:val="000000"/>
                <w:sz w:val="24"/>
                <w:szCs w:val="24"/>
              </w:rPr>
            </w:pPr>
            <w:r w:rsidRPr="00A54AEB">
              <w:rPr>
                <w:rFonts w:ascii="Times New Roman" w:eastAsia="Times New Roman" w:hAnsi="Times New Roman" w:cs="Times New Roman"/>
                <w:color w:val="000000"/>
                <w:sz w:val="24"/>
                <w:szCs w:val="24"/>
              </w:rPr>
              <w:t>None</w:t>
            </w:r>
          </w:p>
        </w:tc>
        <w:tc>
          <w:tcPr>
            <w:tcW w:w="1135" w:type="dxa"/>
            <w:tcBorders>
              <w:top w:val="single" w:sz="12" w:space="0" w:color="auto"/>
            </w:tcBorders>
          </w:tcPr>
          <w:p w:rsidR="009F4D00" w:rsidRPr="00A54AEB" w:rsidRDefault="009F4D00" w:rsidP="00973926">
            <w:pPr>
              <w:rPr>
                <w:rFonts w:ascii="Times New Roman" w:eastAsia="Times New Roman" w:hAnsi="Times New Roman" w:cs="Times New Roman"/>
                <w:color w:val="000000"/>
                <w:sz w:val="24"/>
                <w:szCs w:val="24"/>
              </w:rPr>
            </w:pPr>
          </w:p>
        </w:tc>
        <w:tc>
          <w:tcPr>
            <w:tcW w:w="1024" w:type="dxa"/>
            <w:tcBorders>
              <w:top w:val="single" w:sz="12" w:space="0" w:color="auto"/>
            </w:tcBorders>
          </w:tcPr>
          <w:p w:rsidR="009F4D00" w:rsidRPr="00A54AEB" w:rsidRDefault="009F4D00" w:rsidP="00973926">
            <w:pPr>
              <w:rPr>
                <w:rFonts w:ascii="Times New Roman" w:eastAsia="Times New Roman" w:hAnsi="Times New Roman" w:cs="Times New Roman"/>
                <w:color w:val="000000"/>
                <w:sz w:val="24"/>
                <w:szCs w:val="24"/>
              </w:rPr>
            </w:pPr>
          </w:p>
        </w:tc>
        <w:tc>
          <w:tcPr>
            <w:tcW w:w="1261" w:type="dxa"/>
            <w:tcBorders>
              <w:top w:val="single" w:sz="12" w:space="0" w:color="auto"/>
            </w:tcBorders>
          </w:tcPr>
          <w:p w:rsidR="009F4D00" w:rsidRPr="00A54AEB" w:rsidRDefault="009F4D00" w:rsidP="00973926">
            <w:pPr>
              <w:rPr>
                <w:rFonts w:ascii="Times New Roman" w:eastAsia="Times New Roman" w:hAnsi="Times New Roman" w:cs="Times New Roman"/>
                <w:color w:val="000000"/>
                <w:sz w:val="24"/>
                <w:szCs w:val="24"/>
              </w:rPr>
            </w:pPr>
          </w:p>
        </w:tc>
        <w:tc>
          <w:tcPr>
            <w:tcW w:w="1261" w:type="dxa"/>
            <w:tcBorders>
              <w:top w:val="single" w:sz="12" w:space="0" w:color="auto"/>
            </w:tcBorders>
          </w:tcPr>
          <w:p w:rsidR="009F4D00" w:rsidRPr="00A54AEB" w:rsidRDefault="009F4D00" w:rsidP="00973926">
            <w:pPr>
              <w:rPr>
                <w:rFonts w:ascii="Times New Roman" w:eastAsia="Times New Roman" w:hAnsi="Times New Roman" w:cs="Times New Roman"/>
                <w:color w:val="000000"/>
                <w:sz w:val="24"/>
                <w:szCs w:val="24"/>
              </w:rPr>
            </w:pPr>
          </w:p>
        </w:tc>
        <w:tc>
          <w:tcPr>
            <w:tcW w:w="1261" w:type="dxa"/>
            <w:tcBorders>
              <w:top w:val="single" w:sz="12" w:space="0" w:color="auto"/>
            </w:tcBorders>
          </w:tcPr>
          <w:p w:rsidR="009F4D00" w:rsidRPr="00A54AEB" w:rsidRDefault="009F4D00" w:rsidP="00973926">
            <w:pPr>
              <w:rPr>
                <w:rFonts w:ascii="Times New Roman" w:eastAsia="Times New Roman" w:hAnsi="Times New Roman" w:cs="Times New Roman"/>
                <w:color w:val="000000"/>
                <w:sz w:val="24"/>
                <w:szCs w:val="24"/>
              </w:rPr>
            </w:pPr>
          </w:p>
        </w:tc>
        <w:tc>
          <w:tcPr>
            <w:tcW w:w="1763" w:type="dxa"/>
            <w:tcBorders>
              <w:top w:val="single" w:sz="12" w:space="0" w:color="auto"/>
            </w:tcBorders>
          </w:tcPr>
          <w:p w:rsidR="009F4D00" w:rsidRPr="00A54AEB" w:rsidRDefault="009F4D00" w:rsidP="00973926">
            <w:pPr>
              <w:rPr>
                <w:rFonts w:ascii="Times New Roman" w:eastAsia="Times New Roman" w:hAnsi="Times New Roman" w:cs="Times New Roman"/>
                <w:color w:val="000000"/>
                <w:sz w:val="24"/>
                <w:szCs w:val="24"/>
              </w:rPr>
            </w:pPr>
          </w:p>
        </w:tc>
      </w:tr>
      <w:tr w:rsidR="009F4D00" w:rsidRPr="00A54AEB" w:rsidTr="00973926">
        <w:tc>
          <w:tcPr>
            <w:tcW w:w="2236" w:type="dxa"/>
            <w:tcBorders>
              <w:bottom w:val="single" w:sz="12" w:space="0" w:color="auto"/>
            </w:tcBorders>
          </w:tcPr>
          <w:p w:rsidR="009F4D00" w:rsidRPr="00A54AEB" w:rsidRDefault="009F4D00" w:rsidP="00973926">
            <w:pPr>
              <w:rPr>
                <w:rFonts w:ascii="Times New Roman" w:eastAsia="Times New Roman" w:hAnsi="Times New Roman" w:cs="Times New Roman"/>
                <w:color w:val="000000"/>
                <w:sz w:val="24"/>
                <w:szCs w:val="24"/>
              </w:rPr>
            </w:pPr>
          </w:p>
        </w:tc>
        <w:tc>
          <w:tcPr>
            <w:tcW w:w="1135" w:type="dxa"/>
            <w:tcBorders>
              <w:bottom w:val="single" w:sz="12" w:space="0" w:color="auto"/>
            </w:tcBorders>
          </w:tcPr>
          <w:p w:rsidR="009F4D00" w:rsidRPr="00A54AEB" w:rsidRDefault="009F4D00" w:rsidP="00973926">
            <w:pPr>
              <w:rPr>
                <w:rFonts w:ascii="Times New Roman" w:eastAsia="Times New Roman" w:hAnsi="Times New Roman" w:cs="Times New Roman"/>
                <w:color w:val="000000"/>
                <w:sz w:val="24"/>
                <w:szCs w:val="24"/>
              </w:rPr>
            </w:pPr>
          </w:p>
        </w:tc>
        <w:tc>
          <w:tcPr>
            <w:tcW w:w="1024" w:type="dxa"/>
            <w:tcBorders>
              <w:bottom w:val="single" w:sz="12" w:space="0" w:color="auto"/>
            </w:tcBorders>
          </w:tcPr>
          <w:p w:rsidR="009F4D00" w:rsidRPr="00A54AEB" w:rsidRDefault="009F4D00" w:rsidP="00973926">
            <w:pPr>
              <w:rPr>
                <w:rFonts w:ascii="Times New Roman" w:eastAsia="Times New Roman" w:hAnsi="Times New Roman" w:cs="Times New Roman"/>
                <w:color w:val="000000"/>
                <w:sz w:val="24"/>
                <w:szCs w:val="24"/>
              </w:rPr>
            </w:pPr>
          </w:p>
        </w:tc>
        <w:tc>
          <w:tcPr>
            <w:tcW w:w="1261" w:type="dxa"/>
            <w:tcBorders>
              <w:bottom w:val="single" w:sz="12" w:space="0" w:color="auto"/>
            </w:tcBorders>
          </w:tcPr>
          <w:p w:rsidR="009F4D00" w:rsidRPr="00A54AEB" w:rsidRDefault="009F4D00" w:rsidP="00973926">
            <w:pPr>
              <w:rPr>
                <w:rFonts w:ascii="Times New Roman" w:eastAsia="Times New Roman" w:hAnsi="Times New Roman" w:cs="Times New Roman"/>
                <w:color w:val="000000"/>
                <w:sz w:val="24"/>
                <w:szCs w:val="24"/>
              </w:rPr>
            </w:pPr>
          </w:p>
        </w:tc>
        <w:tc>
          <w:tcPr>
            <w:tcW w:w="1261" w:type="dxa"/>
            <w:tcBorders>
              <w:bottom w:val="single" w:sz="12" w:space="0" w:color="auto"/>
            </w:tcBorders>
          </w:tcPr>
          <w:p w:rsidR="009F4D00" w:rsidRPr="00A54AEB" w:rsidRDefault="009F4D00" w:rsidP="00973926">
            <w:pPr>
              <w:rPr>
                <w:rFonts w:ascii="Times New Roman" w:eastAsia="Times New Roman" w:hAnsi="Times New Roman" w:cs="Times New Roman"/>
                <w:color w:val="000000"/>
                <w:sz w:val="24"/>
                <w:szCs w:val="24"/>
              </w:rPr>
            </w:pPr>
          </w:p>
        </w:tc>
        <w:tc>
          <w:tcPr>
            <w:tcW w:w="1261" w:type="dxa"/>
            <w:tcBorders>
              <w:bottom w:val="single" w:sz="12" w:space="0" w:color="auto"/>
            </w:tcBorders>
          </w:tcPr>
          <w:p w:rsidR="009F4D00" w:rsidRPr="00A54AEB" w:rsidRDefault="009F4D00" w:rsidP="00973926">
            <w:pPr>
              <w:rPr>
                <w:rFonts w:ascii="Times New Roman" w:eastAsia="Times New Roman" w:hAnsi="Times New Roman" w:cs="Times New Roman"/>
                <w:color w:val="000000"/>
                <w:sz w:val="24"/>
                <w:szCs w:val="24"/>
              </w:rPr>
            </w:pPr>
          </w:p>
        </w:tc>
        <w:tc>
          <w:tcPr>
            <w:tcW w:w="1763" w:type="dxa"/>
            <w:tcBorders>
              <w:bottom w:val="single" w:sz="12" w:space="0" w:color="auto"/>
            </w:tcBorders>
          </w:tcPr>
          <w:p w:rsidR="009F4D00" w:rsidRPr="00A54AEB" w:rsidRDefault="009F4D00" w:rsidP="00973926">
            <w:pPr>
              <w:rPr>
                <w:rFonts w:ascii="Times New Roman" w:eastAsia="Times New Roman" w:hAnsi="Times New Roman" w:cs="Times New Roman"/>
                <w:color w:val="000000"/>
                <w:sz w:val="24"/>
                <w:szCs w:val="24"/>
              </w:rPr>
            </w:pPr>
          </w:p>
        </w:tc>
      </w:tr>
      <w:tr w:rsidR="009F4D00" w:rsidRPr="00A54AEB" w:rsidTr="00973926">
        <w:tc>
          <w:tcPr>
            <w:tcW w:w="2236" w:type="dxa"/>
            <w:tcBorders>
              <w:top w:val="single" w:sz="12" w:space="0" w:color="auto"/>
              <w:bottom w:val="single" w:sz="12" w:space="0" w:color="auto"/>
            </w:tcBorders>
          </w:tcPr>
          <w:p w:rsidR="009F4D00" w:rsidRPr="00A54AEB" w:rsidRDefault="009F4D00" w:rsidP="00973926">
            <w:pPr>
              <w:rPr>
                <w:rFonts w:ascii="Times New Roman" w:eastAsia="Times New Roman" w:hAnsi="Times New Roman" w:cs="Times New Roman"/>
                <w:b/>
                <w:color w:val="000000"/>
                <w:sz w:val="24"/>
                <w:szCs w:val="24"/>
              </w:rPr>
            </w:pPr>
            <w:r w:rsidRPr="00A54AEB">
              <w:rPr>
                <w:rFonts w:ascii="Times New Roman" w:eastAsia="Times New Roman" w:hAnsi="Times New Roman" w:cs="Times New Roman"/>
                <w:b/>
                <w:color w:val="000000"/>
                <w:sz w:val="24"/>
                <w:szCs w:val="24"/>
              </w:rPr>
              <w:t xml:space="preserve">Total for </w:t>
            </w:r>
            <w:proofErr w:type="spellStart"/>
            <w:r w:rsidRPr="00A54AEB">
              <w:rPr>
                <w:rFonts w:ascii="Times New Roman" w:eastAsia="Times New Roman" w:hAnsi="Times New Roman" w:cs="Times New Roman"/>
                <w:b/>
                <w:color w:val="000000"/>
                <w:sz w:val="24"/>
                <w:szCs w:val="24"/>
              </w:rPr>
              <w:t>Subwatershed</w:t>
            </w:r>
            <w:proofErr w:type="spellEnd"/>
            <w:r w:rsidRPr="00A54AEB">
              <w:rPr>
                <w:rFonts w:ascii="Times New Roman" w:eastAsia="Times New Roman" w:hAnsi="Times New Roman" w:cs="Times New Roman"/>
                <w:b/>
                <w:color w:val="000000"/>
                <w:sz w:val="24"/>
                <w:szCs w:val="24"/>
              </w:rPr>
              <w:t xml:space="preserve"> </w:t>
            </w:r>
          </w:p>
        </w:tc>
        <w:tc>
          <w:tcPr>
            <w:tcW w:w="1135" w:type="dxa"/>
            <w:tcBorders>
              <w:top w:val="single" w:sz="12" w:space="0" w:color="auto"/>
              <w:bottom w:val="single" w:sz="12" w:space="0" w:color="auto"/>
            </w:tcBorders>
          </w:tcPr>
          <w:p w:rsidR="009F4D00" w:rsidRPr="00A54AEB" w:rsidRDefault="009F4D00" w:rsidP="00973926">
            <w:pPr>
              <w:rPr>
                <w:rFonts w:ascii="Times New Roman" w:eastAsia="Times New Roman" w:hAnsi="Times New Roman" w:cs="Times New Roman"/>
                <w:color w:val="000000"/>
                <w:sz w:val="24"/>
                <w:szCs w:val="24"/>
              </w:rPr>
            </w:pPr>
          </w:p>
        </w:tc>
        <w:tc>
          <w:tcPr>
            <w:tcW w:w="1024" w:type="dxa"/>
            <w:tcBorders>
              <w:top w:val="single" w:sz="12" w:space="0" w:color="auto"/>
              <w:bottom w:val="single" w:sz="12" w:space="0" w:color="auto"/>
            </w:tcBorders>
          </w:tcPr>
          <w:p w:rsidR="009F4D00" w:rsidRPr="00A54AEB" w:rsidRDefault="009F4D00" w:rsidP="00973926">
            <w:pPr>
              <w:rPr>
                <w:rFonts w:ascii="Times New Roman" w:eastAsia="Times New Roman" w:hAnsi="Times New Roman" w:cs="Times New Roman"/>
                <w:color w:val="000000"/>
                <w:sz w:val="24"/>
                <w:szCs w:val="24"/>
              </w:rPr>
            </w:pPr>
          </w:p>
        </w:tc>
        <w:tc>
          <w:tcPr>
            <w:tcW w:w="1261" w:type="dxa"/>
            <w:tcBorders>
              <w:top w:val="single" w:sz="12" w:space="0" w:color="auto"/>
              <w:bottom w:val="single" w:sz="12" w:space="0" w:color="auto"/>
            </w:tcBorders>
          </w:tcPr>
          <w:p w:rsidR="009F4D00" w:rsidRPr="00A54AEB" w:rsidRDefault="00140AD1" w:rsidP="00973926">
            <w:pPr>
              <w:rPr>
                <w:rFonts w:ascii="Times New Roman" w:eastAsia="Times New Roman" w:hAnsi="Times New Roman" w:cs="Times New Roman"/>
                <w:color w:val="000000"/>
                <w:sz w:val="24"/>
                <w:szCs w:val="24"/>
              </w:rPr>
            </w:pPr>
            <w:r w:rsidRPr="00A54AEB">
              <w:rPr>
                <w:rFonts w:ascii="Times New Roman" w:eastAsia="Times New Roman" w:hAnsi="Times New Roman" w:cs="Times New Roman"/>
                <w:color w:val="000000"/>
                <w:sz w:val="24"/>
                <w:szCs w:val="24"/>
              </w:rPr>
              <w:t>0</w:t>
            </w:r>
          </w:p>
        </w:tc>
        <w:tc>
          <w:tcPr>
            <w:tcW w:w="1261" w:type="dxa"/>
            <w:tcBorders>
              <w:top w:val="single" w:sz="12" w:space="0" w:color="auto"/>
              <w:bottom w:val="single" w:sz="12" w:space="0" w:color="auto"/>
            </w:tcBorders>
          </w:tcPr>
          <w:p w:rsidR="009F4D00" w:rsidRPr="00A54AEB" w:rsidRDefault="00140AD1" w:rsidP="00973926">
            <w:pPr>
              <w:rPr>
                <w:rFonts w:ascii="Times New Roman" w:eastAsia="Times New Roman" w:hAnsi="Times New Roman" w:cs="Times New Roman"/>
                <w:color w:val="000000"/>
                <w:sz w:val="24"/>
                <w:szCs w:val="24"/>
              </w:rPr>
            </w:pPr>
            <w:r w:rsidRPr="00A54AEB">
              <w:rPr>
                <w:rFonts w:ascii="Times New Roman" w:eastAsia="Times New Roman" w:hAnsi="Times New Roman" w:cs="Times New Roman"/>
                <w:color w:val="000000"/>
                <w:sz w:val="24"/>
                <w:szCs w:val="24"/>
              </w:rPr>
              <w:t>0</w:t>
            </w:r>
          </w:p>
        </w:tc>
        <w:tc>
          <w:tcPr>
            <w:tcW w:w="1261" w:type="dxa"/>
            <w:tcBorders>
              <w:top w:val="single" w:sz="12" w:space="0" w:color="auto"/>
              <w:bottom w:val="single" w:sz="12" w:space="0" w:color="auto"/>
            </w:tcBorders>
          </w:tcPr>
          <w:p w:rsidR="009F4D00" w:rsidRPr="00A54AEB" w:rsidRDefault="00140AD1" w:rsidP="00973926">
            <w:pPr>
              <w:rPr>
                <w:rFonts w:ascii="Times New Roman" w:eastAsia="Times New Roman" w:hAnsi="Times New Roman" w:cs="Times New Roman"/>
                <w:color w:val="000000"/>
                <w:sz w:val="24"/>
                <w:szCs w:val="24"/>
              </w:rPr>
            </w:pPr>
            <w:r w:rsidRPr="00A54AEB">
              <w:rPr>
                <w:rFonts w:ascii="Times New Roman" w:eastAsia="Times New Roman" w:hAnsi="Times New Roman" w:cs="Times New Roman"/>
                <w:color w:val="000000"/>
                <w:sz w:val="24"/>
                <w:szCs w:val="24"/>
              </w:rPr>
              <w:t>0</w:t>
            </w:r>
          </w:p>
        </w:tc>
        <w:tc>
          <w:tcPr>
            <w:tcW w:w="1763" w:type="dxa"/>
            <w:tcBorders>
              <w:top w:val="single" w:sz="12" w:space="0" w:color="auto"/>
              <w:bottom w:val="single" w:sz="12" w:space="0" w:color="auto"/>
            </w:tcBorders>
          </w:tcPr>
          <w:p w:rsidR="009F4D00" w:rsidRPr="00A54AEB" w:rsidRDefault="00140AD1" w:rsidP="00973926">
            <w:pPr>
              <w:rPr>
                <w:rFonts w:ascii="Times New Roman" w:eastAsia="Times New Roman" w:hAnsi="Times New Roman" w:cs="Times New Roman"/>
                <w:color w:val="000000"/>
                <w:sz w:val="24"/>
                <w:szCs w:val="24"/>
              </w:rPr>
            </w:pPr>
            <w:r w:rsidRPr="00A54AEB">
              <w:rPr>
                <w:rFonts w:ascii="Times New Roman" w:eastAsia="Times New Roman" w:hAnsi="Times New Roman" w:cs="Times New Roman"/>
                <w:color w:val="000000"/>
                <w:sz w:val="24"/>
                <w:szCs w:val="24"/>
              </w:rPr>
              <w:t>0</w:t>
            </w:r>
          </w:p>
        </w:tc>
      </w:tr>
      <w:tr w:rsidR="009F4D00" w:rsidRPr="00A54AEB" w:rsidTr="00973926">
        <w:tc>
          <w:tcPr>
            <w:tcW w:w="2236" w:type="dxa"/>
            <w:tcBorders>
              <w:top w:val="single" w:sz="12" w:space="0" w:color="auto"/>
              <w:bottom w:val="single" w:sz="12" w:space="0" w:color="auto"/>
            </w:tcBorders>
          </w:tcPr>
          <w:p w:rsidR="009F4D00" w:rsidRPr="00A54AEB" w:rsidRDefault="009F4D00" w:rsidP="00973926">
            <w:pPr>
              <w:rPr>
                <w:rFonts w:ascii="Times New Roman" w:eastAsia="Times New Roman" w:hAnsi="Times New Roman" w:cs="Times New Roman"/>
                <w:b/>
                <w:color w:val="000000"/>
                <w:sz w:val="24"/>
                <w:szCs w:val="24"/>
              </w:rPr>
            </w:pPr>
            <w:proofErr w:type="spellStart"/>
            <w:r w:rsidRPr="00A54AEB">
              <w:rPr>
                <w:rFonts w:ascii="Times New Roman" w:eastAsia="Times New Roman" w:hAnsi="Times New Roman" w:cs="Times New Roman"/>
                <w:b/>
                <w:color w:val="000000"/>
                <w:sz w:val="24"/>
                <w:szCs w:val="24"/>
              </w:rPr>
              <w:t>TMDL</w:t>
            </w:r>
            <w:proofErr w:type="spellEnd"/>
            <w:r w:rsidRPr="00A54AEB">
              <w:rPr>
                <w:rFonts w:ascii="Times New Roman" w:eastAsia="Times New Roman" w:hAnsi="Times New Roman" w:cs="Times New Roman"/>
                <w:b/>
                <w:color w:val="000000"/>
                <w:sz w:val="24"/>
                <w:szCs w:val="24"/>
              </w:rPr>
              <w:t xml:space="preserve"> Load Reduction Required </w:t>
            </w:r>
          </w:p>
        </w:tc>
        <w:tc>
          <w:tcPr>
            <w:tcW w:w="1135" w:type="dxa"/>
            <w:tcBorders>
              <w:top w:val="single" w:sz="12" w:space="0" w:color="auto"/>
              <w:bottom w:val="single" w:sz="12" w:space="0" w:color="auto"/>
            </w:tcBorders>
          </w:tcPr>
          <w:p w:rsidR="009F4D00" w:rsidRPr="00A54AEB" w:rsidRDefault="009F4D00" w:rsidP="00973926">
            <w:pPr>
              <w:rPr>
                <w:rFonts w:ascii="Times New Roman" w:eastAsia="Times New Roman" w:hAnsi="Times New Roman" w:cs="Times New Roman"/>
                <w:color w:val="000000"/>
                <w:sz w:val="24"/>
                <w:szCs w:val="24"/>
              </w:rPr>
            </w:pPr>
          </w:p>
        </w:tc>
        <w:tc>
          <w:tcPr>
            <w:tcW w:w="1024" w:type="dxa"/>
            <w:tcBorders>
              <w:top w:val="single" w:sz="12" w:space="0" w:color="auto"/>
              <w:bottom w:val="single" w:sz="12" w:space="0" w:color="auto"/>
            </w:tcBorders>
          </w:tcPr>
          <w:p w:rsidR="009F4D00" w:rsidRPr="00A54AEB" w:rsidRDefault="009F4D00" w:rsidP="00973926">
            <w:pPr>
              <w:rPr>
                <w:rFonts w:ascii="Times New Roman" w:eastAsia="Times New Roman" w:hAnsi="Times New Roman" w:cs="Times New Roman"/>
                <w:color w:val="000000"/>
                <w:sz w:val="24"/>
                <w:szCs w:val="24"/>
              </w:rPr>
            </w:pPr>
          </w:p>
        </w:tc>
        <w:tc>
          <w:tcPr>
            <w:tcW w:w="1261" w:type="dxa"/>
            <w:tcBorders>
              <w:top w:val="single" w:sz="12" w:space="0" w:color="auto"/>
              <w:bottom w:val="single" w:sz="12" w:space="0" w:color="auto"/>
            </w:tcBorders>
          </w:tcPr>
          <w:p w:rsidR="009F4D00" w:rsidRPr="00A54AEB" w:rsidRDefault="00AA6BBA" w:rsidP="00973926">
            <w:pPr>
              <w:rPr>
                <w:rFonts w:ascii="Times New Roman" w:eastAsia="Times New Roman" w:hAnsi="Times New Roman" w:cs="Times New Roman"/>
                <w:color w:val="000000"/>
                <w:sz w:val="24"/>
                <w:szCs w:val="24"/>
              </w:rPr>
            </w:pPr>
            <w:r w:rsidRPr="00A54AEB">
              <w:rPr>
                <w:rFonts w:ascii="Times New Roman" w:eastAsia="Times New Roman" w:hAnsi="Times New Roman" w:cs="Times New Roman"/>
                <w:color w:val="000000"/>
                <w:sz w:val="24"/>
                <w:szCs w:val="24"/>
              </w:rPr>
              <w:t>0</w:t>
            </w:r>
          </w:p>
        </w:tc>
        <w:tc>
          <w:tcPr>
            <w:tcW w:w="1261" w:type="dxa"/>
            <w:tcBorders>
              <w:top w:val="single" w:sz="12" w:space="0" w:color="auto"/>
              <w:bottom w:val="single" w:sz="12" w:space="0" w:color="auto"/>
            </w:tcBorders>
          </w:tcPr>
          <w:p w:rsidR="009F4D00" w:rsidRPr="00A54AEB" w:rsidRDefault="004E09A0" w:rsidP="0097392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246.78</w:t>
            </w:r>
          </w:p>
        </w:tc>
        <w:tc>
          <w:tcPr>
            <w:tcW w:w="1261" w:type="dxa"/>
            <w:tcBorders>
              <w:top w:val="single" w:sz="12" w:space="0" w:color="auto"/>
              <w:bottom w:val="single" w:sz="12" w:space="0" w:color="auto"/>
            </w:tcBorders>
          </w:tcPr>
          <w:p w:rsidR="009F4D00" w:rsidRPr="00A54AEB" w:rsidRDefault="004E09A0" w:rsidP="0097392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798.01</w:t>
            </w:r>
          </w:p>
        </w:tc>
        <w:tc>
          <w:tcPr>
            <w:tcW w:w="1763" w:type="dxa"/>
            <w:tcBorders>
              <w:top w:val="single" w:sz="12" w:space="0" w:color="auto"/>
              <w:bottom w:val="single" w:sz="12" w:space="0" w:color="auto"/>
            </w:tcBorders>
          </w:tcPr>
          <w:p w:rsidR="009F4D00" w:rsidRPr="00A54AEB" w:rsidRDefault="004E09A0" w:rsidP="0097392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245.98</w:t>
            </w:r>
          </w:p>
        </w:tc>
      </w:tr>
      <w:bookmarkEnd w:id="49"/>
    </w:tbl>
    <w:p w:rsidR="00DD32F8" w:rsidRPr="00A54AEB" w:rsidRDefault="00DD32F8">
      <w:pPr>
        <w:rPr>
          <w:rFonts w:ascii="Times New Roman" w:hAnsi="Times New Roman" w:cs="Times New Roman"/>
          <w:sz w:val="24"/>
          <w:szCs w:val="24"/>
        </w:rPr>
      </w:pPr>
    </w:p>
    <w:p w:rsidR="00140AD1" w:rsidRPr="00A54AEB" w:rsidRDefault="007F213D" w:rsidP="005B4B41">
      <w:pPr>
        <w:pStyle w:val="Heading2"/>
      </w:pPr>
      <w:bookmarkStart w:id="50" w:name="_Toc24970728"/>
      <w:bookmarkStart w:id="51" w:name="_Hlk16664524"/>
      <w:r w:rsidRPr="00A54AEB">
        <w:t xml:space="preserve">Priorities and </w:t>
      </w:r>
      <w:proofErr w:type="spellStart"/>
      <w:r w:rsidR="00140AD1" w:rsidRPr="00A54AEB">
        <w:t>BMP’s</w:t>
      </w:r>
      <w:proofErr w:type="spellEnd"/>
      <w:r w:rsidR="00140AD1" w:rsidRPr="00A54AEB">
        <w:t xml:space="preserve"> needed</w:t>
      </w:r>
      <w:bookmarkEnd w:id="50"/>
    </w:p>
    <w:bookmarkEnd w:id="51"/>
    <w:p w:rsidR="000A771C" w:rsidRPr="00A54AEB" w:rsidRDefault="000A771C" w:rsidP="000C3F89">
      <w:pPr>
        <w:spacing w:line="240" w:lineRule="auto"/>
        <w:rPr>
          <w:rFonts w:ascii="Times New Roman" w:hAnsi="Times New Roman" w:cs="Times New Roman"/>
          <w:sz w:val="24"/>
          <w:szCs w:val="24"/>
        </w:rPr>
      </w:pPr>
      <w:r w:rsidRPr="00A54AEB">
        <w:rPr>
          <w:rFonts w:ascii="Times New Roman" w:hAnsi="Times New Roman" w:cs="Times New Roman"/>
          <w:sz w:val="24"/>
          <w:szCs w:val="24"/>
        </w:rPr>
        <w:t xml:space="preserve">The table below shows the </w:t>
      </w:r>
      <w:proofErr w:type="spellStart"/>
      <w:r w:rsidRPr="00A54AEB">
        <w:rPr>
          <w:rFonts w:ascii="Times New Roman" w:hAnsi="Times New Roman" w:cs="Times New Roman"/>
          <w:sz w:val="24"/>
          <w:szCs w:val="24"/>
        </w:rPr>
        <w:t>BMP’s</w:t>
      </w:r>
      <w:proofErr w:type="spellEnd"/>
      <w:r w:rsidRPr="00A54AEB">
        <w:rPr>
          <w:rFonts w:ascii="Times New Roman" w:hAnsi="Times New Roman" w:cs="Times New Roman"/>
          <w:sz w:val="24"/>
          <w:szCs w:val="24"/>
        </w:rPr>
        <w:t xml:space="preserve"> needed for the priorities for this newly revised </w:t>
      </w:r>
      <w:proofErr w:type="spellStart"/>
      <w:r w:rsidRPr="00A54AEB">
        <w:rPr>
          <w:rFonts w:ascii="Times New Roman" w:hAnsi="Times New Roman" w:cs="Times New Roman"/>
          <w:sz w:val="24"/>
          <w:szCs w:val="24"/>
        </w:rPr>
        <w:t>WIP</w:t>
      </w:r>
      <w:proofErr w:type="spellEnd"/>
      <w:r w:rsidRPr="00A54AEB">
        <w:rPr>
          <w:rFonts w:ascii="Times New Roman" w:hAnsi="Times New Roman" w:cs="Times New Roman"/>
          <w:sz w:val="24"/>
          <w:szCs w:val="24"/>
        </w:rPr>
        <w:t xml:space="preserve">.  It should be noted that these are ranked based on their location in the watershed with the first priority being the furthest up in the stream.  Ideally these would be addressed in this </w:t>
      </w:r>
      <w:r w:rsidR="00577D00" w:rsidRPr="00A54AEB">
        <w:rPr>
          <w:rFonts w:ascii="Times New Roman" w:hAnsi="Times New Roman" w:cs="Times New Roman"/>
          <w:sz w:val="24"/>
          <w:szCs w:val="24"/>
        </w:rPr>
        <w:t>order,</w:t>
      </w:r>
      <w:r w:rsidRPr="00A54AEB">
        <w:rPr>
          <w:rFonts w:ascii="Times New Roman" w:hAnsi="Times New Roman" w:cs="Times New Roman"/>
          <w:sz w:val="24"/>
          <w:szCs w:val="24"/>
        </w:rPr>
        <w:t xml:space="preserve"> but this could change depend on the </w:t>
      </w:r>
      <w:r w:rsidR="00FC2B44" w:rsidRPr="00A54AEB">
        <w:rPr>
          <w:rFonts w:ascii="Times New Roman" w:hAnsi="Times New Roman" w:cs="Times New Roman"/>
          <w:sz w:val="24"/>
          <w:szCs w:val="24"/>
        </w:rPr>
        <w:t xml:space="preserve">metal rank, </w:t>
      </w:r>
      <w:r w:rsidR="0084344A" w:rsidRPr="00A54AEB">
        <w:rPr>
          <w:rFonts w:ascii="Times New Roman" w:hAnsi="Times New Roman" w:cs="Times New Roman"/>
          <w:sz w:val="24"/>
          <w:szCs w:val="24"/>
        </w:rPr>
        <w:t>status</w:t>
      </w:r>
      <w:r w:rsidRPr="00A54AEB">
        <w:rPr>
          <w:rFonts w:ascii="Times New Roman" w:hAnsi="Times New Roman" w:cs="Times New Roman"/>
          <w:sz w:val="24"/>
          <w:szCs w:val="24"/>
        </w:rPr>
        <w:t xml:space="preserve"> of landowner, ability to work with other partners, etc.  </w:t>
      </w:r>
    </w:p>
    <w:p w:rsidR="00D5180E" w:rsidRDefault="000A771C" w:rsidP="000C3F89">
      <w:pPr>
        <w:spacing w:line="240" w:lineRule="auto"/>
        <w:rPr>
          <w:rFonts w:ascii="Times New Roman" w:eastAsia="Times New Roman" w:hAnsi="Times New Roman" w:cs="Times New Roman"/>
          <w:sz w:val="24"/>
          <w:szCs w:val="24"/>
        </w:rPr>
      </w:pPr>
      <w:r w:rsidRPr="00A54AEB">
        <w:rPr>
          <w:rFonts w:ascii="Times New Roman" w:eastAsia="Times New Roman" w:hAnsi="Times New Roman" w:cs="Times New Roman"/>
          <w:sz w:val="24"/>
          <w:szCs w:val="24"/>
        </w:rPr>
        <w:t xml:space="preserve">It must be stressed that these are probable project cost opinions and are based solely upon information from </w:t>
      </w:r>
      <w:proofErr w:type="spellStart"/>
      <w:r w:rsidRPr="00A54AEB">
        <w:rPr>
          <w:rFonts w:ascii="Times New Roman" w:eastAsia="Times New Roman" w:hAnsi="Times New Roman" w:cs="Times New Roman"/>
          <w:sz w:val="24"/>
          <w:szCs w:val="24"/>
        </w:rPr>
        <w:t>AMDTreat</w:t>
      </w:r>
      <w:proofErr w:type="spellEnd"/>
      <w:r w:rsidRPr="00A54AEB">
        <w:rPr>
          <w:rFonts w:ascii="Times New Roman" w:eastAsia="Times New Roman" w:hAnsi="Times New Roman" w:cs="Times New Roman"/>
          <w:sz w:val="24"/>
          <w:szCs w:val="24"/>
        </w:rPr>
        <w:t xml:space="preserve">, experience with construction, and knowledge of the proposed sites.  This requires a number of assumptions as to actual conditions which will be encountered on the site; the specific decisions of other design professionals engaged; the means and methods of construction the contractor will employ; the cost and extent of labor, equipment, and materials that the contractor will employ; the contractor's techniques in determining prices and market conditions at the time; and other factors over which there is no control.  Given these </w:t>
      </w:r>
      <w:r w:rsidRPr="00A54AEB">
        <w:rPr>
          <w:rFonts w:ascii="Times New Roman" w:eastAsia="Times New Roman" w:hAnsi="Times New Roman" w:cs="Times New Roman"/>
          <w:sz w:val="24"/>
          <w:szCs w:val="24"/>
        </w:rPr>
        <w:lastRenderedPageBreak/>
        <w:t>assumptions, which must be made, it is believed that the below probable project cost opinion to be a fair and reasonable estimate for project costs for each priority discharge.</w:t>
      </w:r>
    </w:p>
    <w:p w:rsidR="005B4B41" w:rsidRPr="000C3F89" w:rsidRDefault="005B4B41" w:rsidP="000C3F89">
      <w:pPr>
        <w:spacing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2288"/>
        <w:gridCol w:w="1828"/>
        <w:gridCol w:w="1707"/>
        <w:gridCol w:w="1563"/>
        <w:gridCol w:w="1964"/>
      </w:tblGrid>
      <w:tr w:rsidR="00D5180E" w:rsidRPr="00A54AEB" w:rsidTr="00CF4991">
        <w:tc>
          <w:tcPr>
            <w:tcW w:w="9350" w:type="dxa"/>
            <w:gridSpan w:val="5"/>
          </w:tcPr>
          <w:p w:rsidR="00D5180E" w:rsidRPr="00A54AEB" w:rsidRDefault="007803F2" w:rsidP="00973926">
            <w:pPr>
              <w:rPr>
                <w:rFonts w:ascii="Times New Roman" w:hAnsi="Times New Roman" w:cs="Times New Roman"/>
                <w:b/>
                <w:sz w:val="24"/>
                <w:szCs w:val="24"/>
              </w:rPr>
            </w:pPr>
            <w:bookmarkStart w:id="52" w:name="_Hlk16664564"/>
            <w:r>
              <w:rPr>
                <w:rFonts w:ascii="Times New Roman" w:hAnsi="Times New Roman" w:cs="Times New Roman"/>
                <w:b/>
                <w:sz w:val="24"/>
                <w:szCs w:val="24"/>
              </w:rPr>
              <w:t>Table 3</w:t>
            </w:r>
            <w:r w:rsidR="00015FCE">
              <w:rPr>
                <w:rFonts w:ascii="Times New Roman" w:hAnsi="Times New Roman" w:cs="Times New Roman"/>
                <w:b/>
                <w:sz w:val="24"/>
                <w:szCs w:val="24"/>
              </w:rPr>
              <w:t>3</w:t>
            </w:r>
            <w:r w:rsidR="00D5180E">
              <w:rPr>
                <w:rFonts w:ascii="Times New Roman" w:hAnsi="Times New Roman" w:cs="Times New Roman"/>
                <w:b/>
                <w:sz w:val="24"/>
                <w:szCs w:val="24"/>
              </w:rPr>
              <w:t>. AMD Treatment Systems Needed</w:t>
            </w:r>
            <w:r w:rsidR="00D5180E" w:rsidRPr="00A54AEB">
              <w:rPr>
                <w:rFonts w:ascii="Times New Roman" w:eastAsia="Times New Roman" w:hAnsi="Times New Roman" w:cs="Times New Roman"/>
                <w:b/>
                <w:color w:val="000000"/>
                <w:sz w:val="24"/>
                <w:szCs w:val="24"/>
              </w:rPr>
              <w:t xml:space="preserve"> </w:t>
            </w:r>
            <w:r w:rsidR="00D5180E">
              <w:rPr>
                <w:rFonts w:ascii="Times New Roman" w:eastAsia="Times New Roman" w:hAnsi="Times New Roman" w:cs="Times New Roman"/>
                <w:b/>
                <w:color w:val="000000"/>
                <w:sz w:val="24"/>
                <w:szCs w:val="24"/>
              </w:rPr>
              <w:t xml:space="preserve">in the West Branch </w:t>
            </w:r>
            <w:proofErr w:type="spellStart"/>
            <w:r w:rsidR="00D5180E">
              <w:rPr>
                <w:rFonts w:ascii="Times New Roman" w:eastAsia="Times New Roman" w:hAnsi="Times New Roman" w:cs="Times New Roman"/>
                <w:b/>
                <w:color w:val="000000"/>
                <w:sz w:val="24"/>
                <w:szCs w:val="24"/>
              </w:rPr>
              <w:t>Subwatershed</w:t>
            </w:r>
            <w:proofErr w:type="spellEnd"/>
          </w:p>
        </w:tc>
      </w:tr>
      <w:tr w:rsidR="000A771C" w:rsidRPr="00A54AEB" w:rsidTr="00D5180E">
        <w:tc>
          <w:tcPr>
            <w:tcW w:w="2288" w:type="dxa"/>
          </w:tcPr>
          <w:p w:rsidR="000A771C" w:rsidRPr="00A54AEB" w:rsidRDefault="000A771C" w:rsidP="00973926">
            <w:pPr>
              <w:rPr>
                <w:rFonts w:ascii="Times New Roman" w:hAnsi="Times New Roman" w:cs="Times New Roman"/>
                <w:b/>
                <w:sz w:val="24"/>
                <w:szCs w:val="24"/>
              </w:rPr>
            </w:pPr>
            <w:r w:rsidRPr="00A54AEB">
              <w:rPr>
                <w:rFonts w:ascii="Times New Roman" w:hAnsi="Times New Roman" w:cs="Times New Roman"/>
                <w:b/>
                <w:sz w:val="24"/>
                <w:szCs w:val="24"/>
              </w:rPr>
              <w:t>Priority Discharge</w:t>
            </w:r>
          </w:p>
        </w:tc>
        <w:tc>
          <w:tcPr>
            <w:tcW w:w="1828" w:type="dxa"/>
          </w:tcPr>
          <w:p w:rsidR="000A771C" w:rsidRPr="00A54AEB" w:rsidRDefault="000A771C" w:rsidP="00973926">
            <w:pPr>
              <w:rPr>
                <w:rFonts w:ascii="Times New Roman" w:hAnsi="Times New Roman" w:cs="Times New Roman"/>
                <w:b/>
                <w:sz w:val="24"/>
                <w:szCs w:val="24"/>
              </w:rPr>
            </w:pPr>
            <w:r w:rsidRPr="00A54AEB">
              <w:rPr>
                <w:rFonts w:ascii="Times New Roman" w:hAnsi="Times New Roman" w:cs="Times New Roman"/>
                <w:b/>
                <w:sz w:val="24"/>
                <w:szCs w:val="24"/>
              </w:rPr>
              <w:t>Active or Passive</w:t>
            </w:r>
          </w:p>
        </w:tc>
        <w:tc>
          <w:tcPr>
            <w:tcW w:w="1707" w:type="dxa"/>
          </w:tcPr>
          <w:p w:rsidR="000A771C" w:rsidRPr="00A54AEB" w:rsidRDefault="000A771C" w:rsidP="00973926">
            <w:pPr>
              <w:rPr>
                <w:rFonts w:ascii="Times New Roman" w:hAnsi="Times New Roman" w:cs="Times New Roman"/>
                <w:b/>
                <w:sz w:val="24"/>
                <w:szCs w:val="24"/>
              </w:rPr>
            </w:pPr>
            <w:r w:rsidRPr="00A54AEB">
              <w:rPr>
                <w:rFonts w:ascii="Times New Roman" w:hAnsi="Times New Roman" w:cs="Times New Roman"/>
                <w:b/>
                <w:sz w:val="24"/>
                <w:szCs w:val="24"/>
              </w:rPr>
              <w:t xml:space="preserve">BMP Main component </w:t>
            </w:r>
          </w:p>
        </w:tc>
        <w:tc>
          <w:tcPr>
            <w:tcW w:w="1563" w:type="dxa"/>
          </w:tcPr>
          <w:p w:rsidR="000A771C" w:rsidRPr="00A54AEB" w:rsidRDefault="000A771C" w:rsidP="00973926">
            <w:pPr>
              <w:rPr>
                <w:rFonts w:ascii="Times New Roman" w:hAnsi="Times New Roman" w:cs="Times New Roman"/>
                <w:b/>
                <w:sz w:val="24"/>
                <w:szCs w:val="24"/>
              </w:rPr>
            </w:pPr>
            <w:r w:rsidRPr="00A54AEB">
              <w:rPr>
                <w:rFonts w:ascii="Times New Roman" w:hAnsi="Times New Roman" w:cs="Times New Roman"/>
                <w:b/>
                <w:sz w:val="24"/>
                <w:szCs w:val="24"/>
              </w:rPr>
              <w:t>Estimated Construction Costs</w:t>
            </w:r>
          </w:p>
        </w:tc>
        <w:tc>
          <w:tcPr>
            <w:tcW w:w="1964" w:type="dxa"/>
          </w:tcPr>
          <w:p w:rsidR="000A771C" w:rsidRPr="00A54AEB" w:rsidRDefault="000A771C" w:rsidP="00973926">
            <w:pPr>
              <w:rPr>
                <w:rFonts w:ascii="Times New Roman" w:hAnsi="Times New Roman" w:cs="Times New Roman"/>
                <w:b/>
                <w:sz w:val="24"/>
                <w:szCs w:val="24"/>
              </w:rPr>
            </w:pPr>
            <w:r w:rsidRPr="00A54AEB">
              <w:rPr>
                <w:rFonts w:ascii="Times New Roman" w:hAnsi="Times New Roman" w:cs="Times New Roman"/>
                <w:b/>
                <w:sz w:val="24"/>
                <w:szCs w:val="24"/>
              </w:rPr>
              <w:t>Estimated Operation and Maintenance Costs/Year</w:t>
            </w:r>
          </w:p>
        </w:tc>
      </w:tr>
      <w:tr w:rsidR="000A771C" w:rsidRPr="00A54AEB" w:rsidTr="00D5180E">
        <w:tc>
          <w:tcPr>
            <w:tcW w:w="2288" w:type="dxa"/>
          </w:tcPr>
          <w:p w:rsidR="000A771C" w:rsidRPr="00A54AEB" w:rsidRDefault="000A771C" w:rsidP="00140AD1">
            <w:pPr>
              <w:rPr>
                <w:rFonts w:ascii="Times New Roman" w:hAnsi="Times New Roman" w:cs="Times New Roman"/>
                <w:sz w:val="24"/>
                <w:szCs w:val="24"/>
              </w:rPr>
            </w:pPr>
            <w:r w:rsidRPr="00A54AEB">
              <w:rPr>
                <w:rFonts w:ascii="Times New Roman" w:hAnsi="Times New Roman" w:cs="Times New Roman"/>
                <w:sz w:val="24"/>
                <w:szCs w:val="24"/>
              </w:rPr>
              <w:t>Pine Knot Mine (</w:t>
            </w:r>
            <w:proofErr w:type="spellStart"/>
            <w:r w:rsidRPr="00A54AEB">
              <w:rPr>
                <w:rFonts w:ascii="Times New Roman" w:hAnsi="Times New Roman" w:cs="Times New Roman"/>
                <w:sz w:val="24"/>
                <w:szCs w:val="24"/>
              </w:rPr>
              <w:t>AMD187</w:t>
            </w:r>
            <w:proofErr w:type="spellEnd"/>
            <w:r w:rsidRPr="00A54AEB">
              <w:rPr>
                <w:rFonts w:ascii="Times New Roman" w:hAnsi="Times New Roman" w:cs="Times New Roman"/>
                <w:sz w:val="24"/>
                <w:szCs w:val="24"/>
              </w:rPr>
              <w:t>)</w:t>
            </w:r>
          </w:p>
        </w:tc>
        <w:tc>
          <w:tcPr>
            <w:tcW w:w="1828" w:type="dxa"/>
          </w:tcPr>
          <w:p w:rsidR="000A771C" w:rsidRPr="00A54AEB" w:rsidRDefault="000A771C" w:rsidP="00140AD1">
            <w:pPr>
              <w:rPr>
                <w:rFonts w:ascii="Times New Roman" w:hAnsi="Times New Roman" w:cs="Times New Roman"/>
                <w:sz w:val="24"/>
                <w:szCs w:val="24"/>
              </w:rPr>
            </w:pPr>
            <w:r w:rsidRPr="00A54AEB">
              <w:rPr>
                <w:rFonts w:ascii="Times New Roman" w:hAnsi="Times New Roman" w:cs="Times New Roman"/>
                <w:sz w:val="24"/>
                <w:szCs w:val="24"/>
              </w:rPr>
              <w:t>Active</w:t>
            </w:r>
          </w:p>
        </w:tc>
        <w:tc>
          <w:tcPr>
            <w:tcW w:w="1707" w:type="dxa"/>
          </w:tcPr>
          <w:p w:rsidR="000A771C" w:rsidRPr="00A54AEB" w:rsidRDefault="000A771C" w:rsidP="00140AD1">
            <w:pPr>
              <w:rPr>
                <w:rFonts w:ascii="Times New Roman" w:hAnsi="Times New Roman" w:cs="Times New Roman"/>
                <w:sz w:val="24"/>
                <w:szCs w:val="24"/>
              </w:rPr>
            </w:pPr>
            <w:r w:rsidRPr="00A54AEB">
              <w:rPr>
                <w:rFonts w:ascii="Times New Roman" w:hAnsi="Times New Roman" w:cs="Times New Roman"/>
                <w:sz w:val="24"/>
                <w:szCs w:val="24"/>
              </w:rPr>
              <w:t>Some type of active</w:t>
            </w:r>
          </w:p>
        </w:tc>
        <w:tc>
          <w:tcPr>
            <w:tcW w:w="1563" w:type="dxa"/>
          </w:tcPr>
          <w:p w:rsidR="000A771C" w:rsidRPr="00A54AEB" w:rsidRDefault="000A771C" w:rsidP="00140AD1">
            <w:pPr>
              <w:rPr>
                <w:rFonts w:ascii="Times New Roman" w:hAnsi="Times New Roman" w:cs="Times New Roman"/>
                <w:sz w:val="24"/>
                <w:szCs w:val="24"/>
              </w:rPr>
            </w:pPr>
            <w:r w:rsidRPr="00A54AEB">
              <w:rPr>
                <w:rFonts w:ascii="Times New Roman" w:hAnsi="Times New Roman" w:cs="Times New Roman"/>
                <w:sz w:val="24"/>
                <w:szCs w:val="24"/>
              </w:rPr>
              <w:t xml:space="preserve">$1,091,763 </w:t>
            </w:r>
          </w:p>
        </w:tc>
        <w:tc>
          <w:tcPr>
            <w:tcW w:w="1964" w:type="dxa"/>
          </w:tcPr>
          <w:p w:rsidR="000A771C" w:rsidRPr="00A54AEB" w:rsidRDefault="000A771C" w:rsidP="00140AD1">
            <w:pPr>
              <w:rPr>
                <w:rFonts w:ascii="Times New Roman" w:hAnsi="Times New Roman" w:cs="Times New Roman"/>
                <w:sz w:val="24"/>
                <w:szCs w:val="24"/>
              </w:rPr>
            </w:pPr>
            <w:r w:rsidRPr="00A54AEB">
              <w:rPr>
                <w:rFonts w:ascii="Times New Roman" w:hAnsi="Times New Roman" w:cs="Times New Roman"/>
                <w:sz w:val="24"/>
                <w:szCs w:val="24"/>
              </w:rPr>
              <w:t xml:space="preserve">$121,440 </w:t>
            </w:r>
          </w:p>
        </w:tc>
      </w:tr>
      <w:tr w:rsidR="000A771C" w:rsidRPr="00A54AEB" w:rsidTr="00D5180E">
        <w:tc>
          <w:tcPr>
            <w:tcW w:w="2288" w:type="dxa"/>
          </w:tcPr>
          <w:p w:rsidR="000A771C" w:rsidRPr="00A54AEB" w:rsidRDefault="000A771C" w:rsidP="00140AD1">
            <w:pPr>
              <w:rPr>
                <w:rFonts w:ascii="Times New Roman" w:hAnsi="Times New Roman" w:cs="Times New Roman"/>
                <w:sz w:val="24"/>
                <w:szCs w:val="24"/>
              </w:rPr>
            </w:pPr>
            <w:r w:rsidRPr="00A54AEB">
              <w:rPr>
                <w:rFonts w:ascii="Times New Roman" w:hAnsi="Times New Roman" w:cs="Times New Roman"/>
                <w:sz w:val="24"/>
                <w:szCs w:val="24"/>
              </w:rPr>
              <w:t>Oak Hill Boreholes (</w:t>
            </w:r>
            <w:proofErr w:type="spellStart"/>
            <w:r w:rsidRPr="00A54AEB">
              <w:rPr>
                <w:rFonts w:ascii="Times New Roman" w:hAnsi="Times New Roman" w:cs="Times New Roman"/>
                <w:sz w:val="24"/>
                <w:szCs w:val="24"/>
              </w:rPr>
              <w:t>AMD188</w:t>
            </w:r>
            <w:proofErr w:type="spellEnd"/>
            <w:r w:rsidRPr="00A54AEB">
              <w:rPr>
                <w:rFonts w:ascii="Times New Roman" w:hAnsi="Times New Roman" w:cs="Times New Roman"/>
                <w:sz w:val="24"/>
                <w:szCs w:val="24"/>
              </w:rPr>
              <w:t>)</w:t>
            </w:r>
          </w:p>
        </w:tc>
        <w:tc>
          <w:tcPr>
            <w:tcW w:w="1828" w:type="dxa"/>
          </w:tcPr>
          <w:p w:rsidR="000A771C" w:rsidRPr="00A54AEB" w:rsidRDefault="000A771C" w:rsidP="00140AD1">
            <w:pPr>
              <w:rPr>
                <w:rFonts w:ascii="Times New Roman" w:hAnsi="Times New Roman" w:cs="Times New Roman"/>
                <w:sz w:val="24"/>
                <w:szCs w:val="24"/>
              </w:rPr>
            </w:pPr>
            <w:r w:rsidRPr="00A54AEB">
              <w:rPr>
                <w:rFonts w:ascii="Times New Roman" w:hAnsi="Times New Roman" w:cs="Times New Roman"/>
                <w:sz w:val="24"/>
                <w:szCs w:val="24"/>
              </w:rPr>
              <w:t>Active</w:t>
            </w:r>
          </w:p>
        </w:tc>
        <w:tc>
          <w:tcPr>
            <w:tcW w:w="1707" w:type="dxa"/>
          </w:tcPr>
          <w:p w:rsidR="000A771C" w:rsidRPr="00A54AEB" w:rsidRDefault="000A771C" w:rsidP="00140AD1">
            <w:pPr>
              <w:rPr>
                <w:rFonts w:ascii="Times New Roman" w:hAnsi="Times New Roman" w:cs="Times New Roman"/>
                <w:sz w:val="24"/>
                <w:szCs w:val="24"/>
              </w:rPr>
            </w:pPr>
            <w:r w:rsidRPr="00A54AEB">
              <w:rPr>
                <w:rFonts w:ascii="Times New Roman" w:hAnsi="Times New Roman" w:cs="Times New Roman"/>
                <w:sz w:val="24"/>
                <w:szCs w:val="24"/>
              </w:rPr>
              <w:t>Some type of active</w:t>
            </w:r>
          </w:p>
        </w:tc>
        <w:tc>
          <w:tcPr>
            <w:tcW w:w="1563" w:type="dxa"/>
          </w:tcPr>
          <w:p w:rsidR="000A771C" w:rsidRPr="00A54AEB" w:rsidRDefault="000A771C" w:rsidP="00140AD1">
            <w:pPr>
              <w:rPr>
                <w:rFonts w:ascii="Times New Roman" w:hAnsi="Times New Roman" w:cs="Times New Roman"/>
                <w:sz w:val="24"/>
                <w:szCs w:val="24"/>
              </w:rPr>
            </w:pPr>
            <w:r w:rsidRPr="00A54AEB">
              <w:rPr>
                <w:rFonts w:ascii="Times New Roman" w:hAnsi="Times New Roman" w:cs="Times New Roman"/>
                <w:sz w:val="24"/>
                <w:szCs w:val="24"/>
              </w:rPr>
              <w:t xml:space="preserve">$521,793 </w:t>
            </w:r>
          </w:p>
        </w:tc>
        <w:tc>
          <w:tcPr>
            <w:tcW w:w="1964" w:type="dxa"/>
          </w:tcPr>
          <w:p w:rsidR="000A771C" w:rsidRPr="00A54AEB" w:rsidRDefault="000A771C" w:rsidP="00140AD1">
            <w:pPr>
              <w:rPr>
                <w:rFonts w:ascii="Times New Roman" w:hAnsi="Times New Roman" w:cs="Times New Roman"/>
                <w:sz w:val="24"/>
                <w:szCs w:val="24"/>
              </w:rPr>
            </w:pPr>
            <w:r w:rsidRPr="00A54AEB">
              <w:rPr>
                <w:rFonts w:ascii="Times New Roman" w:hAnsi="Times New Roman" w:cs="Times New Roman"/>
                <w:sz w:val="24"/>
                <w:szCs w:val="24"/>
              </w:rPr>
              <w:t>$52,981</w:t>
            </w:r>
          </w:p>
        </w:tc>
      </w:tr>
      <w:tr w:rsidR="004E09A0" w:rsidRPr="00A54AEB" w:rsidTr="00D5180E">
        <w:tc>
          <w:tcPr>
            <w:tcW w:w="2288" w:type="dxa"/>
          </w:tcPr>
          <w:p w:rsidR="004E09A0" w:rsidRPr="00A54AEB" w:rsidRDefault="004E09A0" w:rsidP="00140AD1">
            <w:pPr>
              <w:rPr>
                <w:rFonts w:ascii="Times New Roman" w:hAnsi="Times New Roman" w:cs="Times New Roman"/>
                <w:sz w:val="24"/>
                <w:szCs w:val="24"/>
              </w:rPr>
            </w:pPr>
            <w:proofErr w:type="spellStart"/>
            <w:r w:rsidRPr="009D20F0">
              <w:rPr>
                <w:rFonts w:ascii="Times New Roman" w:hAnsi="Times New Roman" w:cs="Times New Roman"/>
                <w:sz w:val="24"/>
                <w:szCs w:val="24"/>
              </w:rPr>
              <w:t>Neumeister</w:t>
            </w:r>
            <w:proofErr w:type="spellEnd"/>
            <w:r w:rsidRPr="009D20F0">
              <w:rPr>
                <w:rFonts w:ascii="Times New Roman" w:hAnsi="Times New Roman" w:cs="Times New Roman"/>
                <w:sz w:val="24"/>
                <w:szCs w:val="24"/>
              </w:rPr>
              <w:t xml:space="preserve"> Mine/Buck Mtn Drift (</w:t>
            </w:r>
            <w:proofErr w:type="spellStart"/>
            <w:r w:rsidRPr="009D20F0">
              <w:rPr>
                <w:rFonts w:ascii="Times New Roman" w:hAnsi="Times New Roman" w:cs="Times New Roman"/>
                <w:sz w:val="24"/>
                <w:szCs w:val="24"/>
              </w:rPr>
              <w:t>AMD314</w:t>
            </w:r>
            <w:proofErr w:type="spellEnd"/>
            <w:r w:rsidRPr="009D20F0">
              <w:rPr>
                <w:rFonts w:ascii="Times New Roman" w:hAnsi="Times New Roman" w:cs="Times New Roman"/>
                <w:sz w:val="24"/>
                <w:szCs w:val="24"/>
              </w:rPr>
              <w:t>)</w:t>
            </w:r>
          </w:p>
        </w:tc>
        <w:tc>
          <w:tcPr>
            <w:tcW w:w="1828" w:type="dxa"/>
          </w:tcPr>
          <w:p w:rsidR="004E09A0" w:rsidRPr="00A54AEB" w:rsidRDefault="004E09A0" w:rsidP="00140AD1">
            <w:pPr>
              <w:rPr>
                <w:rFonts w:ascii="Times New Roman" w:hAnsi="Times New Roman" w:cs="Times New Roman"/>
                <w:sz w:val="24"/>
                <w:szCs w:val="24"/>
              </w:rPr>
            </w:pPr>
            <w:r>
              <w:rPr>
                <w:rFonts w:ascii="Times New Roman" w:hAnsi="Times New Roman" w:cs="Times New Roman"/>
                <w:sz w:val="24"/>
                <w:szCs w:val="24"/>
              </w:rPr>
              <w:t>Passive</w:t>
            </w:r>
          </w:p>
        </w:tc>
        <w:tc>
          <w:tcPr>
            <w:tcW w:w="1707" w:type="dxa"/>
          </w:tcPr>
          <w:p w:rsidR="004E09A0" w:rsidRPr="00A54AEB" w:rsidRDefault="004E09A0" w:rsidP="00140AD1">
            <w:pPr>
              <w:rPr>
                <w:rFonts w:ascii="Times New Roman" w:hAnsi="Times New Roman" w:cs="Times New Roman"/>
                <w:sz w:val="24"/>
                <w:szCs w:val="24"/>
              </w:rPr>
            </w:pPr>
            <w:r>
              <w:rPr>
                <w:rFonts w:ascii="Times New Roman" w:hAnsi="Times New Roman" w:cs="Times New Roman"/>
                <w:sz w:val="24"/>
                <w:szCs w:val="24"/>
              </w:rPr>
              <w:t>Vertical Flow Wetland</w:t>
            </w:r>
          </w:p>
        </w:tc>
        <w:tc>
          <w:tcPr>
            <w:tcW w:w="1563" w:type="dxa"/>
          </w:tcPr>
          <w:p w:rsidR="004E09A0" w:rsidRPr="00A54AEB" w:rsidRDefault="004E09A0" w:rsidP="00140AD1">
            <w:pPr>
              <w:rPr>
                <w:rFonts w:ascii="Times New Roman" w:hAnsi="Times New Roman" w:cs="Times New Roman"/>
                <w:sz w:val="24"/>
                <w:szCs w:val="24"/>
              </w:rPr>
            </w:pPr>
            <w:r>
              <w:rPr>
                <w:rFonts w:ascii="Times New Roman" w:hAnsi="Times New Roman" w:cs="Times New Roman"/>
                <w:sz w:val="24"/>
                <w:szCs w:val="24"/>
              </w:rPr>
              <w:t>$516,328</w:t>
            </w:r>
          </w:p>
        </w:tc>
        <w:tc>
          <w:tcPr>
            <w:tcW w:w="1964" w:type="dxa"/>
          </w:tcPr>
          <w:p w:rsidR="004E09A0" w:rsidRPr="00A54AEB" w:rsidRDefault="004E09A0" w:rsidP="00140AD1">
            <w:pPr>
              <w:rPr>
                <w:rFonts w:ascii="Times New Roman" w:hAnsi="Times New Roman" w:cs="Times New Roman"/>
                <w:sz w:val="24"/>
                <w:szCs w:val="24"/>
              </w:rPr>
            </w:pPr>
            <w:r>
              <w:rPr>
                <w:rFonts w:ascii="Times New Roman" w:hAnsi="Times New Roman" w:cs="Times New Roman"/>
                <w:sz w:val="24"/>
                <w:szCs w:val="24"/>
              </w:rPr>
              <w:t>$18,776</w:t>
            </w:r>
          </w:p>
        </w:tc>
      </w:tr>
      <w:tr w:rsidR="000A771C" w:rsidRPr="00A54AEB" w:rsidTr="00D5180E">
        <w:tc>
          <w:tcPr>
            <w:tcW w:w="2288" w:type="dxa"/>
          </w:tcPr>
          <w:p w:rsidR="000A771C" w:rsidRPr="00A54AEB" w:rsidRDefault="000A771C" w:rsidP="00140AD1">
            <w:pPr>
              <w:rPr>
                <w:rFonts w:ascii="Times New Roman" w:hAnsi="Times New Roman" w:cs="Times New Roman"/>
                <w:b/>
                <w:sz w:val="24"/>
                <w:szCs w:val="24"/>
              </w:rPr>
            </w:pPr>
            <w:r w:rsidRPr="00A54AEB">
              <w:rPr>
                <w:rFonts w:ascii="Times New Roman" w:hAnsi="Times New Roman" w:cs="Times New Roman"/>
                <w:b/>
                <w:sz w:val="24"/>
                <w:szCs w:val="24"/>
              </w:rPr>
              <w:t>TOTAL</w:t>
            </w:r>
          </w:p>
        </w:tc>
        <w:tc>
          <w:tcPr>
            <w:tcW w:w="1828" w:type="dxa"/>
          </w:tcPr>
          <w:p w:rsidR="000A771C" w:rsidRPr="00A54AEB" w:rsidRDefault="000A771C" w:rsidP="00140AD1">
            <w:pPr>
              <w:rPr>
                <w:rFonts w:ascii="Times New Roman" w:hAnsi="Times New Roman" w:cs="Times New Roman"/>
                <w:sz w:val="24"/>
                <w:szCs w:val="24"/>
              </w:rPr>
            </w:pPr>
          </w:p>
        </w:tc>
        <w:tc>
          <w:tcPr>
            <w:tcW w:w="1707" w:type="dxa"/>
          </w:tcPr>
          <w:p w:rsidR="000A771C" w:rsidRPr="00A54AEB" w:rsidRDefault="000A771C" w:rsidP="00140AD1">
            <w:pPr>
              <w:rPr>
                <w:rFonts w:ascii="Times New Roman" w:hAnsi="Times New Roman" w:cs="Times New Roman"/>
                <w:sz w:val="24"/>
                <w:szCs w:val="24"/>
              </w:rPr>
            </w:pPr>
          </w:p>
        </w:tc>
        <w:tc>
          <w:tcPr>
            <w:tcW w:w="1563" w:type="dxa"/>
          </w:tcPr>
          <w:p w:rsidR="000A771C" w:rsidRPr="00A54AEB" w:rsidRDefault="004E09A0" w:rsidP="00140AD1">
            <w:pPr>
              <w:rPr>
                <w:rFonts w:ascii="Times New Roman" w:hAnsi="Times New Roman" w:cs="Times New Roman"/>
                <w:sz w:val="24"/>
                <w:szCs w:val="24"/>
              </w:rPr>
            </w:pPr>
            <w:r>
              <w:rPr>
                <w:rFonts w:ascii="Times New Roman" w:hAnsi="Times New Roman" w:cs="Times New Roman"/>
                <w:sz w:val="24"/>
                <w:szCs w:val="24"/>
              </w:rPr>
              <w:t>$2,129,884</w:t>
            </w:r>
          </w:p>
        </w:tc>
        <w:tc>
          <w:tcPr>
            <w:tcW w:w="1964" w:type="dxa"/>
          </w:tcPr>
          <w:p w:rsidR="000A771C" w:rsidRPr="00A54AEB" w:rsidRDefault="004E09A0" w:rsidP="00140AD1">
            <w:pPr>
              <w:rPr>
                <w:rFonts w:ascii="Times New Roman" w:hAnsi="Times New Roman" w:cs="Times New Roman"/>
                <w:sz w:val="24"/>
                <w:szCs w:val="24"/>
              </w:rPr>
            </w:pPr>
            <w:r>
              <w:rPr>
                <w:rFonts w:ascii="Times New Roman" w:hAnsi="Times New Roman" w:cs="Times New Roman"/>
                <w:sz w:val="24"/>
                <w:szCs w:val="24"/>
              </w:rPr>
              <w:t>$193,197</w:t>
            </w:r>
          </w:p>
        </w:tc>
      </w:tr>
      <w:bookmarkEnd w:id="52"/>
    </w:tbl>
    <w:p w:rsidR="00140AD1" w:rsidRPr="00A54AEB" w:rsidRDefault="00140AD1" w:rsidP="00140AD1">
      <w:pPr>
        <w:rPr>
          <w:rFonts w:ascii="Times New Roman" w:hAnsi="Times New Roman" w:cs="Times New Roman"/>
          <w:sz w:val="24"/>
          <w:szCs w:val="24"/>
        </w:rPr>
      </w:pPr>
    </w:p>
    <w:p w:rsidR="00140AD1" w:rsidRPr="00A54AEB" w:rsidRDefault="00140AD1" w:rsidP="005B4B41">
      <w:pPr>
        <w:pStyle w:val="Heading2"/>
        <w:rPr>
          <w:rFonts w:eastAsia="Times New Roman"/>
        </w:rPr>
      </w:pPr>
      <w:bookmarkStart w:id="53" w:name="_Toc24970729"/>
      <w:r w:rsidRPr="00A54AEB">
        <w:rPr>
          <w:rFonts w:eastAsia="Times New Roman"/>
        </w:rPr>
        <w:t>New Priorities</w:t>
      </w:r>
      <w:bookmarkEnd w:id="53"/>
      <w:r w:rsidRPr="00A54AEB">
        <w:rPr>
          <w:rFonts w:eastAsia="Times New Roman"/>
        </w:rPr>
        <w:t xml:space="preserve"> </w:t>
      </w:r>
    </w:p>
    <w:p w:rsidR="00140AD1" w:rsidRDefault="00D5180E" w:rsidP="000A771C">
      <w:pPr>
        <w:pStyle w:val="ListParagraph"/>
        <w:numPr>
          <w:ilvl w:val="0"/>
          <w:numId w:val="27"/>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Pine Knot Tunnel (</w:t>
      </w:r>
      <w:proofErr w:type="spellStart"/>
      <w:r>
        <w:rPr>
          <w:rFonts w:ascii="Times New Roman" w:eastAsia="Times New Roman" w:hAnsi="Times New Roman" w:cs="Times New Roman"/>
          <w:b/>
          <w:bCs/>
          <w:i/>
          <w:iCs/>
          <w:sz w:val="24"/>
          <w:szCs w:val="24"/>
        </w:rPr>
        <w:t>AMD187</w:t>
      </w:r>
      <w:proofErr w:type="spellEnd"/>
      <w:r>
        <w:rPr>
          <w:rFonts w:ascii="Times New Roman" w:eastAsia="Times New Roman" w:hAnsi="Times New Roman" w:cs="Times New Roman"/>
          <w:b/>
          <w:bCs/>
          <w:i/>
          <w:iCs/>
          <w:sz w:val="24"/>
          <w:szCs w:val="24"/>
        </w:rPr>
        <w:t>)</w:t>
      </w:r>
      <w:r w:rsidR="00140AD1" w:rsidRPr="00A54AEB">
        <w:rPr>
          <w:rFonts w:ascii="Times New Roman" w:eastAsia="Times New Roman" w:hAnsi="Times New Roman" w:cs="Times New Roman"/>
          <w:b/>
          <w:bCs/>
          <w:i/>
          <w:iCs/>
          <w:sz w:val="24"/>
          <w:szCs w:val="24"/>
        </w:rPr>
        <w:t xml:space="preserve">: </w:t>
      </w:r>
      <w:r w:rsidR="00140AD1" w:rsidRPr="00A54AEB">
        <w:rPr>
          <w:rFonts w:ascii="Times New Roman" w:eastAsia="Times New Roman" w:hAnsi="Times New Roman" w:cs="Times New Roman"/>
          <w:i/>
          <w:iCs/>
          <w:sz w:val="24"/>
          <w:szCs w:val="24"/>
        </w:rPr>
        <w:t xml:space="preserve"> </w:t>
      </w:r>
      <w:r w:rsidR="00140AD1" w:rsidRPr="00A54AEB">
        <w:rPr>
          <w:rFonts w:ascii="Times New Roman" w:eastAsia="Times New Roman" w:hAnsi="Times New Roman" w:cs="Times New Roman"/>
          <w:sz w:val="24"/>
          <w:szCs w:val="24"/>
        </w:rPr>
        <w:t xml:space="preserve">This discharge has a high flow (up to 30,000 </w:t>
      </w:r>
      <w:proofErr w:type="spellStart"/>
      <w:r w:rsidR="00140AD1" w:rsidRPr="00A54AEB">
        <w:rPr>
          <w:rFonts w:ascii="Times New Roman" w:eastAsia="Times New Roman" w:hAnsi="Times New Roman" w:cs="Times New Roman"/>
          <w:sz w:val="24"/>
          <w:szCs w:val="24"/>
        </w:rPr>
        <w:t>gpm</w:t>
      </w:r>
      <w:proofErr w:type="spellEnd"/>
      <w:r w:rsidR="00140AD1" w:rsidRPr="00A54AEB">
        <w:rPr>
          <w:rFonts w:ascii="Times New Roman" w:eastAsia="Times New Roman" w:hAnsi="Times New Roman" w:cs="Times New Roman"/>
          <w:sz w:val="24"/>
          <w:szCs w:val="24"/>
        </w:rPr>
        <w:t>) and high iron and aluminum concentrations.  The Pine Knot discharge has been designated as the top priority for the Schuylkill Action Network Abandoned Mine Drainage team.  Issues dealing with the discharge are complex.  A joint effort between the US Army Corps of Engineers, DEP and US Geological Survey is underway to understand the hydrology and recharge points of the Pine Knot Tunnel Discharge m</w:t>
      </w:r>
      <w:r w:rsidR="000C3F89">
        <w:rPr>
          <w:rFonts w:ascii="Times New Roman" w:eastAsia="Times New Roman" w:hAnsi="Times New Roman" w:cs="Times New Roman"/>
          <w:sz w:val="24"/>
          <w:szCs w:val="24"/>
        </w:rPr>
        <w:t xml:space="preserve">ine complex.  </w:t>
      </w:r>
      <w:r w:rsidR="008E7EFD" w:rsidRPr="008E7EFD">
        <w:rPr>
          <w:rFonts w:ascii="Times New Roman" w:eastAsia="Times New Roman" w:hAnsi="Times New Roman" w:cs="Times New Roman"/>
          <w:sz w:val="24"/>
          <w:szCs w:val="24"/>
        </w:rPr>
        <w:t>T</w:t>
      </w:r>
      <w:r w:rsidR="00140AD1" w:rsidRPr="00A54AEB">
        <w:rPr>
          <w:rFonts w:ascii="Times New Roman" w:eastAsia="Times New Roman" w:hAnsi="Times New Roman" w:cs="Times New Roman"/>
          <w:sz w:val="24"/>
          <w:szCs w:val="24"/>
        </w:rPr>
        <w:t>he Schuylkill Conservation District sub</w:t>
      </w:r>
      <w:r w:rsidR="000A771C" w:rsidRPr="00A54AEB">
        <w:rPr>
          <w:rFonts w:ascii="Times New Roman" w:eastAsia="Times New Roman" w:hAnsi="Times New Roman" w:cs="Times New Roman"/>
          <w:sz w:val="24"/>
          <w:szCs w:val="24"/>
        </w:rPr>
        <w:t>mitted a Restoration Plan to</w:t>
      </w:r>
      <w:r w:rsidR="00140AD1" w:rsidRPr="00A54AEB">
        <w:rPr>
          <w:rFonts w:ascii="Times New Roman" w:eastAsia="Times New Roman" w:hAnsi="Times New Roman" w:cs="Times New Roman"/>
          <w:sz w:val="24"/>
          <w:szCs w:val="24"/>
        </w:rPr>
        <w:t xml:space="preserve"> </w:t>
      </w:r>
      <w:r w:rsidR="00D74986" w:rsidRPr="00A54AEB">
        <w:rPr>
          <w:rFonts w:ascii="Times New Roman" w:eastAsia="Times New Roman" w:hAnsi="Times New Roman" w:cs="Times New Roman"/>
          <w:sz w:val="24"/>
          <w:szCs w:val="24"/>
        </w:rPr>
        <w:t xml:space="preserve">the </w:t>
      </w:r>
      <w:r w:rsidR="00140AD1" w:rsidRPr="00A54AEB">
        <w:rPr>
          <w:rFonts w:ascii="Times New Roman" w:eastAsia="Times New Roman" w:hAnsi="Times New Roman" w:cs="Times New Roman"/>
          <w:sz w:val="24"/>
          <w:szCs w:val="24"/>
        </w:rPr>
        <w:t xml:space="preserve">Set-Aside Program </w:t>
      </w:r>
      <w:r w:rsidR="00D74986" w:rsidRPr="00A54AEB">
        <w:rPr>
          <w:rFonts w:ascii="Times New Roman" w:eastAsia="Times New Roman" w:hAnsi="Times New Roman" w:cs="Times New Roman"/>
          <w:sz w:val="24"/>
          <w:szCs w:val="24"/>
        </w:rPr>
        <w:t xml:space="preserve">administered by </w:t>
      </w:r>
      <w:r w:rsidR="000A771C" w:rsidRPr="00A54AEB">
        <w:rPr>
          <w:rFonts w:ascii="Times New Roman" w:eastAsia="Times New Roman" w:hAnsi="Times New Roman" w:cs="Times New Roman"/>
          <w:sz w:val="24"/>
          <w:szCs w:val="24"/>
        </w:rPr>
        <w:t xml:space="preserve">PA </w:t>
      </w:r>
      <w:proofErr w:type="spellStart"/>
      <w:r w:rsidR="000A771C" w:rsidRPr="00A54AEB">
        <w:rPr>
          <w:rFonts w:ascii="Times New Roman" w:eastAsia="Times New Roman" w:hAnsi="Times New Roman" w:cs="Times New Roman"/>
          <w:sz w:val="24"/>
          <w:szCs w:val="24"/>
        </w:rPr>
        <w:t>BAMR</w:t>
      </w:r>
      <w:proofErr w:type="spellEnd"/>
      <w:r w:rsidR="000A771C" w:rsidRPr="00A54AEB">
        <w:rPr>
          <w:rFonts w:ascii="Times New Roman" w:eastAsia="Times New Roman" w:hAnsi="Times New Roman" w:cs="Times New Roman"/>
          <w:sz w:val="24"/>
          <w:szCs w:val="24"/>
        </w:rPr>
        <w:t xml:space="preserve"> </w:t>
      </w:r>
      <w:r w:rsidR="00140AD1" w:rsidRPr="00A54AEB">
        <w:rPr>
          <w:rFonts w:ascii="Times New Roman" w:eastAsia="Times New Roman" w:hAnsi="Times New Roman" w:cs="Times New Roman"/>
          <w:sz w:val="24"/>
          <w:szCs w:val="24"/>
        </w:rPr>
        <w:t>for review</w:t>
      </w:r>
      <w:r w:rsidR="000A771C" w:rsidRPr="00A54AEB">
        <w:rPr>
          <w:rFonts w:ascii="Times New Roman" w:eastAsia="Times New Roman" w:hAnsi="Times New Roman" w:cs="Times New Roman"/>
          <w:sz w:val="24"/>
          <w:szCs w:val="24"/>
        </w:rPr>
        <w:t>.  The plan</w:t>
      </w:r>
      <w:r w:rsidR="00140AD1" w:rsidRPr="00A54AEB">
        <w:rPr>
          <w:rFonts w:ascii="Times New Roman" w:eastAsia="Times New Roman" w:hAnsi="Times New Roman" w:cs="Times New Roman"/>
          <w:sz w:val="24"/>
          <w:szCs w:val="24"/>
        </w:rPr>
        <w:t xml:space="preserve"> would look at treating the Oak Hill Boreholes &amp; Pine Knot Tunnel under one large active treatment system.  An active trea</w:t>
      </w:r>
      <w:r w:rsidR="000C3F89">
        <w:rPr>
          <w:rFonts w:ascii="Times New Roman" w:eastAsia="Times New Roman" w:hAnsi="Times New Roman" w:cs="Times New Roman"/>
          <w:sz w:val="24"/>
          <w:szCs w:val="24"/>
        </w:rPr>
        <w:t>tment system is needed</w:t>
      </w:r>
      <w:r w:rsidR="00140AD1" w:rsidRPr="00A54AEB">
        <w:rPr>
          <w:rFonts w:ascii="Times New Roman" w:eastAsia="Times New Roman" w:hAnsi="Times New Roman" w:cs="Times New Roman"/>
          <w:sz w:val="24"/>
          <w:szCs w:val="24"/>
        </w:rPr>
        <w:t xml:space="preserve"> for this discharge due to its volume and site constraints.  Discussions are being held with the property owner, a local coal company, to utilize area </w:t>
      </w:r>
      <w:r w:rsidR="0084344A" w:rsidRPr="00A54AEB">
        <w:rPr>
          <w:rFonts w:ascii="Times New Roman" w:eastAsia="Times New Roman" w:hAnsi="Times New Roman" w:cs="Times New Roman"/>
          <w:sz w:val="24"/>
          <w:szCs w:val="24"/>
        </w:rPr>
        <w:t>near</w:t>
      </w:r>
      <w:r w:rsidR="00140AD1" w:rsidRPr="00A54AEB">
        <w:rPr>
          <w:rFonts w:ascii="Times New Roman" w:eastAsia="Times New Roman" w:hAnsi="Times New Roman" w:cs="Times New Roman"/>
          <w:sz w:val="24"/>
          <w:szCs w:val="24"/>
        </w:rPr>
        <w:t xml:space="preserve"> the discharge.  Currently the property owner has plans to mine in the proposed treatment area and has provided an alternative location for treatment.  The alternative location would require extensive pumping of the Pine Knot Mine pool.  The alternative location is being evaluated to determine the physical and economic feasibility.  Should the alternative location be found not feasible, the area near the discharge will be explored once mining operations are completed.</w:t>
      </w:r>
    </w:p>
    <w:p w:rsidR="007C0825" w:rsidRDefault="007C0825" w:rsidP="007C0825">
      <w:pPr>
        <w:pStyle w:val="ListParagraph"/>
        <w:spacing w:after="120" w:line="240" w:lineRule="auto"/>
        <w:ind w:left="648"/>
        <w:rPr>
          <w:rFonts w:ascii="Times New Roman" w:eastAsia="Times New Roman" w:hAnsi="Times New Roman" w:cs="Times New Roman"/>
          <w:b/>
          <w:bCs/>
          <w:i/>
          <w:iCs/>
          <w:sz w:val="24"/>
          <w:szCs w:val="24"/>
        </w:rPr>
      </w:pPr>
    </w:p>
    <w:p w:rsidR="00140AD1" w:rsidRDefault="00140AD1" w:rsidP="00140AD1">
      <w:pPr>
        <w:spacing w:after="120" w:line="240" w:lineRule="auto"/>
        <w:rPr>
          <w:rFonts w:ascii="Times New Roman" w:eastAsia="Times New Roman" w:hAnsi="Times New Roman" w:cs="Times New Roman"/>
          <w:sz w:val="24"/>
          <w:szCs w:val="24"/>
        </w:rPr>
      </w:pPr>
    </w:p>
    <w:p w:rsidR="008971A0" w:rsidRDefault="008971A0" w:rsidP="00140AD1">
      <w:pPr>
        <w:spacing w:after="120" w:line="240" w:lineRule="auto"/>
        <w:rPr>
          <w:rFonts w:ascii="Times New Roman" w:eastAsia="Times New Roman" w:hAnsi="Times New Roman" w:cs="Times New Roman"/>
          <w:sz w:val="24"/>
          <w:szCs w:val="24"/>
        </w:rPr>
      </w:pPr>
    </w:p>
    <w:p w:rsidR="008971A0" w:rsidRDefault="008971A0" w:rsidP="00140AD1">
      <w:pPr>
        <w:spacing w:after="120" w:line="240" w:lineRule="auto"/>
        <w:rPr>
          <w:rFonts w:ascii="Times New Roman" w:eastAsia="Times New Roman" w:hAnsi="Times New Roman" w:cs="Times New Roman"/>
          <w:sz w:val="24"/>
          <w:szCs w:val="24"/>
        </w:rPr>
      </w:pPr>
    </w:p>
    <w:p w:rsidR="008971A0" w:rsidRDefault="008971A0" w:rsidP="00140AD1">
      <w:pPr>
        <w:spacing w:after="120" w:line="240" w:lineRule="auto"/>
        <w:rPr>
          <w:rFonts w:ascii="Times New Roman" w:eastAsia="Times New Roman" w:hAnsi="Times New Roman" w:cs="Times New Roman"/>
          <w:sz w:val="24"/>
          <w:szCs w:val="24"/>
        </w:rPr>
      </w:pPr>
    </w:p>
    <w:p w:rsidR="00587A3A" w:rsidRDefault="00587A3A" w:rsidP="00140AD1">
      <w:pPr>
        <w:spacing w:after="120" w:line="240" w:lineRule="auto"/>
        <w:rPr>
          <w:rFonts w:ascii="Times New Roman" w:eastAsia="Times New Roman" w:hAnsi="Times New Roman" w:cs="Times New Roman"/>
          <w:sz w:val="24"/>
          <w:szCs w:val="24"/>
        </w:rPr>
      </w:pPr>
    </w:p>
    <w:p w:rsidR="00587A3A" w:rsidRDefault="00587A3A" w:rsidP="00140AD1">
      <w:pPr>
        <w:spacing w:after="120" w:line="240" w:lineRule="auto"/>
        <w:rPr>
          <w:rFonts w:ascii="Times New Roman" w:eastAsia="Times New Roman" w:hAnsi="Times New Roman" w:cs="Times New Roman"/>
          <w:sz w:val="24"/>
          <w:szCs w:val="24"/>
        </w:rPr>
      </w:pPr>
    </w:p>
    <w:p w:rsidR="008971A0" w:rsidRPr="00A54AEB" w:rsidRDefault="008971A0" w:rsidP="00140AD1">
      <w:pPr>
        <w:spacing w:after="12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354"/>
        <w:gridCol w:w="1301"/>
        <w:gridCol w:w="1346"/>
        <w:gridCol w:w="1330"/>
        <w:gridCol w:w="1316"/>
        <w:gridCol w:w="1327"/>
        <w:gridCol w:w="1376"/>
      </w:tblGrid>
      <w:tr w:rsidR="00D74986" w:rsidRPr="00A54AEB" w:rsidTr="00025578">
        <w:tc>
          <w:tcPr>
            <w:tcW w:w="9350" w:type="dxa"/>
            <w:gridSpan w:val="7"/>
          </w:tcPr>
          <w:p w:rsidR="00D74986" w:rsidRPr="00A54AEB" w:rsidRDefault="00093F4E" w:rsidP="00D74986">
            <w:pPr>
              <w:jc w:val="center"/>
              <w:rPr>
                <w:rFonts w:ascii="Times New Roman" w:hAnsi="Times New Roman" w:cs="Times New Roman"/>
                <w:b/>
                <w:sz w:val="24"/>
                <w:szCs w:val="24"/>
              </w:rPr>
            </w:pPr>
            <w:bookmarkStart w:id="54" w:name="_Hlk16664746"/>
            <w:r>
              <w:rPr>
                <w:rFonts w:ascii="Times New Roman" w:hAnsi="Times New Roman" w:cs="Times New Roman"/>
                <w:b/>
                <w:sz w:val="24"/>
                <w:szCs w:val="24"/>
              </w:rPr>
              <w:t>Table 3</w:t>
            </w:r>
            <w:r w:rsidR="00015FCE">
              <w:rPr>
                <w:rFonts w:ascii="Times New Roman" w:hAnsi="Times New Roman" w:cs="Times New Roman"/>
                <w:b/>
                <w:sz w:val="24"/>
                <w:szCs w:val="24"/>
              </w:rPr>
              <w:t>4</w:t>
            </w:r>
            <w:r w:rsidR="00D5180E">
              <w:rPr>
                <w:rFonts w:ascii="Times New Roman" w:hAnsi="Times New Roman" w:cs="Times New Roman"/>
                <w:b/>
                <w:sz w:val="24"/>
                <w:szCs w:val="24"/>
              </w:rPr>
              <w:t>. Predicted Load R</w:t>
            </w:r>
            <w:r w:rsidR="00D74986" w:rsidRPr="00A54AEB">
              <w:rPr>
                <w:rFonts w:ascii="Times New Roman" w:hAnsi="Times New Roman" w:cs="Times New Roman"/>
                <w:b/>
                <w:sz w:val="24"/>
                <w:szCs w:val="24"/>
              </w:rPr>
              <w:t>eductions</w:t>
            </w:r>
            <w:r w:rsidR="00D5180E">
              <w:rPr>
                <w:rFonts w:ascii="Times New Roman" w:hAnsi="Times New Roman" w:cs="Times New Roman"/>
                <w:b/>
                <w:sz w:val="24"/>
                <w:szCs w:val="24"/>
              </w:rPr>
              <w:t xml:space="preserve"> for the Pine Know Tunnel</w:t>
            </w:r>
          </w:p>
        </w:tc>
      </w:tr>
      <w:tr w:rsidR="00D5180E" w:rsidRPr="00A54AEB" w:rsidTr="00D74986">
        <w:tc>
          <w:tcPr>
            <w:tcW w:w="1356" w:type="dxa"/>
          </w:tcPr>
          <w:p w:rsidR="00D5180E" w:rsidRPr="00A54AEB" w:rsidRDefault="00D5180E" w:rsidP="00D5180E">
            <w:pPr>
              <w:rPr>
                <w:rFonts w:ascii="Times New Roman" w:hAnsi="Times New Roman" w:cs="Times New Roman"/>
                <w:b/>
                <w:sz w:val="24"/>
                <w:szCs w:val="24"/>
              </w:rPr>
            </w:pPr>
            <w:r w:rsidRPr="00A54AEB">
              <w:rPr>
                <w:rFonts w:ascii="Times New Roman" w:hAnsi="Times New Roman" w:cs="Times New Roman"/>
                <w:b/>
                <w:sz w:val="24"/>
                <w:szCs w:val="24"/>
              </w:rPr>
              <w:t>Pine Knot Tunnel</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AMD187</w:t>
            </w:r>
            <w:proofErr w:type="spellEnd"/>
            <w:r>
              <w:rPr>
                <w:rFonts w:ascii="Times New Roman" w:hAnsi="Times New Roman" w:cs="Times New Roman"/>
                <w:b/>
                <w:sz w:val="24"/>
                <w:szCs w:val="24"/>
              </w:rPr>
              <w:t>)</w:t>
            </w:r>
          </w:p>
        </w:tc>
        <w:tc>
          <w:tcPr>
            <w:tcW w:w="1327" w:type="dxa"/>
          </w:tcPr>
          <w:p w:rsidR="00D5180E" w:rsidRPr="00A54AEB" w:rsidRDefault="00D5180E" w:rsidP="00D5180E">
            <w:pPr>
              <w:rPr>
                <w:rFonts w:ascii="Times New Roman" w:hAnsi="Times New Roman" w:cs="Times New Roman"/>
                <w:b/>
                <w:sz w:val="24"/>
                <w:szCs w:val="24"/>
              </w:rPr>
            </w:pPr>
            <w:r w:rsidRPr="00A54AEB">
              <w:rPr>
                <w:rFonts w:ascii="Times New Roman" w:hAnsi="Times New Roman" w:cs="Times New Roman"/>
                <w:b/>
                <w:sz w:val="24"/>
                <w:szCs w:val="24"/>
              </w:rPr>
              <w:t>pH</w:t>
            </w:r>
          </w:p>
        </w:tc>
        <w:tc>
          <w:tcPr>
            <w:tcW w:w="1350" w:type="dxa"/>
          </w:tcPr>
          <w:p w:rsidR="00D5180E" w:rsidRPr="00D766DD" w:rsidRDefault="00D5180E" w:rsidP="00D5180E">
            <w:pPr>
              <w:rPr>
                <w:rFonts w:ascii="Times New Roman" w:hAnsi="Times New Roman" w:cs="Times New Roman"/>
                <w:b/>
                <w:sz w:val="24"/>
                <w:szCs w:val="24"/>
              </w:rPr>
            </w:pPr>
            <w:r w:rsidRPr="00D766DD">
              <w:rPr>
                <w:rFonts w:ascii="Times New Roman" w:hAnsi="Times New Roman" w:cs="Times New Roman"/>
                <w:b/>
                <w:sz w:val="24"/>
                <w:szCs w:val="24"/>
              </w:rPr>
              <w:t>Alkalinity</w:t>
            </w:r>
          </w:p>
          <w:p w:rsidR="00D5180E" w:rsidRPr="00D766DD" w:rsidRDefault="00D5180E" w:rsidP="00D5180E">
            <w:pPr>
              <w:rPr>
                <w:rFonts w:ascii="Times New Roman" w:hAnsi="Times New Roman" w:cs="Times New Roman"/>
                <w:b/>
                <w:sz w:val="24"/>
                <w:szCs w:val="24"/>
              </w:rPr>
            </w:pPr>
            <w:r w:rsidRPr="00D766DD">
              <w:rPr>
                <w:rFonts w:ascii="Times New Roman" w:hAnsi="Times New Roman" w:cs="Times New Roman"/>
                <w:b/>
                <w:sz w:val="24"/>
                <w:szCs w:val="24"/>
              </w:rPr>
              <w:t>(</w:t>
            </w:r>
            <w:proofErr w:type="spellStart"/>
            <w:r w:rsidRPr="00D766DD">
              <w:rPr>
                <w:rFonts w:ascii="Times New Roman" w:hAnsi="Times New Roman" w:cs="Times New Roman"/>
                <w:b/>
                <w:sz w:val="24"/>
                <w:szCs w:val="24"/>
              </w:rPr>
              <w:t>lbs</w:t>
            </w:r>
            <w:proofErr w:type="spellEnd"/>
            <w:r w:rsidRPr="00D766DD">
              <w:rPr>
                <w:rFonts w:ascii="Times New Roman" w:hAnsi="Times New Roman" w:cs="Times New Roman"/>
                <w:b/>
                <w:sz w:val="24"/>
                <w:szCs w:val="24"/>
              </w:rPr>
              <w:t>/day)</w:t>
            </w:r>
          </w:p>
        </w:tc>
        <w:tc>
          <w:tcPr>
            <w:tcW w:w="1339" w:type="dxa"/>
          </w:tcPr>
          <w:p w:rsidR="00D5180E" w:rsidRPr="00D766DD" w:rsidRDefault="00D5180E" w:rsidP="00D5180E">
            <w:pPr>
              <w:rPr>
                <w:rFonts w:ascii="Times New Roman" w:hAnsi="Times New Roman" w:cs="Times New Roman"/>
                <w:b/>
                <w:sz w:val="24"/>
                <w:szCs w:val="24"/>
              </w:rPr>
            </w:pPr>
            <w:r w:rsidRPr="00D766DD">
              <w:rPr>
                <w:rFonts w:ascii="Times New Roman" w:hAnsi="Times New Roman" w:cs="Times New Roman"/>
                <w:b/>
                <w:sz w:val="24"/>
                <w:szCs w:val="24"/>
              </w:rPr>
              <w:t>Acidity</w:t>
            </w:r>
          </w:p>
          <w:p w:rsidR="00D5180E" w:rsidRPr="00D766DD" w:rsidRDefault="00D5180E" w:rsidP="00D5180E">
            <w:pPr>
              <w:rPr>
                <w:rFonts w:ascii="Times New Roman" w:hAnsi="Times New Roman" w:cs="Times New Roman"/>
                <w:b/>
                <w:sz w:val="24"/>
                <w:szCs w:val="24"/>
              </w:rPr>
            </w:pPr>
            <w:r w:rsidRPr="00D766DD">
              <w:rPr>
                <w:rFonts w:ascii="Times New Roman" w:hAnsi="Times New Roman" w:cs="Times New Roman"/>
                <w:b/>
                <w:sz w:val="24"/>
                <w:szCs w:val="24"/>
              </w:rPr>
              <w:t>(</w:t>
            </w:r>
            <w:proofErr w:type="spellStart"/>
            <w:r w:rsidRPr="00D766DD">
              <w:rPr>
                <w:rFonts w:ascii="Times New Roman" w:hAnsi="Times New Roman" w:cs="Times New Roman"/>
                <w:b/>
                <w:sz w:val="24"/>
                <w:szCs w:val="24"/>
              </w:rPr>
              <w:t>lbs</w:t>
            </w:r>
            <w:proofErr w:type="spellEnd"/>
            <w:r w:rsidRPr="00D766DD">
              <w:rPr>
                <w:rFonts w:ascii="Times New Roman" w:hAnsi="Times New Roman" w:cs="Times New Roman"/>
                <w:b/>
                <w:sz w:val="24"/>
                <w:szCs w:val="24"/>
              </w:rPr>
              <w:t>/day)</w:t>
            </w:r>
          </w:p>
        </w:tc>
        <w:tc>
          <w:tcPr>
            <w:tcW w:w="1324" w:type="dxa"/>
          </w:tcPr>
          <w:p w:rsidR="00D5180E" w:rsidRPr="00D766DD" w:rsidRDefault="00D5180E" w:rsidP="00D5180E">
            <w:pPr>
              <w:rPr>
                <w:rFonts w:ascii="Times New Roman" w:hAnsi="Times New Roman" w:cs="Times New Roman"/>
                <w:b/>
                <w:sz w:val="24"/>
                <w:szCs w:val="24"/>
              </w:rPr>
            </w:pPr>
            <w:r w:rsidRPr="00D766DD">
              <w:rPr>
                <w:rFonts w:ascii="Times New Roman" w:hAnsi="Times New Roman" w:cs="Times New Roman"/>
                <w:b/>
                <w:sz w:val="24"/>
                <w:szCs w:val="24"/>
              </w:rPr>
              <w:t>Iron</w:t>
            </w:r>
          </w:p>
          <w:p w:rsidR="00D5180E" w:rsidRPr="00D766DD" w:rsidRDefault="00D5180E" w:rsidP="00D5180E">
            <w:pPr>
              <w:rPr>
                <w:rFonts w:ascii="Times New Roman" w:hAnsi="Times New Roman" w:cs="Times New Roman"/>
                <w:b/>
                <w:sz w:val="24"/>
                <w:szCs w:val="24"/>
              </w:rPr>
            </w:pPr>
            <w:r w:rsidRPr="00D766DD">
              <w:rPr>
                <w:rFonts w:ascii="Times New Roman" w:hAnsi="Times New Roman" w:cs="Times New Roman"/>
                <w:b/>
                <w:sz w:val="24"/>
                <w:szCs w:val="24"/>
              </w:rPr>
              <w:t>(</w:t>
            </w:r>
            <w:proofErr w:type="spellStart"/>
            <w:r w:rsidRPr="00D766DD">
              <w:rPr>
                <w:rFonts w:ascii="Times New Roman" w:hAnsi="Times New Roman" w:cs="Times New Roman"/>
                <w:b/>
                <w:sz w:val="24"/>
                <w:szCs w:val="24"/>
              </w:rPr>
              <w:t>lbs</w:t>
            </w:r>
            <w:proofErr w:type="spellEnd"/>
            <w:r w:rsidRPr="00D766DD">
              <w:rPr>
                <w:rFonts w:ascii="Times New Roman" w:hAnsi="Times New Roman" w:cs="Times New Roman"/>
                <w:b/>
                <w:sz w:val="24"/>
                <w:szCs w:val="24"/>
              </w:rPr>
              <w:t>/day)</w:t>
            </w:r>
          </w:p>
        </w:tc>
        <w:tc>
          <w:tcPr>
            <w:tcW w:w="1327" w:type="dxa"/>
          </w:tcPr>
          <w:p w:rsidR="00D5180E" w:rsidRPr="00D766DD" w:rsidRDefault="00D5180E" w:rsidP="00D5180E">
            <w:pPr>
              <w:rPr>
                <w:rFonts w:ascii="Times New Roman" w:hAnsi="Times New Roman" w:cs="Times New Roman"/>
                <w:b/>
                <w:sz w:val="24"/>
                <w:szCs w:val="24"/>
              </w:rPr>
            </w:pPr>
            <w:r w:rsidRPr="00D766DD">
              <w:rPr>
                <w:rFonts w:ascii="Times New Roman" w:hAnsi="Times New Roman" w:cs="Times New Roman"/>
                <w:b/>
                <w:sz w:val="24"/>
                <w:szCs w:val="24"/>
              </w:rPr>
              <w:t>Aluminum</w:t>
            </w:r>
          </w:p>
          <w:p w:rsidR="00D5180E" w:rsidRPr="00D766DD" w:rsidRDefault="00D5180E" w:rsidP="00D5180E">
            <w:pPr>
              <w:rPr>
                <w:rFonts w:ascii="Times New Roman" w:hAnsi="Times New Roman" w:cs="Times New Roman"/>
                <w:b/>
                <w:sz w:val="24"/>
                <w:szCs w:val="24"/>
              </w:rPr>
            </w:pPr>
            <w:r w:rsidRPr="00D766DD">
              <w:rPr>
                <w:rFonts w:ascii="Times New Roman" w:hAnsi="Times New Roman" w:cs="Times New Roman"/>
                <w:b/>
                <w:sz w:val="24"/>
                <w:szCs w:val="24"/>
              </w:rPr>
              <w:t>(</w:t>
            </w:r>
            <w:proofErr w:type="spellStart"/>
            <w:r w:rsidRPr="00D766DD">
              <w:rPr>
                <w:rFonts w:ascii="Times New Roman" w:hAnsi="Times New Roman" w:cs="Times New Roman"/>
                <w:b/>
                <w:sz w:val="24"/>
                <w:szCs w:val="24"/>
              </w:rPr>
              <w:t>lbs</w:t>
            </w:r>
            <w:proofErr w:type="spellEnd"/>
            <w:r w:rsidRPr="00D766DD">
              <w:rPr>
                <w:rFonts w:ascii="Times New Roman" w:hAnsi="Times New Roman" w:cs="Times New Roman"/>
                <w:b/>
                <w:sz w:val="24"/>
                <w:szCs w:val="24"/>
              </w:rPr>
              <w:t>/day)</w:t>
            </w:r>
          </w:p>
        </w:tc>
        <w:tc>
          <w:tcPr>
            <w:tcW w:w="1327" w:type="dxa"/>
          </w:tcPr>
          <w:p w:rsidR="00D5180E" w:rsidRPr="00D766DD" w:rsidRDefault="00D5180E" w:rsidP="00D5180E">
            <w:pPr>
              <w:rPr>
                <w:rFonts w:ascii="Times New Roman" w:hAnsi="Times New Roman" w:cs="Times New Roman"/>
                <w:b/>
                <w:sz w:val="24"/>
                <w:szCs w:val="24"/>
              </w:rPr>
            </w:pPr>
            <w:r w:rsidRPr="00D766DD">
              <w:rPr>
                <w:rFonts w:ascii="Times New Roman" w:hAnsi="Times New Roman" w:cs="Times New Roman"/>
                <w:b/>
                <w:sz w:val="24"/>
                <w:szCs w:val="24"/>
              </w:rPr>
              <w:t>Manganese</w:t>
            </w:r>
          </w:p>
          <w:p w:rsidR="00D5180E" w:rsidRPr="00D766DD" w:rsidRDefault="00D5180E" w:rsidP="00D5180E">
            <w:pPr>
              <w:rPr>
                <w:rFonts w:ascii="Times New Roman" w:hAnsi="Times New Roman" w:cs="Times New Roman"/>
                <w:b/>
                <w:sz w:val="24"/>
                <w:szCs w:val="24"/>
              </w:rPr>
            </w:pPr>
            <w:r w:rsidRPr="00D766DD">
              <w:rPr>
                <w:rFonts w:ascii="Times New Roman" w:hAnsi="Times New Roman" w:cs="Times New Roman"/>
                <w:b/>
                <w:sz w:val="24"/>
                <w:szCs w:val="24"/>
              </w:rPr>
              <w:t>(</w:t>
            </w:r>
            <w:proofErr w:type="spellStart"/>
            <w:r w:rsidRPr="00D766DD">
              <w:rPr>
                <w:rFonts w:ascii="Times New Roman" w:hAnsi="Times New Roman" w:cs="Times New Roman"/>
                <w:b/>
                <w:sz w:val="24"/>
                <w:szCs w:val="24"/>
              </w:rPr>
              <w:t>lbs</w:t>
            </w:r>
            <w:proofErr w:type="spellEnd"/>
            <w:r w:rsidRPr="00D766DD">
              <w:rPr>
                <w:rFonts w:ascii="Times New Roman" w:hAnsi="Times New Roman" w:cs="Times New Roman"/>
                <w:b/>
                <w:sz w:val="24"/>
                <w:szCs w:val="24"/>
              </w:rPr>
              <w:t>/day)</w:t>
            </w:r>
          </w:p>
        </w:tc>
      </w:tr>
      <w:tr w:rsidR="00140AD1" w:rsidRPr="00A54AEB" w:rsidTr="00D74986">
        <w:tc>
          <w:tcPr>
            <w:tcW w:w="1356" w:type="dxa"/>
          </w:tcPr>
          <w:p w:rsidR="00140AD1" w:rsidRPr="00A54AEB" w:rsidRDefault="00140AD1" w:rsidP="00973926">
            <w:pPr>
              <w:rPr>
                <w:rFonts w:ascii="Times New Roman" w:hAnsi="Times New Roman" w:cs="Times New Roman"/>
                <w:sz w:val="24"/>
                <w:szCs w:val="24"/>
              </w:rPr>
            </w:pPr>
            <w:r w:rsidRPr="00A54AEB">
              <w:rPr>
                <w:rFonts w:ascii="Times New Roman" w:hAnsi="Times New Roman" w:cs="Times New Roman"/>
                <w:sz w:val="24"/>
                <w:szCs w:val="24"/>
              </w:rPr>
              <w:t>Average</w:t>
            </w:r>
            <w:r w:rsidR="00D5180E">
              <w:rPr>
                <w:rFonts w:ascii="Times New Roman" w:hAnsi="Times New Roman" w:cs="Times New Roman"/>
                <w:sz w:val="24"/>
                <w:szCs w:val="24"/>
              </w:rPr>
              <w:t xml:space="preserve"> water quality</w:t>
            </w:r>
          </w:p>
        </w:tc>
        <w:tc>
          <w:tcPr>
            <w:tcW w:w="1327" w:type="dxa"/>
          </w:tcPr>
          <w:p w:rsidR="00140AD1" w:rsidRPr="00A54AEB" w:rsidRDefault="00B14387" w:rsidP="00973926">
            <w:pPr>
              <w:rPr>
                <w:rFonts w:ascii="Times New Roman" w:hAnsi="Times New Roman" w:cs="Times New Roman"/>
                <w:sz w:val="24"/>
                <w:szCs w:val="24"/>
              </w:rPr>
            </w:pPr>
            <w:r w:rsidRPr="00A54AEB">
              <w:rPr>
                <w:rFonts w:ascii="Times New Roman" w:hAnsi="Times New Roman" w:cs="Times New Roman"/>
                <w:sz w:val="24"/>
                <w:szCs w:val="24"/>
              </w:rPr>
              <w:t>6.13</w:t>
            </w:r>
          </w:p>
        </w:tc>
        <w:tc>
          <w:tcPr>
            <w:tcW w:w="1350" w:type="dxa"/>
          </w:tcPr>
          <w:p w:rsidR="00140AD1" w:rsidRPr="00A54AEB" w:rsidRDefault="00B14387" w:rsidP="00973926">
            <w:pPr>
              <w:rPr>
                <w:rFonts w:ascii="Times New Roman" w:hAnsi="Times New Roman" w:cs="Times New Roman"/>
                <w:sz w:val="24"/>
                <w:szCs w:val="24"/>
              </w:rPr>
            </w:pPr>
            <w:r w:rsidRPr="00A54AEB">
              <w:rPr>
                <w:rFonts w:ascii="Times New Roman" w:hAnsi="Times New Roman" w:cs="Times New Roman"/>
                <w:sz w:val="24"/>
                <w:szCs w:val="24"/>
              </w:rPr>
              <w:t>31.19</w:t>
            </w:r>
            <w:r w:rsidR="00D5180E">
              <w:rPr>
                <w:rFonts w:ascii="Times New Roman" w:hAnsi="Times New Roman" w:cs="Times New Roman"/>
                <w:sz w:val="24"/>
                <w:szCs w:val="24"/>
              </w:rPr>
              <w:t xml:space="preserve"> mg/L</w:t>
            </w:r>
          </w:p>
        </w:tc>
        <w:tc>
          <w:tcPr>
            <w:tcW w:w="1339" w:type="dxa"/>
          </w:tcPr>
          <w:p w:rsidR="00140AD1" w:rsidRPr="00A54AEB" w:rsidRDefault="00B14387" w:rsidP="00973926">
            <w:pPr>
              <w:rPr>
                <w:rFonts w:ascii="Times New Roman" w:hAnsi="Times New Roman" w:cs="Times New Roman"/>
                <w:sz w:val="24"/>
                <w:szCs w:val="24"/>
              </w:rPr>
            </w:pPr>
            <w:r w:rsidRPr="00A54AEB">
              <w:rPr>
                <w:rFonts w:ascii="Times New Roman" w:hAnsi="Times New Roman" w:cs="Times New Roman"/>
                <w:sz w:val="24"/>
                <w:szCs w:val="24"/>
              </w:rPr>
              <w:t>-7.87</w:t>
            </w:r>
            <w:r w:rsidR="00D5180E">
              <w:rPr>
                <w:rFonts w:ascii="Times New Roman" w:hAnsi="Times New Roman" w:cs="Times New Roman"/>
                <w:sz w:val="24"/>
                <w:szCs w:val="24"/>
              </w:rPr>
              <w:t xml:space="preserve"> mg/L</w:t>
            </w:r>
          </w:p>
        </w:tc>
        <w:tc>
          <w:tcPr>
            <w:tcW w:w="1324" w:type="dxa"/>
          </w:tcPr>
          <w:p w:rsidR="00140AD1" w:rsidRPr="00A54AEB" w:rsidRDefault="00B14387" w:rsidP="00973926">
            <w:pPr>
              <w:rPr>
                <w:rFonts w:ascii="Times New Roman" w:hAnsi="Times New Roman" w:cs="Times New Roman"/>
                <w:sz w:val="24"/>
                <w:szCs w:val="24"/>
              </w:rPr>
            </w:pPr>
            <w:r w:rsidRPr="00A54AEB">
              <w:rPr>
                <w:rFonts w:ascii="Times New Roman" w:hAnsi="Times New Roman" w:cs="Times New Roman"/>
                <w:sz w:val="24"/>
                <w:szCs w:val="24"/>
              </w:rPr>
              <w:t>7.1</w:t>
            </w:r>
            <w:r w:rsidR="00D5180E">
              <w:rPr>
                <w:rFonts w:ascii="Times New Roman" w:hAnsi="Times New Roman" w:cs="Times New Roman"/>
                <w:sz w:val="24"/>
                <w:szCs w:val="24"/>
              </w:rPr>
              <w:t xml:space="preserve"> mg/L</w:t>
            </w:r>
          </w:p>
        </w:tc>
        <w:tc>
          <w:tcPr>
            <w:tcW w:w="1327" w:type="dxa"/>
          </w:tcPr>
          <w:p w:rsidR="00140AD1" w:rsidRPr="00A54AEB" w:rsidRDefault="00B14387" w:rsidP="00973926">
            <w:pPr>
              <w:rPr>
                <w:rFonts w:ascii="Times New Roman" w:hAnsi="Times New Roman" w:cs="Times New Roman"/>
                <w:sz w:val="24"/>
                <w:szCs w:val="24"/>
              </w:rPr>
            </w:pPr>
            <w:r w:rsidRPr="00A54AEB">
              <w:rPr>
                <w:rFonts w:ascii="Times New Roman" w:hAnsi="Times New Roman" w:cs="Times New Roman"/>
                <w:sz w:val="24"/>
                <w:szCs w:val="24"/>
              </w:rPr>
              <w:t>1.59</w:t>
            </w:r>
            <w:r w:rsidR="00D5180E">
              <w:rPr>
                <w:rFonts w:ascii="Times New Roman" w:hAnsi="Times New Roman" w:cs="Times New Roman"/>
                <w:sz w:val="24"/>
                <w:szCs w:val="24"/>
              </w:rPr>
              <w:t xml:space="preserve"> mg/L</w:t>
            </w:r>
          </w:p>
        </w:tc>
        <w:tc>
          <w:tcPr>
            <w:tcW w:w="1327" w:type="dxa"/>
          </w:tcPr>
          <w:p w:rsidR="00140AD1" w:rsidRPr="00A54AEB" w:rsidRDefault="00B14387" w:rsidP="00973926">
            <w:pPr>
              <w:rPr>
                <w:rFonts w:ascii="Times New Roman" w:hAnsi="Times New Roman" w:cs="Times New Roman"/>
                <w:sz w:val="24"/>
                <w:szCs w:val="24"/>
              </w:rPr>
            </w:pPr>
            <w:r w:rsidRPr="00A54AEB">
              <w:rPr>
                <w:rFonts w:ascii="Times New Roman" w:hAnsi="Times New Roman" w:cs="Times New Roman"/>
                <w:sz w:val="24"/>
                <w:szCs w:val="24"/>
              </w:rPr>
              <w:t>3.44</w:t>
            </w:r>
            <w:r w:rsidR="00D5180E">
              <w:rPr>
                <w:rFonts w:ascii="Times New Roman" w:hAnsi="Times New Roman" w:cs="Times New Roman"/>
                <w:sz w:val="24"/>
                <w:szCs w:val="24"/>
              </w:rPr>
              <w:t xml:space="preserve"> mg/L</w:t>
            </w:r>
          </w:p>
        </w:tc>
      </w:tr>
      <w:tr w:rsidR="00140AD1" w:rsidRPr="00A54AEB" w:rsidTr="00D74986">
        <w:tc>
          <w:tcPr>
            <w:tcW w:w="1356" w:type="dxa"/>
          </w:tcPr>
          <w:p w:rsidR="00140AD1" w:rsidRPr="00A54AEB" w:rsidRDefault="00140AD1" w:rsidP="00973926">
            <w:pPr>
              <w:rPr>
                <w:rFonts w:ascii="Times New Roman" w:hAnsi="Times New Roman" w:cs="Times New Roman"/>
                <w:sz w:val="24"/>
                <w:szCs w:val="24"/>
              </w:rPr>
            </w:pPr>
            <w:r w:rsidRPr="00A54AEB">
              <w:rPr>
                <w:rFonts w:ascii="Times New Roman" w:hAnsi="Times New Roman" w:cs="Times New Roman"/>
                <w:sz w:val="24"/>
                <w:szCs w:val="24"/>
              </w:rPr>
              <w:t xml:space="preserve">Loadings using 10,593 </w:t>
            </w:r>
            <w:proofErr w:type="spellStart"/>
            <w:r w:rsidRPr="00A54AEB">
              <w:rPr>
                <w:rFonts w:ascii="Times New Roman" w:hAnsi="Times New Roman" w:cs="Times New Roman"/>
                <w:sz w:val="24"/>
                <w:szCs w:val="24"/>
              </w:rPr>
              <w:t>gpm</w:t>
            </w:r>
            <w:proofErr w:type="spellEnd"/>
          </w:p>
        </w:tc>
        <w:tc>
          <w:tcPr>
            <w:tcW w:w="1327" w:type="dxa"/>
            <w:shd w:val="clear" w:color="auto" w:fill="DDD9C3" w:themeFill="background2" w:themeFillShade="E6"/>
          </w:tcPr>
          <w:p w:rsidR="00140AD1" w:rsidRPr="00A54AEB" w:rsidRDefault="00140AD1" w:rsidP="00973926">
            <w:pPr>
              <w:rPr>
                <w:rFonts w:ascii="Times New Roman" w:hAnsi="Times New Roman" w:cs="Times New Roman"/>
                <w:sz w:val="24"/>
                <w:szCs w:val="24"/>
              </w:rPr>
            </w:pPr>
          </w:p>
        </w:tc>
        <w:tc>
          <w:tcPr>
            <w:tcW w:w="1350" w:type="dxa"/>
            <w:shd w:val="clear" w:color="auto" w:fill="DDD9C3" w:themeFill="background2" w:themeFillShade="E6"/>
          </w:tcPr>
          <w:p w:rsidR="00140AD1" w:rsidRPr="00A54AEB" w:rsidRDefault="00140AD1" w:rsidP="00973926">
            <w:pPr>
              <w:rPr>
                <w:rFonts w:ascii="Times New Roman" w:hAnsi="Times New Roman" w:cs="Times New Roman"/>
                <w:sz w:val="24"/>
                <w:szCs w:val="24"/>
              </w:rPr>
            </w:pPr>
          </w:p>
        </w:tc>
        <w:tc>
          <w:tcPr>
            <w:tcW w:w="1339" w:type="dxa"/>
            <w:shd w:val="clear" w:color="auto" w:fill="DDD9C3" w:themeFill="background2" w:themeFillShade="E6"/>
          </w:tcPr>
          <w:p w:rsidR="00140AD1" w:rsidRPr="00A54AEB" w:rsidRDefault="00140AD1" w:rsidP="00973926">
            <w:pPr>
              <w:rPr>
                <w:rFonts w:ascii="Times New Roman" w:hAnsi="Times New Roman" w:cs="Times New Roman"/>
                <w:sz w:val="24"/>
                <w:szCs w:val="24"/>
              </w:rPr>
            </w:pPr>
          </w:p>
        </w:tc>
        <w:tc>
          <w:tcPr>
            <w:tcW w:w="1324" w:type="dxa"/>
          </w:tcPr>
          <w:p w:rsidR="00140AD1" w:rsidRPr="00A54AEB" w:rsidRDefault="00756D34" w:rsidP="00973926">
            <w:pPr>
              <w:rPr>
                <w:rFonts w:ascii="Times New Roman" w:hAnsi="Times New Roman" w:cs="Times New Roman"/>
                <w:sz w:val="24"/>
                <w:szCs w:val="24"/>
              </w:rPr>
            </w:pPr>
            <w:r>
              <w:rPr>
                <w:rFonts w:ascii="Times New Roman" w:hAnsi="Times New Roman" w:cs="Times New Roman"/>
                <w:sz w:val="24"/>
                <w:szCs w:val="24"/>
              </w:rPr>
              <w:t>889.6</w:t>
            </w:r>
          </w:p>
        </w:tc>
        <w:tc>
          <w:tcPr>
            <w:tcW w:w="1327" w:type="dxa"/>
          </w:tcPr>
          <w:p w:rsidR="00140AD1" w:rsidRPr="00A54AEB" w:rsidRDefault="00FA1BF6" w:rsidP="00973926">
            <w:pPr>
              <w:rPr>
                <w:rFonts w:ascii="Times New Roman" w:hAnsi="Times New Roman" w:cs="Times New Roman"/>
                <w:sz w:val="24"/>
                <w:szCs w:val="24"/>
              </w:rPr>
            </w:pPr>
            <w:r>
              <w:rPr>
                <w:rFonts w:ascii="Times New Roman" w:hAnsi="Times New Roman" w:cs="Times New Roman"/>
                <w:sz w:val="24"/>
                <w:szCs w:val="24"/>
              </w:rPr>
              <w:t>199.2</w:t>
            </w:r>
          </w:p>
        </w:tc>
        <w:tc>
          <w:tcPr>
            <w:tcW w:w="1327" w:type="dxa"/>
          </w:tcPr>
          <w:p w:rsidR="00140AD1" w:rsidRPr="00A54AEB" w:rsidRDefault="00B14387" w:rsidP="00973926">
            <w:pPr>
              <w:rPr>
                <w:rFonts w:ascii="Times New Roman" w:hAnsi="Times New Roman" w:cs="Times New Roman"/>
                <w:sz w:val="24"/>
                <w:szCs w:val="24"/>
              </w:rPr>
            </w:pPr>
            <w:r w:rsidRPr="00A54AEB">
              <w:rPr>
                <w:rFonts w:ascii="Times New Roman" w:hAnsi="Times New Roman" w:cs="Times New Roman"/>
                <w:sz w:val="24"/>
                <w:szCs w:val="24"/>
              </w:rPr>
              <w:t>43</w:t>
            </w:r>
            <w:r w:rsidR="00FA1BF6">
              <w:rPr>
                <w:rFonts w:ascii="Times New Roman" w:hAnsi="Times New Roman" w:cs="Times New Roman"/>
                <w:sz w:val="24"/>
                <w:szCs w:val="24"/>
              </w:rPr>
              <w:t>1.0</w:t>
            </w:r>
          </w:p>
        </w:tc>
      </w:tr>
      <w:tr w:rsidR="00140AD1" w:rsidRPr="00A54AEB" w:rsidTr="00D74986">
        <w:tc>
          <w:tcPr>
            <w:tcW w:w="1356" w:type="dxa"/>
          </w:tcPr>
          <w:p w:rsidR="00140AD1" w:rsidRPr="00A54AEB" w:rsidRDefault="00140AD1" w:rsidP="00973926">
            <w:pPr>
              <w:rPr>
                <w:rFonts w:ascii="Times New Roman" w:hAnsi="Times New Roman" w:cs="Times New Roman"/>
                <w:sz w:val="24"/>
                <w:szCs w:val="24"/>
              </w:rPr>
            </w:pPr>
            <w:r w:rsidRPr="00A54AEB">
              <w:rPr>
                <w:rFonts w:ascii="Times New Roman" w:hAnsi="Times New Roman" w:cs="Times New Roman"/>
                <w:sz w:val="24"/>
                <w:szCs w:val="24"/>
              </w:rPr>
              <w:t xml:space="preserve">Assumed % removal after treatment </w:t>
            </w:r>
          </w:p>
        </w:tc>
        <w:tc>
          <w:tcPr>
            <w:tcW w:w="1327" w:type="dxa"/>
            <w:shd w:val="clear" w:color="auto" w:fill="DDD9C3" w:themeFill="background2" w:themeFillShade="E6"/>
          </w:tcPr>
          <w:p w:rsidR="00140AD1" w:rsidRPr="00A54AEB" w:rsidRDefault="00140AD1" w:rsidP="00973926">
            <w:pPr>
              <w:rPr>
                <w:rFonts w:ascii="Times New Roman" w:hAnsi="Times New Roman" w:cs="Times New Roman"/>
                <w:sz w:val="24"/>
                <w:szCs w:val="24"/>
              </w:rPr>
            </w:pPr>
          </w:p>
        </w:tc>
        <w:tc>
          <w:tcPr>
            <w:tcW w:w="1350" w:type="dxa"/>
            <w:shd w:val="clear" w:color="auto" w:fill="DDD9C3" w:themeFill="background2" w:themeFillShade="E6"/>
          </w:tcPr>
          <w:p w:rsidR="00140AD1" w:rsidRPr="00A54AEB" w:rsidRDefault="00140AD1" w:rsidP="00973926">
            <w:pPr>
              <w:rPr>
                <w:rFonts w:ascii="Times New Roman" w:hAnsi="Times New Roman" w:cs="Times New Roman"/>
                <w:sz w:val="24"/>
                <w:szCs w:val="24"/>
              </w:rPr>
            </w:pPr>
          </w:p>
        </w:tc>
        <w:tc>
          <w:tcPr>
            <w:tcW w:w="1339" w:type="dxa"/>
            <w:shd w:val="clear" w:color="auto" w:fill="DDD9C3" w:themeFill="background2" w:themeFillShade="E6"/>
          </w:tcPr>
          <w:p w:rsidR="00140AD1" w:rsidRPr="00A54AEB" w:rsidRDefault="00140AD1" w:rsidP="00973926">
            <w:pPr>
              <w:rPr>
                <w:rFonts w:ascii="Times New Roman" w:hAnsi="Times New Roman" w:cs="Times New Roman"/>
                <w:sz w:val="24"/>
                <w:szCs w:val="24"/>
              </w:rPr>
            </w:pPr>
          </w:p>
        </w:tc>
        <w:tc>
          <w:tcPr>
            <w:tcW w:w="1324" w:type="dxa"/>
          </w:tcPr>
          <w:p w:rsidR="00140AD1" w:rsidRPr="00A54AEB" w:rsidRDefault="00B14387" w:rsidP="00973926">
            <w:pPr>
              <w:rPr>
                <w:rFonts w:ascii="Times New Roman" w:hAnsi="Times New Roman" w:cs="Times New Roman"/>
                <w:sz w:val="24"/>
                <w:szCs w:val="24"/>
              </w:rPr>
            </w:pPr>
            <w:r w:rsidRPr="00A54AEB">
              <w:rPr>
                <w:rFonts w:ascii="Times New Roman" w:hAnsi="Times New Roman" w:cs="Times New Roman"/>
                <w:sz w:val="24"/>
                <w:szCs w:val="24"/>
              </w:rPr>
              <w:t>90</w:t>
            </w:r>
          </w:p>
        </w:tc>
        <w:tc>
          <w:tcPr>
            <w:tcW w:w="1327" w:type="dxa"/>
          </w:tcPr>
          <w:p w:rsidR="00140AD1" w:rsidRPr="00A54AEB" w:rsidRDefault="00B14387" w:rsidP="00973926">
            <w:pPr>
              <w:rPr>
                <w:rFonts w:ascii="Times New Roman" w:hAnsi="Times New Roman" w:cs="Times New Roman"/>
                <w:sz w:val="24"/>
                <w:szCs w:val="24"/>
              </w:rPr>
            </w:pPr>
            <w:r w:rsidRPr="00A54AEB">
              <w:rPr>
                <w:rFonts w:ascii="Times New Roman" w:hAnsi="Times New Roman" w:cs="Times New Roman"/>
                <w:sz w:val="24"/>
                <w:szCs w:val="24"/>
              </w:rPr>
              <w:t>90</w:t>
            </w:r>
          </w:p>
        </w:tc>
        <w:tc>
          <w:tcPr>
            <w:tcW w:w="1327" w:type="dxa"/>
          </w:tcPr>
          <w:p w:rsidR="00140AD1" w:rsidRPr="00A54AEB" w:rsidRDefault="00B14387" w:rsidP="00973926">
            <w:pPr>
              <w:rPr>
                <w:rFonts w:ascii="Times New Roman" w:hAnsi="Times New Roman" w:cs="Times New Roman"/>
                <w:sz w:val="24"/>
                <w:szCs w:val="24"/>
              </w:rPr>
            </w:pPr>
            <w:r w:rsidRPr="00A54AEB">
              <w:rPr>
                <w:rFonts w:ascii="Times New Roman" w:hAnsi="Times New Roman" w:cs="Times New Roman"/>
                <w:sz w:val="24"/>
                <w:szCs w:val="24"/>
              </w:rPr>
              <w:t>90</w:t>
            </w:r>
          </w:p>
        </w:tc>
      </w:tr>
      <w:tr w:rsidR="00140AD1" w:rsidRPr="00A54AEB" w:rsidTr="00D74986">
        <w:tc>
          <w:tcPr>
            <w:tcW w:w="1356" w:type="dxa"/>
          </w:tcPr>
          <w:p w:rsidR="00140AD1" w:rsidRPr="00A54AEB" w:rsidRDefault="00140AD1" w:rsidP="00973926">
            <w:pPr>
              <w:rPr>
                <w:rFonts w:ascii="Times New Roman" w:hAnsi="Times New Roman" w:cs="Times New Roman"/>
                <w:sz w:val="24"/>
                <w:szCs w:val="24"/>
              </w:rPr>
            </w:pPr>
            <w:r w:rsidRPr="00A54AEB">
              <w:rPr>
                <w:rFonts w:ascii="Times New Roman" w:hAnsi="Times New Roman" w:cs="Times New Roman"/>
                <w:sz w:val="24"/>
                <w:szCs w:val="24"/>
              </w:rPr>
              <w:t>Loadings removed after treatment</w:t>
            </w:r>
          </w:p>
        </w:tc>
        <w:tc>
          <w:tcPr>
            <w:tcW w:w="1327" w:type="dxa"/>
            <w:shd w:val="clear" w:color="auto" w:fill="DDD9C3" w:themeFill="background2" w:themeFillShade="E6"/>
          </w:tcPr>
          <w:p w:rsidR="00140AD1" w:rsidRPr="00A54AEB" w:rsidRDefault="00140AD1" w:rsidP="00973926">
            <w:pPr>
              <w:rPr>
                <w:rFonts w:ascii="Times New Roman" w:hAnsi="Times New Roman" w:cs="Times New Roman"/>
                <w:sz w:val="24"/>
                <w:szCs w:val="24"/>
              </w:rPr>
            </w:pPr>
          </w:p>
        </w:tc>
        <w:tc>
          <w:tcPr>
            <w:tcW w:w="1350" w:type="dxa"/>
            <w:shd w:val="clear" w:color="auto" w:fill="DDD9C3" w:themeFill="background2" w:themeFillShade="E6"/>
          </w:tcPr>
          <w:p w:rsidR="00140AD1" w:rsidRPr="00A54AEB" w:rsidRDefault="00140AD1" w:rsidP="00973926">
            <w:pPr>
              <w:rPr>
                <w:rFonts w:ascii="Times New Roman" w:hAnsi="Times New Roman" w:cs="Times New Roman"/>
                <w:sz w:val="24"/>
                <w:szCs w:val="24"/>
              </w:rPr>
            </w:pPr>
          </w:p>
        </w:tc>
        <w:tc>
          <w:tcPr>
            <w:tcW w:w="1339" w:type="dxa"/>
            <w:shd w:val="clear" w:color="auto" w:fill="DDD9C3" w:themeFill="background2" w:themeFillShade="E6"/>
          </w:tcPr>
          <w:p w:rsidR="00140AD1" w:rsidRPr="00A54AEB" w:rsidRDefault="00140AD1" w:rsidP="00973926">
            <w:pPr>
              <w:rPr>
                <w:rFonts w:ascii="Times New Roman" w:hAnsi="Times New Roman" w:cs="Times New Roman"/>
                <w:sz w:val="24"/>
                <w:szCs w:val="24"/>
              </w:rPr>
            </w:pPr>
          </w:p>
        </w:tc>
        <w:tc>
          <w:tcPr>
            <w:tcW w:w="1324" w:type="dxa"/>
          </w:tcPr>
          <w:p w:rsidR="00140AD1" w:rsidRPr="00A54AEB" w:rsidRDefault="00B14387" w:rsidP="00973926">
            <w:pPr>
              <w:rPr>
                <w:rFonts w:ascii="Times New Roman" w:hAnsi="Times New Roman" w:cs="Times New Roman"/>
                <w:sz w:val="24"/>
                <w:szCs w:val="24"/>
              </w:rPr>
            </w:pPr>
            <w:r w:rsidRPr="00A54AEB">
              <w:rPr>
                <w:rFonts w:ascii="Times New Roman" w:hAnsi="Times New Roman" w:cs="Times New Roman"/>
                <w:sz w:val="24"/>
                <w:szCs w:val="24"/>
              </w:rPr>
              <w:t>8</w:t>
            </w:r>
            <w:r w:rsidR="00756D34">
              <w:rPr>
                <w:rFonts w:ascii="Times New Roman" w:hAnsi="Times New Roman" w:cs="Times New Roman"/>
                <w:sz w:val="24"/>
                <w:szCs w:val="24"/>
              </w:rPr>
              <w:t>00.6</w:t>
            </w:r>
          </w:p>
        </w:tc>
        <w:tc>
          <w:tcPr>
            <w:tcW w:w="1327" w:type="dxa"/>
          </w:tcPr>
          <w:p w:rsidR="00140AD1" w:rsidRPr="00A54AEB" w:rsidRDefault="00FA1BF6" w:rsidP="00973926">
            <w:pPr>
              <w:rPr>
                <w:rFonts w:ascii="Times New Roman" w:hAnsi="Times New Roman" w:cs="Times New Roman"/>
                <w:sz w:val="24"/>
                <w:szCs w:val="24"/>
              </w:rPr>
            </w:pPr>
            <w:r>
              <w:rPr>
                <w:rFonts w:ascii="Times New Roman" w:hAnsi="Times New Roman" w:cs="Times New Roman"/>
                <w:sz w:val="24"/>
                <w:szCs w:val="24"/>
              </w:rPr>
              <w:t>179.3</w:t>
            </w:r>
          </w:p>
        </w:tc>
        <w:tc>
          <w:tcPr>
            <w:tcW w:w="1327" w:type="dxa"/>
          </w:tcPr>
          <w:p w:rsidR="00140AD1" w:rsidRPr="00A54AEB" w:rsidRDefault="00B14387" w:rsidP="00973926">
            <w:pPr>
              <w:rPr>
                <w:rFonts w:ascii="Times New Roman" w:hAnsi="Times New Roman" w:cs="Times New Roman"/>
                <w:sz w:val="24"/>
                <w:szCs w:val="24"/>
              </w:rPr>
            </w:pPr>
            <w:r w:rsidRPr="00A54AEB">
              <w:rPr>
                <w:rFonts w:ascii="Times New Roman" w:hAnsi="Times New Roman" w:cs="Times New Roman"/>
                <w:sz w:val="24"/>
                <w:szCs w:val="24"/>
              </w:rPr>
              <w:t>3</w:t>
            </w:r>
            <w:r w:rsidR="00FA1BF6">
              <w:rPr>
                <w:rFonts w:ascii="Times New Roman" w:hAnsi="Times New Roman" w:cs="Times New Roman"/>
                <w:sz w:val="24"/>
                <w:szCs w:val="24"/>
              </w:rPr>
              <w:t>87.9</w:t>
            </w:r>
          </w:p>
        </w:tc>
      </w:tr>
      <w:bookmarkEnd w:id="54"/>
    </w:tbl>
    <w:p w:rsidR="00140AD1" w:rsidRPr="00A54AEB" w:rsidRDefault="00140AD1">
      <w:pPr>
        <w:rPr>
          <w:rFonts w:ascii="Times New Roman" w:hAnsi="Times New Roman" w:cs="Times New Roman"/>
          <w:sz w:val="24"/>
          <w:szCs w:val="24"/>
        </w:rPr>
      </w:pPr>
    </w:p>
    <w:p w:rsidR="00D74986" w:rsidRPr="00A54AEB" w:rsidRDefault="00B14387" w:rsidP="000A771C">
      <w:pPr>
        <w:pStyle w:val="ListParagraph"/>
        <w:numPr>
          <w:ilvl w:val="0"/>
          <w:numId w:val="27"/>
        </w:numPr>
        <w:spacing w:after="120" w:line="240" w:lineRule="auto"/>
        <w:rPr>
          <w:rFonts w:ascii="Times New Roman" w:eastAsia="Times New Roman" w:hAnsi="Times New Roman" w:cs="Times New Roman"/>
          <w:sz w:val="24"/>
          <w:szCs w:val="24"/>
        </w:rPr>
      </w:pPr>
      <w:r w:rsidRPr="00A54AEB">
        <w:rPr>
          <w:rFonts w:ascii="Times New Roman" w:eastAsia="Times New Roman" w:hAnsi="Times New Roman" w:cs="Times New Roman"/>
          <w:b/>
          <w:bCs/>
          <w:i/>
          <w:iCs/>
          <w:sz w:val="24"/>
          <w:szCs w:val="24"/>
        </w:rPr>
        <w:t>Oak Hill Mine (</w:t>
      </w:r>
      <w:proofErr w:type="spellStart"/>
      <w:r w:rsidRPr="00A54AEB">
        <w:rPr>
          <w:rFonts w:ascii="Times New Roman" w:eastAsia="Times New Roman" w:hAnsi="Times New Roman" w:cs="Times New Roman"/>
          <w:b/>
          <w:bCs/>
          <w:i/>
          <w:iCs/>
          <w:sz w:val="24"/>
          <w:szCs w:val="24"/>
        </w:rPr>
        <w:t>AMD188</w:t>
      </w:r>
      <w:proofErr w:type="spellEnd"/>
      <w:r w:rsidRPr="00A54AEB">
        <w:rPr>
          <w:rFonts w:ascii="Times New Roman" w:eastAsia="Times New Roman" w:hAnsi="Times New Roman" w:cs="Times New Roman"/>
          <w:b/>
          <w:bCs/>
          <w:i/>
          <w:iCs/>
          <w:sz w:val="24"/>
          <w:szCs w:val="24"/>
        </w:rPr>
        <w:t>):</w:t>
      </w:r>
      <w:r w:rsidRPr="00A54AEB">
        <w:rPr>
          <w:rFonts w:ascii="Times New Roman" w:eastAsia="Times New Roman" w:hAnsi="Times New Roman" w:cs="Times New Roman"/>
          <w:i/>
          <w:iCs/>
          <w:sz w:val="24"/>
          <w:szCs w:val="24"/>
        </w:rPr>
        <w:t xml:space="preserve"> </w:t>
      </w:r>
      <w:r w:rsidRPr="00A54AEB">
        <w:rPr>
          <w:rFonts w:ascii="Times New Roman" w:eastAsia="Times New Roman" w:hAnsi="Times New Roman" w:cs="Times New Roman"/>
          <w:sz w:val="24"/>
          <w:szCs w:val="24"/>
        </w:rPr>
        <w:t>This discharge provides the majority of flow to the West Branch Schuylkill River north of Minersville. The cold</w:t>
      </w:r>
      <w:r w:rsidR="00CB62A8" w:rsidRPr="00A54AEB">
        <w:rPr>
          <w:rFonts w:ascii="Times New Roman" w:eastAsia="Times New Roman" w:hAnsi="Times New Roman" w:cs="Times New Roman"/>
          <w:sz w:val="24"/>
          <w:szCs w:val="24"/>
        </w:rPr>
        <w:t>-</w:t>
      </w:r>
      <w:r w:rsidRPr="00A54AEB">
        <w:rPr>
          <w:rFonts w:ascii="Times New Roman" w:eastAsia="Times New Roman" w:hAnsi="Times New Roman" w:cs="Times New Roman"/>
          <w:sz w:val="24"/>
          <w:szCs w:val="24"/>
        </w:rPr>
        <w:t xml:space="preserve">water discharge (3,860 </w:t>
      </w:r>
      <w:proofErr w:type="spellStart"/>
      <w:r w:rsidRPr="00A54AEB">
        <w:rPr>
          <w:rFonts w:ascii="Times New Roman" w:eastAsia="Times New Roman" w:hAnsi="Times New Roman" w:cs="Times New Roman"/>
          <w:sz w:val="24"/>
          <w:szCs w:val="24"/>
        </w:rPr>
        <w:t>gpm</w:t>
      </w:r>
      <w:proofErr w:type="spellEnd"/>
      <w:r w:rsidRPr="00A54AEB">
        <w:rPr>
          <w:rFonts w:ascii="Times New Roman" w:eastAsia="Times New Roman" w:hAnsi="Times New Roman" w:cs="Times New Roman"/>
          <w:sz w:val="24"/>
          <w:szCs w:val="24"/>
        </w:rPr>
        <w:t>) flows from a complex of 9 separate seep areas, 6 boreholes, and a drainage tunnel. A treatment system of open limestone channels was installed.  However, project budget constraints did not allow for maintenance measures to clean out the channels which have become heavily clogged with iron sludge. Smaller discharges downstream of the road could be treated by wetlands to remove iron.  This site could benefit from upstream stream and land restoration to reduce water flow into the mine.  A Growing Greener Grant (West Creek Flow Loss Assessment &amp; Remediation Plan) was awarded to determine areas of flow loss from West Creek</w:t>
      </w:r>
      <w:r w:rsidR="00D74986" w:rsidRPr="00A54AEB">
        <w:rPr>
          <w:rFonts w:ascii="Times New Roman" w:eastAsia="Times New Roman" w:hAnsi="Times New Roman" w:cs="Times New Roman"/>
          <w:sz w:val="24"/>
          <w:szCs w:val="24"/>
        </w:rPr>
        <w:t xml:space="preserve"> (a tributary to the west)</w:t>
      </w:r>
      <w:r w:rsidRPr="00A54AEB">
        <w:rPr>
          <w:rFonts w:ascii="Times New Roman" w:eastAsia="Times New Roman" w:hAnsi="Times New Roman" w:cs="Times New Roman"/>
          <w:sz w:val="24"/>
          <w:szCs w:val="24"/>
        </w:rPr>
        <w:t xml:space="preserve"> into the Oak Hill Mine workings and develop mitigation strategy. Despite the heavy iron precipitate covering the stream bottom, the West Branch supports a naturally reproducing population of brook trout downstream of the discharge.  Treatment of the discharges should result in reduction of precipitated iron but may also cause a warming of stream water with a potential to affect the trout.  A treatment system at this site would not only reduce significant loadings to the </w:t>
      </w:r>
      <w:r w:rsidR="00577D00" w:rsidRPr="00A54AEB">
        <w:rPr>
          <w:rFonts w:ascii="Times New Roman" w:eastAsia="Times New Roman" w:hAnsi="Times New Roman" w:cs="Times New Roman"/>
          <w:sz w:val="24"/>
          <w:szCs w:val="24"/>
        </w:rPr>
        <w:t>river but</w:t>
      </w:r>
      <w:r w:rsidRPr="00A54AEB">
        <w:rPr>
          <w:rFonts w:ascii="Times New Roman" w:eastAsia="Times New Roman" w:hAnsi="Times New Roman" w:cs="Times New Roman"/>
          <w:sz w:val="24"/>
          <w:szCs w:val="24"/>
        </w:rPr>
        <w:t xml:space="preserve"> would also provide significant visible reduction in iron sediment in the river.  Due to various space constrains, an active treatment system may be required.  </w:t>
      </w:r>
    </w:p>
    <w:p w:rsidR="00D74986" w:rsidRPr="00A54AEB" w:rsidRDefault="00D74986" w:rsidP="00D74986">
      <w:pPr>
        <w:pStyle w:val="ListParagraph"/>
        <w:spacing w:after="120" w:line="240" w:lineRule="auto"/>
        <w:ind w:left="648"/>
        <w:rPr>
          <w:rFonts w:ascii="Times New Roman" w:eastAsia="Times New Roman" w:hAnsi="Times New Roman" w:cs="Times New Roman"/>
          <w:b/>
          <w:bCs/>
          <w:i/>
          <w:iCs/>
          <w:sz w:val="24"/>
          <w:szCs w:val="24"/>
        </w:rPr>
      </w:pPr>
    </w:p>
    <w:p w:rsidR="00D5180E" w:rsidRDefault="00B14387" w:rsidP="000C3F89">
      <w:pPr>
        <w:pStyle w:val="ListParagraph"/>
        <w:spacing w:after="120" w:line="240" w:lineRule="auto"/>
        <w:ind w:left="648"/>
        <w:rPr>
          <w:rFonts w:ascii="Times New Roman" w:eastAsia="Times New Roman" w:hAnsi="Times New Roman" w:cs="Times New Roman"/>
          <w:sz w:val="24"/>
          <w:szCs w:val="24"/>
        </w:rPr>
      </w:pPr>
      <w:r w:rsidRPr="00A54AEB">
        <w:rPr>
          <w:rFonts w:ascii="Times New Roman" w:eastAsia="Times New Roman" w:hAnsi="Times New Roman" w:cs="Times New Roman"/>
          <w:sz w:val="24"/>
          <w:szCs w:val="24"/>
        </w:rPr>
        <w:t>A</w:t>
      </w:r>
      <w:r w:rsidR="00D74986" w:rsidRPr="00A54AEB">
        <w:rPr>
          <w:rFonts w:ascii="Times New Roman" w:eastAsia="Times New Roman" w:hAnsi="Times New Roman" w:cs="Times New Roman"/>
          <w:sz w:val="24"/>
          <w:szCs w:val="24"/>
        </w:rPr>
        <w:t>nother</w:t>
      </w:r>
      <w:r w:rsidRPr="00A54AEB">
        <w:rPr>
          <w:rFonts w:ascii="Times New Roman" w:eastAsia="Times New Roman" w:hAnsi="Times New Roman" w:cs="Times New Roman"/>
          <w:sz w:val="24"/>
          <w:szCs w:val="24"/>
        </w:rPr>
        <w:t xml:space="preserve"> Growing Greener Grant (Oak Hill Boreholes Restoration Project Feasibility Study) was awarded to develop a conceptual treatment system for the Oak Hill Boreholes.  The project under the Growing Greener Grant was modified to develop a treatment strategy for both the Oak Hill Boreholes and Pine K</w:t>
      </w:r>
      <w:r w:rsidR="00D74986" w:rsidRPr="00A54AEB">
        <w:rPr>
          <w:rFonts w:ascii="Times New Roman" w:eastAsia="Times New Roman" w:hAnsi="Times New Roman" w:cs="Times New Roman"/>
          <w:sz w:val="24"/>
          <w:szCs w:val="24"/>
        </w:rPr>
        <w:t>not Tunnel.  As stated above</w:t>
      </w:r>
      <w:r w:rsidRPr="00A54AEB">
        <w:rPr>
          <w:rFonts w:ascii="Times New Roman" w:eastAsia="Times New Roman" w:hAnsi="Times New Roman" w:cs="Times New Roman"/>
          <w:sz w:val="24"/>
          <w:szCs w:val="24"/>
        </w:rPr>
        <w:t xml:space="preserve"> the </w:t>
      </w:r>
      <w:r w:rsidRPr="00A54AEB">
        <w:rPr>
          <w:rFonts w:ascii="Times New Roman" w:eastAsia="Times New Roman" w:hAnsi="Times New Roman" w:cs="Times New Roman"/>
          <w:sz w:val="24"/>
          <w:szCs w:val="24"/>
        </w:rPr>
        <w:lastRenderedPageBreak/>
        <w:t>Schuylkill Conservation District sub</w:t>
      </w:r>
      <w:r w:rsidR="00D74986" w:rsidRPr="00A54AEB">
        <w:rPr>
          <w:rFonts w:ascii="Times New Roman" w:eastAsia="Times New Roman" w:hAnsi="Times New Roman" w:cs="Times New Roman"/>
          <w:sz w:val="24"/>
          <w:szCs w:val="24"/>
        </w:rPr>
        <w:t>mitted a Restoration Plan to</w:t>
      </w:r>
      <w:r w:rsidRPr="00A54AEB">
        <w:rPr>
          <w:rFonts w:ascii="Times New Roman" w:eastAsia="Times New Roman" w:hAnsi="Times New Roman" w:cs="Times New Roman"/>
          <w:sz w:val="24"/>
          <w:szCs w:val="24"/>
        </w:rPr>
        <w:t xml:space="preserve"> </w:t>
      </w:r>
      <w:r w:rsidR="00D74986" w:rsidRPr="00A54AEB">
        <w:rPr>
          <w:rFonts w:ascii="Times New Roman" w:eastAsia="Times New Roman" w:hAnsi="Times New Roman" w:cs="Times New Roman"/>
          <w:sz w:val="24"/>
          <w:szCs w:val="24"/>
        </w:rPr>
        <w:t xml:space="preserve">the </w:t>
      </w:r>
      <w:r w:rsidRPr="00A54AEB">
        <w:rPr>
          <w:rFonts w:ascii="Times New Roman" w:eastAsia="Times New Roman" w:hAnsi="Times New Roman" w:cs="Times New Roman"/>
          <w:sz w:val="24"/>
          <w:szCs w:val="24"/>
        </w:rPr>
        <w:t xml:space="preserve">Set-Aside Program </w:t>
      </w:r>
      <w:r w:rsidR="00D74986" w:rsidRPr="00A54AEB">
        <w:rPr>
          <w:rFonts w:ascii="Times New Roman" w:eastAsia="Times New Roman" w:hAnsi="Times New Roman" w:cs="Times New Roman"/>
          <w:sz w:val="24"/>
          <w:szCs w:val="24"/>
        </w:rPr>
        <w:t xml:space="preserve">administered by PA </w:t>
      </w:r>
      <w:proofErr w:type="spellStart"/>
      <w:r w:rsidR="00D74986" w:rsidRPr="00A54AEB">
        <w:rPr>
          <w:rFonts w:ascii="Times New Roman" w:eastAsia="Times New Roman" w:hAnsi="Times New Roman" w:cs="Times New Roman"/>
          <w:sz w:val="24"/>
          <w:szCs w:val="24"/>
        </w:rPr>
        <w:t>BAMR</w:t>
      </w:r>
      <w:proofErr w:type="spellEnd"/>
      <w:r w:rsidR="00D74986" w:rsidRPr="00A54AEB">
        <w:rPr>
          <w:rFonts w:ascii="Times New Roman" w:eastAsia="Times New Roman" w:hAnsi="Times New Roman" w:cs="Times New Roman"/>
          <w:sz w:val="24"/>
          <w:szCs w:val="24"/>
        </w:rPr>
        <w:t xml:space="preserve"> </w:t>
      </w:r>
      <w:r w:rsidRPr="00A54AEB">
        <w:rPr>
          <w:rFonts w:ascii="Times New Roman" w:eastAsia="Times New Roman" w:hAnsi="Times New Roman" w:cs="Times New Roman"/>
          <w:sz w:val="24"/>
          <w:szCs w:val="24"/>
        </w:rPr>
        <w:t>for review</w:t>
      </w:r>
      <w:r w:rsidR="00D74986" w:rsidRPr="00A54AEB">
        <w:rPr>
          <w:rFonts w:ascii="Times New Roman" w:eastAsia="Times New Roman" w:hAnsi="Times New Roman" w:cs="Times New Roman"/>
          <w:sz w:val="24"/>
          <w:szCs w:val="24"/>
        </w:rPr>
        <w:t>.  The plan</w:t>
      </w:r>
      <w:r w:rsidRPr="00A54AEB">
        <w:rPr>
          <w:rFonts w:ascii="Times New Roman" w:eastAsia="Times New Roman" w:hAnsi="Times New Roman" w:cs="Times New Roman"/>
          <w:sz w:val="24"/>
          <w:szCs w:val="24"/>
        </w:rPr>
        <w:t xml:space="preserve"> would look at treating the Oak Hill Boreholes &amp; Pine Knot Tunnel under one large active </w:t>
      </w:r>
      <w:r w:rsidR="00D74986" w:rsidRPr="00A54AEB">
        <w:rPr>
          <w:rFonts w:ascii="Times New Roman" w:eastAsia="Times New Roman" w:hAnsi="Times New Roman" w:cs="Times New Roman"/>
          <w:sz w:val="24"/>
          <w:szCs w:val="24"/>
        </w:rPr>
        <w:t xml:space="preserve">treatment system.  Currently PA </w:t>
      </w:r>
      <w:proofErr w:type="spellStart"/>
      <w:r w:rsidR="00D74986" w:rsidRPr="00A54AEB">
        <w:rPr>
          <w:rFonts w:ascii="Times New Roman" w:eastAsia="Times New Roman" w:hAnsi="Times New Roman" w:cs="Times New Roman"/>
          <w:sz w:val="24"/>
          <w:szCs w:val="24"/>
        </w:rPr>
        <w:t>BAMR</w:t>
      </w:r>
      <w:proofErr w:type="spellEnd"/>
      <w:r w:rsidRPr="00A54AEB">
        <w:rPr>
          <w:rFonts w:ascii="Times New Roman" w:eastAsia="Times New Roman" w:hAnsi="Times New Roman" w:cs="Times New Roman"/>
          <w:sz w:val="24"/>
          <w:szCs w:val="24"/>
        </w:rPr>
        <w:t xml:space="preserve"> AMD Set-Aside Staff are coordinating with the landowner on the feasibility of the treatment system project. The visibility of these reductions would create an even greater benefit to the nearby communities and revitalization efforts of Schuylkill County.</w:t>
      </w:r>
    </w:p>
    <w:p w:rsidR="00D5180E" w:rsidRPr="00A54AEB" w:rsidRDefault="00D5180E" w:rsidP="003B0494">
      <w:pPr>
        <w:spacing w:after="12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356"/>
        <w:gridCol w:w="1298"/>
        <w:gridCol w:w="1345"/>
        <w:gridCol w:w="1328"/>
        <w:gridCol w:w="1322"/>
        <w:gridCol w:w="1325"/>
        <w:gridCol w:w="1376"/>
      </w:tblGrid>
      <w:tr w:rsidR="00D74986" w:rsidRPr="00A54AEB" w:rsidTr="00025578">
        <w:tc>
          <w:tcPr>
            <w:tcW w:w="9350" w:type="dxa"/>
            <w:gridSpan w:val="7"/>
          </w:tcPr>
          <w:p w:rsidR="00D74986" w:rsidRPr="00A54AEB" w:rsidRDefault="007803F2" w:rsidP="00D74986">
            <w:pPr>
              <w:jc w:val="center"/>
              <w:rPr>
                <w:rFonts w:ascii="Times New Roman" w:hAnsi="Times New Roman" w:cs="Times New Roman"/>
                <w:sz w:val="24"/>
                <w:szCs w:val="24"/>
              </w:rPr>
            </w:pPr>
            <w:r>
              <w:rPr>
                <w:rFonts w:ascii="Times New Roman" w:hAnsi="Times New Roman" w:cs="Times New Roman"/>
                <w:b/>
                <w:sz w:val="24"/>
                <w:szCs w:val="24"/>
              </w:rPr>
              <w:t>Table 3</w:t>
            </w:r>
            <w:r w:rsidR="00015FCE">
              <w:rPr>
                <w:rFonts w:ascii="Times New Roman" w:hAnsi="Times New Roman" w:cs="Times New Roman"/>
                <w:b/>
                <w:sz w:val="24"/>
                <w:szCs w:val="24"/>
              </w:rPr>
              <w:t>5</w:t>
            </w:r>
            <w:r w:rsidR="00D5180E">
              <w:rPr>
                <w:rFonts w:ascii="Times New Roman" w:hAnsi="Times New Roman" w:cs="Times New Roman"/>
                <w:b/>
                <w:sz w:val="24"/>
                <w:szCs w:val="24"/>
              </w:rPr>
              <w:t>. Predicted Load R</w:t>
            </w:r>
            <w:r w:rsidR="00D74986" w:rsidRPr="00A54AEB">
              <w:rPr>
                <w:rFonts w:ascii="Times New Roman" w:hAnsi="Times New Roman" w:cs="Times New Roman"/>
                <w:b/>
                <w:sz w:val="24"/>
                <w:szCs w:val="24"/>
              </w:rPr>
              <w:t>eductions</w:t>
            </w:r>
            <w:r w:rsidR="00D5180E">
              <w:rPr>
                <w:rFonts w:ascii="Times New Roman" w:hAnsi="Times New Roman" w:cs="Times New Roman"/>
                <w:b/>
                <w:sz w:val="24"/>
                <w:szCs w:val="24"/>
              </w:rPr>
              <w:t xml:space="preserve"> for Oak Hill Borehole</w:t>
            </w:r>
          </w:p>
        </w:tc>
      </w:tr>
      <w:tr w:rsidR="00D5180E" w:rsidRPr="00A54AEB" w:rsidTr="00D74986">
        <w:tc>
          <w:tcPr>
            <w:tcW w:w="1358" w:type="dxa"/>
          </w:tcPr>
          <w:p w:rsidR="00D5180E" w:rsidRPr="00A54AEB" w:rsidRDefault="00D5180E" w:rsidP="00D5180E">
            <w:pPr>
              <w:rPr>
                <w:rFonts w:ascii="Times New Roman" w:hAnsi="Times New Roman" w:cs="Times New Roman"/>
                <w:b/>
                <w:sz w:val="24"/>
                <w:szCs w:val="24"/>
              </w:rPr>
            </w:pPr>
            <w:r w:rsidRPr="00A54AEB">
              <w:rPr>
                <w:rFonts w:ascii="Times New Roman" w:hAnsi="Times New Roman" w:cs="Times New Roman"/>
                <w:b/>
                <w:sz w:val="24"/>
                <w:szCs w:val="24"/>
              </w:rPr>
              <w:t>Oak Hill Borehole</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AMD188</w:t>
            </w:r>
            <w:proofErr w:type="spellEnd"/>
            <w:r>
              <w:rPr>
                <w:rFonts w:ascii="Times New Roman" w:hAnsi="Times New Roman" w:cs="Times New Roman"/>
                <w:b/>
                <w:sz w:val="24"/>
                <w:szCs w:val="24"/>
              </w:rPr>
              <w:t>)</w:t>
            </w:r>
          </w:p>
        </w:tc>
        <w:tc>
          <w:tcPr>
            <w:tcW w:w="1325" w:type="dxa"/>
          </w:tcPr>
          <w:p w:rsidR="00D5180E" w:rsidRPr="00A54AEB" w:rsidRDefault="00D5180E" w:rsidP="00D5180E">
            <w:pPr>
              <w:rPr>
                <w:rFonts w:ascii="Times New Roman" w:hAnsi="Times New Roman" w:cs="Times New Roman"/>
                <w:b/>
                <w:sz w:val="24"/>
                <w:szCs w:val="24"/>
              </w:rPr>
            </w:pPr>
            <w:r w:rsidRPr="00A54AEB">
              <w:rPr>
                <w:rFonts w:ascii="Times New Roman" w:hAnsi="Times New Roman" w:cs="Times New Roman"/>
                <w:b/>
                <w:sz w:val="24"/>
                <w:szCs w:val="24"/>
              </w:rPr>
              <w:t>pH</w:t>
            </w:r>
          </w:p>
        </w:tc>
        <w:tc>
          <w:tcPr>
            <w:tcW w:w="1349" w:type="dxa"/>
          </w:tcPr>
          <w:p w:rsidR="00D5180E" w:rsidRPr="00D766DD" w:rsidRDefault="00D5180E" w:rsidP="00D5180E">
            <w:pPr>
              <w:rPr>
                <w:rFonts w:ascii="Times New Roman" w:hAnsi="Times New Roman" w:cs="Times New Roman"/>
                <w:b/>
                <w:sz w:val="24"/>
                <w:szCs w:val="24"/>
              </w:rPr>
            </w:pPr>
            <w:r w:rsidRPr="00D766DD">
              <w:rPr>
                <w:rFonts w:ascii="Times New Roman" w:hAnsi="Times New Roman" w:cs="Times New Roman"/>
                <w:b/>
                <w:sz w:val="24"/>
                <w:szCs w:val="24"/>
              </w:rPr>
              <w:t>Alkalinity</w:t>
            </w:r>
          </w:p>
          <w:p w:rsidR="00D5180E" w:rsidRPr="00D766DD" w:rsidRDefault="00D5180E" w:rsidP="00D5180E">
            <w:pPr>
              <w:rPr>
                <w:rFonts w:ascii="Times New Roman" w:hAnsi="Times New Roman" w:cs="Times New Roman"/>
                <w:b/>
                <w:sz w:val="24"/>
                <w:szCs w:val="24"/>
              </w:rPr>
            </w:pPr>
            <w:r w:rsidRPr="00D766DD">
              <w:rPr>
                <w:rFonts w:ascii="Times New Roman" w:hAnsi="Times New Roman" w:cs="Times New Roman"/>
                <w:b/>
                <w:sz w:val="24"/>
                <w:szCs w:val="24"/>
              </w:rPr>
              <w:t>(</w:t>
            </w:r>
            <w:proofErr w:type="spellStart"/>
            <w:r w:rsidRPr="00D766DD">
              <w:rPr>
                <w:rFonts w:ascii="Times New Roman" w:hAnsi="Times New Roman" w:cs="Times New Roman"/>
                <w:b/>
                <w:sz w:val="24"/>
                <w:szCs w:val="24"/>
              </w:rPr>
              <w:t>lbs</w:t>
            </w:r>
            <w:proofErr w:type="spellEnd"/>
            <w:r w:rsidRPr="00D766DD">
              <w:rPr>
                <w:rFonts w:ascii="Times New Roman" w:hAnsi="Times New Roman" w:cs="Times New Roman"/>
                <w:b/>
                <w:sz w:val="24"/>
                <w:szCs w:val="24"/>
              </w:rPr>
              <w:t>/day)</w:t>
            </w:r>
          </w:p>
        </w:tc>
        <w:tc>
          <w:tcPr>
            <w:tcW w:w="1337" w:type="dxa"/>
          </w:tcPr>
          <w:p w:rsidR="00D5180E" w:rsidRPr="00D766DD" w:rsidRDefault="00D5180E" w:rsidP="00D5180E">
            <w:pPr>
              <w:rPr>
                <w:rFonts w:ascii="Times New Roman" w:hAnsi="Times New Roman" w:cs="Times New Roman"/>
                <w:b/>
                <w:sz w:val="24"/>
                <w:szCs w:val="24"/>
              </w:rPr>
            </w:pPr>
            <w:r w:rsidRPr="00D766DD">
              <w:rPr>
                <w:rFonts w:ascii="Times New Roman" w:hAnsi="Times New Roman" w:cs="Times New Roman"/>
                <w:b/>
                <w:sz w:val="24"/>
                <w:szCs w:val="24"/>
              </w:rPr>
              <w:t>Acidity</w:t>
            </w:r>
          </w:p>
          <w:p w:rsidR="00D5180E" w:rsidRPr="00D766DD" w:rsidRDefault="00D5180E" w:rsidP="00D5180E">
            <w:pPr>
              <w:rPr>
                <w:rFonts w:ascii="Times New Roman" w:hAnsi="Times New Roman" w:cs="Times New Roman"/>
                <w:b/>
                <w:sz w:val="24"/>
                <w:szCs w:val="24"/>
              </w:rPr>
            </w:pPr>
            <w:r w:rsidRPr="00D766DD">
              <w:rPr>
                <w:rFonts w:ascii="Times New Roman" w:hAnsi="Times New Roman" w:cs="Times New Roman"/>
                <w:b/>
                <w:sz w:val="24"/>
                <w:szCs w:val="24"/>
              </w:rPr>
              <w:t>(</w:t>
            </w:r>
            <w:proofErr w:type="spellStart"/>
            <w:r w:rsidRPr="00D766DD">
              <w:rPr>
                <w:rFonts w:ascii="Times New Roman" w:hAnsi="Times New Roman" w:cs="Times New Roman"/>
                <w:b/>
                <w:sz w:val="24"/>
                <w:szCs w:val="24"/>
              </w:rPr>
              <w:t>lbs</w:t>
            </w:r>
            <w:proofErr w:type="spellEnd"/>
            <w:r w:rsidRPr="00D766DD">
              <w:rPr>
                <w:rFonts w:ascii="Times New Roman" w:hAnsi="Times New Roman" w:cs="Times New Roman"/>
                <w:b/>
                <w:sz w:val="24"/>
                <w:szCs w:val="24"/>
              </w:rPr>
              <w:t>/day)</w:t>
            </w:r>
          </w:p>
        </w:tc>
        <w:tc>
          <w:tcPr>
            <w:tcW w:w="1331" w:type="dxa"/>
          </w:tcPr>
          <w:p w:rsidR="00D5180E" w:rsidRPr="00D766DD" w:rsidRDefault="00D5180E" w:rsidP="00D5180E">
            <w:pPr>
              <w:rPr>
                <w:rFonts w:ascii="Times New Roman" w:hAnsi="Times New Roman" w:cs="Times New Roman"/>
                <w:b/>
                <w:sz w:val="24"/>
                <w:szCs w:val="24"/>
              </w:rPr>
            </w:pPr>
            <w:r w:rsidRPr="00D766DD">
              <w:rPr>
                <w:rFonts w:ascii="Times New Roman" w:hAnsi="Times New Roman" w:cs="Times New Roman"/>
                <w:b/>
                <w:sz w:val="24"/>
                <w:szCs w:val="24"/>
              </w:rPr>
              <w:t>Iron</w:t>
            </w:r>
          </w:p>
          <w:p w:rsidR="00D5180E" w:rsidRPr="00D766DD" w:rsidRDefault="00D5180E" w:rsidP="00D5180E">
            <w:pPr>
              <w:rPr>
                <w:rFonts w:ascii="Times New Roman" w:hAnsi="Times New Roman" w:cs="Times New Roman"/>
                <w:b/>
                <w:sz w:val="24"/>
                <w:szCs w:val="24"/>
              </w:rPr>
            </w:pPr>
            <w:r w:rsidRPr="00D766DD">
              <w:rPr>
                <w:rFonts w:ascii="Times New Roman" w:hAnsi="Times New Roman" w:cs="Times New Roman"/>
                <w:b/>
                <w:sz w:val="24"/>
                <w:szCs w:val="24"/>
              </w:rPr>
              <w:t>(</w:t>
            </w:r>
            <w:proofErr w:type="spellStart"/>
            <w:r w:rsidRPr="00D766DD">
              <w:rPr>
                <w:rFonts w:ascii="Times New Roman" w:hAnsi="Times New Roman" w:cs="Times New Roman"/>
                <w:b/>
                <w:sz w:val="24"/>
                <w:szCs w:val="24"/>
              </w:rPr>
              <w:t>lbs</w:t>
            </w:r>
            <w:proofErr w:type="spellEnd"/>
            <w:r w:rsidRPr="00D766DD">
              <w:rPr>
                <w:rFonts w:ascii="Times New Roman" w:hAnsi="Times New Roman" w:cs="Times New Roman"/>
                <w:b/>
                <w:sz w:val="24"/>
                <w:szCs w:val="24"/>
              </w:rPr>
              <w:t>/day)</w:t>
            </w:r>
          </w:p>
        </w:tc>
        <w:tc>
          <w:tcPr>
            <w:tcW w:w="1325" w:type="dxa"/>
          </w:tcPr>
          <w:p w:rsidR="00D5180E" w:rsidRPr="00D766DD" w:rsidRDefault="00D5180E" w:rsidP="00D5180E">
            <w:pPr>
              <w:rPr>
                <w:rFonts w:ascii="Times New Roman" w:hAnsi="Times New Roman" w:cs="Times New Roman"/>
                <w:b/>
                <w:sz w:val="24"/>
                <w:szCs w:val="24"/>
              </w:rPr>
            </w:pPr>
            <w:r w:rsidRPr="00D766DD">
              <w:rPr>
                <w:rFonts w:ascii="Times New Roman" w:hAnsi="Times New Roman" w:cs="Times New Roman"/>
                <w:b/>
                <w:sz w:val="24"/>
                <w:szCs w:val="24"/>
              </w:rPr>
              <w:t>Aluminum</w:t>
            </w:r>
          </w:p>
          <w:p w:rsidR="00D5180E" w:rsidRPr="00D766DD" w:rsidRDefault="00D5180E" w:rsidP="00D5180E">
            <w:pPr>
              <w:rPr>
                <w:rFonts w:ascii="Times New Roman" w:hAnsi="Times New Roman" w:cs="Times New Roman"/>
                <w:b/>
                <w:sz w:val="24"/>
                <w:szCs w:val="24"/>
              </w:rPr>
            </w:pPr>
            <w:r w:rsidRPr="00D766DD">
              <w:rPr>
                <w:rFonts w:ascii="Times New Roman" w:hAnsi="Times New Roman" w:cs="Times New Roman"/>
                <w:b/>
                <w:sz w:val="24"/>
                <w:szCs w:val="24"/>
              </w:rPr>
              <w:t>(</w:t>
            </w:r>
            <w:proofErr w:type="spellStart"/>
            <w:r w:rsidRPr="00D766DD">
              <w:rPr>
                <w:rFonts w:ascii="Times New Roman" w:hAnsi="Times New Roman" w:cs="Times New Roman"/>
                <w:b/>
                <w:sz w:val="24"/>
                <w:szCs w:val="24"/>
              </w:rPr>
              <w:t>lbs</w:t>
            </w:r>
            <w:proofErr w:type="spellEnd"/>
            <w:r w:rsidRPr="00D766DD">
              <w:rPr>
                <w:rFonts w:ascii="Times New Roman" w:hAnsi="Times New Roman" w:cs="Times New Roman"/>
                <w:b/>
                <w:sz w:val="24"/>
                <w:szCs w:val="24"/>
              </w:rPr>
              <w:t>/day)</w:t>
            </w:r>
          </w:p>
        </w:tc>
        <w:tc>
          <w:tcPr>
            <w:tcW w:w="1325" w:type="dxa"/>
          </w:tcPr>
          <w:p w:rsidR="00D5180E" w:rsidRPr="00D766DD" w:rsidRDefault="00D5180E" w:rsidP="00D5180E">
            <w:pPr>
              <w:rPr>
                <w:rFonts w:ascii="Times New Roman" w:hAnsi="Times New Roman" w:cs="Times New Roman"/>
                <w:b/>
                <w:sz w:val="24"/>
                <w:szCs w:val="24"/>
              </w:rPr>
            </w:pPr>
            <w:r w:rsidRPr="00D766DD">
              <w:rPr>
                <w:rFonts w:ascii="Times New Roman" w:hAnsi="Times New Roman" w:cs="Times New Roman"/>
                <w:b/>
                <w:sz w:val="24"/>
                <w:szCs w:val="24"/>
              </w:rPr>
              <w:t>Manganese</w:t>
            </w:r>
          </w:p>
          <w:p w:rsidR="00D5180E" w:rsidRPr="00D766DD" w:rsidRDefault="00D5180E" w:rsidP="00D5180E">
            <w:pPr>
              <w:rPr>
                <w:rFonts w:ascii="Times New Roman" w:hAnsi="Times New Roman" w:cs="Times New Roman"/>
                <w:b/>
                <w:sz w:val="24"/>
                <w:szCs w:val="24"/>
              </w:rPr>
            </w:pPr>
            <w:r w:rsidRPr="00D766DD">
              <w:rPr>
                <w:rFonts w:ascii="Times New Roman" w:hAnsi="Times New Roman" w:cs="Times New Roman"/>
                <w:b/>
                <w:sz w:val="24"/>
                <w:szCs w:val="24"/>
              </w:rPr>
              <w:t>(</w:t>
            </w:r>
            <w:proofErr w:type="spellStart"/>
            <w:r w:rsidRPr="00D766DD">
              <w:rPr>
                <w:rFonts w:ascii="Times New Roman" w:hAnsi="Times New Roman" w:cs="Times New Roman"/>
                <w:b/>
                <w:sz w:val="24"/>
                <w:szCs w:val="24"/>
              </w:rPr>
              <w:t>lbs</w:t>
            </w:r>
            <w:proofErr w:type="spellEnd"/>
            <w:r w:rsidRPr="00D766DD">
              <w:rPr>
                <w:rFonts w:ascii="Times New Roman" w:hAnsi="Times New Roman" w:cs="Times New Roman"/>
                <w:b/>
                <w:sz w:val="24"/>
                <w:szCs w:val="24"/>
              </w:rPr>
              <w:t>/day)</w:t>
            </w:r>
          </w:p>
        </w:tc>
      </w:tr>
      <w:tr w:rsidR="00B14387" w:rsidRPr="00A54AEB" w:rsidTr="00D74986">
        <w:tc>
          <w:tcPr>
            <w:tcW w:w="1358" w:type="dxa"/>
          </w:tcPr>
          <w:p w:rsidR="00B14387" w:rsidRPr="00A54AEB" w:rsidRDefault="00B14387" w:rsidP="00973926">
            <w:pPr>
              <w:rPr>
                <w:rFonts w:ascii="Times New Roman" w:hAnsi="Times New Roman" w:cs="Times New Roman"/>
                <w:sz w:val="24"/>
                <w:szCs w:val="24"/>
              </w:rPr>
            </w:pPr>
            <w:r w:rsidRPr="00A54AEB">
              <w:rPr>
                <w:rFonts w:ascii="Times New Roman" w:hAnsi="Times New Roman" w:cs="Times New Roman"/>
                <w:sz w:val="24"/>
                <w:szCs w:val="24"/>
              </w:rPr>
              <w:t>Average</w:t>
            </w:r>
            <w:r w:rsidR="00D5180E">
              <w:rPr>
                <w:rFonts w:ascii="Times New Roman" w:hAnsi="Times New Roman" w:cs="Times New Roman"/>
                <w:sz w:val="24"/>
                <w:szCs w:val="24"/>
              </w:rPr>
              <w:t xml:space="preserve"> water quality</w:t>
            </w:r>
          </w:p>
        </w:tc>
        <w:tc>
          <w:tcPr>
            <w:tcW w:w="1325" w:type="dxa"/>
          </w:tcPr>
          <w:p w:rsidR="00B14387" w:rsidRPr="00A54AEB" w:rsidRDefault="00B14387" w:rsidP="00973926">
            <w:pPr>
              <w:rPr>
                <w:rFonts w:ascii="Times New Roman" w:hAnsi="Times New Roman" w:cs="Times New Roman"/>
                <w:sz w:val="24"/>
                <w:szCs w:val="24"/>
              </w:rPr>
            </w:pPr>
            <w:r w:rsidRPr="00A54AEB">
              <w:rPr>
                <w:rFonts w:ascii="Times New Roman" w:hAnsi="Times New Roman" w:cs="Times New Roman"/>
                <w:sz w:val="24"/>
                <w:szCs w:val="24"/>
              </w:rPr>
              <w:t>6.22</w:t>
            </w:r>
          </w:p>
        </w:tc>
        <w:tc>
          <w:tcPr>
            <w:tcW w:w="1349" w:type="dxa"/>
          </w:tcPr>
          <w:p w:rsidR="00B14387" w:rsidRPr="00A54AEB" w:rsidRDefault="00B14387" w:rsidP="00751CA6">
            <w:pPr>
              <w:jc w:val="both"/>
              <w:rPr>
                <w:rFonts w:ascii="Times New Roman" w:hAnsi="Times New Roman" w:cs="Times New Roman"/>
                <w:sz w:val="24"/>
                <w:szCs w:val="24"/>
              </w:rPr>
            </w:pPr>
            <w:r w:rsidRPr="00A54AEB">
              <w:rPr>
                <w:rFonts w:ascii="Times New Roman" w:hAnsi="Times New Roman" w:cs="Times New Roman"/>
                <w:sz w:val="24"/>
                <w:szCs w:val="24"/>
              </w:rPr>
              <w:t>111.07</w:t>
            </w:r>
            <w:r w:rsidR="00751CA6">
              <w:rPr>
                <w:rFonts w:ascii="Times New Roman" w:hAnsi="Times New Roman" w:cs="Times New Roman"/>
                <w:sz w:val="24"/>
                <w:szCs w:val="24"/>
              </w:rPr>
              <w:t xml:space="preserve"> mg/L</w:t>
            </w:r>
          </w:p>
        </w:tc>
        <w:tc>
          <w:tcPr>
            <w:tcW w:w="1337" w:type="dxa"/>
          </w:tcPr>
          <w:p w:rsidR="00B14387" w:rsidRPr="00A54AEB" w:rsidRDefault="00B14387" w:rsidP="00751CA6">
            <w:pPr>
              <w:jc w:val="both"/>
              <w:rPr>
                <w:rFonts w:ascii="Times New Roman" w:hAnsi="Times New Roman" w:cs="Times New Roman"/>
                <w:sz w:val="24"/>
                <w:szCs w:val="24"/>
              </w:rPr>
            </w:pPr>
            <w:r w:rsidRPr="00A54AEB">
              <w:rPr>
                <w:rFonts w:ascii="Times New Roman" w:hAnsi="Times New Roman" w:cs="Times New Roman"/>
                <w:sz w:val="24"/>
                <w:szCs w:val="24"/>
              </w:rPr>
              <w:t>-74.4</w:t>
            </w:r>
            <w:r w:rsidR="00751CA6">
              <w:rPr>
                <w:rFonts w:ascii="Times New Roman" w:hAnsi="Times New Roman" w:cs="Times New Roman"/>
                <w:sz w:val="24"/>
                <w:szCs w:val="24"/>
              </w:rPr>
              <w:t xml:space="preserve"> mg/L</w:t>
            </w:r>
          </w:p>
        </w:tc>
        <w:tc>
          <w:tcPr>
            <w:tcW w:w="1331" w:type="dxa"/>
          </w:tcPr>
          <w:p w:rsidR="00B14387" w:rsidRPr="00A54AEB" w:rsidRDefault="00B14387" w:rsidP="00751CA6">
            <w:pPr>
              <w:jc w:val="both"/>
              <w:rPr>
                <w:rFonts w:ascii="Times New Roman" w:hAnsi="Times New Roman" w:cs="Times New Roman"/>
                <w:sz w:val="24"/>
                <w:szCs w:val="24"/>
              </w:rPr>
            </w:pPr>
            <w:r w:rsidRPr="00A54AEB">
              <w:rPr>
                <w:rFonts w:ascii="Times New Roman" w:hAnsi="Times New Roman" w:cs="Times New Roman"/>
                <w:sz w:val="24"/>
                <w:szCs w:val="24"/>
              </w:rPr>
              <w:t>14.44</w:t>
            </w:r>
            <w:r w:rsidR="00751CA6">
              <w:rPr>
                <w:rFonts w:ascii="Times New Roman" w:hAnsi="Times New Roman" w:cs="Times New Roman"/>
                <w:sz w:val="24"/>
                <w:szCs w:val="24"/>
              </w:rPr>
              <w:t xml:space="preserve"> mg/L</w:t>
            </w:r>
          </w:p>
        </w:tc>
        <w:tc>
          <w:tcPr>
            <w:tcW w:w="1325" w:type="dxa"/>
          </w:tcPr>
          <w:p w:rsidR="00B14387" w:rsidRPr="00A54AEB" w:rsidRDefault="00B14387" w:rsidP="00751CA6">
            <w:pPr>
              <w:jc w:val="both"/>
              <w:rPr>
                <w:rFonts w:ascii="Times New Roman" w:hAnsi="Times New Roman" w:cs="Times New Roman"/>
                <w:sz w:val="24"/>
                <w:szCs w:val="24"/>
              </w:rPr>
            </w:pPr>
            <w:r w:rsidRPr="00A54AEB">
              <w:rPr>
                <w:rFonts w:ascii="Times New Roman" w:hAnsi="Times New Roman" w:cs="Times New Roman"/>
                <w:sz w:val="24"/>
                <w:szCs w:val="24"/>
              </w:rPr>
              <w:t>0.56</w:t>
            </w:r>
            <w:r w:rsidR="00751CA6">
              <w:rPr>
                <w:rFonts w:ascii="Times New Roman" w:hAnsi="Times New Roman" w:cs="Times New Roman"/>
                <w:sz w:val="24"/>
                <w:szCs w:val="24"/>
              </w:rPr>
              <w:t xml:space="preserve"> mg/L</w:t>
            </w:r>
          </w:p>
        </w:tc>
        <w:tc>
          <w:tcPr>
            <w:tcW w:w="1325" w:type="dxa"/>
          </w:tcPr>
          <w:p w:rsidR="00B14387" w:rsidRPr="00A54AEB" w:rsidRDefault="00B14387" w:rsidP="00751CA6">
            <w:pPr>
              <w:jc w:val="both"/>
              <w:rPr>
                <w:rFonts w:ascii="Times New Roman" w:hAnsi="Times New Roman" w:cs="Times New Roman"/>
                <w:sz w:val="24"/>
                <w:szCs w:val="24"/>
              </w:rPr>
            </w:pPr>
            <w:r w:rsidRPr="00A54AEB">
              <w:rPr>
                <w:rFonts w:ascii="Times New Roman" w:hAnsi="Times New Roman" w:cs="Times New Roman"/>
                <w:sz w:val="24"/>
                <w:szCs w:val="24"/>
              </w:rPr>
              <w:t>4.18</w:t>
            </w:r>
            <w:r w:rsidR="00751CA6">
              <w:rPr>
                <w:rFonts w:ascii="Times New Roman" w:hAnsi="Times New Roman" w:cs="Times New Roman"/>
                <w:sz w:val="24"/>
                <w:szCs w:val="24"/>
              </w:rPr>
              <w:t xml:space="preserve"> mg/L</w:t>
            </w:r>
          </w:p>
        </w:tc>
      </w:tr>
      <w:tr w:rsidR="00B14387" w:rsidRPr="00A54AEB" w:rsidTr="00D74986">
        <w:tc>
          <w:tcPr>
            <w:tcW w:w="1358" w:type="dxa"/>
          </w:tcPr>
          <w:p w:rsidR="00B14387" w:rsidRPr="00A54AEB" w:rsidRDefault="00B14387" w:rsidP="00973926">
            <w:pPr>
              <w:rPr>
                <w:rFonts w:ascii="Times New Roman" w:hAnsi="Times New Roman" w:cs="Times New Roman"/>
                <w:sz w:val="24"/>
                <w:szCs w:val="24"/>
              </w:rPr>
            </w:pPr>
            <w:r w:rsidRPr="00A54AEB">
              <w:rPr>
                <w:rFonts w:ascii="Times New Roman" w:hAnsi="Times New Roman" w:cs="Times New Roman"/>
                <w:sz w:val="24"/>
                <w:szCs w:val="24"/>
              </w:rPr>
              <w:t xml:space="preserve">Loadings using 2,844 </w:t>
            </w:r>
            <w:proofErr w:type="spellStart"/>
            <w:r w:rsidRPr="00A54AEB">
              <w:rPr>
                <w:rFonts w:ascii="Times New Roman" w:hAnsi="Times New Roman" w:cs="Times New Roman"/>
                <w:sz w:val="24"/>
                <w:szCs w:val="24"/>
              </w:rPr>
              <w:t>gpm</w:t>
            </w:r>
            <w:proofErr w:type="spellEnd"/>
          </w:p>
        </w:tc>
        <w:tc>
          <w:tcPr>
            <w:tcW w:w="1325" w:type="dxa"/>
            <w:shd w:val="clear" w:color="auto" w:fill="DDD9C3" w:themeFill="background2" w:themeFillShade="E6"/>
          </w:tcPr>
          <w:p w:rsidR="00B14387" w:rsidRPr="00A54AEB" w:rsidRDefault="00B14387" w:rsidP="00973926">
            <w:pPr>
              <w:rPr>
                <w:rFonts w:ascii="Times New Roman" w:hAnsi="Times New Roman" w:cs="Times New Roman"/>
                <w:sz w:val="24"/>
                <w:szCs w:val="24"/>
              </w:rPr>
            </w:pPr>
          </w:p>
        </w:tc>
        <w:tc>
          <w:tcPr>
            <w:tcW w:w="1349" w:type="dxa"/>
            <w:shd w:val="clear" w:color="auto" w:fill="DDD9C3" w:themeFill="background2" w:themeFillShade="E6"/>
          </w:tcPr>
          <w:p w:rsidR="00B14387" w:rsidRPr="00A54AEB" w:rsidRDefault="00B14387" w:rsidP="00973926">
            <w:pPr>
              <w:rPr>
                <w:rFonts w:ascii="Times New Roman" w:hAnsi="Times New Roman" w:cs="Times New Roman"/>
                <w:sz w:val="24"/>
                <w:szCs w:val="24"/>
              </w:rPr>
            </w:pPr>
          </w:p>
        </w:tc>
        <w:tc>
          <w:tcPr>
            <w:tcW w:w="1337" w:type="dxa"/>
            <w:shd w:val="clear" w:color="auto" w:fill="DDD9C3" w:themeFill="background2" w:themeFillShade="E6"/>
          </w:tcPr>
          <w:p w:rsidR="00B14387" w:rsidRPr="00A54AEB" w:rsidRDefault="00B14387" w:rsidP="00973926">
            <w:pPr>
              <w:rPr>
                <w:rFonts w:ascii="Times New Roman" w:hAnsi="Times New Roman" w:cs="Times New Roman"/>
                <w:sz w:val="24"/>
                <w:szCs w:val="24"/>
              </w:rPr>
            </w:pPr>
          </w:p>
        </w:tc>
        <w:tc>
          <w:tcPr>
            <w:tcW w:w="1331" w:type="dxa"/>
          </w:tcPr>
          <w:p w:rsidR="00B14387" w:rsidRPr="00A54AEB" w:rsidRDefault="00B14387" w:rsidP="00973926">
            <w:pPr>
              <w:rPr>
                <w:rFonts w:ascii="Times New Roman" w:hAnsi="Times New Roman" w:cs="Times New Roman"/>
                <w:sz w:val="24"/>
                <w:szCs w:val="24"/>
              </w:rPr>
            </w:pPr>
            <w:r w:rsidRPr="00A54AEB">
              <w:rPr>
                <w:rFonts w:ascii="Times New Roman" w:hAnsi="Times New Roman" w:cs="Times New Roman"/>
                <w:sz w:val="24"/>
                <w:szCs w:val="24"/>
              </w:rPr>
              <w:t>495</w:t>
            </w:r>
            <w:r w:rsidR="00FA1BF6">
              <w:rPr>
                <w:rFonts w:ascii="Times New Roman" w:hAnsi="Times New Roman" w:cs="Times New Roman"/>
                <w:sz w:val="24"/>
                <w:szCs w:val="24"/>
              </w:rPr>
              <w:t>.1</w:t>
            </w:r>
          </w:p>
        </w:tc>
        <w:tc>
          <w:tcPr>
            <w:tcW w:w="1325" w:type="dxa"/>
          </w:tcPr>
          <w:p w:rsidR="00B14387" w:rsidRPr="00A54AEB" w:rsidRDefault="00B14387" w:rsidP="00973926">
            <w:pPr>
              <w:rPr>
                <w:rFonts w:ascii="Times New Roman" w:hAnsi="Times New Roman" w:cs="Times New Roman"/>
                <w:sz w:val="24"/>
                <w:szCs w:val="24"/>
              </w:rPr>
            </w:pPr>
            <w:r w:rsidRPr="00A54AEB">
              <w:rPr>
                <w:rFonts w:ascii="Times New Roman" w:hAnsi="Times New Roman" w:cs="Times New Roman"/>
                <w:sz w:val="24"/>
                <w:szCs w:val="24"/>
              </w:rPr>
              <w:t>19</w:t>
            </w:r>
            <w:r w:rsidR="00FA1BF6">
              <w:rPr>
                <w:rFonts w:ascii="Times New Roman" w:hAnsi="Times New Roman" w:cs="Times New Roman"/>
                <w:sz w:val="24"/>
                <w:szCs w:val="24"/>
              </w:rPr>
              <w:t>.1</w:t>
            </w:r>
          </w:p>
        </w:tc>
        <w:tc>
          <w:tcPr>
            <w:tcW w:w="1325" w:type="dxa"/>
          </w:tcPr>
          <w:p w:rsidR="00B14387" w:rsidRPr="00A54AEB" w:rsidRDefault="00B14387" w:rsidP="00973926">
            <w:pPr>
              <w:rPr>
                <w:rFonts w:ascii="Times New Roman" w:hAnsi="Times New Roman" w:cs="Times New Roman"/>
                <w:sz w:val="24"/>
                <w:szCs w:val="24"/>
              </w:rPr>
            </w:pPr>
            <w:r w:rsidRPr="00A54AEB">
              <w:rPr>
                <w:rFonts w:ascii="Times New Roman" w:hAnsi="Times New Roman" w:cs="Times New Roman"/>
                <w:sz w:val="24"/>
                <w:szCs w:val="24"/>
              </w:rPr>
              <w:t>143</w:t>
            </w:r>
            <w:r w:rsidR="00FA1BF6">
              <w:rPr>
                <w:rFonts w:ascii="Times New Roman" w:hAnsi="Times New Roman" w:cs="Times New Roman"/>
                <w:sz w:val="24"/>
                <w:szCs w:val="24"/>
              </w:rPr>
              <w:t>.3</w:t>
            </w:r>
          </w:p>
        </w:tc>
      </w:tr>
      <w:tr w:rsidR="00B14387" w:rsidRPr="00A54AEB" w:rsidTr="00D74986">
        <w:tc>
          <w:tcPr>
            <w:tcW w:w="1358" w:type="dxa"/>
          </w:tcPr>
          <w:p w:rsidR="00B14387" w:rsidRPr="00A54AEB" w:rsidRDefault="00B14387" w:rsidP="00973926">
            <w:pPr>
              <w:rPr>
                <w:rFonts w:ascii="Times New Roman" w:hAnsi="Times New Roman" w:cs="Times New Roman"/>
                <w:sz w:val="24"/>
                <w:szCs w:val="24"/>
              </w:rPr>
            </w:pPr>
            <w:r w:rsidRPr="00A54AEB">
              <w:rPr>
                <w:rFonts w:ascii="Times New Roman" w:hAnsi="Times New Roman" w:cs="Times New Roman"/>
                <w:sz w:val="24"/>
                <w:szCs w:val="24"/>
              </w:rPr>
              <w:t xml:space="preserve">Assumed % removal after treatment </w:t>
            </w:r>
          </w:p>
        </w:tc>
        <w:tc>
          <w:tcPr>
            <w:tcW w:w="1325" w:type="dxa"/>
            <w:shd w:val="clear" w:color="auto" w:fill="DDD9C3" w:themeFill="background2" w:themeFillShade="E6"/>
          </w:tcPr>
          <w:p w:rsidR="00B14387" w:rsidRPr="00A54AEB" w:rsidRDefault="00B14387" w:rsidP="00973926">
            <w:pPr>
              <w:rPr>
                <w:rFonts w:ascii="Times New Roman" w:hAnsi="Times New Roman" w:cs="Times New Roman"/>
                <w:sz w:val="24"/>
                <w:szCs w:val="24"/>
              </w:rPr>
            </w:pPr>
          </w:p>
        </w:tc>
        <w:tc>
          <w:tcPr>
            <w:tcW w:w="1349" w:type="dxa"/>
            <w:shd w:val="clear" w:color="auto" w:fill="DDD9C3" w:themeFill="background2" w:themeFillShade="E6"/>
          </w:tcPr>
          <w:p w:rsidR="00B14387" w:rsidRPr="00A54AEB" w:rsidRDefault="00B14387" w:rsidP="00973926">
            <w:pPr>
              <w:rPr>
                <w:rFonts w:ascii="Times New Roman" w:hAnsi="Times New Roman" w:cs="Times New Roman"/>
                <w:sz w:val="24"/>
                <w:szCs w:val="24"/>
              </w:rPr>
            </w:pPr>
          </w:p>
        </w:tc>
        <w:tc>
          <w:tcPr>
            <w:tcW w:w="1337" w:type="dxa"/>
            <w:shd w:val="clear" w:color="auto" w:fill="DDD9C3" w:themeFill="background2" w:themeFillShade="E6"/>
          </w:tcPr>
          <w:p w:rsidR="00B14387" w:rsidRPr="00A54AEB" w:rsidRDefault="00B14387" w:rsidP="00973926">
            <w:pPr>
              <w:rPr>
                <w:rFonts w:ascii="Times New Roman" w:hAnsi="Times New Roman" w:cs="Times New Roman"/>
                <w:sz w:val="24"/>
                <w:szCs w:val="24"/>
              </w:rPr>
            </w:pPr>
          </w:p>
        </w:tc>
        <w:tc>
          <w:tcPr>
            <w:tcW w:w="1331" w:type="dxa"/>
          </w:tcPr>
          <w:p w:rsidR="00B14387" w:rsidRPr="00A54AEB" w:rsidRDefault="00B14387" w:rsidP="00973926">
            <w:pPr>
              <w:rPr>
                <w:rFonts w:ascii="Times New Roman" w:hAnsi="Times New Roman" w:cs="Times New Roman"/>
                <w:sz w:val="24"/>
                <w:szCs w:val="24"/>
              </w:rPr>
            </w:pPr>
            <w:r w:rsidRPr="00A54AEB">
              <w:rPr>
                <w:rFonts w:ascii="Times New Roman" w:hAnsi="Times New Roman" w:cs="Times New Roman"/>
                <w:sz w:val="24"/>
                <w:szCs w:val="24"/>
              </w:rPr>
              <w:t>90</w:t>
            </w:r>
          </w:p>
        </w:tc>
        <w:tc>
          <w:tcPr>
            <w:tcW w:w="1325" w:type="dxa"/>
          </w:tcPr>
          <w:p w:rsidR="00B14387" w:rsidRPr="00A54AEB" w:rsidRDefault="00B14387" w:rsidP="00973926">
            <w:pPr>
              <w:rPr>
                <w:rFonts w:ascii="Times New Roman" w:hAnsi="Times New Roman" w:cs="Times New Roman"/>
                <w:sz w:val="24"/>
                <w:szCs w:val="24"/>
              </w:rPr>
            </w:pPr>
            <w:r w:rsidRPr="00A54AEB">
              <w:rPr>
                <w:rFonts w:ascii="Times New Roman" w:hAnsi="Times New Roman" w:cs="Times New Roman"/>
                <w:sz w:val="24"/>
                <w:szCs w:val="24"/>
              </w:rPr>
              <w:t>90</w:t>
            </w:r>
          </w:p>
        </w:tc>
        <w:tc>
          <w:tcPr>
            <w:tcW w:w="1325" w:type="dxa"/>
          </w:tcPr>
          <w:p w:rsidR="00B14387" w:rsidRPr="00A54AEB" w:rsidRDefault="00B14387" w:rsidP="00973926">
            <w:pPr>
              <w:rPr>
                <w:rFonts w:ascii="Times New Roman" w:hAnsi="Times New Roman" w:cs="Times New Roman"/>
                <w:sz w:val="24"/>
                <w:szCs w:val="24"/>
              </w:rPr>
            </w:pPr>
            <w:r w:rsidRPr="00A54AEB">
              <w:rPr>
                <w:rFonts w:ascii="Times New Roman" w:hAnsi="Times New Roman" w:cs="Times New Roman"/>
                <w:sz w:val="24"/>
                <w:szCs w:val="24"/>
              </w:rPr>
              <w:t>90</w:t>
            </w:r>
          </w:p>
        </w:tc>
      </w:tr>
      <w:tr w:rsidR="00B14387" w:rsidRPr="00A54AEB" w:rsidTr="00D74986">
        <w:tc>
          <w:tcPr>
            <w:tcW w:w="1358" w:type="dxa"/>
          </w:tcPr>
          <w:p w:rsidR="00B14387" w:rsidRPr="00A54AEB" w:rsidRDefault="00B14387" w:rsidP="00973926">
            <w:pPr>
              <w:rPr>
                <w:rFonts w:ascii="Times New Roman" w:hAnsi="Times New Roman" w:cs="Times New Roman"/>
                <w:sz w:val="24"/>
                <w:szCs w:val="24"/>
              </w:rPr>
            </w:pPr>
            <w:r w:rsidRPr="00A54AEB">
              <w:rPr>
                <w:rFonts w:ascii="Times New Roman" w:hAnsi="Times New Roman" w:cs="Times New Roman"/>
                <w:sz w:val="24"/>
                <w:szCs w:val="24"/>
              </w:rPr>
              <w:t>Loadings removed after treatment</w:t>
            </w:r>
          </w:p>
        </w:tc>
        <w:tc>
          <w:tcPr>
            <w:tcW w:w="1325" w:type="dxa"/>
            <w:shd w:val="clear" w:color="auto" w:fill="DDD9C3" w:themeFill="background2" w:themeFillShade="E6"/>
          </w:tcPr>
          <w:p w:rsidR="00B14387" w:rsidRPr="00A54AEB" w:rsidRDefault="00B14387" w:rsidP="00973926">
            <w:pPr>
              <w:rPr>
                <w:rFonts w:ascii="Times New Roman" w:hAnsi="Times New Roman" w:cs="Times New Roman"/>
                <w:sz w:val="24"/>
                <w:szCs w:val="24"/>
              </w:rPr>
            </w:pPr>
          </w:p>
        </w:tc>
        <w:tc>
          <w:tcPr>
            <w:tcW w:w="1349" w:type="dxa"/>
            <w:shd w:val="clear" w:color="auto" w:fill="DDD9C3" w:themeFill="background2" w:themeFillShade="E6"/>
          </w:tcPr>
          <w:p w:rsidR="00B14387" w:rsidRPr="00A54AEB" w:rsidRDefault="00B14387" w:rsidP="00973926">
            <w:pPr>
              <w:rPr>
                <w:rFonts w:ascii="Times New Roman" w:hAnsi="Times New Roman" w:cs="Times New Roman"/>
                <w:sz w:val="24"/>
                <w:szCs w:val="24"/>
              </w:rPr>
            </w:pPr>
          </w:p>
        </w:tc>
        <w:tc>
          <w:tcPr>
            <w:tcW w:w="1337" w:type="dxa"/>
            <w:shd w:val="clear" w:color="auto" w:fill="DDD9C3" w:themeFill="background2" w:themeFillShade="E6"/>
          </w:tcPr>
          <w:p w:rsidR="00B14387" w:rsidRPr="00A54AEB" w:rsidRDefault="00B14387" w:rsidP="00973926">
            <w:pPr>
              <w:rPr>
                <w:rFonts w:ascii="Times New Roman" w:hAnsi="Times New Roman" w:cs="Times New Roman"/>
                <w:sz w:val="24"/>
                <w:szCs w:val="24"/>
              </w:rPr>
            </w:pPr>
          </w:p>
        </w:tc>
        <w:tc>
          <w:tcPr>
            <w:tcW w:w="1331" w:type="dxa"/>
          </w:tcPr>
          <w:p w:rsidR="00B14387" w:rsidRPr="00A54AEB" w:rsidRDefault="00B14387" w:rsidP="00973926">
            <w:pPr>
              <w:rPr>
                <w:rFonts w:ascii="Times New Roman" w:hAnsi="Times New Roman" w:cs="Times New Roman"/>
                <w:sz w:val="24"/>
                <w:szCs w:val="24"/>
              </w:rPr>
            </w:pPr>
            <w:r w:rsidRPr="00A54AEB">
              <w:rPr>
                <w:rFonts w:ascii="Times New Roman" w:hAnsi="Times New Roman" w:cs="Times New Roman"/>
                <w:sz w:val="24"/>
                <w:szCs w:val="24"/>
              </w:rPr>
              <w:t>44</w:t>
            </w:r>
            <w:r w:rsidR="00FA1BF6">
              <w:rPr>
                <w:rFonts w:ascii="Times New Roman" w:hAnsi="Times New Roman" w:cs="Times New Roman"/>
                <w:sz w:val="24"/>
                <w:szCs w:val="24"/>
              </w:rPr>
              <w:t>5.6</w:t>
            </w:r>
          </w:p>
        </w:tc>
        <w:tc>
          <w:tcPr>
            <w:tcW w:w="1325" w:type="dxa"/>
          </w:tcPr>
          <w:p w:rsidR="00B14387" w:rsidRPr="00A54AEB" w:rsidRDefault="00B14387" w:rsidP="00973926">
            <w:pPr>
              <w:rPr>
                <w:rFonts w:ascii="Times New Roman" w:hAnsi="Times New Roman" w:cs="Times New Roman"/>
                <w:sz w:val="24"/>
                <w:szCs w:val="24"/>
              </w:rPr>
            </w:pPr>
            <w:r w:rsidRPr="00A54AEB">
              <w:rPr>
                <w:rFonts w:ascii="Times New Roman" w:hAnsi="Times New Roman" w:cs="Times New Roman"/>
                <w:sz w:val="24"/>
                <w:szCs w:val="24"/>
              </w:rPr>
              <w:t>17</w:t>
            </w:r>
            <w:r w:rsidR="00FA1BF6">
              <w:rPr>
                <w:rFonts w:ascii="Times New Roman" w:hAnsi="Times New Roman" w:cs="Times New Roman"/>
                <w:sz w:val="24"/>
                <w:szCs w:val="24"/>
              </w:rPr>
              <w:t>.2</w:t>
            </w:r>
          </w:p>
        </w:tc>
        <w:tc>
          <w:tcPr>
            <w:tcW w:w="1325" w:type="dxa"/>
          </w:tcPr>
          <w:p w:rsidR="00B14387" w:rsidRPr="00A54AEB" w:rsidRDefault="00B14387" w:rsidP="00973926">
            <w:pPr>
              <w:rPr>
                <w:rFonts w:ascii="Times New Roman" w:hAnsi="Times New Roman" w:cs="Times New Roman"/>
                <w:sz w:val="24"/>
                <w:szCs w:val="24"/>
              </w:rPr>
            </w:pPr>
            <w:r w:rsidRPr="00A54AEB">
              <w:rPr>
                <w:rFonts w:ascii="Times New Roman" w:hAnsi="Times New Roman" w:cs="Times New Roman"/>
                <w:sz w:val="24"/>
                <w:szCs w:val="24"/>
              </w:rPr>
              <w:t>129</w:t>
            </w:r>
            <w:r w:rsidR="00FA1BF6">
              <w:rPr>
                <w:rFonts w:ascii="Times New Roman" w:hAnsi="Times New Roman" w:cs="Times New Roman"/>
                <w:sz w:val="24"/>
                <w:szCs w:val="24"/>
              </w:rPr>
              <w:t>.0</w:t>
            </w:r>
          </w:p>
        </w:tc>
      </w:tr>
    </w:tbl>
    <w:p w:rsidR="00B14387" w:rsidRDefault="00B14387">
      <w:pPr>
        <w:rPr>
          <w:rFonts w:ascii="Times New Roman" w:hAnsi="Times New Roman" w:cs="Times New Roman"/>
          <w:sz w:val="24"/>
          <w:szCs w:val="24"/>
        </w:rPr>
      </w:pPr>
    </w:p>
    <w:p w:rsidR="00093F4E" w:rsidRDefault="00093F4E" w:rsidP="00093F4E">
      <w:pPr>
        <w:pStyle w:val="ListParagraph"/>
        <w:spacing w:after="120" w:line="240" w:lineRule="auto"/>
        <w:ind w:left="648"/>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One of the strategies to treat the Pine Knot and </w:t>
      </w:r>
      <w:r w:rsidR="00FA1BF6">
        <w:rPr>
          <w:rFonts w:ascii="Times New Roman" w:eastAsia="Times New Roman" w:hAnsi="Times New Roman" w:cs="Times New Roman"/>
          <w:bCs/>
          <w:iCs/>
          <w:sz w:val="24"/>
          <w:szCs w:val="24"/>
        </w:rPr>
        <w:t>O</w:t>
      </w:r>
      <w:r>
        <w:rPr>
          <w:rFonts w:ascii="Times New Roman" w:eastAsia="Times New Roman" w:hAnsi="Times New Roman" w:cs="Times New Roman"/>
          <w:bCs/>
          <w:iCs/>
          <w:sz w:val="24"/>
          <w:szCs w:val="24"/>
        </w:rPr>
        <w:t>ak Hill Boreholes discharges are to complete projects that keep the water out of the mine pool, th</w:t>
      </w:r>
      <w:r w:rsidR="00FA1BF6">
        <w:rPr>
          <w:rFonts w:ascii="Times New Roman" w:eastAsia="Times New Roman" w:hAnsi="Times New Roman" w:cs="Times New Roman"/>
          <w:bCs/>
          <w:iCs/>
          <w:sz w:val="24"/>
          <w:szCs w:val="24"/>
        </w:rPr>
        <w:t>u</w:t>
      </w:r>
      <w:r>
        <w:rPr>
          <w:rFonts w:ascii="Times New Roman" w:eastAsia="Times New Roman" w:hAnsi="Times New Roman" w:cs="Times New Roman"/>
          <w:bCs/>
          <w:iCs/>
          <w:sz w:val="24"/>
          <w:szCs w:val="24"/>
        </w:rPr>
        <w:t xml:space="preserve">s decreasing the amount of water to treat.  In 2008, the Pine Knot Watershed Study was completed.  This listed several projects all with the same goal, keeping water on the surface and not entering the mine pool through cracks in the stream beds.  As seen above, many projects have been completed that consisted of lining streams to keep water on the surface. By keeping water out of the mine pool, there will be less to treat with the system.  A similar study was completed on West Creek.  The West Creek Flow Loss Assessment &amp; Remediation plan identified an area of stream where flow loss occurs.  Implementation of as many of these projects as possible will help reduce the amount of flow coming out of the </w:t>
      </w:r>
      <w:r w:rsidR="00FA1BF6">
        <w:rPr>
          <w:rFonts w:ascii="Times New Roman" w:eastAsia="Times New Roman" w:hAnsi="Times New Roman" w:cs="Times New Roman"/>
          <w:bCs/>
          <w:iCs/>
          <w:sz w:val="24"/>
          <w:szCs w:val="24"/>
        </w:rPr>
        <w:t xml:space="preserve">Pine Knot and Oak Hill </w:t>
      </w:r>
      <w:r>
        <w:rPr>
          <w:rFonts w:ascii="Times New Roman" w:eastAsia="Times New Roman" w:hAnsi="Times New Roman" w:cs="Times New Roman"/>
          <w:bCs/>
          <w:iCs/>
          <w:sz w:val="24"/>
          <w:szCs w:val="24"/>
        </w:rPr>
        <w:t>discharges.  Priority projects still to do are below:</w:t>
      </w:r>
    </w:p>
    <w:p w:rsidR="008971A0" w:rsidRDefault="008971A0" w:rsidP="00093F4E">
      <w:pPr>
        <w:pStyle w:val="ListParagraph"/>
        <w:spacing w:after="120" w:line="240" w:lineRule="auto"/>
        <w:ind w:left="648"/>
        <w:rPr>
          <w:rFonts w:ascii="Times New Roman" w:eastAsia="Times New Roman" w:hAnsi="Times New Roman" w:cs="Times New Roman"/>
          <w:bCs/>
          <w:iCs/>
          <w:sz w:val="24"/>
          <w:szCs w:val="24"/>
        </w:rPr>
      </w:pPr>
    </w:p>
    <w:p w:rsidR="008971A0" w:rsidRDefault="008971A0" w:rsidP="00093F4E">
      <w:pPr>
        <w:pStyle w:val="ListParagraph"/>
        <w:spacing w:after="120" w:line="240" w:lineRule="auto"/>
        <w:ind w:left="648"/>
        <w:rPr>
          <w:rFonts w:ascii="Times New Roman" w:eastAsia="Times New Roman" w:hAnsi="Times New Roman" w:cs="Times New Roman"/>
          <w:bCs/>
          <w:iCs/>
          <w:sz w:val="24"/>
          <w:szCs w:val="24"/>
        </w:rPr>
      </w:pPr>
    </w:p>
    <w:p w:rsidR="008971A0" w:rsidRDefault="008971A0" w:rsidP="00093F4E">
      <w:pPr>
        <w:pStyle w:val="ListParagraph"/>
        <w:spacing w:after="120" w:line="240" w:lineRule="auto"/>
        <w:ind w:left="648"/>
        <w:rPr>
          <w:rFonts w:ascii="Times New Roman" w:eastAsia="Times New Roman" w:hAnsi="Times New Roman" w:cs="Times New Roman"/>
          <w:bCs/>
          <w:iCs/>
          <w:sz w:val="24"/>
          <w:szCs w:val="24"/>
        </w:rPr>
      </w:pPr>
    </w:p>
    <w:p w:rsidR="008971A0" w:rsidRDefault="008971A0" w:rsidP="00093F4E">
      <w:pPr>
        <w:pStyle w:val="ListParagraph"/>
        <w:spacing w:after="120" w:line="240" w:lineRule="auto"/>
        <w:ind w:left="648"/>
        <w:rPr>
          <w:rFonts w:ascii="Times New Roman" w:eastAsia="Times New Roman" w:hAnsi="Times New Roman" w:cs="Times New Roman"/>
          <w:bCs/>
          <w:iCs/>
          <w:sz w:val="24"/>
          <w:szCs w:val="24"/>
        </w:rPr>
      </w:pPr>
    </w:p>
    <w:p w:rsidR="008971A0" w:rsidRDefault="008971A0" w:rsidP="00093F4E">
      <w:pPr>
        <w:pStyle w:val="ListParagraph"/>
        <w:spacing w:after="120" w:line="240" w:lineRule="auto"/>
        <w:ind w:left="648"/>
        <w:rPr>
          <w:rFonts w:ascii="Times New Roman" w:eastAsia="Times New Roman" w:hAnsi="Times New Roman" w:cs="Times New Roman"/>
          <w:bCs/>
          <w:iCs/>
          <w:sz w:val="24"/>
          <w:szCs w:val="24"/>
        </w:rPr>
      </w:pPr>
    </w:p>
    <w:p w:rsidR="008971A0" w:rsidRDefault="008971A0" w:rsidP="00093F4E">
      <w:pPr>
        <w:pStyle w:val="ListParagraph"/>
        <w:spacing w:after="120" w:line="240" w:lineRule="auto"/>
        <w:ind w:left="648"/>
        <w:rPr>
          <w:rFonts w:ascii="Times New Roman" w:eastAsia="Times New Roman" w:hAnsi="Times New Roman" w:cs="Times New Roman"/>
          <w:bCs/>
          <w:iCs/>
          <w:sz w:val="24"/>
          <w:szCs w:val="24"/>
        </w:rPr>
      </w:pPr>
    </w:p>
    <w:p w:rsidR="008971A0" w:rsidRDefault="008971A0" w:rsidP="00093F4E">
      <w:pPr>
        <w:pStyle w:val="ListParagraph"/>
        <w:spacing w:after="120" w:line="240" w:lineRule="auto"/>
        <w:ind w:left="648"/>
        <w:rPr>
          <w:rFonts w:ascii="Times New Roman" w:eastAsia="Times New Roman" w:hAnsi="Times New Roman" w:cs="Times New Roman"/>
          <w:bCs/>
          <w:iCs/>
          <w:sz w:val="24"/>
          <w:szCs w:val="24"/>
        </w:rPr>
      </w:pPr>
    </w:p>
    <w:p w:rsidR="008971A0" w:rsidRDefault="008971A0" w:rsidP="00093F4E">
      <w:pPr>
        <w:pStyle w:val="ListParagraph"/>
        <w:spacing w:after="120" w:line="240" w:lineRule="auto"/>
        <w:ind w:left="648"/>
        <w:rPr>
          <w:rFonts w:ascii="Times New Roman" w:eastAsia="Times New Roman" w:hAnsi="Times New Roman" w:cs="Times New Roman"/>
          <w:bCs/>
          <w:iCs/>
          <w:sz w:val="24"/>
          <w:szCs w:val="24"/>
        </w:rPr>
      </w:pPr>
    </w:p>
    <w:p w:rsidR="008971A0" w:rsidRDefault="008971A0" w:rsidP="00093F4E">
      <w:pPr>
        <w:pStyle w:val="ListParagraph"/>
        <w:spacing w:after="120" w:line="240" w:lineRule="auto"/>
        <w:ind w:left="648"/>
        <w:rPr>
          <w:rFonts w:ascii="Times New Roman" w:eastAsia="Times New Roman" w:hAnsi="Times New Roman" w:cs="Times New Roman"/>
          <w:bCs/>
          <w:iCs/>
          <w:sz w:val="24"/>
          <w:szCs w:val="24"/>
        </w:rPr>
      </w:pPr>
    </w:p>
    <w:p w:rsidR="00093F4E" w:rsidRDefault="00093F4E" w:rsidP="00093F4E">
      <w:pPr>
        <w:pStyle w:val="ListParagraph"/>
        <w:spacing w:after="120" w:line="240" w:lineRule="auto"/>
        <w:ind w:left="648"/>
        <w:rPr>
          <w:rFonts w:ascii="Times New Roman" w:eastAsia="Times New Roman" w:hAnsi="Times New Roman" w:cs="Times New Roman"/>
          <w:bCs/>
          <w:iCs/>
          <w:sz w:val="24"/>
          <w:szCs w:val="24"/>
        </w:rPr>
      </w:pPr>
    </w:p>
    <w:tbl>
      <w:tblPr>
        <w:tblStyle w:val="TableGrid"/>
        <w:tblW w:w="0" w:type="auto"/>
        <w:tblInd w:w="648" w:type="dxa"/>
        <w:tblLook w:val="04A0" w:firstRow="1" w:lastRow="0" w:firstColumn="1" w:lastColumn="0" w:noHBand="0" w:noVBand="1"/>
      </w:tblPr>
      <w:tblGrid>
        <w:gridCol w:w="3079"/>
        <w:gridCol w:w="3028"/>
        <w:gridCol w:w="2595"/>
      </w:tblGrid>
      <w:tr w:rsidR="00093F4E" w:rsidTr="00E04729">
        <w:tc>
          <w:tcPr>
            <w:tcW w:w="8702" w:type="dxa"/>
            <w:gridSpan w:val="3"/>
            <w:vAlign w:val="center"/>
          </w:tcPr>
          <w:p w:rsidR="00093F4E" w:rsidRDefault="00093F4E" w:rsidP="00E04729">
            <w:pPr>
              <w:pStyle w:val="ListParagraph"/>
              <w:spacing w:after="120"/>
              <w:ind w:left="0"/>
              <w:jc w:val="center"/>
              <w:rPr>
                <w:rFonts w:ascii="Times New Roman" w:eastAsia="Times New Roman" w:hAnsi="Times New Roman" w:cs="Times New Roman"/>
                <w:b/>
                <w:sz w:val="24"/>
                <w:szCs w:val="24"/>
              </w:rPr>
            </w:pPr>
            <w:bookmarkStart w:id="55" w:name="_Hlk17375742"/>
            <w:r>
              <w:rPr>
                <w:rFonts w:ascii="Times New Roman" w:eastAsia="Times New Roman" w:hAnsi="Times New Roman" w:cs="Times New Roman"/>
                <w:b/>
                <w:sz w:val="24"/>
                <w:szCs w:val="24"/>
              </w:rPr>
              <w:t xml:space="preserve">Table </w:t>
            </w:r>
            <w:r w:rsidR="00BC3716">
              <w:rPr>
                <w:rFonts w:ascii="Times New Roman" w:eastAsia="Times New Roman" w:hAnsi="Times New Roman" w:cs="Times New Roman"/>
                <w:b/>
                <w:sz w:val="24"/>
                <w:szCs w:val="24"/>
              </w:rPr>
              <w:t>3</w:t>
            </w:r>
            <w:r w:rsidR="00015FCE">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  Water Loss Projects</w:t>
            </w:r>
          </w:p>
        </w:tc>
      </w:tr>
      <w:tr w:rsidR="00093F4E" w:rsidTr="00E04729">
        <w:tc>
          <w:tcPr>
            <w:tcW w:w="3079" w:type="dxa"/>
          </w:tcPr>
          <w:p w:rsidR="00093F4E" w:rsidRPr="00EB4441" w:rsidRDefault="00093F4E" w:rsidP="00E04729">
            <w:pPr>
              <w:pStyle w:val="ListParagraph"/>
              <w:spacing w:after="120"/>
              <w:ind w:left="0"/>
              <w:rPr>
                <w:rFonts w:ascii="Times New Roman" w:eastAsia="Times New Roman" w:hAnsi="Times New Roman" w:cs="Times New Roman"/>
                <w:b/>
                <w:sz w:val="24"/>
                <w:szCs w:val="24"/>
              </w:rPr>
            </w:pPr>
            <w:r w:rsidRPr="00EB4441">
              <w:rPr>
                <w:rFonts w:ascii="Times New Roman" w:eastAsia="Times New Roman" w:hAnsi="Times New Roman" w:cs="Times New Roman"/>
                <w:b/>
                <w:sz w:val="24"/>
                <w:szCs w:val="24"/>
              </w:rPr>
              <w:t>Site</w:t>
            </w:r>
          </w:p>
        </w:tc>
        <w:tc>
          <w:tcPr>
            <w:tcW w:w="3028" w:type="dxa"/>
          </w:tcPr>
          <w:p w:rsidR="00093F4E" w:rsidRPr="00EB4441" w:rsidRDefault="00093F4E" w:rsidP="00E04729">
            <w:pPr>
              <w:pStyle w:val="ListParagraph"/>
              <w:spacing w:after="120"/>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AMD Discharge Impacted</w:t>
            </w:r>
          </w:p>
        </w:tc>
        <w:tc>
          <w:tcPr>
            <w:tcW w:w="2595" w:type="dxa"/>
          </w:tcPr>
          <w:p w:rsidR="00093F4E" w:rsidRDefault="00093F4E" w:rsidP="00E04729">
            <w:pPr>
              <w:pStyle w:val="ListParagraph"/>
              <w:spacing w:after="120"/>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Approximate Costs</w:t>
            </w:r>
          </w:p>
        </w:tc>
      </w:tr>
      <w:tr w:rsidR="00093F4E" w:rsidTr="00E04729">
        <w:tc>
          <w:tcPr>
            <w:tcW w:w="3079" w:type="dxa"/>
          </w:tcPr>
          <w:p w:rsidR="00093F4E" w:rsidRDefault="00093F4E" w:rsidP="00E04729">
            <w:pPr>
              <w:pStyle w:val="ListParagraph"/>
              <w:spacing w:after="12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Valley Road Culvert Area</w:t>
            </w:r>
          </w:p>
        </w:tc>
        <w:tc>
          <w:tcPr>
            <w:tcW w:w="3028" w:type="dxa"/>
          </w:tcPr>
          <w:p w:rsidR="00093F4E" w:rsidRDefault="00093F4E" w:rsidP="00E04729">
            <w:pPr>
              <w:pStyle w:val="ListParagraph"/>
              <w:spacing w:after="12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Pine Knot</w:t>
            </w:r>
          </w:p>
        </w:tc>
        <w:tc>
          <w:tcPr>
            <w:tcW w:w="2595" w:type="dxa"/>
          </w:tcPr>
          <w:p w:rsidR="00093F4E" w:rsidRDefault="00093F4E" w:rsidP="00E04729">
            <w:pPr>
              <w:pStyle w:val="ListParagraph"/>
              <w:spacing w:after="12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$240,000</w:t>
            </w:r>
          </w:p>
        </w:tc>
      </w:tr>
      <w:tr w:rsidR="00093F4E" w:rsidTr="00E04729">
        <w:tc>
          <w:tcPr>
            <w:tcW w:w="3079" w:type="dxa"/>
          </w:tcPr>
          <w:p w:rsidR="00093F4E" w:rsidRDefault="00093F4E" w:rsidP="00E04729">
            <w:pPr>
              <w:pStyle w:val="ListParagraph"/>
              <w:spacing w:after="12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Repplier Area</w:t>
            </w:r>
          </w:p>
        </w:tc>
        <w:tc>
          <w:tcPr>
            <w:tcW w:w="3028" w:type="dxa"/>
          </w:tcPr>
          <w:p w:rsidR="00093F4E" w:rsidRDefault="00093F4E" w:rsidP="00E04729">
            <w:r w:rsidRPr="00517089">
              <w:rPr>
                <w:rFonts w:ascii="Times New Roman" w:eastAsia="Times New Roman" w:hAnsi="Times New Roman" w:cs="Times New Roman"/>
                <w:sz w:val="24"/>
                <w:szCs w:val="24"/>
              </w:rPr>
              <w:t>Pine Knot</w:t>
            </w:r>
          </w:p>
        </w:tc>
        <w:tc>
          <w:tcPr>
            <w:tcW w:w="2595" w:type="dxa"/>
          </w:tcPr>
          <w:p w:rsidR="00093F4E" w:rsidRPr="00517089" w:rsidRDefault="00093F4E" w:rsidP="00E04729">
            <w:pPr>
              <w:rPr>
                <w:rFonts w:ascii="Times New Roman" w:eastAsia="Times New Roman" w:hAnsi="Times New Roman" w:cs="Times New Roman"/>
                <w:sz w:val="24"/>
                <w:szCs w:val="24"/>
              </w:rPr>
            </w:pPr>
            <w:r>
              <w:rPr>
                <w:rFonts w:ascii="Times New Roman" w:eastAsia="Times New Roman" w:hAnsi="Times New Roman" w:cs="Times New Roman"/>
                <w:sz w:val="24"/>
                <w:szCs w:val="24"/>
              </w:rPr>
              <w:t>$440,000</w:t>
            </w:r>
          </w:p>
        </w:tc>
      </w:tr>
      <w:tr w:rsidR="00093F4E" w:rsidTr="00E04729">
        <w:tc>
          <w:tcPr>
            <w:tcW w:w="3079" w:type="dxa"/>
          </w:tcPr>
          <w:p w:rsidR="00093F4E" w:rsidRDefault="00093F4E" w:rsidP="00E04729">
            <w:pPr>
              <w:pStyle w:val="ListParagraph"/>
              <w:spacing w:after="12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Pine Knot Pit</w:t>
            </w:r>
          </w:p>
        </w:tc>
        <w:tc>
          <w:tcPr>
            <w:tcW w:w="3028" w:type="dxa"/>
          </w:tcPr>
          <w:p w:rsidR="00093F4E" w:rsidRDefault="00093F4E" w:rsidP="00E04729">
            <w:r w:rsidRPr="00517089">
              <w:rPr>
                <w:rFonts w:ascii="Times New Roman" w:eastAsia="Times New Roman" w:hAnsi="Times New Roman" w:cs="Times New Roman"/>
                <w:sz w:val="24"/>
                <w:szCs w:val="24"/>
              </w:rPr>
              <w:t>Pine Knot</w:t>
            </w:r>
          </w:p>
        </w:tc>
        <w:tc>
          <w:tcPr>
            <w:tcW w:w="2595" w:type="dxa"/>
          </w:tcPr>
          <w:p w:rsidR="00093F4E" w:rsidRPr="00517089" w:rsidRDefault="00093F4E" w:rsidP="00E04729">
            <w:pPr>
              <w:rPr>
                <w:rFonts w:ascii="Times New Roman" w:eastAsia="Times New Roman" w:hAnsi="Times New Roman" w:cs="Times New Roman"/>
                <w:sz w:val="24"/>
                <w:szCs w:val="24"/>
              </w:rPr>
            </w:pPr>
            <w:r>
              <w:rPr>
                <w:rFonts w:ascii="Times New Roman" w:eastAsia="Times New Roman" w:hAnsi="Times New Roman" w:cs="Times New Roman"/>
                <w:sz w:val="24"/>
                <w:szCs w:val="24"/>
              </w:rPr>
              <w:t>$340,000</w:t>
            </w:r>
          </w:p>
        </w:tc>
      </w:tr>
      <w:tr w:rsidR="00093F4E" w:rsidTr="00E04729">
        <w:tc>
          <w:tcPr>
            <w:tcW w:w="3079" w:type="dxa"/>
          </w:tcPr>
          <w:p w:rsidR="00093F4E" w:rsidRDefault="00093F4E" w:rsidP="00E04729">
            <w:pPr>
              <w:pStyle w:val="ListParagraph"/>
              <w:spacing w:after="12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West Branch Schuylkill – Headwaters Phase 3</w:t>
            </w:r>
          </w:p>
        </w:tc>
        <w:tc>
          <w:tcPr>
            <w:tcW w:w="3028" w:type="dxa"/>
          </w:tcPr>
          <w:p w:rsidR="00093F4E" w:rsidRDefault="00093F4E" w:rsidP="00E04729">
            <w:r w:rsidRPr="00517089">
              <w:rPr>
                <w:rFonts w:ascii="Times New Roman" w:eastAsia="Times New Roman" w:hAnsi="Times New Roman" w:cs="Times New Roman"/>
                <w:sz w:val="24"/>
                <w:szCs w:val="24"/>
              </w:rPr>
              <w:t>Pine Knot</w:t>
            </w:r>
          </w:p>
        </w:tc>
        <w:tc>
          <w:tcPr>
            <w:tcW w:w="2595" w:type="dxa"/>
          </w:tcPr>
          <w:p w:rsidR="00093F4E" w:rsidRPr="00517089" w:rsidRDefault="00093F4E" w:rsidP="00E04729">
            <w:pPr>
              <w:rPr>
                <w:rFonts w:ascii="Times New Roman" w:eastAsia="Times New Roman" w:hAnsi="Times New Roman" w:cs="Times New Roman"/>
                <w:sz w:val="24"/>
                <w:szCs w:val="24"/>
              </w:rPr>
            </w:pPr>
            <w:r>
              <w:rPr>
                <w:rFonts w:ascii="Times New Roman" w:eastAsia="Times New Roman" w:hAnsi="Times New Roman" w:cs="Times New Roman"/>
                <w:sz w:val="24"/>
                <w:szCs w:val="24"/>
              </w:rPr>
              <w:t>$510,000</w:t>
            </w:r>
          </w:p>
        </w:tc>
      </w:tr>
      <w:tr w:rsidR="00093F4E" w:rsidTr="00E04729">
        <w:tc>
          <w:tcPr>
            <w:tcW w:w="3079" w:type="dxa"/>
          </w:tcPr>
          <w:p w:rsidR="00093F4E" w:rsidRDefault="00093F4E" w:rsidP="00E04729">
            <w:pPr>
              <w:pStyle w:val="ListParagraph"/>
              <w:spacing w:after="12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West Branch Schuylkill – Headwaters Phase 4</w:t>
            </w:r>
          </w:p>
        </w:tc>
        <w:tc>
          <w:tcPr>
            <w:tcW w:w="3028" w:type="dxa"/>
          </w:tcPr>
          <w:p w:rsidR="00093F4E" w:rsidRDefault="00093F4E" w:rsidP="00E04729">
            <w:r w:rsidRPr="00517089">
              <w:rPr>
                <w:rFonts w:ascii="Times New Roman" w:eastAsia="Times New Roman" w:hAnsi="Times New Roman" w:cs="Times New Roman"/>
                <w:sz w:val="24"/>
                <w:szCs w:val="24"/>
              </w:rPr>
              <w:t>Pine Knot</w:t>
            </w:r>
          </w:p>
        </w:tc>
        <w:tc>
          <w:tcPr>
            <w:tcW w:w="2595" w:type="dxa"/>
          </w:tcPr>
          <w:p w:rsidR="00093F4E" w:rsidRPr="00517089" w:rsidRDefault="00093F4E" w:rsidP="00E04729">
            <w:pPr>
              <w:rPr>
                <w:rFonts w:ascii="Times New Roman" w:eastAsia="Times New Roman" w:hAnsi="Times New Roman" w:cs="Times New Roman"/>
                <w:sz w:val="24"/>
                <w:szCs w:val="24"/>
              </w:rPr>
            </w:pPr>
            <w:r>
              <w:rPr>
                <w:rFonts w:ascii="Times New Roman" w:eastAsia="Times New Roman" w:hAnsi="Times New Roman" w:cs="Times New Roman"/>
                <w:sz w:val="24"/>
                <w:szCs w:val="24"/>
              </w:rPr>
              <w:t>$475,000</w:t>
            </w:r>
          </w:p>
        </w:tc>
      </w:tr>
      <w:tr w:rsidR="00093F4E" w:rsidTr="00E04729">
        <w:tc>
          <w:tcPr>
            <w:tcW w:w="3079" w:type="dxa"/>
          </w:tcPr>
          <w:p w:rsidR="00093F4E" w:rsidRDefault="00093F4E" w:rsidP="00E04729">
            <w:pPr>
              <w:pStyle w:val="ListParagraph"/>
              <w:spacing w:after="12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Pott Bannon Area</w:t>
            </w:r>
          </w:p>
        </w:tc>
        <w:tc>
          <w:tcPr>
            <w:tcW w:w="3028" w:type="dxa"/>
          </w:tcPr>
          <w:p w:rsidR="00093F4E" w:rsidRDefault="00093F4E" w:rsidP="00E04729">
            <w:r w:rsidRPr="00517089">
              <w:rPr>
                <w:rFonts w:ascii="Times New Roman" w:eastAsia="Times New Roman" w:hAnsi="Times New Roman" w:cs="Times New Roman"/>
                <w:sz w:val="24"/>
                <w:szCs w:val="24"/>
              </w:rPr>
              <w:t>Pine Knot</w:t>
            </w:r>
          </w:p>
        </w:tc>
        <w:tc>
          <w:tcPr>
            <w:tcW w:w="2595" w:type="dxa"/>
          </w:tcPr>
          <w:p w:rsidR="00093F4E" w:rsidRPr="00517089" w:rsidRDefault="00093F4E" w:rsidP="00E04729">
            <w:pPr>
              <w:rPr>
                <w:rFonts w:ascii="Times New Roman" w:eastAsia="Times New Roman" w:hAnsi="Times New Roman" w:cs="Times New Roman"/>
                <w:sz w:val="24"/>
                <w:szCs w:val="24"/>
              </w:rPr>
            </w:pPr>
            <w:r>
              <w:rPr>
                <w:rFonts w:ascii="Times New Roman" w:eastAsia="Times New Roman" w:hAnsi="Times New Roman" w:cs="Times New Roman"/>
                <w:sz w:val="24"/>
                <w:szCs w:val="24"/>
              </w:rPr>
              <w:t>$465,000</w:t>
            </w:r>
          </w:p>
        </w:tc>
      </w:tr>
      <w:tr w:rsidR="00093F4E" w:rsidTr="00E04729">
        <w:tc>
          <w:tcPr>
            <w:tcW w:w="3079" w:type="dxa"/>
          </w:tcPr>
          <w:p w:rsidR="00093F4E" w:rsidRDefault="00093F4E" w:rsidP="00E04729">
            <w:pPr>
              <w:pStyle w:val="ListParagraph"/>
              <w:spacing w:after="12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Whimsey Pond Area</w:t>
            </w:r>
          </w:p>
        </w:tc>
        <w:tc>
          <w:tcPr>
            <w:tcW w:w="3028" w:type="dxa"/>
          </w:tcPr>
          <w:p w:rsidR="00093F4E" w:rsidRDefault="00093F4E" w:rsidP="00E04729">
            <w:r w:rsidRPr="00517089">
              <w:rPr>
                <w:rFonts w:ascii="Times New Roman" w:eastAsia="Times New Roman" w:hAnsi="Times New Roman" w:cs="Times New Roman"/>
                <w:sz w:val="24"/>
                <w:szCs w:val="24"/>
              </w:rPr>
              <w:t>Pine Knot</w:t>
            </w:r>
          </w:p>
        </w:tc>
        <w:tc>
          <w:tcPr>
            <w:tcW w:w="2595" w:type="dxa"/>
          </w:tcPr>
          <w:p w:rsidR="00093F4E" w:rsidRPr="00517089" w:rsidRDefault="00093F4E" w:rsidP="00E04729">
            <w:pPr>
              <w:rPr>
                <w:rFonts w:ascii="Times New Roman" w:eastAsia="Times New Roman" w:hAnsi="Times New Roman" w:cs="Times New Roman"/>
                <w:sz w:val="24"/>
                <w:szCs w:val="24"/>
              </w:rPr>
            </w:pPr>
            <w:r>
              <w:rPr>
                <w:rFonts w:ascii="Times New Roman" w:eastAsia="Times New Roman" w:hAnsi="Times New Roman" w:cs="Times New Roman"/>
                <w:sz w:val="24"/>
                <w:szCs w:val="24"/>
              </w:rPr>
              <w:t>$215,000</w:t>
            </w:r>
          </w:p>
        </w:tc>
      </w:tr>
      <w:tr w:rsidR="00093F4E" w:rsidTr="00E04729">
        <w:tc>
          <w:tcPr>
            <w:tcW w:w="3079" w:type="dxa"/>
          </w:tcPr>
          <w:p w:rsidR="00093F4E" w:rsidRDefault="00093F4E" w:rsidP="00E04729">
            <w:pPr>
              <w:pStyle w:val="ListParagraph"/>
              <w:spacing w:after="12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West Creek </w:t>
            </w:r>
          </w:p>
        </w:tc>
        <w:tc>
          <w:tcPr>
            <w:tcW w:w="3028" w:type="dxa"/>
          </w:tcPr>
          <w:p w:rsidR="00093F4E" w:rsidRDefault="00093F4E" w:rsidP="00E04729">
            <w:pPr>
              <w:pStyle w:val="ListParagraph"/>
              <w:spacing w:after="12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Oak Hill Boreholes</w:t>
            </w:r>
          </w:p>
        </w:tc>
        <w:tc>
          <w:tcPr>
            <w:tcW w:w="2595" w:type="dxa"/>
          </w:tcPr>
          <w:p w:rsidR="00093F4E" w:rsidRDefault="000A49AC" w:rsidP="00E04729">
            <w:pPr>
              <w:pStyle w:val="ListParagraph"/>
              <w:spacing w:after="120"/>
              <w:ind w:left="0"/>
              <w:rPr>
                <w:rFonts w:ascii="Times New Roman" w:eastAsia="Times New Roman" w:hAnsi="Times New Roman" w:cs="Times New Roman"/>
                <w:sz w:val="24"/>
                <w:szCs w:val="24"/>
              </w:rPr>
            </w:pPr>
            <w:r w:rsidRPr="002015B9">
              <w:rPr>
                <w:rFonts w:ascii="Times New Roman" w:eastAsia="Times New Roman" w:hAnsi="Times New Roman" w:cs="Times New Roman"/>
                <w:sz w:val="24"/>
                <w:szCs w:val="24"/>
              </w:rPr>
              <w:t>$2,500,000</w:t>
            </w:r>
          </w:p>
        </w:tc>
      </w:tr>
      <w:tr w:rsidR="0020589A" w:rsidTr="00E04729">
        <w:tc>
          <w:tcPr>
            <w:tcW w:w="3079" w:type="dxa"/>
          </w:tcPr>
          <w:p w:rsidR="0020589A" w:rsidRPr="0020589A" w:rsidRDefault="0020589A" w:rsidP="00E04729">
            <w:pPr>
              <w:pStyle w:val="ListParagraph"/>
              <w:spacing w:after="120"/>
              <w:ind w:left="0"/>
              <w:rPr>
                <w:rFonts w:ascii="Times New Roman" w:eastAsia="Times New Roman" w:hAnsi="Times New Roman" w:cs="Times New Roman"/>
                <w:b/>
                <w:sz w:val="24"/>
                <w:szCs w:val="24"/>
              </w:rPr>
            </w:pPr>
            <w:r w:rsidRPr="0020589A">
              <w:rPr>
                <w:rFonts w:ascii="Times New Roman" w:eastAsia="Times New Roman" w:hAnsi="Times New Roman" w:cs="Times New Roman"/>
                <w:b/>
                <w:sz w:val="24"/>
                <w:szCs w:val="24"/>
              </w:rPr>
              <w:t>TOTAL</w:t>
            </w:r>
          </w:p>
        </w:tc>
        <w:tc>
          <w:tcPr>
            <w:tcW w:w="3028" w:type="dxa"/>
          </w:tcPr>
          <w:p w:rsidR="0020589A" w:rsidRPr="0020589A" w:rsidRDefault="0020589A" w:rsidP="00E04729">
            <w:pPr>
              <w:pStyle w:val="ListParagraph"/>
              <w:spacing w:after="120"/>
              <w:ind w:left="0"/>
              <w:rPr>
                <w:rFonts w:ascii="Times New Roman" w:eastAsia="Times New Roman" w:hAnsi="Times New Roman" w:cs="Times New Roman"/>
                <w:b/>
                <w:sz w:val="24"/>
                <w:szCs w:val="24"/>
              </w:rPr>
            </w:pPr>
          </w:p>
        </w:tc>
        <w:tc>
          <w:tcPr>
            <w:tcW w:w="2595" w:type="dxa"/>
          </w:tcPr>
          <w:p w:rsidR="0020589A" w:rsidRPr="0020589A" w:rsidRDefault="0020589A" w:rsidP="00E04729">
            <w:pPr>
              <w:pStyle w:val="ListParagraph"/>
              <w:spacing w:after="120"/>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$5,185,000</w:t>
            </w:r>
          </w:p>
        </w:tc>
      </w:tr>
      <w:bookmarkEnd w:id="55"/>
    </w:tbl>
    <w:p w:rsidR="00093F4E" w:rsidRDefault="00093F4E">
      <w:pPr>
        <w:rPr>
          <w:rFonts w:ascii="Times New Roman" w:hAnsi="Times New Roman" w:cs="Times New Roman"/>
          <w:sz w:val="24"/>
          <w:szCs w:val="24"/>
        </w:rPr>
      </w:pPr>
    </w:p>
    <w:p w:rsidR="009B38B7" w:rsidRPr="008971A0" w:rsidRDefault="004E09A0" w:rsidP="004E09A0">
      <w:pPr>
        <w:pStyle w:val="ListParagraph"/>
        <w:numPr>
          <w:ilvl w:val="0"/>
          <w:numId w:val="27"/>
        </w:numPr>
        <w:rPr>
          <w:rFonts w:ascii="Times New Roman" w:hAnsi="Times New Roman" w:cs="Times New Roman"/>
          <w:b/>
          <w:i/>
          <w:sz w:val="24"/>
          <w:szCs w:val="24"/>
        </w:rPr>
      </w:pPr>
      <w:proofErr w:type="spellStart"/>
      <w:r w:rsidRPr="008971A0">
        <w:rPr>
          <w:rFonts w:ascii="Times New Roman" w:hAnsi="Times New Roman" w:cs="Times New Roman"/>
          <w:b/>
          <w:i/>
          <w:sz w:val="24"/>
          <w:szCs w:val="24"/>
        </w:rPr>
        <w:t>Neumeister</w:t>
      </w:r>
      <w:proofErr w:type="spellEnd"/>
      <w:r w:rsidRPr="008971A0">
        <w:rPr>
          <w:rFonts w:ascii="Times New Roman" w:hAnsi="Times New Roman" w:cs="Times New Roman"/>
          <w:b/>
          <w:i/>
          <w:sz w:val="24"/>
          <w:szCs w:val="24"/>
        </w:rPr>
        <w:t xml:space="preserve"> Mine/Buck Mtn Drift (</w:t>
      </w:r>
      <w:proofErr w:type="spellStart"/>
      <w:r w:rsidRPr="008971A0">
        <w:rPr>
          <w:rFonts w:ascii="Times New Roman" w:hAnsi="Times New Roman" w:cs="Times New Roman"/>
          <w:b/>
          <w:i/>
          <w:sz w:val="24"/>
          <w:szCs w:val="24"/>
        </w:rPr>
        <w:t>AMD314</w:t>
      </w:r>
      <w:proofErr w:type="spellEnd"/>
      <w:r w:rsidRPr="008971A0">
        <w:rPr>
          <w:rFonts w:ascii="Times New Roman" w:hAnsi="Times New Roman" w:cs="Times New Roman"/>
          <w:b/>
          <w:i/>
          <w:sz w:val="24"/>
          <w:szCs w:val="24"/>
        </w:rPr>
        <w:t>)</w:t>
      </w:r>
      <w:r w:rsidR="009B38B7" w:rsidRPr="008971A0">
        <w:rPr>
          <w:rFonts w:ascii="Times New Roman" w:hAnsi="Times New Roman" w:cs="Times New Roman"/>
          <w:b/>
          <w:i/>
          <w:sz w:val="24"/>
          <w:szCs w:val="24"/>
        </w:rPr>
        <w:t>:</w:t>
      </w:r>
    </w:p>
    <w:p w:rsidR="008971A0" w:rsidRDefault="005700C1" w:rsidP="009B38B7">
      <w:pPr>
        <w:rPr>
          <w:rFonts w:ascii="Times New Roman" w:hAnsi="Times New Roman" w:cs="Times New Roman"/>
          <w:sz w:val="24"/>
          <w:szCs w:val="24"/>
        </w:rPr>
      </w:pPr>
      <w:r w:rsidRPr="008971A0">
        <w:rPr>
          <w:rFonts w:ascii="Times New Roman" w:hAnsi="Times New Roman" w:cs="Times New Roman"/>
          <w:sz w:val="24"/>
          <w:szCs w:val="24"/>
        </w:rPr>
        <w:t xml:space="preserve">Abandoned mine drainage from the </w:t>
      </w:r>
      <w:proofErr w:type="spellStart"/>
      <w:r w:rsidRPr="008971A0">
        <w:rPr>
          <w:rFonts w:ascii="Times New Roman" w:hAnsi="Times New Roman" w:cs="Times New Roman"/>
          <w:sz w:val="24"/>
          <w:szCs w:val="24"/>
        </w:rPr>
        <w:t>Neumeister</w:t>
      </w:r>
      <w:proofErr w:type="spellEnd"/>
      <w:r w:rsidRPr="008971A0">
        <w:rPr>
          <w:rFonts w:ascii="Times New Roman" w:hAnsi="Times New Roman" w:cs="Times New Roman"/>
          <w:sz w:val="24"/>
          <w:szCs w:val="24"/>
        </w:rPr>
        <w:t xml:space="preserve"> discharge contributes metals and acidity to the West </w:t>
      </w:r>
      <w:r w:rsidR="007E69E4" w:rsidRPr="008971A0">
        <w:rPr>
          <w:rFonts w:ascii="Times New Roman" w:hAnsi="Times New Roman" w:cs="Times New Roman"/>
          <w:sz w:val="24"/>
          <w:szCs w:val="24"/>
        </w:rPr>
        <w:t xml:space="preserve">Creek, a tributary to West West Branch, a tributary to West Branch, </w:t>
      </w:r>
      <w:r w:rsidRPr="008971A0">
        <w:rPr>
          <w:rFonts w:ascii="Times New Roman" w:hAnsi="Times New Roman" w:cs="Times New Roman"/>
          <w:sz w:val="24"/>
          <w:szCs w:val="24"/>
        </w:rPr>
        <w:t xml:space="preserve">Schuylkill River.  The discharge flows into a man-made ditch that diverts the polluted water away from West Creek and prevents it from going into the Crystal Run Reservoir, a municipal water supply for the borough of Forestville.  However, the diversion takes the water into an abandoned mine pit that has no surface outlet.  The water in this pit ends up at the Pine Knot discharge through the underground mine pool. </w:t>
      </w:r>
      <w:r w:rsidR="008971A0">
        <w:rPr>
          <w:rFonts w:ascii="Times New Roman" w:hAnsi="Times New Roman" w:cs="Times New Roman"/>
          <w:sz w:val="24"/>
          <w:szCs w:val="24"/>
        </w:rPr>
        <w:t>Future treatment would keep water out of the mine pool and possibly provide extra water for the Crystal Run Reservoir.</w:t>
      </w:r>
    </w:p>
    <w:p w:rsidR="008971A0" w:rsidRDefault="008971A0" w:rsidP="009B38B7">
      <w:pPr>
        <w:rPr>
          <w:rFonts w:ascii="Times New Roman" w:hAnsi="Times New Roman" w:cs="Times New Roman"/>
          <w:sz w:val="24"/>
          <w:szCs w:val="24"/>
        </w:rPr>
      </w:pPr>
    </w:p>
    <w:p w:rsidR="008971A0" w:rsidRDefault="008971A0" w:rsidP="009B38B7">
      <w:pPr>
        <w:rPr>
          <w:rFonts w:ascii="Times New Roman" w:hAnsi="Times New Roman" w:cs="Times New Roman"/>
          <w:sz w:val="24"/>
          <w:szCs w:val="24"/>
        </w:rPr>
      </w:pPr>
    </w:p>
    <w:p w:rsidR="008971A0" w:rsidRDefault="008971A0" w:rsidP="009B38B7">
      <w:pPr>
        <w:rPr>
          <w:rFonts w:ascii="Times New Roman" w:hAnsi="Times New Roman" w:cs="Times New Roman"/>
          <w:sz w:val="24"/>
          <w:szCs w:val="24"/>
        </w:rPr>
      </w:pPr>
    </w:p>
    <w:p w:rsidR="008971A0" w:rsidRDefault="008971A0" w:rsidP="009B38B7">
      <w:pPr>
        <w:rPr>
          <w:rFonts w:ascii="Times New Roman" w:hAnsi="Times New Roman" w:cs="Times New Roman"/>
          <w:sz w:val="24"/>
          <w:szCs w:val="24"/>
        </w:rPr>
      </w:pPr>
    </w:p>
    <w:p w:rsidR="008971A0" w:rsidRDefault="008971A0" w:rsidP="009B38B7">
      <w:pPr>
        <w:rPr>
          <w:rFonts w:ascii="Times New Roman" w:hAnsi="Times New Roman" w:cs="Times New Roman"/>
          <w:sz w:val="24"/>
          <w:szCs w:val="24"/>
        </w:rPr>
      </w:pPr>
    </w:p>
    <w:p w:rsidR="008971A0" w:rsidRDefault="008971A0" w:rsidP="009B38B7">
      <w:pPr>
        <w:rPr>
          <w:rFonts w:ascii="Times New Roman" w:hAnsi="Times New Roman" w:cs="Times New Roman"/>
          <w:sz w:val="24"/>
          <w:szCs w:val="24"/>
        </w:rPr>
      </w:pPr>
    </w:p>
    <w:p w:rsidR="008971A0" w:rsidRDefault="008971A0" w:rsidP="009B38B7">
      <w:pPr>
        <w:rPr>
          <w:rFonts w:ascii="Times New Roman" w:hAnsi="Times New Roman" w:cs="Times New Roman"/>
          <w:sz w:val="24"/>
          <w:szCs w:val="24"/>
        </w:rPr>
      </w:pPr>
    </w:p>
    <w:p w:rsidR="008971A0" w:rsidRDefault="008971A0" w:rsidP="009B38B7">
      <w:pPr>
        <w:rPr>
          <w:rFonts w:ascii="Times New Roman" w:hAnsi="Times New Roman" w:cs="Times New Roman"/>
          <w:sz w:val="24"/>
          <w:szCs w:val="24"/>
        </w:rPr>
      </w:pPr>
    </w:p>
    <w:p w:rsidR="000D24A8" w:rsidRPr="008971A0" w:rsidRDefault="005700C1" w:rsidP="009B38B7">
      <w:pPr>
        <w:rPr>
          <w:rFonts w:ascii="Times New Roman" w:hAnsi="Times New Roman" w:cs="Times New Roman"/>
          <w:sz w:val="24"/>
          <w:szCs w:val="24"/>
        </w:rPr>
      </w:pPr>
      <w:r w:rsidRPr="008971A0">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1389"/>
        <w:gridCol w:w="1280"/>
        <w:gridCol w:w="1342"/>
        <w:gridCol w:w="1322"/>
        <w:gridCol w:w="1316"/>
        <w:gridCol w:w="1325"/>
        <w:gridCol w:w="1376"/>
      </w:tblGrid>
      <w:tr w:rsidR="009B38B7" w:rsidRPr="00A54AEB" w:rsidTr="00B70F3D">
        <w:tc>
          <w:tcPr>
            <w:tcW w:w="9350" w:type="dxa"/>
            <w:gridSpan w:val="7"/>
          </w:tcPr>
          <w:p w:rsidR="009B38B7" w:rsidRPr="00BC3716" w:rsidRDefault="009B38B7" w:rsidP="00B70F3D">
            <w:pPr>
              <w:jc w:val="center"/>
              <w:rPr>
                <w:rFonts w:ascii="Times New Roman" w:hAnsi="Times New Roman" w:cs="Times New Roman"/>
                <w:sz w:val="24"/>
                <w:szCs w:val="24"/>
              </w:rPr>
            </w:pPr>
            <w:r w:rsidRPr="00BC3716">
              <w:rPr>
                <w:rFonts w:ascii="Times New Roman" w:hAnsi="Times New Roman" w:cs="Times New Roman"/>
                <w:b/>
                <w:sz w:val="24"/>
                <w:szCs w:val="24"/>
              </w:rPr>
              <w:t xml:space="preserve">Table </w:t>
            </w:r>
            <w:r w:rsidR="00BC3716" w:rsidRPr="00BC3716">
              <w:rPr>
                <w:rFonts w:ascii="Times New Roman" w:hAnsi="Times New Roman" w:cs="Times New Roman"/>
                <w:b/>
                <w:sz w:val="24"/>
                <w:szCs w:val="24"/>
              </w:rPr>
              <w:t>3</w:t>
            </w:r>
            <w:r w:rsidR="00015FCE">
              <w:rPr>
                <w:rFonts w:ascii="Times New Roman" w:hAnsi="Times New Roman" w:cs="Times New Roman"/>
                <w:b/>
                <w:sz w:val="24"/>
                <w:szCs w:val="24"/>
              </w:rPr>
              <w:t>7</w:t>
            </w:r>
            <w:r w:rsidRPr="00BC3716">
              <w:rPr>
                <w:rFonts w:ascii="Times New Roman" w:hAnsi="Times New Roman" w:cs="Times New Roman"/>
                <w:b/>
                <w:sz w:val="24"/>
                <w:szCs w:val="24"/>
              </w:rPr>
              <w:t xml:space="preserve">. Predicted Load Reductions </w:t>
            </w:r>
            <w:r w:rsidR="00577D00" w:rsidRPr="00BC3716">
              <w:rPr>
                <w:rFonts w:ascii="Times New Roman" w:hAnsi="Times New Roman" w:cs="Times New Roman"/>
                <w:b/>
                <w:sz w:val="24"/>
                <w:szCs w:val="24"/>
              </w:rPr>
              <w:t xml:space="preserve">for </w:t>
            </w:r>
            <w:proofErr w:type="spellStart"/>
            <w:r w:rsidR="00577D00" w:rsidRPr="00BC3716">
              <w:rPr>
                <w:rFonts w:ascii="Times New Roman" w:hAnsi="Times New Roman" w:cs="Times New Roman"/>
                <w:b/>
                <w:sz w:val="24"/>
                <w:szCs w:val="24"/>
              </w:rPr>
              <w:t>Neumeister</w:t>
            </w:r>
            <w:proofErr w:type="spellEnd"/>
            <w:r w:rsidRPr="00BC3716">
              <w:rPr>
                <w:rFonts w:ascii="Times New Roman" w:hAnsi="Times New Roman" w:cs="Times New Roman"/>
                <w:b/>
                <w:sz w:val="24"/>
                <w:szCs w:val="24"/>
              </w:rPr>
              <w:t xml:space="preserve"> Mine </w:t>
            </w:r>
          </w:p>
        </w:tc>
      </w:tr>
      <w:tr w:rsidR="009B38B7" w:rsidRPr="00A54AEB" w:rsidTr="00B70F3D">
        <w:tc>
          <w:tcPr>
            <w:tcW w:w="1358" w:type="dxa"/>
          </w:tcPr>
          <w:p w:rsidR="009B38B7" w:rsidRPr="00A54AEB" w:rsidRDefault="00166D73" w:rsidP="00B70F3D">
            <w:pPr>
              <w:rPr>
                <w:rFonts w:ascii="Times New Roman" w:hAnsi="Times New Roman" w:cs="Times New Roman"/>
                <w:b/>
                <w:sz w:val="24"/>
                <w:szCs w:val="24"/>
              </w:rPr>
            </w:pPr>
            <w:proofErr w:type="spellStart"/>
            <w:r>
              <w:rPr>
                <w:rFonts w:ascii="Times New Roman" w:hAnsi="Times New Roman" w:cs="Times New Roman"/>
                <w:b/>
                <w:sz w:val="24"/>
                <w:szCs w:val="24"/>
              </w:rPr>
              <w:t>Neumeister</w:t>
            </w:r>
            <w:proofErr w:type="spellEnd"/>
            <w:r>
              <w:rPr>
                <w:rFonts w:ascii="Times New Roman" w:hAnsi="Times New Roman" w:cs="Times New Roman"/>
                <w:b/>
                <w:sz w:val="24"/>
                <w:szCs w:val="24"/>
              </w:rPr>
              <w:t xml:space="preserve"> Mine (</w:t>
            </w:r>
            <w:proofErr w:type="spellStart"/>
            <w:r>
              <w:rPr>
                <w:rFonts w:ascii="Times New Roman" w:hAnsi="Times New Roman" w:cs="Times New Roman"/>
                <w:b/>
                <w:sz w:val="24"/>
                <w:szCs w:val="24"/>
              </w:rPr>
              <w:t>AMD314</w:t>
            </w:r>
            <w:proofErr w:type="spellEnd"/>
            <w:r>
              <w:rPr>
                <w:rFonts w:ascii="Times New Roman" w:hAnsi="Times New Roman" w:cs="Times New Roman"/>
                <w:b/>
                <w:sz w:val="24"/>
                <w:szCs w:val="24"/>
              </w:rPr>
              <w:t>)</w:t>
            </w:r>
          </w:p>
        </w:tc>
        <w:tc>
          <w:tcPr>
            <w:tcW w:w="1325" w:type="dxa"/>
          </w:tcPr>
          <w:p w:rsidR="009B38B7" w:rsidRPr="00A54AEB" w:rsidRDefault="009B38B7" w:rsidP="00B70F3D">
            <w:pPr>
              <w:rPr>
                <w:rFonts w:ascii="Times New Roman" w:hAnsi="Times New Roman" w:cs="Times New Roman"/>
                <w:b/>
                <w:sz w:val="24"/>
                <w:szCs w:val="24"/>
              </w:rPr>
            </w:pPr>
            <w:r w:rsidRPr="00A54AEB">
              <w:rPr>
                <w:rFonts w:ascii="Times New Roman" w:hAnsi="Times New Roman" w:cs="Times New Roman"/>
                <w:b/>
                <w:sz w:val="24"/>
                <w:szCs w:val="24"/>
              </w:rPr>
              <w:t>pH</w:t>
            </w:r>
          </w:p>
        </w:tc>
        <w:tc>
          <w:tcPr>
            <w:tcW w:w="1349" w:type="dxa"/>
          </w:tcPr>
          <w:p w:rsidR="009B38B7" w:rsidRPr="00D766DD" w:rsidRDefault="009B38B7" w:rsidP="00B70F3D">
            <w:pPr>
              <w:rPr>
                <w:rFonts w:ascii="Times New Roman" w:hAnsi="Times New Roman" w:cs="Times New Roman"/>
                <w:b/>
                <w:sz w:val="24"/>
                <w:szCs w:val="24"/>
              </w:rPr>
            </w:pPr>
            <w:r w:rsidRPr="00D766DD">
              <w:rPr>
                <w:rFonts w:ascii="Times New Roman" w:hAnsi="Times New Roman" w:cs="Times New Roman"/>
                <w:b/>
                <w:sz w:val="24"/>
                <w:szCs w:val="24"/>
              </w:rPr>
              <w:t>Alkalinity</w:t>
            </w:r>
          </w:p>
          <w:p w:rsidR="009B38B7" w:rsidRPr="00D766DD" w:rsidRDefault="009B38B7" w:rsidP="00B70F3D">
            <w:pPr>
              <w:rPr>
                <w:rFonts w:ascii="Times New Roman" w:hAnsi="Times New Roman" w:cs="Times New Roman"/>
                <w:b/>
                <w:sz w:val="24"/>
                <w:szCs w:val="24"/>
              </w:rPr>
            </w:pPr>
            <w:r w:rsidRPr="00D766DD">
              <w:rPr>
                <w:rFonts w:ascii="Times New Roman" w:hAnsi="Times New Roman" w:cs="Times New Roman"/>
                <w:b/>
                <w:sz w:val="24"/>
                <w:szCs w:val="24"/>
              </w:rPr>
              <w:t>(</w:t>
            </w:r>
            <w:proofErr w:type="spellStart"/>
            <w:r w:rsidRPr="00D766DD">
              <w:rPr>
                <w:rFonts w:ascii="Times New Roman" w:hAnsi="Times New Roman" w:cs="Times New Roman"/>
                <w:b/>
                <w:sz w:val="24"/>
                <w:szCs w:val="24"/>
              </w:rPr>
              <w:t>lbs</w:t>
            </w:r>
            <w:proofErr w:type="spellEnd"/>
            <w:r w:rsidRPr="00D766DD">
              <w:rPr>
                <w:rFonts w:ascii="Times New Roman" w:hAnsi="Times New Roman" w:cs="Times New Roman"/>
                <w:b/>
                <w:sz w:val="24"/>
                <w:szCs w:val="24"/>
              </w:rPr>
              <w:t>/day)</w:t>
            </w:r>
          </w:p>
        </w:tc>
        <w:tc>
          <w:tcPr>
            <w:tcW w:w="1337" w:type="dxa"/>
          </w:tcPr>
          <w:p w:rsidR="009B38B7" w:rsidRPr="00D766DD" w:rsidRDefault="009B38B7" w:rsidP="00B70F3D">
            <w:pPr>
              <w:rPr>
                <w:rFonts w:ascii="Times New Roman" w:hAnsi="Times New Roman" w:cs="Times New Roman"/>
                <w:b/>
                <w:sz w:val="24"/>
                <w:szCs w:val="24"/>
              </w:rPr>
            </w:pPr>
            <w:r w:rsidRPr="00D766DD">
              <w:rPr>
                <w:rFonts w:ascii="Times New Roman" w:hAnsi="Times New Roman" w:cs="Times New Roman"/>
                <w:b/>
                <w:sz w:val="24"/>
                <w:szCs w:val="24"/>
              </w:rPr>
              <w:t>Acidity</w:t>
            </w:r>
          </w:p>
          <w:p w:rsidR="009B38B7" w:rsidRPr="00D766DD" w:rsidRDefault="009B38B7" w:rsidP="00B70F3D">
            <w:pPr>
              <w:rPr>
                <w:rFonts w:ascii="Times New Roman" w:hAnsi="Times New Roman" w:cs="Times New Roman"/>
                <w:b/>
                <w:sz w:val="24"/>
                <w:szCs w:val="24"/>
              </w:rPr>
            </w:pPr>
            <w:r w:rsidRPr="00D766DD">
              <w:rPr>
                <w:rFonts w:ascii="Times New Roman" w:hAnsi="Times New Roman" w:cs="Times New Roman"/>
                <w:b/>
                <w:sz w:val="24"/>
                <w:szCs w:val="24"/>
              </w:rPr>
              <w:t>(</w:t>
            </w:r>
            <w:proofErr w:type="spellStart"/>
            <w:r w:rsidRPr="00D766DD">
              <w:rPr>
                <w:rFonts w:ascii="Times New Roman" w:hAnsi="Times New Roman" w:cs="Times New Roman"/>
                <w:b/>
                <w:sz w:val="24"/>
                <w:szCs w:val="24"/>
              </w:rPr>
              <w:t>lbs</w:t>
            </w:r>
            <w:proofErr w:type="spellEnd"/>
            <w:r w:rsidRPr="00D766DD">
              <w:rPr>
                <w:rFonts w:ascii="Times New Roman" w:hAnsi="Times New Roman" w:cs="Times New Roman"/>
                <w:b/>
                <w:sz w:val="24"/>
                <w:szCs w:val="24"/>
              </w:rPr>
              <w:t>/day)</w:t>
            </w:r>
          </w:p>
        </w:tc>
        <w:tc>
          <w:tcPr>
            <w:tcW w:w="1331" w:type="dxa"/>
          </w:tcPr>
          <w:p w:rsidR="009B38B7" w:rsidRPr="00D766DD" w:rsidRDefault="009B38B7" w:rsidP="00B70F3D">
            <w:pPr>
              <w:rPr>
                <w:rFonts w:ascii="Times New Roman" w:hAnsi="Times New Roman" w:cs="Times New Roman"/>
                <w:b/>
                <w:sz w:val="24"/>
                <w:szCs w:val="24"/>
              </w:rPr>
            </w:pPr>
            <w:r w:rsidRPr="00D766DD">
              <w:rPr>
                <w:rFonts w:ascii="Times New Roman" w:hAnsi="Times New Roman" w:cs="Times New Roman"/>
                <w:b/>
                <w:sz w:val="24"/>
                <w:szCs w:val="24"/>
              </w:rPr>
              <w:t>Iron</w:t>
            </w:r>
          </w:p>
          <w:p w:rsidR="009B38B7" w:rsidRPr="00D766DD" w:rsidRDefault="009B38B7" w:rsidP="00B70F3D">
            <w:pPr>
              <w:rPr>
                <w:rFonts w:ascii="Times New Roman" w:hAnsi="Times New Roman" w:cs="Times New Roman"/>
                <w:b/>
                <w:sz w:val="24"/>
                <w:szCs w:val="24"/>
              </w:rPr>
            </w:pPr>
            <w:r w:rsidRPr="00D766DD">
              <w:rPr>
                <w:rFonts w:ascii="Times New Roman" w:hAnsi="Times New Roman" w:cs="Times New Roman"/>
                <w:b/>
                <w:sz w:val="24"/>
                <w:szCs w:val="24"/>
              </w:rPr>
              <w:t>(</w:t>
            </w:r>
            <w:proofErr w:type="spellStart"/>
            <w:r w:rsidRPr="00D766DD">
              <w:rPr>
                <w:rFonts w:ascii="Times New Roman" w:hAnsi="Times New Roman" w:cs="Times New Roman"/>
                <w:b/>
                <w:sz w:val="24"/>
                <w:szCs w:val="24"/>
              </w:rPr>
              <w:t>lbs</w:t>
            </w:r>
            <w:proofErr w:type="spellEnd"/>
            <w:r w:rsidRPr="00D766DD">
              <w:rPr>
                <w:rFonts w:ascii="Times New Roman" w:hAnsi="Times New Roman" w:cs="Times New Roman"/>
                <w:b/>
                <w:sz w:val="24"/>
                <w:szCs w:val="24"/>
              </w:rPr>
              <w:t>/day)</w:t>
            </w:r>
          </w:p>
        </w:tc>
        <w:tc>
          <w:tcPr>
            <w:tcW w:w="1325" w:type="dxa"/>
          </w:tcPr>
          <w:p w:rsidR="009B38B7" w:rsidRPr="00D766DD" w:rsidRDefault="009B38B7" w:rsidP="00B70F3D">
            <w:pPr>
              <w:rPr>
                <w:rFonts w:ascii="Times New Roman" w:hAnsi="Times New Roman" w:cs="Times New Roman"/>
                <w:b/>
                <w:sz w:val="24"/>
                <w:szCs w:val="24"/>
              </w:rPr>
            </w:pPr>
            <w:r w:rsidRPr="00D766DD">
              <w:rPr>
                <w:rFonts w:ascii="Times New Roman" w:hAnsi="Times New Roman" w:cs="Times New Roman"/>
                <w:b/>
                <w:sz w:val="24"/>
                <w:szCs w:val="24"/>
              </w:rPr>
              <w:t>Aluminum</w:t>
            </w:r>
          </w:p>
          <w:p w:rsidR="009B38B7" w:rsidRPr="00D766DD" w:rsidRDefault="009B38B7" w:rsidP="00B70F3D">
            <w:pPr>
              <w:rPr>
                <w:rFonts w:ascii="Times New Roman" w:hAnsi="Times New Roman" w:cs="Times New Roman"/>
                <w:b/>
                <w:sz w:val="24"/>
                <w:szCs w:val="24"/>
              </w:rPr>
            </w:pPr>
            <w:r w:rsidRPr="00D766DD">
              <w:rPr>
                <w:rFonts w:ascii="Times New Roman" w:hAnsi="Times New Roman" w:cs="Times New Roman"/>
                <w:b/>
                <w:sz w:val="24"/>
                <w:szCs w:val="24"/>
              </w:rPr>
              <w:t>(</w:t>
            </w:r>
            <w:proofErr w:type="spellStart"/>
            <w:r w:rsidRPr="00D766DD">
              <w:rPr>
                <w:rFonts w:ascii="Times New Roman" w:hAnsi="Times New Roman" w:cs="Times New Roman"/>
                <w:b/>
                <w:sz w:val="24"/>
                <w:szCs w:val="24"/>
              </w:rPr>
              <w:t>lbs</w:t>
            </w:r>
            <w:proofErr w:type="spellEnd"/>
            <w:r w:rsidRPr="00D766DD">
              <w:rPr>
                <w:rFonts w:ascii="Times New Roman" w:hAnsi="Times New Roman" w:cs="Times New Roman"/>
                <w:b/>
                <w:sz w:val="24"/>
                <w:szCs w:val="24"/>
              </w:rPr>
              <w:t>/day)</w:t>
            </w:r>
          </w:p>
        </w:tc>
        <w:tc>
          <w:tcPr>
            <w:tcW w:w="1325" w:type="dxa"/>
          </w:tcPr>
          <w:p w:rsidR="009B38B7" w:rsidRPr="00D766DD" w:rsidRDefault="009B38B7" w:rsidP="00B70F3D">
            <w:pPr>
              <w:rPr>
                <w:rFonts w:ascii="Times New Roman" w:hAnsi="Times New Roman" w:cs="Times New Roman"/>
                <w:b/>
                <w:sz w:val="24"/>
                <w:szCs w:val="24"/>
              </w:rPr>
            </w:pPr>
            <w:r w:rsidRPr="00D766DD">
              <w:rPr>
                <w:rFonts w:ascii="Times New Roman" w:hAnsi="Times New Roman" w:cs="Times New Roman"/>
                <w:b/>
                <w:sz w:val="24"/>
                <w:szCs w:val="24"/>
              </w:rPr>
              <w:t>Manganese</w:t>
            </w:r>
          </w:p>
          <w:p w:rsidR="009B38B7" w:rsidRPr="00D766DD" w:rsidRDefault="009B38B7" w:rsidP="00B70F3D">
            <w:pPr>
              <w:rPr>
                <w:rFonts w:ascii="Times New Roman" w:hAnsi="Times New Roman" w:cs="Times New Roman"/>
                <w:b/>
                <w:sz w:val="24"/>
                <w:szCs w:val="24"/>
              </w:rPr>
            </w:pPr>
            <w:r w:rsidRPr="00D766DD">
              <w:rPr>
                <w:rFonts w:ascii="Times New Roman" w:hAnsi="Times New Roman" w:cs="Times New Roman"/>
                <w:b/>
                <w:sz w:val="24"/>
                <w:szCs w:val="24"/>
              </w:rPr>
              <w:t>(</w:t>
            </w:r>
            <w:proofErr w:type="spellStart"/>
            <w:r w:rsidRPr="00D766DD">
              <w:rPr>
                <w:rFonts w:ascii="Times New Roman" w:hAnsi="Times New Roman" w:cs="Times New Roman"/>
                <w:b/>
                <w:sz w:val="24"/>
                <w:szCs w:val="24"/>
              </w:rPr>
              <w:t>lbs</w:t>
            </w:r>
            <w:proofErr w:type="spellEnd"/>
            <w:r w:rsidRPr="00D766DD">
              <w:rPr>
                <w:rFonts w:ascii="Times New Roman" w:hAnsi="Times New Roman" w:cs="Times New Roman"/>
                <w:b/>
                <w:sz w:val="24"/>
                <w:szCs w:val="24"/>
              </w:rPr>
              <w:t>/day)</w:t>
            </w:r>
          </w:p>
        </w:tc>
      </w:tr>
      <w:tr w:rsidR="009B38B7" w:rsidRPr="00A54AEB" w:rsidTr="001B62E0">
        <w:tc>
          <w:tcPr>
            <w:tcW w:w="1358" w:type="dxa"/>
          </w:tcPr>
          <w:p w:rsidR="009B38B7" w:rsidRPr="00A54AEB" w:rsidRDefault="009B38B7" w:rsidP="00B70F3D">
            <w:pPr>
              <w:rPr>
                <w:rFonts w:ascii="Times New Roman" w:hAnsi="Times New Roman" w:cs="Times New Roman"/>
                <w:sz w:val="24"/>
                <w:szCs w:val="24"/>
              </w:rPr>
            </w:pPr>
            <w:r w:rsidRPr="00A54AEB">
              <w:rPr>
                <w:rFonts w:ascii="Times New Roman" w:hAnsi="Times New Roman" w:cs="Times New Roman"/>
                <w:sz w:val="24"/>
                <w:szCs w:val="24"/>
              </w:rPr>
              <w:t>Average</w:t>
            </w:r>
            <w:r>
              <w:rPr>
                <w:rFonts w:ascii="Times New Roman" w:hAnsi="Times New Roman" w:cs="Times New Roman"/>
                <w:sz w:val="24"/>
                <w:szCs w:val="24"/>
              </w:rPr>
              <w:t xml:space="preserve"> water quality</w:t>
            </w:r>
          </w:p>
        </w:tc>
        <w:tc>
          <w:tcPr>
            <w:tcW w:w="1325" w:type="dxa"/>
          </w:tcPr>
          <w:p w:rsidR="009B38B7" w:rsidRPr="00A54AEB" w:rsidRDefault="007E69E4" w:rsidP="00B70F3D">
            <w:pPr>
              <w:rPr>
                <w:rFonts w:ascii="Times New Roman" w:hAnsi="Times New Roman" w:cs="Times New Roman"/>
                <w:sz w:val="24"/>
                <w:szCs w:val="24"/>
              </w:rPr>
            </w:pPr>
            <w:r>
              <w:rPr>
                <w:rFonts w:ascii="Times New Roman" w:hAnsi="Times New Roman" w:cs="Times New Roman"/>
                <w:sz w:val="24"/>
                <w:szCs w:val="24"/>
              </w:rPr>
              <w:t>3.45</w:t>
            </w:r>
          </w:p>
        </w:tc>
        <w:tc>
          <w:tcPr>
            <w:tcW w:w="1349" w:type="dxa"/>
          </w:tcPr>
          <w:p w:rsidR="009B38B7" w:rsidRPr="00A54AEB" w:rsidRDefault="00166D73" w:rsidP="00B70F3D">
            <w:pPr>
              <w:jc w:val="both"/>
              <w:rPr>
                <w:rFonts w:ascii="Times New Roman" w:hAnsi="Times New Roman" w:cs="Times New Roman"/>
                <w:sz w:val="24"/>
                <w:szCs w:val="24"/>
              </w:rPr>
            </w:pPr>
            <w:r>
              <w:rPr>
                <w:rFonts w:ascii="Times New Roman" w:hAnsi="Times New Roman" w:cs="Times New Roman"/>
                <w:sz w:val="24"/>
                <w:szCs w:val="24"/>
              </w:rPr>
              <w:t xml:space="preserve">0.14 </w:t>
            </w:r>
            <w:r w:rsidR="009B38B7">
              <w:rPr>
                <w:rFonts w:ascii="Times New Roman" w:hAnsi="Times New Roman" w:cs="Times New Roman"/>
                <w:sz w:val="24"/>
                <w:szCs w:val="24"/>
              </w:rPr>
              <w:t>mg/L</w:t>
            </w:r>
          </w:p>
        </w:tc>
        <w:tc>
          <w:tcPr>
            <w:tcW w:w="1337" w:type="dxa"/>
            <w:tcBorders>
              <w:bottom w:val="single" w:sz="4" w:space="0" w:color="auto"/>
            </w:tcBorders>
          </w:tcPr>
          <w:p w:rsidR="009B38B7" w:rsidRPr="00A54AEB" w:rsidRDefault="00166D73" w:rsidP="00B70F3D">
            <w:pPr>
              <w:jc w:val="both"/>
              <w:rPr>
                <w:rFonts w:ascii="Times New Roman" w:hAnsi="Times New Roman" w:cs="Times New Roman"/>
                <w:sz w:val="24"/>
                <w:szCs w:val="24"/>
              </w:rPr>
            </w:pPr>
            <w:r>
              <w:rPr>
                <w:rFonts w:ascii="Times New Roman" w:hAnsi="Times New Roman" w:cs="Times New Roman"/>
                <w:sz w:val="24"/>
                <w:szCs w:val="24"/>
              </w:rPr>
              <w:t xml:space="preserve">47.87 </w:t>
            </w:r>
            <w:r w:rsidR="009B38B7">
              <w:rPr>
                <w:rFonts w:ascii="Times New Roman" w:hAnsi="Times New Roman" w:cs="Times New Roman"/>
                <w:sz w:val="24"/>
                <w:szCs w:val="24"/>
              </w:rPr>
              <w:t>mg/L</w:t>
            </w:r>
          </w:p>
        </w:tc>
        <w:tc>
          <w:tcPr>
            <w:tcW w:w="1331" w:type="dxa"/>
          </w:tcPr>
          <w:p w:rsidR="009B38B7" w:rsidRPr="00A54AEB" w:rsidRDefault="00166D73" w:rsidP="00B70F3D">
            <w:pPr>
              <w:jc w:val="both"/>
              <w:rPr>
                <w:rFonts w:ascii="Times New Roman" w:hAnsi="Times New Roman" w:cs="Times New Roman"/>
                <w:sz w:val="24"/>
                <w:szCs w:val="24"/>
              </w:rPr>
            </w:pPr>
            <w:r>
              <w:rPr>
                <w:rFonts w:ascii="Times New Roman" w:hAnsi="Times New Roman" w:cs="Times New Roman"/>
                <w:sz w:val="24"/>
                <w:szCs w:val="24"/>
              </w:rPr>
              <w:t xml:space="preserve">3.87 </w:t>
            </w:r>
            <w:r w:rsidR="009B38B7">
              <w:rPr>
                <w:rFonts w:ascii="Times New Roman" w:hAnsi="Times New Roman" w:cs="Times New Roman"/>
                <w:sz w:val="24"/>
                <w:szCs w:val="24"/>
              </w:rPr>
              <w:t>mg/L</w:t>
            </w:r>
          </w:p>
        </w:tc>
        <w:tc>
          <w:tcPr>
            <w:tcW w:w="1325" w:type="dxa"/>
          </w:tcPr>
          <w:p w:rsidR="009B38B7" w:rsidRPr="00A54AEB" w:rsidRDefault="00166D73" w:rsidP="00B70F3D">
            <w:pPr>
              <w:jc w:val="both"/>
              <w:rPr>
                <w:rFonts w:ascii="Times New Roman" w:hAnsi="Times New Roman" w:cs="Times New Roman"/>
                <w:sz w:val="24"/>
                <w:szCs w:val="24"/>
              </w:rPr>
            </w:pPr>
            <w:r>
              <w:rPr>
                <w:rFonts w:ascii="Times New Roman" w:hAnsi="Times New Roman" w:cs="Times New Roman"/>
                <w:sz w:val="24"/>
                <w:szCs w:val="24"/>
              </w:rPr>
              <w:t xml:space="preserve">3.55 </w:t>
            </w:r>
            <w:r w:rsidR="009B38B7">
              <w:rPr>
                <w:rFonts w:ascii="Times New Roman" w:hAnsi="Times New Roman" w:cs="Times New Roman"/>
                <w:sz w:val="24"/>
                <w:szCs w:val="24"/>
              </w:rPr>
              <w:t>mg/L</w:t>
            </w:r>
          </w:p>
        </w:tc>
        <w:tc>
          <w:tcPr>
            <w:tcW w:w="1325" w:type="dxa"/>
          </w:tcPr>
          <w:p w:rsidR="009B38B7" w:rsidRPr="00A54AEB" w:rsidRDefault="00166D73" w:rsidP="00B70F3D">
            <w:pPr>
              <w:jc w:val="both"/>
              <w:rPr>
                <w:rFonts w:ascii="Times New Roman" w:hAnsi="Times New Roman" w:cs="Times New Roman"/>
                <w:sz w:val="24"/>
                <w:szCs w:val="24"/>
              </w:rPr>
            </w:pPr>
            <w:r>
              <w:rPr>
                <w:rFonts w:ascii="Times New Roman" w:hAnsi="Times New Roman" w:cs="Times New Roman"/>
                <w:sz w:val="24"/>
                <w:szCs w:val="24"/>
              </w:rPr>
              <w:t xml:space="preserve">1.84 </w:t>
            </w:r>
            <w:r w:rsidR="009B38B7">
              <w:rPr>
                <w:rFonts w:ascii="Times New Roman" w:hAnsi="Times New Roman" w:cs="Times New Roman"/>
                <w:sz w:val="24"/>
                <w:szCs w:val="24"/>
              </w:rPr>
              <w:t>mg/L</w:t>
            </w:r>
          </w:p>
        </w:tc>
      </w:tr>
      <w:tr w:rsidR="009B38B7" w:rsidRPr="00A54AEB" w:rsidTr="001B62E0">
        <w:tc>
          <w:tcPr>
            <w:tcW w:w="1358" w:type="dxa"/>
          </w:tcPr>
          <w:p w:rsidR="009B38B7" w:rsidRPr="00A54AEB" w:rsidRDefault="00166D73" w:rsidP="00B70F3D">
            <w:pPr>
              <w:rPr>
                <w:rFonts w:ascii="Times New Roman" w:hAnsi="Times New Roman" w:cs="Times New Roman"/>
                <w:sz w:val="24"/>
                <w:szCs w:val="24"/>
              </w:rPr>
            </w:pPr>
            <w:r>
              <w:rPr>
                <w:rFonts w:ascii="Times New Roman" w:hAnsi="Times New Roman" w:cs="Times New Roman"/>
                <w:sz w:val="24"/>
                <w:szCs w:val="24"/>
              </w:rPr>
              <w:t>Loadings using 595</w:t>
            </w:r>
            <w:r w:rsidR="009B38B7" w:rsidRPr="00A54AEB">
              <w:rPr>
                <w:rFonts w:ascii="Times New Roman" w:hAnsi="Times New Roman" w:cs="Times New Roman"/>
                <w:sz w:val="24"/>
                <w:szCs w:val="24"/>
              </w:rPr>
              <w:t xml:space="preserve"> </w:t>
            </w:r>
            <w:proofErr w:type="spellStart"/>
            <w:r w:rsidR="009B38B7" w:rsidRPr="00A54AEB">
              <w:rPr>
                <w:rFonts w:ascii="Times New Roman" w:hAnsi="Times New Roman" w:cs="Times New Roman"/>
                <w:sz w:val="24"/>
                <w:szCs w:val="24"/>
              </w:rPr>
              <w:t>gpm</w:t>
            </w:r>
            <w:proofErr w:type="spellEnd"/>
          </w:p>
        </w:tc>
        <w:tc>
          <w:tcPr>
            <w:tcW w:w="1325" w:type="dxa"/>
            <w:shd w:val="clear" w:color="auto" w:fill="DDD9C3" w:themeFill="background2" w:themeFillShade="E6"/>
          </w:tcPr>
          <w:p w:rsidR="009B38B7" w:rsidRPr="00A54AEB" w:rsidRDefault="009B38B7" w:rsidP="00B70F3D">
            <w:pPr>
              <w:rPr>
                <w:rFonts w:ascii="Times New Roman" w:hAnsi="Times New Roman" w:cs="Times New Roman"/>
                <w:sz w:val="24"/>
                <w:szCs w:val="24"/>
              </w:rPr>
            </w:pPr>
          </w:p>
        </w:tc>
        <w:tc>
          <w:tcPr>
            <w:tcW w:w="1349" w:type="dxa"/>
            <w:shd w:val="clear" w:color="auto" w:fill="DDD9C3" w:themeFill="background2" w:themeFillShade="E6"/>
          </w:tcPr>
          <w:p w:rsidR="009B38B7" w:rsidRPr="00A54AEB" w:rsidRDefault="009B38B7" w:rsidP="00B70F3D">
            <w:pPr>
              <w:rPr>
                <w:rFonts w:ascii="Times New Roman" w:hAnsi="Times New Roman" w:cs="Times New Roman"/>
                <w:sz w:val="24"/>
                <w:szCs w:val="24"/>
              </w:rPr>
            </w:pPr>
          </w:p>
        </w:tc>
        <w:tc>
          <w:tcPr>
            <w:tcW w:w="1337" w:type="dxa"/>
            <w:shd w:val="clear" w:color="auto" w:fill="auto"/>
          </w:tcPr>
          <w:p w:rsidR="009B38B7" w:rsidRPr="00A54AEB" w:rsidRDefault="00166D73" w:rsidP="00B70F3D">
            <w:pPr>
              <w:rPr>
                <w:rFonts w:ascii="Times New Roman" w:hAnsi="Times New Roman" w:cs="Times New Roman"/>
                <w:sz w:val="24"/>
                <w:szCs w:val="24"/>
              </w:rPr>
            </w:pPr>
            <w:r>
              <w:rPr>
                <w:rFonts w:ascii="Times New Roman" w:hAnsi="Times New Roman" w:cs="Times New Roman"/>
                <w:sz w:val="24"/>
                <w:szCs w:val="24"/>
              </w:rPr>
              <w:t>343</w:t>
            </w:r>
            <w:r w:rsidR="00824060">
              <w:rPr>
                <w:rFonts w:ascii="Times New Roman" w:hAnsi="Times New Roman" w:cs="Times New Roman"/>
                <w:sz w:val="24"/>
                <w:szCs w:val="24"/>
              </w:rPr>
              <w:t>.4</w:t>
            </w:r>
          </w:p>
        </w:tc>
        <w:tc>
          <w:tcPr>
            <w:tcW w:w="1331" w:type="dxa"/>
          </w:tcPr>
          <w:p w:rsidR="009B38B7" w:rsidRPr="00A54AEB" w:rsidRDefault="00166D73" w:rsidP="00B70F3D">
            <w:pPr>
              <w:rPr>
                <w:rFonts w:ascii="Times New Roman" w:hAnsi="Times New Roman" w:cs="Times New Roman"/>
                <w:sz w:val="24"/>
                <w:szCs w:val="24"/>
              </w:rPr>
            </w:pPr>
            <w:r>
              <w:rPr>
                <w:rFonts w:ascii="Times New Roman" w:hAnsi="Times New Roman" w:cs="Times New Roman"/>
                <w:sz w:val="24"/>
                <w:szCs w:val="24"/>
              </w:rPr>
              <w:t>27.8</w:t>
            </w:r>
          </w:p>
        </w:tc>
        <w:tc>
          <w:tcPr>
            <w:tcW w:w="1325" w:type="dxa"/>
          </w:tcPr>
          <w:p w:rsidR="009B38B7" w:rsidRPr="00A54AEB" w:rsidRDefault="00166D73" w:rsidP="00B70F3D">
            <w:pPr>
              <w:rPr>
                <w:rFonts w:ascii="Times New Roman" w:hAnsi="Times New Roman" w:cs="Times New Roman"/>
                <w:sz w:val="24"/>
                <w:szCs w:val="24"/>
              </w:rPr>
            </w:pPr>
            <w:r>
              <w:rPr>
                <w:rFonts w:ascii="Times New Roman" w:hAnsi="Times New Roman" w:cs="Times New Roman"/>
                <w:sz w:val="24"/>
                <w:szCs w:val="24"/>
              </w:rPr>
              <w:t>25.5</w:t>
            </w:r>
          </w:p>
        </w:tc>
        <w:tc>
          <w:tcPr>
            <w:tcW w:w="1325" w:type="dxa"/>
          </w:tcPr>
          <w:p w:rsidR="009B38B7" w:rsidRPr="00A54AEB" w:rsidRDefault="00166D73" w:rsidP="00B70F3D">
            <w:pPr>
              <w:rPr>
                <w:rFonts w:ascii="Times New Roman" w:hAnsi="Times New Roman" w:cs="Times New Roman"/>
                <w:sz w:val="24"/>
                <w:szCs w:val="24"/>
              </w:rPr>
            </w:pPr>
            <w:r>
              <w:rPr>
                <w:rFonts w:ascii="Times New Roman" w:hAnsi="Times New Roman" w:cs="Times New Roman"/>
                <w:sz w:val="24"/>
                <w:szCs w:val="24"/>
              </w:rPr>
              <w:t>13.2</w:t>
            </w:r>
          </w:p>
        </w:tc>
      </w:tr>
      <w:tr w:rsidR="009B38B7" w:rsidRPr="00A54AEB" w:rsidTr="00824060">
        <w:trPr>
          <w:trHeight w:val="1178"/>
        </w:trPr>
        <w:tc>
          <w:tcPr>
            <w:tcW w:w="1358" w:type="dxa"/>
          </w:tcPr>
          <w:p w:rsidR="009B38B7" w:rsidRPr="00A54AEB" w:rsidRDefault="009B38B7" w:rsidP="00B70F3D">
            <w:pPr>
              <w:rPr>
                <w:rFonts w:ascii="Times New Roman" w:hAnsi="Times New Roman" w:cs="Times New Roman"/>
                <w:sz w:val="24"/>
                <w:szCs w:val="24"/>
              </w:rPr>
            </w:pPr>
            <w:r w:rsidRPr="00A54AEB">
              <w:rPr>
                <w:rFonts w:ascii="Times New Roman" w:hAnsi="Times New Roman" w:cs="Times New Roman"/>
                <w:sz w:val="24"/>
                <w:szCs w:val="24"/>
              </w:rPr>
              <w:t xml:space="preserve">Assumed % removal after treatment </w:t>
            </w:r>
          </w:p>
        </w:tc>
        <w:tc>
          <w:tcPr>
            <w:tcW w:w="1325" w:type="dxa"/>
            <w:shd w:val="clear" w:color="auto" w:fill="DDD9C3" w:themeFill="background2" w:themeFillShade="E6"/>
          </w:tcPr>
          <w:p w:rsidR="009B38B7" w:rsidRPr="00A54AEB" w:rsidRDefault="009B38B7" w:rsidP="00B70F3D">
            <w:pPr>
              <w:rPr>
                <w:rFonts w:ascii="Times New Roman" w:hAnsi="Times New Roman" w:cs="Times New Roman"/>
                <w:sz w:val="24"/>
                <w:szCs w:val="24"/>
              </w:rPr>
            </w:pPr>
          </w:p>
        </w:tc>
        <w:tc>
          <w:tcPr>
            <w:tcW w:w="1349" w:type="dxa"/>
            <w:shd w:val="clear" w:color="auto" w:fill="DDD9C3" w:themeFill="background2" w:themeFillShade="E6"/>
          </w:tcPr>
          <w:p w:rsidR="009B38B7" w:rsidRPr="00A54AEB" w:rsidRDefault="009B38B7" w:rsidP="00B70F3D">
            <w:pPr>
              <w:rPr>
                <w:rFonts w:ascii="Times New Roman" w:hAnsi="Times New Roman" w:cs="Times New Roman"/>
                <w:sz w:val="24"/>
                <w:szCs w:val="24"/>
              </w:rPr>
            </w:pPr>
          </w:p>
        </w:tc>
        <w:tc>
          <w:tcPr>
            <w:tcW w:w="1337" w:type="dxa"/>
            <w:shd w:val="clear" w:color="auto" w:fill="auto"/>
          </w:tcPr>
          <w:p w:rsidR="009B38B7" w:rsidRPr="00A54AEB" w:rsidRDefault="00824060" w:rsidP="00B70F3D">
            <w:pPr>
              <w:rPr>
                <w:rFonts w:ascii="Times New Roman" w:hAnsi="Times New Roman" w:cs="Times New Roman"/>
                <w:sz w:val="24"/>
                <w:szCs w:val="24"/>
              </w:rPr>
            </w:pPr>
            <w:r>
              <w:rPr>
                <w:rFonts w:ascii="Times New Roman" w:hAnsi="Times New Roman" w:cs="Times New Roman"/>
                <w:sz w:val="24"/>
                <w:szCs w:val="24"/>
              </w:rPr>
              <w:t>100</w:t>
            </w:r>
          </w:p>
        </w:tc>
        <w:tc>
          <w:tcPr>
            <w:tcW w:w="1331" w:type="dxa"/>
          </w:tcPr>
          <w:p w:rsidR="009B38B7" w:rsidRPr="00A54AEB" w:rsidRDefault="009B38B7" w:rsidP="00B70F3D">
            <w:pPr>
              <w:rPr>
                <w:rFonts w:ascii="Times New Roman" w:hAnsi="Times New Roman" w:cs="Times New Roman"/>
                <w:sz w:val="24"/>
                <w:szCs w:val="24"/>
              </w:rPr>
            </w:pPr>
            <w:r w:rsidRPr="00A54AEB">
              <w:rPr>
                <w:rFonts w:ascii="Times New Roman" w:hAnsi="Times New Roman" w:cs="Times New Roman"/>
                <w:sz w:val="24"/>
                <w:szCs w:val="24"/>
              </w:rPr>
              <w:t>90</w:t>
            </w:r>
          </w:p>
        </w:tc>
        <w:tc>
          <w:tcPr>
            <w:tcW w:w="1325" w:type="dxa"/>
          </w:tcPr>
          <w:p w:rsidR="009B38B7" w:rsidRPr="00A54AEB" w:rsidRDefault="009B38B7" w:rsidP="00B70F3D">
            <w:pPr>
              <w:rPr>
                <w:rFonts w:ascii="Times New Roman" w:hAnsi="Times New Roman" w:cs="Times New Roman"/>
                <w:sz w:val="24"/>
                <w:szCs w:val="24"/>
              </w:rPr>
            </w:pPr>
            <w:r w:rsidRPr="00A54AEB">
              <w:rPr>
                <w:rFonts w:ascii="Times New Roman" w:hAnsi="Times New Roman" w:cs="Times New Roman"/>
                <w:sz w:val="24"/>
                <w:szCs w:val="24"/>
              </w:rPr>
              <w:t>90</w:t>
            </w:r>
          </w:p>
        </w:tc>
        <w:tc>
          <w:tcPr>
            <w:tcW w:w="1325" w:type="dxa"/>
          </w:tcPr>
          <w:p w:rsidR="009B38B7" w:rsidRPr="00A54AEB" w:rsidRDefault="009B38B7" w:rsidP="00B70F3D">
            <w:pPr>
              <w:rPr>
                <w:rFonts w:ascii="Times New Roman" w:hAnsi="Times New Roman" w:cs="Times New Roman"/>
                <w:sz w:val="24"/>
                <w:szCs w:val="24"/>
              </w:rPr>
            </w:pPr>
            <w:r w:rsidRPr="00A54AEB">
              <w:rPr>
                <w:rFonts w:ascii="Times New Roman" w:hAnsi="Times New Roman" w:cs="Times New Roman"/>
                <w:sz w:val="24"/>
                <w:szCs w:val="24"/>
              </w:rPr>
              <w:t>90</w:t>
            </w:r>
          </w:p>
        </w:tc>
      </w:tr>
      <w:tr w:rsidR="009B38B7" w:rsidRPr="00A54AEB" w:rsidTr="001B62E0">
        <w:tc>
          <w:tcPr>
            <w:tcW w:w="1358" w:type="dxa"/>
          </w:tcPr>
          <w:p w:rsidR="009B38B7" w:rsidRPr="00A54AEB" w:rsidRDefault="009B38B7" w:rsidP="00B70F3D">
            <w:pPr>
              <w:rPr>
                <w:rFonts w:ascii="Times New Roman" w:hAnsi="Times New Roman" w:cs="Times New Roman"/>
                <w:sz w:val="24"/>
                <w:szCs w:val="24"/>
              </w:rPr>
            </w:pPr>
            <w:r w:rsidRPr="00A54AEB">
              <w:rPr>
                <w:rFonts w:ascii="Times New Roman" w:hAnsi="Times New Roman" w:cs="Times New Roman"/>
                <w:sz w:val="24"/>
                <w:szCs w:val="24"/>
              </w:rPr>
              <w:t>Loadings removed after treatment</w:t>
            </w:r>
          </w:p>
        </w:tc>
        <w:tc>
          <w:tcPr>
            <w:tcW w:w="1325" w:type="dxa"/>
            <w:shd w:val="clear" w:color="auto" w:fill="DDD9C3" w:themeFill="background2" w:themeFillShade="E6"/>
          </w:tcPr>
          <w:p w:rsidR="009B38B7" w:rsidRPr="00A54AEB" w:rsidRDefault="009B38B7" w:rsidP="00B70F3D">
            <w:pPr>
              <w:rPr>
                <w:rFonts w:ascii="Times New Roman" w:hAnsi="Times New Roman" w:cs="Times New Roman"/>
                <w:sz w:val="24"/>
                <w:szCs w:val="24"/>
              </w:rPr>
            </w:pPr>
          </w:p>
        </w:tc>
        <w:tc>
          <w:tcPr>
            <w:tcW w:w="1349" w:type="dxa"/>
            <w:shd w:val="clear" w:color="auto" w:fill="DDD9C3" w:themeFill="background2" w:themeFillShade="E6"/>
          </w:tcPr>
          <w:p w:rsidR="009B38B7" w:rsidRPr="00A54AEB" w:rsidRDefault="009B38B7" w:rsidP="00B70F3D">
            <w:pPr>
              <w:rPr>
                <w:rFonts w:ascii="Times New Roman" w:hAnsi="Times New Roman" w:cs="Times New Roman"/>
                <w:sz w:val="24"/>
                <w:szCs w:val="24"/>
              </w:rPr>
            </w:pPr>
          </w:p>
        </w:tc>
        <w:tc>
          <w:tcPr>
            <w:tcW w:w="1337" w:type="dxa"/>
            <w:shd w:val="clear" w:color="auto" w:fill="auto"/>
          </w:tcPr>
          <w:p w:rsidR="009B38B7" w:rsidRPr="00A54AEB" w:rsidRDefault="00166D73" w:rsidP="00B70F3D">
            <w:pPr>
              <w:rPr>
                <w:rFonts w:ascii="Times New Roman" w:hAnsi="Times New Roman" w:cs="Times New Roman"/>
                <w:sz w:val="24"/>
                <w:szCs w:val="24"/>
              </w:rPr>
            </w:pPr>
            <w:r>
              <w:rPr>
                <w:rFonts w:ascii="Times New Roman" w:hAnsi="Times New Roman" w:cs="Times New Roman"/>
                <w:sz w:val="24"/>
                <w:szCs w:val="24"/>
              </w:rPr>
              <w:t>3</w:t>
            </w:r>
            <w:r w:rsidR="00824060">
              <w:rPr>
                <w:rFonts w:ascii="Times New Roman" w:hAnsi="Times New Roman" w:cs="Times New Roman"/>
                <w:sz w:val="24"/>
                <w:szCs w:val="24"/>
              </w:rPr>
              <w:t>43.4</w:t>
            </w:r>
          </w:p>
        </w:tc>
        <w:tc>
          <w:tcPr>
            <w:tcW w:w="1331" w:type="dxa"/>
          </w:tcPr>
          <w:p w:rsidR="009B38B7" w:rsidRPr="00A54AEB" w:rsidRDefault="00166D73" w:rsidP="00B70F3D">
            <w:pPr>
              <w:rPr>
                <w:rFonts w:ascii="Times New Roman" w:hAnsi="Times New Roman" w:cs="Times New Roman"/>
                <w:sz w:val="24"/>
                <w:szCs w:val="24"/>
              </w:rPr>
            </w:pPr>
            <w:r>
              <w:rPr>
                <w:rFonts w:ascii="Times New Roman" w:hAnsi="Times New Roman" w:cs="Times New Roman"/>
                <w:sz w:val="24"/>
                <w:szCs w:val="24"/>
              </w:rPr>
              <w:t>25</w:t>
            </w:r>
          </w:p>
        </w:tc>
        <w:tc>
          <w:tcPr>
            <w:tcW w:w="1325" w:type="dxa"/>
          </w:tcPr>
          <w:p w:rsidR="009B38B7" w:rsidRPr="00A54AEB" w:rsidRDefault="00166D73" w:rsidP="00B70F3D">
            <w:pPr>
              <w:rPr>
                <w:rFonts w:ascii="Times New Roman" w:hAnsi="Times New Roman" w:cs="Times New Roman"/>
                <w:sz w:val="24"/>
                <w:szCs w:val="24"/>
              </w:rPr>
            </w:pPr>
            <w:r>
              <w:rPr>
                <w:rFonts w:ascii="Times New Roman" w:hAnsi="Times New Roman" w:cs="Times New Roman"/>
                <w:sz w:val="24"/>
                <w:szCs w:val="24"/>
              </w:rPr>
              <w:t>23</w:t>
            </w:r>
          </w:p>
        </w:tc>
        <w:tc>
          <w:tcPr>
            <w:tcW w:w="1325" w:type="dxa"/>
          </w:tcPr>
          <w:p w:rsidR="009B38B7" w:rsidRPr="00A54AEB" w:rsidRDefault="00166D73" w:rsidP="00B70F3D">
            <w:pPr>
              <w:rPr>
                <w:rFonts w:ascii="Times New Roman" w:hAnsi="Times New Roman" w:cs="Times New Roman"/>
                <w:sz w:val="24"/>
                <w:szCs w:val="24"/>
              </w:rPr>
            </w:pPr>
            <w:r>
              <w:rPr>
                <w:rFonts w:ascii="Times New Roman" w:hAnsi="Times New Roman" w:cs="Times New Roman"/>
                <w:sz w:val="24"/>
                <w:szCs w:val="24"/>
              </w:rPr>
              <w:t>1</w:t>
            </w:r>
            <w:r w:rsidR="00824060">
              <w:rPr>
                <w:rFonts w:ascii="Times New Roman" w:hAnsi="Times New Roman" w:cs="Times New Roman"/>
                <w:sz w:val="24"/>
                <w:szCs w:val="24"/>
              </w:rPr>
              <w:t>1.9</w:t>
            </w:r>
          </w:p>
        </w:tc>
      </w:tr>
    </w:tbl>
    <w:p w:rsidR="004E09A0" w:rsidRPr="009B38B7" w:rsidRDefault="004E09A0" w:rsidP="009B38B7">
      <w:pPr>
        <w:rPr>
          <w:rFonts w:ascii="Times New Roman" w:hAnsi="Times New Roman" w:cs="Times New Roman"/>
          <w:sz w:val="24"/>
          <w:szCs w:val="24"/>
        </w:rPr>
      </w:pPr>
    </w:p>
    <w:p w:rsidR="00CB62A8" w:rsidRPr="00A54AEB" w:rsidRDefault="00CB62A8" w:rsidP="005B4B41">
      <w:pPr>
        <w:pStyle w:val="Heading2"/>
      </w:pPr>
      <w:bookmarkStart w:id="56" w:name="_Toc24970730"/>
      <w:bookmarkStart w:id="57" w:name="_Hlk507679225"/>
      <w:r w:rsidRPr="00A54AEB">
        <w:t>Total Load Reductions</w:t>
      </w:r>
      <w:bookmarkEnd w:id="56"/>
      <w:r w:rsidRPr="00A54AEB">
        <w:t xml:space="preserve"> </w:t>
      </w:r>
    </w:p>
    <w:p w:rsidR="00751CA6" w:rsidRPr="00C36F98" w:rsidRDefault="00CB62A8" w:rsidP="000C3F89">
      <w:pPr>
        <w:spacing w:line="240" w:lineRule="auto"/>
        <w:rPr>
          <w:rFonts w:ascii="Times New Roman" w:hAnsi="Times New Roman" w:cs="Times New Roman"/>
          <w:sz w:val="24"/>
          <w:szCs w:val="24"/>
        </w:rPr>
      </w:pPr>
      <w:r w:rsidRPr="00710062">
        <w:rPr>
          <w:rFonts w:ascii="Times New Roman" w:hAnsi="Times New Roman" w:cs="Times New Roman"/>
          <w:sz w:val="24"/>
          <w:szCs w:val="24"/>
        </w:rPr>
        <w:t xml:space="preserve">Using the load reductions from completed and future systems the </w:t>
      </w:r>
      <w:proofErr w:type="spellStart"/>
      <w:r w:rsidRPr="00710062">
        <w:rPr>
          <w:rFonts w:ascii="Times New Roman" w:hAnsi="Times New Roman" w:cs="Times New Roman"/>
          <w:sz w:val="24"/>
          <w:szCs w:val="24"/>
        </w:rPr>
        <w:t>TMDL</w:t>
      </w:r>
      <w:proofErr w:type="spellEnd"/>
      <w:r w:rsidRPr="00710062">
        <w:rPr>
          <w:rFonts w:ascii="Times New Roman" w:hAnsi="Times New Roman" w:cs="Times New Roman"/>
          <w:sz w:val="24"/>
          <w:szCs w:val="24"/>
        </w:rPr>
        <w:t xml:space="preserve"> table can be examined again to see what results could be expected.  Each system provides a measurable milestone of loadings removed.  </w:t>
      </w:r>
      <w:r w:rsidR="00166D73" w:rsidRPr="00710062">
        <w:rPr>
          <w:rFonts w:ascii="Times New Roman" w:hAnsi="Times New Roman" w:cs="Times New Roman"/>
          <w:sz w:val="24"/>
          <w:szCs w:val="24"/>
        </w:rPr>
        <w:t>When the three</w:t>
      </w:r>
      <w:r w:rsidRPr="00710062">
        <w:rPr>
          <w:rFonts w:ascii="Times New Roman" w:hAnsi="Times New Roman" w:cs="Times New Roman"/>
          <w:sz w:val="24"/>
          <w:szCs w:val="24"/>
        </w:rPr>
        <w:t xml:space="preserve"> priorities are addressed the load reductions called for in the </w:t>
      </w:r>
      <w:proofErr w:type="spellStart"/>
      <w:r w:rsidRPr="00710062">
        <w:rPr>
          <w:rFonts w:ascii="Times New Roman" w:hAnsi="Times New Roman" w:cs="Times New Roman"/>
          <w:sz w:val="24"/>
          <w:szCs w:val="24"/>
        </w:rPr>
        <w:t>TMDL</w:t>
      </w:r>
      <w:proofErr w:type="spellEnd"/>
      <w:r w:rsidRPr="00710062">
        <w:rPr>
          <w:rFonts w:ascii="Times New Roman" w:hAnsi="Times New Roman" w:cs="Times New Roman"/>
          <w:sz w:val="24"/>
          <w:szCs w:val="24"/>
        </w:rPr>
        <w:t xml:space="preserve"> should be met</w:t>
      </w:r>
      <w:bookmarkEnd w:id="57"/>
      <w:r w:rsidR="00BB5652" w:rsidRPr="00710062">
        <w:rPr>
          <w:rFonts w:ascii="Times New Roman" w:hAnsi="Times New Roman" w:cs="Times New Roman"/>
          <w:sz w:val="24"/>
          <w:szCs w:val="24"/>
        </w:rPr>
        <w:t xml:space="preserve">, even though the numbers indicate aluminum will not be.  </w:t>
      </w:r>
      <w:r w:rsidR="00742764" w:rsidRPr="00710062">
        <w:rPr>
          <w:rFonts w:ascii="Times New Roman" w:hAnsi="Times New Roman" w:cs="Times New Roman"/>
          <w:sz w:val="24"/>
          <w:szCs w:val="24"/>
        </w:rPr>
        <w:t>This could be for a couple of reasons. One is that flow rates are variable</w:t>
      </w:r>
      <w:r w:rsidR="003A6F84" w:rsidRPr="00710062">
        <w:rPr>
          <w:rFonts w:ascii="Times New Roman" w:hAnsi="Times New Roman" w:cs="Times New Roman"/>
          <w:sz w:val="24"/>
          <w:szCs w:val="24"/>
        </w:rPr>
        <w:t xml:space="preserve"> over time</w:t>
      </w:r>
      <w:r w:rsidR="00742764" w:rsidRPr="00710062">
        <w:rPr>
          <w:rFonts w:ascii="Times New Roman" w:hAnsi="Times New Roman" w:cs="Times New Roman"/>
          <w:sz w:val="24"/>
          <w:szCs w:val="24"/>
        </w:rPr>
        <w:t xml:space="preserve">.  </w:t>
      </w:r>
      <w:r w:rsidR="003A6F84" w:rsidRPr="00710062">
        <w:rPr>
          <w:rFonts w:ascii="Times New Roman" w:hAnsi="Times New Roman" w:cs="Times New Roman"/>
          <w:sz w:val="24"/>
          <w:szCs w:val="24"/>
        </w:rPr>
        <w:t xml:space="preserve">Mean flow of the discharges at the time for the </w:t>
      </w:r>
      <w:proofErr w:type="spellStart"/>
      <w:r w:rsidR="003A6F84" w:rsidRPr="00710062">
        <w:rPr>
          <w:rFonts w:ascii="Times New Roman" w:hAnsi="Times New Roman" w:cs="Times New Roman"/>
          <w:sz w:val="24"/>
          <w:szCs w:val="24"/>
        </w:rPr>
        <w:t>TMDL</w:t>
      </w:r>
      <w:proofErr w:type="spellEnd"/>
      <w:r w:rsidR="003A6F84" w:rsidRPr="00710062">
        <w:rPr>
          <w:rFonts w:ascii="Times New Roman" w:hAnsi="Times New Roman" w:cs="Times New Roman"/>
          <w:sz w:val="24"/>
          <w:szCs w:val="24"/>
        </w:rPr>
        <w:t xml:space="preserve"> could be different from the mean flow of discharges now, which is what </w:t>
      </w:r>
      <w:r w:rsidR="00AF461F" w:rsidRPr="00710062">
        <w:rPr>
          <w:rFonts w:ascii="Times New Roman" w:hAnsi="Times New Roman" w:cs="Times New Roman"/>
          <w:sz w:val="24"/>
          <w:szCs w:val="24"/>
        </w:rPr>
        <w:t xml:space="preserve">has been used to calculate </w:t>
      </w:r>
      <w:r w:rsidR="003A6F84" w:rsidRPr="00710062">
        <w:rPr>
          <w:rFonts w:ascii="Times New Roman" w:hAnsi="Times New Roman" w:cs="Times New Roman"/>
          <w:sz w:val="24"/>
          <w:szCs w:val="24"/>
        </w:rPr>
        <w:t xml:space="preserve">the reductions </w:t>
      </w:r>
      <w:r w:rsidR="00AF461F" w:rsidRPr="00710062">
        <w:rPr>
          <w:rFonts w:ascii="Times New Roman" w:hAnsi="Times New Roman" w:cs="Times New Roman"/>
          <w:sz w:val="24"/>
          <w:szCs w:val="24"/>
        </w:rPr>
        <w:t>for this revision</w:t>
      </w:r>
      <w:r w:rsidR="003A6F84" w:rsidRPr="00710062">
        <w:rPr>
          <w:rFonts w:ascii="Times New Roman" w:hAnsi="Times New Roman" w:cs="Times New Roman"/>
          <w:sz w:val="24"/>
          <w:szCs w:val="24"/>
        </w:rPr>
        <w:t xml:space="preserve">. </w:t>
      </w:r>
      <w:r w:rsidR="00742764" w:rsidRPr="00710062">
        <w:rPr>
          <w:rFonts w:ascii="Times New Roman" w:hAnsi="Times New Roman" w:cs="Times New Roman"/>
          <w:sz w:val="24"/>
          <w:szCs w:val="24"/>
        </w:rPr>
        <w:t>Since amount of loadings is based on flow, there can be huge differences trying to com</w:t>
      </w:r>
      <w:r w:rsidR="007156A1" w:rsidRPr="00710062">
        <w:rPr>
          <w:rFonts w:ascii="Times New Roman" w:hAnsi="Times New Roman" w:cs="Times New Roman"/>
          <w:sz w:val="24"/>
          <w:szCs w:val="24"/>
        </w:rPr>
        <w:t>p</w:t>
      </w:r>
      <w:r w:rsidR="00742764" w:rsidRPr="00710062">
        <w:rPr>
          <w:rFonts w:ascii="Times New Roman" w:hAnsi="Times New Roman" w:cs="Times New Roman"/>
          <w:sz w:val="24"/>
          <w:szCs w:val="24"/>
        </w:rPr>
        <w:t>are flows</w:t>
      </w:r>
      <w:r w:rsidR="00AF461F" w:rsidRPr="00710062">
        <w:rPr>
          <w:rFonts w:ascii="Times New Roman" w:hAnsi="Times New Roman" w:cs="Times New Roman"/>
          <w:sz w:val="24"/>
          <w:szCs w:val="24"/>
        </w:rPr>
        <w:t>, and in turn loadings of acidity and metals,</w:t>
      </w:r>
      <w:r w:rsidR="00742764" w:rsidRPr="00710062">
        <w:rPr>
          <w:rFonts w:ascii="Times New Roman" w:hAnsi="Times New Roman" w:cs="Times New Roman"/>
          <w:sz w:val="24"/>
          <w:szCs w:val="24"/>
        </w:rPr>
        <w:t xml:space="preserve"> in different time periods.  Second, t</w:t>
      </w:r>
      <w:r w:rsidR="00203E00" w:rsidRPr="00710062">
        <w:rPr>
          <w:rFonts w:ascii="Times New Roman" w:hAnsi="Times New Roman" w:cs="Times New Roman"/>
          <w:sz w:val="24"/>
          <w:szCs w:val="24"/>
        </w:rPr>
        <w:t>he calculations for the systems are based on a conservative 90% removal rate for the metals.  In reality, there will be a higher percentage removed in treatment, especially active. If each system had 100% removal rate, aluminum would be met.</w:t>
      </w:r>
      <w:r w:rsidR="00203E00" w:rsidRPr="00C36F98">
        <w:rPr>
          <w:rFonts w:ascii="Times New Roman" w:hAnsi="Times New Roman" w:cs="Times New Roman"/>
          <w:sz w:val="24"/>
          <w:szCs w:val="24"/>
        </w:rPr>
        <w:t xml:space="preserve">    </w:t>
      </w:r>
    </w:p>
    <w:p w:rsidR="009D20F0" w:rsidRDefault="009D20F0" w:rsidP="000C3F89">
      <w:pPr>
        <w:spacing w:line="240" w:lineRule="auto"/>
        <w:rPr>
          <w:rFonts w:ascii="Times New Roman" w:hAnsi="Times New Roman" w:cs="Times New Roman"/>
          <w:sz w:val="24"/>
          <w:szCs w:val="24"/>
        </w:rPr>
      </w:pPr>
    </w:p>
    <w:p w:rsidR="009D20F0" w:rsidRDefault="009D20F0" w:rsidP="000C3F89">
      <w:pPr>
        <w:spacing w:line="240" w:lineRule="auto"/>
        <w:rPr>
          <w:rFonts w:ascii="Times New Roman" w:hAnsi="Times New Roman" w:cs="Times New Roman"/>
          <w:sz w:val="24"/>
          <w:szCs w:val="24"/>
        </w:rPr>
      </w:pPr>
    </w:p>
    <w:p w:rsidR="005B4B41" w:rsidRDefault="005B4B41" w:rsidP="000C3F89">
      <w:pPr>
        <w:spacing w:line="240" w:lineRule="auto"/>
        <w:rPr>
          <w:rFonts w:ascii="Times New Roman" w:hAnsi="Times New Roman" w:cs="Times New Roman"/>
          <w:sz w:val="24"/>
          <w:szCs w:val="24"/>
        </w:rPr>
      </w:pPr>
    </w:p>
    <w:p w:rsidR="009D20F0" w:rsidRDefault="009D20F0" w:rsidP="000C3F89">
      <w:pPr>
        <w:spacing w:line="240" w:lineRule="auto"/>
        <w:rPr>
          <w:rFonts w:ascii="Times New Roman" w:hAnsi="Times New Roman" w:cs="Times New Roman"/>
          <w:color w:val="FF0000"/>
          <w:sz w:val="24"/>
          <w:szCs w:val="24"/>
        </w:rPr>
      </w:pPr>
    </w:p>
    <w:p w:rsidR="008971A0" w:rsidRDefault="008971A0" w:rsidP="000C3F89">
      <w:pPr>
        <w:spacing w:line="240" w:lineRule="auto"/>
        <w:rPr>
          <w:rFonts w:ascii="Times New Roman" w:hAnsi="Times New Roman" w:cs="Times New Roman"/>
          <w:color w:val="FF0000"/>
          <w:sz w:val="24"/>
          <w:szCs w:val="24"/>
        </w:rPr>
      </w:pPr>
    </w:p>
    <w:p w:rsidR="008971A0" w:rsidRPr="008E7EFD" w:rsidRDefault="008971A0" w:rsidP="000C3F89">
      <w:pPr>
        <w:spacing w:line="240" w:lineRule="auto"/>
        <w:rPr>
          <w:rFonts w:ascii="Times New Roman" w:hAnsi="Times New Roman" w:cs="Times New Roman"/>
          <w:color w:val="FF0000"/>
          <w:sz w:val="24"/>
          <w:szCs w:val="24"/>
        </w:rPr>
      </w:pPr>
    </w:p>
    <w:tbl>
      <w:tblPr>
        <w:tblStyle w:val="TableGrid"/>
        <w:tblW w:w="8917" w:type="dxa"/>
        <w:tblLook w:val="04A0" w:firstRow="1" w:lastRow="0" w:firstColumn="1" w:lastColumn="0" w:noHBand="0" w:noVBand="1"/>
      </w:tblPr>
      <w:tblGrid>
        <w:gridCol w:w="1966"/>
        <w:gridCol w:w="1323"/>
        <w:gridCol w:w="1350"/>
        <w:gridCol w:w="1350"/>
        <w:gridCol w:w="1350"/>
        <w:gridCol w:w="1578"/>
      </w:tblGrid>
      <w:tr w:rsidR="00CB62A8" w:rsidRPr="00710062" w:rsidTr="00025578">
        <w:tc>
          <w:tcPr>
            <w:tcW w:w="8917" w:type="dxa"/>
            <w:gridSpan w:val="6"/>
            <w:tcBorders>
              <w:top w:val="single" w:sz="12" w:space="0" w:color="auto"/>
              <w:left w:val="single" w:sz="12" w:space="0" w:color="auto"/>
              <w:bottom w:val="single" w:sz="12" w:space="0" w:color="auto"/>
              <w:right w:val="single" w:sz="12" w:space="0" w:color="auto"/>
            </w:tcBorders>
            <w:shd w:val="clear" w:color="auto" w:fill="EEECE1" w:themeFill="background2"/>
          </w:tcPr>
          <w:p w:rsidR="00CB62A8" w:rsidRPr="00710062" w:rsidRDefault="007803F2" w:rsidP="00973926">
            <w:pPr>
              <w:rPr>
                <w:rFonts w:ascii="Times New Roman" w:eastAsia="Times New Roman" w:hAnsi="Times New Roman" w:cs="Times New Roman"/>
                <w:b/>
                <w:color w:val="000000"/>
                <w:sz w:val="24"/>
                <w:szCs w:val="24"/>
              </w:rPr>
            </w:pPr>
            <w:r w:rsidRPr="00710062">
              <w:rPr>
                <w:rFonts w:ascii="Times New Roman" w:eastAsia="Times New Roman" w:hAnsi="Times New Roman" w:cs="Times New Roman"/>
                <w:b/>
                <w:color w:val="000000"/>
                <w:sz w:val="24"/>
                <w:szCs w:val="24"/>
              </w:rPr>
              <w:t>Table 3</w:t>
            </w:r>
            <w:r w:rsidR="00015FCE" w:rsidRPr="00710062">
              <w:rPr>
                <w:rFonts w:ascii="Times New Roman" w:eastAsia="Times New Roman" w:hAnsi="Times New Roman" w:cs="Times New Roman"/>
                <w:b/>
                <w:color w:val="000000"/>
                <w:sz w:val="24"/>
                <w:szCs w:val="24"/>
              </w:rPr>
              <w:t>8</w:t>
            </w:r>
            <w:r w:rsidR="00CB62A8" w:rsidRPr="00710062">
              <w:rPr>
                <w:rFonts w:ascii="Times New Roman" w:eastAsia="Times New Roman" w:hAnsi="Times New Roman" w:cs="Times New Roman"/>
                <w:b/>
                <w:color w:val="000000"/>
                <w:sz w:val="24"/>
                <w:szCs w:val="24"/>
              </w:rPr>
              <w:t xml:space="preserve">. Project and </w:t>
            </w:r>
            <w:proofErr w:type="spellStart"/>
            <w:r w:rsidR="00CB62A8" w:rsidRPr="00710062">
              <w:rPr>
                <w:rFonts w:ascii="Times New Roman" w:eastAsia="Times New Roman" w:hAnsi="Times New Roman" w:cs="Times New Roman"/>
                <w:b/>
                <w:color w:val="000000"/>
                <w:sz w:val="24"/>
                <w:szCs w:val="24"/>
              </w:rPr>
              <w:t>TMDL</w:t>
            </w:r>
            <w:proofErr w:type="spellEnd"/>
            <w:r w:rsidR="00CB62A8" w:rsidRPr="00710062">
              <w:rPr>
                <w:rFonts w:ascii="Times New Roman" w:eastAsia="Times New Roman" w:hAnsi="Times New Roman" w:cs="Times New Roman"/>
                <w:b/>
                <w:color w:val="000000"/>
                <w:sz w:val="24"/>
                <w:szCs w:val="24"/>
              </w:rPr>
              <w:t xml:space="preserve"> information for West Branch </w:t>
            </w:r>
            <w:proofErr w:type="spellStart"/>
            <w:r w:rsidR="00CB62A8" w:rsidRPr="00710062">
              <w:rPr>
                <w:rFonts w:ascii="Times New Roman" w:eastAsia="Times New Roman" w:hAnsi="Times New Roman" w:cs="Times New Roman"/>
                <w:b/>
                <w:color w:val="000000"/>
                <w:sz w:val="24"/>
                <w:szCs w:val="24"/>
              </w:rPr>
              <w:t>Subwatershed</w:t>
            </w:r>
            <w:proofErr w:type="spellEnd"/>
            <w:r w:rsidR="00CB62A8" w:rsidRPr="00710062">
              <w:rPr>
                <w:rFonts w:ascii="Times New Roman" w:eastAsia="Times New Roman" w:hAnsi="Times New Roman" w:cs="Times New Roman"/>
                <w:b/>
                <w:color w:val="000000"/>
                <w:sz w:val="24"/>
                <w:szCs w:val="24"/>
              </w:rPr>
              <w:t>.</w:t>
            </w:r>
          </w:p>
        </w:tc>
      </w:tr>
      <w:tr w:rsidR="00CB62A8" w:rsidRPr="00710062" w:rsidTr="00CB62A8">
        <w:tc>
          <w:tcPr>
            <w:tcW w:w="2236" w:type="dxa"/>
            <w:tcBorders>
              <w:top w:val="single" w:sz="12" w:space="0" w:color="auto"/>
              <w:left w:val="single" w:sz="12" w:space="0" w:color="auto"/>
              <w:bottom w:val="single" w:sz="12" w:space="0" w:color="auto"/>
              <w:right w:val="single" w:sz="12" w:space="0" w:color="auto"/>
            </w:tcBorders>
            <w:shd w:val="clear" w:color="auto" w:fill="EEECE1" w:themeFill="background2"/>
          </w:tcPr>
          <w:p w:rsidR="00CB62A8" w:rsidRPr="00710062" w:rsidRDefault="00CB62A8" w:rsidP="00973926">
            <w:pPr>
              <w:rPr>
                <w:rFonts w:ascii="Times New Roman" w:eastAsia="Times New Roman" w:hAnsi="Times New Roman" w:cs="Times New Roman"/>
                <w:b/>
                <w:color w:val="000000"/>
                <w:sz w:val="24"/>
                <w:szCs w:val="24"/>
              </w:rPr>
            </w:pPr>
          </w:p>
        </w:tc>
        <w:tc>
          <w:tcPr>
            <w:tcW w:w="1135" w:type="dxa"/>
            <w:tcBorders>
              <w:top w:val="single" w:sz="12" w:space="0" w:color="auto"/>
              <w:left w:val="single" w:sz="12" w:space="0" w:color="auto"/>
              <w:bottom w:val="single" w:sz="12" w:space="0" w:color="auto"/>
              <w:right w:val="single" w:sz="12" w:space="0" w:color="auto"/>
            </w:tcBorders>
            <w:shd w:val="clear" w:color="auto" w:fill="EEECE1" w:themeFill="background2"/>
          </w:tcPr>
          <w:p w:rsidR="00CB62A8" w:rsidRPr="00710062" w:rsidRDefault="00CB62A8" w:rsidP="00973926">
            <w:pPr>
              <w:rPr>
                <w:rFonts w:ascii="Times New Roman" w:eastAsia="Times New Roman" w:hAnsi="Times New Roman" w:cs="Times New Roman"/>
                <w:b/>
                <w:color w:val="000000"/>
                <w:sz w:val="24"/>
                <w:szCs w:val="24"/>
              </w:rPr>
            </w:pPr>
            <w:r w:rsidRPr="00710062">
              <w:rPr>
                <w:rFonts w:ascii="Times New Roman" w:eastAsia="Times New Roman" w:hAnsi="Times New Roman" w:cs="Times New Roman"/>
                <w:b/>
                <w:color w:val="000000"/>
                <w:sz w:val="24"/>
                <w:szCs w:val="24"/>
              </w:rPr>
              <w:t>Project Name/ID</w:t>
            </w:r>
          </w:p>
        </w:tc>
        <w:tc>
          <w:tcPr>
            <w:tcW w:w="1261" w:type="dxa"/>
            <w:tcBorders>
              <w:top w:val="single" w:sz="12" w:space="0" w:color="auto"/>
              <w:left w:val="single" w:sz="12" w:space="0" w:color="auto"/>
              <w:bottom w:val="single" w:sz="12" w:space="0" w:color="auto"/>
              <w:right w:val="single" w:sz="12" w:space="0" w:color="auto"/>
            </w:tcBorders>
            <w:shd w:val="clear" w:color="auto" w:fill="EEECE1" w:themeFill="background2"/>
          </w:tcPr>
          <w:p w:rsidR="00CB62A8" w:rsidRPr="00710062" w:rsidRDefault="00CB62A8" w:rsidP="00973926">
            <w:pPr>
              <w:rPr>
                <w:rFonts w:ascii="Times New Roman" w:eastAsia="Times New Roman" w:hAnsi="Times New Roman" w:cs="Times New Roman"/>
                <w:b/>
                <w:color w:val="000000"/>
                <w:sz w:val="24"/>
                <w:szCs w:val="24"/>
              </w:rPr>
            </w:pPr>
            <w:r w:rsidRPr="00710062">
              <w:rPr>
                <w:rFonts w:ascii="Times New Roman" w:eastAsia="Times New Roman" w:hAnsi="Times New Roman" w:cs="Times New Roman"/>
                <w:b/>
                <w:color w:val="000000"/>
                <w:sz w:val="24"/>
                <w:szCs w:val="24"/>
              </w:rPr>
              <w:t>Load Reduction- Acidity (</w:t>
            </w:r>
            <w:proofErr w:type="spellStart"/>
            <w:r w:rsidRPr="00710062">
              <w:rPr>
                <w:rFonts w:ascii="Times New Roman" w:eastAsia="Times New Roman" w:hAnsi="Times New Roman" w:cs="Times New Roman"/>
                <w:b/>
                <w:color w:val="000000"/>
                <w:sz w:val="24"/>
                <w:szCs w:val="24"/>
              </w:rPr>
              <w:t>lbs</w:t>
            </w:r>
            <w:proofErr w:type="spellEnd"/>
            <w:r w:rsidRPr="00710062">
              <w:rPr>
                <w:rFonts w:ascii="Times New Roman" w:eastAsia="Times New Roman" w:hAnsi="Times New Roman" w:cs="Times New Roman"/>
                <w:b/>
                <w:color w:val="000000"/>
                <w:sz w:val="24"/>
                <w:szCs w:val="24"/>
              </w:rPr>
              <w:t>/day)</w:t>
            </w:r>
          </w:p>
        </w:tc>
        <w:tc>
          <w:tcPr>
            <w:tcW w:w="1261" w:type="dxa"/>
            <w:tcBorders>
              <w:top w:val="single" w:sz="12" w:space="0" w:color="auto"/>
              <w:left w:val="single" w:sz="12" w:space="0" w:color="auto"/>
              <w:bottom w:val="single" w:sz="12" w:space="0" w:color="auto"/>
              <w:right w:val="single" w:sz="12" w:space="0" w:color="auto"/>
            </w:tcBorders>
            <w:shd w:val="clear" w:color="auto" w:fill="EEECE1" w:themeFill="background2"/>
          </w:tcPr>
          <w:p w:rsidR="00CB62A8" w:rsidRPr="00710062" w:rsidRDefault="00CB62A8" w:rsidP="00973926">
            <w:pPr>
              <w:rPr>
                <w:rFonts w:ascii="Times New Roman" w:eastAsia="Times New Roman" w:hAnsi="Times New Roman" w:cs="Times New Roman"/>
                <w:b/>
                <w:color w:val="000000"/>
                <w:sz w:val="24"/>
                <w:szCs w:val="24"/>
              </w:rPr>
            </w:pPr>
            <w:r w:rsidRPr="00710062">
              <w:rPr>
                <w:rFonts w:ascii="Times New Roman" w:eastAsia="Times New Roman" w:hAnsi="Times New Roman" w:cs="Times New Roman"/>
                <w:b/>
                <w:color w:val="000000"/>
                <w:sz w:val="24"/>
                <w:szCs w:val="24"/>
              </w:rPr>
              <w:t>Load Reduction-Aluminum (</w:t>
            </w:r>
            <w:proofErr w:type="spellStart"/>
            <w:r w:rsidRPr="00710062">
              <w:rPr>
                <w:rFonts w:ascii="Times New Roman" w:eastAsia="Times New Roman" w:hAnsi="Times New Roman" w:cs="Times New Roman"/>
                <w:b/>
                <w:color w:val="000000"/>
                <w:sz w:val="24"/>
                <w:szCs w:val="24"/>
              </w:rPr>
              <w:t>lbs</w:t>
            </w:r>
            <w:proofErr w:type="spellEnd"/>
            <w:r w:rsidRPr="00710062">
              <w:rPr>
                <w:rFonts w:ascii="Times New Roman" w:eastAsia="Times New Roman" w:hAnsi="Times New Roman" w:cs="Times New Roman"/>
                <w:b/>
                <w:color w:val="000000"/>
                <w:sz w:val="24"/>
                <w:szCs w:val="24"/>
              </w:rPr>
              <w:t>/day)</w:t>
            </w:r>
          </w:p>
        </w:tc>
        <w:tc>
          <w:tcPr>
            <w:tcW w:w="1261" w:type="dxa"/>
            <w:tcBorders>
              <w:top w:val="single" w:sz="12" w:space="0" w:color="auto"/>
              <w:left w:val="single" w:sz="12" w:space="0" w:color="auto"/>
              <w:bottom w:val="single" w:sz="12" w:space="0" w:color="auto"/>
              <w:right w:val="single" w:sz="12" w:space="0" w:color="auto"/>
            </w:tcBorders>
            <w:shd w:val="clear" w:color="auto" w:fill="EEECE1" w:themeFill="background2"/>
          </w:tcPr>
          <w:p w:rsidR="00CB62A8" w:rsidRPr="00710062" w:rsidRDefault="00CB62A8" w:rsidP="00973926">
            <w:pPr>
              <w:rPr>
                <w:rFonts w:ascii="Times New Roman" w:eastAsia="Times New Roman" w:hAnsi="Times New Roman" w:cs="Times New Roman"/>
                <w:b/>
                <w:color w:val="000000"/>
                <w:sz w:val="24"/>
                <w:szCs w:val="24"/>
              </w:rPr>
            </w:pPr>
            <w:r w:rsidRPr="00710062">
              <w:rPr>
                <w:rFonts w:ascii="Times New Roman" w:eastAsia="Times New Roman" w:hAnsi="Times New Roman" w:cs="Times New Roman"/>
                <w:b/>
                <w:color w:val="000000"/>
                <w:sz w:val="24"/>
                <w:szCs w:val="24"/>
              </w:rPr>
              <w:t>Load Reduction- Iron (</w:t>
            </w:r>
            <w:proofErr w:type="spellStart"/>
            <w:r w:rsidRPr="00710062">
              <w:rPr>
                <w:rFonts w:ascii="Times New Roman" w:eastAsia="Times New Roman" w:hAnsi="Times New Roman" w:cs="Times New Roman"/>
                <w:b/>
                <w:color w:val="000000"/>
                <w:sz w:val="24"/>
                <w:szCs w:val="24"/>
              </w:rPr>
              <w:t>lbs</w:t>
            </w:r>
            <w:proofErr w:type="spellEnd"/>
            <w:r w:rsidRPr="00710062">
              <w:rPr>
                <w:rFonts w:ascii="Times New Roman" w:eastAsia="Times New Roman" w:hAnsi="Times New Roman" w:cs="Times New Roman"/>
                <w:b/>
                <w:color w:val="000000"/>
                <w:sz w:val="24"/>
                <w:szCs w:val="24"/>
              </w:rPr>
              <w:t>/day)</w:t>
            </w:r>
          </w:p>
        </w:tc>
        <w:tc>
          <w:tcPr>
            <w:tcW w:w="1763" w:type="dxa"/>
            <w:tcBorders>
              <w:top w:val="single" w:sz="12" w:space="0" w:color="auto"/>
              <w:left w:val="single" w:sz="12" w:space="0" w:color="auto"/>
              <w:bottom w:val="single" w:sz="12" w:space="0" w:color="auto"/>
              <w:right w:val="single" w:sz="12" w:space="0" w:color="auto"/>
            </w:tcBorders>
            <w:shd w:val="clear" w:color="auto" w:fill="EEECE1" w:themeFill="background2"/>
          </w:tcPr>
          <w:p w:rsidR="00CB62A8" w:rsidRPr="00710062" w:rsidRDefault="00CB62A8" w:rsidP="00973926">
            <w:pPr>
              <w:rPr>
                <w:rFonts w:ascii="Times New Roman" w:eastAsia="Times New Roman" w:hAnsi="Times New Roman" w:cs="Times New Roman"/>
                <w:b/>
                <w:color w:val="000000"/>
                <w:sz w:val="24"/>
                <w:szCs w:val="24"/>
              </w:rPr>
            </w:pPr>
            <w:r w:rsidRPr="00710062">
              <w:rPr>
                <w:rFonts w:ascii="Times New Roman" w:eastAsia="Times New Roman" w:hAnsi="Times New Roman" w:cs="Times New Roman"/>
                <w:b/>
                <w:color w:val="000000"/>
                <w:sz w:val="24"/>
                <w:szCs w:val="24"/>
              </w:rPr>
              <w:t>Load Reduction- Manganese (</w:t>
            </w:r>
            <w:proofErr w:type="spellStart"/>
            <w:r w:rsidRPr="00710062">
              <w:rPr>
                <w:rFonts w:ascii="Times New Roman" w:eastAsia="Times New Roman" w:hAnsi="Times New Roman" w:cs="Times New Roman"/>
                <w:b/>
                <w:color w:val="000000"/>
                <w:sz w:val="24"/>
                <w:szCs w:val="24"/>
              </w:rPr>
              <w:t>lbs</w:t>
            </w:r>
            <w:proofErr w:type="spellEnd"/>
            <w:r w:rsidRPr="00710062">
              <w:rPr>
                <w:rFonts w:ascii="Times New Roman" w:eastAsia="Times New Roman" w:hAnsi="Times New Roman" w:cs="Times New Roman"/>
                <w:b/>
                <w:color w:val="000000"/>
                <w:sz w:val="24"/>
                <w:szCs w:val="24"/>
              </w:rPr>
              <w:t>/day)</w:t>
            </w:r>
          </w:p>
        </w:tc>
      </w:tr>
      <w:tr w:rsidR="00CB62A8" w:rsidRPr="00710062" w:rsidTr="00CB62A8">
        <w:tc>
          <w:tcPr>
            <w:tcW w:w="2236" w:type="dxa"/>
            <w:tcBorders>
              <w:top w:val="single" w:sz="12" w:space="0" w:color="auto"/>
            </w:tcBorders>
          </w:tcPr>
          <w:p w:rsidR="00CB62A8" w:rsidRPr="00710062" w:rsidRDefault="00CB62A8" w:rsidP="00973926">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Loadings of finished systems</w:t>
            </w:r>
          </w:p>
        </w:tc>
        <w:tc>
          <w:tcPr>
            <w:tcW w:w="1135" w:type="dxa"/>
          </w:tcPr>
          <w:p w:rsidR="00CB62A8" w:rsidRPr="00710062" w:rsidRDefault="00CB62A8" w:rsidP="00973926">
            <w:pPr>
              <w:rPr>
                <w:rFonts w:ascii="Times New Roman" w:hAnsi="Times New Roman" w:cs="Times New Roman"/>
                <w:sz w:val="24"/>
                <w:szCs w:val="24"/>
              </w:rPr>
            </w:pPr>
          </w:p>
        </w:tc>
        <w:tc>
          <w:tcPr>
            <w:tcW w:w="1261" w:type="dxa"/>
            <w:tcBorders>
              <w:top w:val="single" w:sz="12" w:space="0" w:color="auto"/>
            </w:tcBorders>
          </w:tcPr>
          <w:p w:rsidR="00CB62A8" w:rsidRPr="00710062" w:rsidRDefault="00CB62A8" w:rsidP="00973926">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0</w:t>
            </w:r>
          </w:p>
        </w:tc>
        <w:tc>
          <w:tcPr>
            <w:tcW w:w="1261" w:type="dxa"/>
            <w:tcBorders>
              <w:top w:val="single" w:sz="12" w:space="0" w:color="auto"/>
            </w:tcBorders>
          </w:tcPr>
          <w:p w:rsidR="00CB62A8" w:rsidRPr="00710062" w:rsidRDefault="00CB62A8" w:rsidP="00973926">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0</w:t>
            </w:r>
          </w:p>
        </w:tc>
        <w:tc>
          <w:tcPr>
            <w:tcW w:w="1261" w:type="dxa"/>
            <w:tcBorders>
              <w:top w:val="single" w:sz="12" w:space="0" w:color="auto"/>
            </w:tcBorders>
          </w:tcPr>
          <w:p w:rsidR="00CB62A8" w:rsidRPr="00710062" w:rsidRDefault="00CB62A8" w:rsidP="00973926">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0</w:t>
            </w:r>
          </w:p>
        </w:tc>
        <w:tc>
          <w:tcPr>
            <w:tcW w:w="1763" w:type="dxa"/>
            <w:tcBorders>
              <w:top w:val="single" w:sz="12" w:space="0" w:color="auto"/>
            </w:tcBorders>
          </w:tcPr>
          <w:p w:rsidR="00CB62A8" w:rsidRPr="00710062" w:rsidRDefault="00CB62A8" w:rsidP="00973926">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0</w:t>
            </w:r>
          </w:p>
        </w:tc>
      </w:tr>
      <w:tr w:rsidR="00CB62A8" w:rsidRPr="00710062" w:rsidTr="00CB62A8">
        <w:tc>
          <w:tcPr>
            <w:tcW w:w="2236" w:type="dxa"/>
            <w:tcBorders>
              <w:bottom w:val="single" w:sz="4" w:space="0" w:color="auto"/>
            </w:tcBorders>
          </w:tcPr>
          <w:p w:rsidR="00CB62A8" w:rsidRPr="00710062" w:rsidRDefault="00CB62A8" w:rsidP="00DB7FBD">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Priorities</w:t>
            </w:r>
          </w:p>
        </w:tc>
        <w:tc>
          <w:tcPr>
            <w:tcW w:w="1135" w:type="dxa"/>
          </w:tcPr>
          <w:p w:rsidR="00CB62A8" w:rsidRPr="00710062" w:rsidRDefault="00CB62A8" w:rsidP="00DB7FBD">
            <w:pPr>
              <w:rPr>
                <w:rFonts w:ascii="Times New Roman" w:hAnsi="Times New Roman" w:cs="Times New Roman"/>
                <w:sz w:val="24"/>
                <w:szCs w:val="24"/>
              </w:rPr>
            </w:pPr>
            <w:r w:rsidRPr="00710062">
              <w:rPr>
                <w:rFonts w:ascii="Times New Roman" w:hAnsi="Times New Roman" w:cs="Times New Roman"/>
                <w:sz w:val="24"/>
                <w:szCs w:val="24"/>
              </w:rPr>
              <w:t>Pine Knot Mine (</w:t>
            </w:r>
            <w:proofErr w:type="spellStart"/>
            <w:r w:rsidRPr="00710062">
              <w:rPr>
                <w:rFonts w:ascii="Times New Roman" w:hAnsi="Times New Roman" w:cs="Times New Roman"/>
                <w:sz w:val="24"/>
                <w:szCs w:val="24"/>
              </w:rPr>
              <w:t>AMD187</w:t>
            </w:r>
            <w:proofErr w:type="spellEnd"/>
            <w:r w:rsidRPr="00710062">
              <w:rPr>
                <w:rFonts w:ascii="Times New Roman" w:hAnsi="Times New Roman" w:cs="Times New Roman"/>
                <w:sz w:val="24"/>
                <w:szCs w:val="24"/>
              </w:rPr>
              <w:t>)</w:t>
            </w:r>
          </w:p>
        </w:tc>
        <w:tc>
          <w:tcPr>
            <w:tcW w:w="1261" w:type="dxa"/>
            <w:tcBorders>
              <w:bottom w:val="single" w:sz="4" w:space="0" w:color="auto"/>
            </w:tcBorders>
          </w:tcPr>
          <w:p w:rsidR="00CB62A8" w:rsidRPr="00710062" w:rsidRDefault="00CB62A8" w:rsidP="00DB7FBD">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0</w:t>
            </w:r>
          </w:p>
        </w:tc>
        <w:tc>
          <w:tcPr>
            <w:tcW w:w="1261" w:type="dxa"/>
            <w:tcBorders>
              <w:bottom w:val="single" w:sz="4" w:space="0" w:color="auto"/>
            </w:tcBorders>
          </w:tcPr>
          <w:p w:rsidR="00CB62A8" w:rsidRPr="00710062" w:rsidRDefault="00AF461F" w:rsidP="00DB7FBD">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179.3</w:t>
            </w:r>
          </w:p>
        </w:tc>
        <w:tc>
          <w:tcPr>
            <w:tcW w:w="1261" w:type="dxa"/>
            <w:tcBorders>
              <w:bottom w:val="single" w:sz="4" w:space="0" w:color="auto"/>
            </w:tcBorders>
          </w:tcPr>
          <w:p w:rsidR="00CB62A8" w:rsidRPr="00710062" w:rsidRDefault="00CB62A8" w:rsidP="00DB7FBD">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8</w:t>
            </w:r>
            <w:r w:rsidR="00AF461F" w:rsidRPr="00710062">
              <w:rPr>
                <w:rFonts w:ascii="Times New Roman" w:eastAsia="Times New Roman" w:hAnsi="Times New Roman" w:cs="Times New Roman"/>
                <w:color w:val="000000"/>
                <w:sz w:val="24"/>
                <w:szCs w:val="24"/>
              </w:rPr>
              <w:t>00.6</w:t>
            </w:r>
          </w:p>
        </w:tc>
        <w:tc>
          <w:tcPr>
            <w:tcW w:w="1763" w:type="dxa"/>
            <w:tcBorders>
              <w:bottom w:val="single" w:sz="4" w:space="0" w:color="auto"/>
            </w:tcBorders>
          </w:tcPr>
          <w:p w:rsidR="00CB62A8" w:rsidRPr="00710062" w:rsidRDefault="00CB62A8" w:rsidP="00DB7FBD">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3</w:t>
            </w:r>
            <w:r w:rsidR="00AF461F" w:rsidRPr="00710062">
              <w:rPr>
                <w:rFonts w:ascii="Times New Roman" w:eastAsia="Times New Roman" w:hAnsi="Times New Roman" w:cs="Times New Roman"/>
                <w:color w:val="000000"/>
                <w:sz w:val="24"/>
                <w:szCs w:val="24"/>
              </w:rPr>
              <w:t>87.9</w:t>
            </w:r>
          </w:p>
        </w:tc>
      </w:tr>
      <w:tr w:rsidR="00CB62A8" w:rsidRPr="00710062" w:rsidTr="00CB62A8">
        <w:tc>
          <w:tcPr>
            <w:tcW w:w="2236" w:type="dxa"/>
            <w:tcBorders>
              <w:bottom w:val="single" w:sz="4" w:space="0" w:color="auto"/>
            </w:tcBorders>
          </w:tcPr>
          <w:p w:rsidR="00CB62A8" w:rsidRPr="00710062" w:rsidRDefault="00CB62A8" w:rsidP="00DB7FBD">
            <w:pPr>
              <w:rPr>
                <w:rFonts w:ascii="Times New Roman" w:eastAsia="Times New Roman" w:hAnsi="Times New Roman" w:cs="Times New Roman"/>
                <w:color w:val="000000"/>
                <w:sz w:val="24"/>
                <w:szCs w:val="24"/>
              </w:rPr>
            </w:pPr>
          </w:p>
        </w:tc>
        <w:tc>
          <w:tcPr>
            <w:tcW w:w="1135" w:type="dxa"/>
          </w:tcPr>
          <w:p w:rsidR="00CB62A8" w:rsidRPr="00710062" w:rsidRDefault="00CB62A8" w:rsidP="00DB7FBD">
            <w:pPr>
              <w:rPr>
                <w:rFonts w:ascii="Times New Roman" w:hAnsi="Times New Roman" w:cs="Times New Roman"/>
                <w:sz w:val="24"/>
                <w:szCs w:val="24"/>
              </w:rPr>
            </w:pPr>
            <w:r w:rsidRPr="00710062">
              <w:rPr>
                <w:rFonts w:ascii="Times New Roman" w:hAnsi="Times New Roman" w:cs="Times New Roman"/>
                <w:sz w:val="24"/>
                <w:szCs w:val="24"/>
              </w:rPr>
              <w:t>Oak Hill Boreholes (</w:t>
            </w:r>
            <w:proofErr w:type="spellStart"/>
            <w:r w:rsidRPr="00710062">
              <w:rPr>
                <w:rFonts w:ascii="Times New Roman" w:hAnsi="Times New Roman" w:cs="Times New Roman"/>
                <w:sz w:val="24"/>
                <w:szCs w:val="24"/>
              </w:rPr>
              <w:t>AMD188</w:t>
            </w:r>
            <w:proofErr w:type="spellEnd"/>
            <w:r w:rsidRPr="00710062">
              <w:rPr>
                <w:rFonts w:ascii="Times New Roman" w:hAnsi="Times New Roman" w:cs="Times New Roman"/>
                <w:sz w:val="24"/>
                <w:szCs w:val="24"/>
              </w:rPr>
              <w:t>)</w:t>
            </w:r>
          </w:p>
        </w:tc>
        <w:tc>
          <w:tcPr>
            <w:tcW w:w="1261" w:type="dxa"/>
            <w:tcBorders>
              <w:bottom w:val="single" w:sz="4" w:space="0" w:color="auto"/>
            </w:tcBorders>
          </w:tcPr>
          <w:p w:rsidR="00CB62A8" w:rsidRPr="00710062" w:rsidRDefault="00CB62A8" w:rsidP="00DB7FBD">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0</w:t>
            </w:r>
          </w:p>
        </w:tc>
        <w:tc>
          <w:tcPr>
            <w:tcW w:w="1261" w:type="dxa"/>
            <w:tcBorders>
              <w:bottom w:val="single" w:sz="4" w:space="0" w:color="auto"/>
            </w:tcBorders>
          </w:tcPr>
          <w:p w:rsidR="00CB62A8" w:rsidRPr="00710062" w:rsidRDefault="00CB62A8" w:rsidP="00DB7FBD">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17</w:t>
            </w:r>
            <w:r w:rsidR="00AF461F" w:rsidRPr="00710062">
              <w:rPr>
                <w:rFonts w:ascii="Times New Roman" w:eastAsia="Times New Roman" w:hAnsi="Times New Roman" w:cs="Times New Roman"/>
                <w:color w:val="000000"/>
                <w:sz w:val="24"/>
                <w:szCs w:val="24"/>
              </w:rPr>
              <w:t>.2</w:t>
            </w:r>
          </w:p>
        </w:tc>
        <w:tc>
          <w:tcPr>
            <w:tcW w:w="1261" w:type="dxa"/>
            <w:tcBorders>
              <w:bottom w:val="single" w:sz="4" w:space="0" w:color="auto"/>
            </w:tcBorders>
          </w:tcPr>
          <w:p w:rsidR="00CB62A8" w:rsidRPr="00710062" w:rsidRDefault="00CB62A8" w:rsidP="00DB7FBD">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44</w:t>
            </w:r>
            <w:r w:rsidR="00AF461F" w:rsidRPr="00710062">
              <w:rPr>
                <w:rFonts w:ascii="Times New Roman" w:eastAsia="Times New Roman" w:hAnsi="Times New Roman" w:cs="Times New Roman"/>
                <w:color w:val="000000"/>
                <w:sz w:val="24"/>
                <w:szCs w:val="24"/>
              </w:rPr>
              <w:t>5.6</w:t>
            </w:r>
          </w:p>
        </w:tc>
        <w:tc>
          <w:tcPr>
            <w:tcW w:w="1763" w:type="dxa"/>
            <w:tcBorders>
              <w:bottom w:val="single" w:sz="4" w:space="0" w:color="auto"/>
            </w:tcBorders>
          </w:tcPr>
          <w:p w:rsidR="00CB62A8" w:rsidRPr="00710062" w:rsidRDefault="00CB62A8" w:rsidP="00DB7FBD">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129</w:t>
            </w:r>
          </w:p>
        </w:tc>
      </w:tr>
      <w:tr w:rsidR="009B38B7" w:rsidRPr="00710062" w:rsidTr="00CB62A8">
        <w:tc>
          <w:tcPr>
            <w:tcW w:w="2236" w:type="dxa"/>
            <w:tcBorders>
              <w:bottom w:val="single" w:sz="4" w:space="0" w:color="auto"/>
            </w:tcBorders>
          </w:tcPr>
          <w:p w:rsidR="009B38B7" w:rsidRPr="00710062" w:rsidRDefault="009B38B7" w:rsidP="00DB7FBD">
            <w:pPr>
              <w:rPr>
                <w:rFonts w:ascii="Times New Roman" w:eastAsia="Times New Roman" w:hAnsi="Times New Roman" w:cs="Times New Roman"/>
                <w:color w:val="000000"/>
                <w:sz w:val="24"/>
                <w:szCs w:val="24"/>
              </w:rPr>
            </w:pPr>
          </w:p>
        </w:tc>
        <w:tc>
          <w:tcPr>
            <w:tcW w:w="1135" w:type="dxa"/>
          </w:tcPr>
          <w:p w:rsidR="009B38B7" w:rsidRPr="00710062" w:rsidRDefault="00166D73" w:rsidP="00DB7FBD">
            <w:pPr>
              <w:rPr>
                <w:rFonts w:ascii="Times New Roman" w:hAnsi="Times New Roman" w:cs="Times New Roman"/>
                <w:sz w:val="24"/>
                <w:szCs w:val="24"/>
              </w:rPr>
            </w:pPr>
            <w:proofErr w:type="spellStart"/>
            <w:r w:rsidRPr="00710062">
              <w:rPr>
                <w:rFonts w:ascii="Times New Roman" w:eastAsia="Times New Roman" w:hAnsi="Times New Roman" w:cs="Times New Roman"/>
                <w:sz w:val="24"/>
                <w:szCs w:val="24"/>
              </w:rPr>
              <w:t>Neumeister</w:t>
            </w:r>
            <w:proofErr w:type="spellEnd"/>
            <w:r w:rsidRPr="00710062">
              <w:rPr>
                <w:rFonts w:ascii="Times New Roman" w:eastAsia="Times New Roman" w:hAnsi="Times New Roman" w:cs="Times New Roman"/>
                <w:sz w:val="24"/>
                <w:szCs w:val="24"/>
              </w:rPr>
              <w:t xml:space="preserve"> Mine (</w:t>
            </w:r>
            <w:proofErr w:type="spellStart"/>
            <w:r w:rsidRPr="00710062">
              <w:rPr>
                <w:rFonts w:ascii="Times New Roman" w:eastAsia="Times New Roman" w:hAnsi="Times New Roman" w:cs="Times New Roman"/>
                <w:sz w:val="24"/>
                <w:szCs w:val="24"/>
              </w:rPr>
              <w:t>AMD314</w:t>
            </w:r>
            <w:proofErr w:type="spellEnd"/>
            <w:r w:rsidRPr="00710062">
              <w:rPr>
                <w:rFonts w:ascii="Times New Roman" w:eastAsia="Times New Roman" w:hAnsi="Times New Roman" w:cs="Times New Roman"/>
                <w:sz w:val="24"/>
                <w:szCs w:val="24"/>
              </w:rPr>
              <w:t>)</w:t>
            </w:r>
          </w:p>
        </w:tc>
        <w:tc>
          <w:tcPr>
            <w:tcW w:w="1261" w:type="dxa"/>
            <w:tcBorders>
              <w:bottom w:val="single" w:sz="4" w:space="0" w:color="auto"/>
            </w:tcBorders>
          </w:tcPr>
          <w:p w:rsidR="009B38B7" w:rsidRPr="00710062" w:rsidRDefault="00166D73" w:rsidP="00DB7FBD">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3</w:t>
            </w:r>
            <w:r w:rsidR="00AF461F" w:rsidRPr="00710062">
              <w:rPr>
                <w:rFonts w:ascii="Times New Roman" w:eastAsia="Times New Roman" w:hAnsi="Times New Roman" w:cs="Times New Roman"/>
                <w:color w:val="000000"/>
                <w:sz w:val="24"/>
                <w:szCs w:val="24"/>
              </w:rPr>
              <w:t>43.4</w:t>
            </w:r>
          </w:p>
        </w:tc>
        <w:tc>
          <w:tcPr>
            <w:tcW w:w="1261" w:type="dxa"/>
            <w:tcBorders>
              <w:bottom w:val="single" w:sz="4" w:space="0" w:color="auto"/>
            </w:tcBorders>
          </w:tcPr>
          <w:p w:rsidR="009B38B7" w:rsidRPr="00710062" w:rsidRDefault="00166D73" w:rsidP="00DB7FBD">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23</w:t>
            </w:r>
          </w:p>
        </w:tc>
        <w:tc>
          <w:tcPr>
            <w:tcW w:w="1261" w:type="dxa"/>
            <w:tcBorders>
              <w:bottom w:val="single" w:sz="4" w:space="0" w:color="auto"/>
            </w:tcBorders>
          </w:tcPr>
          <w:p w:rsidR="009B38B7" w:rsidRPr="00710062" w:rsidRDefault="00166D73" w:rsidP="00DB7FBD">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25</w:t>
            </w:r>
          </w:p>
        </w:tc>
        <w:tc>
          <w:tcPr>
            <w:tcW w:w="1763" w:type="dxa"/>
            <w:tcBorders>
              <w:bottom w:val="single" w:sz="4" w:space="0" w:color="auto"/>
            </w:tcBorders>
          </w:tcPr>
          <w:p w:rsidR="009B38B7" w:rsidRPr="00710062" w:rsidRDefault="00166D73" w:rsidP="00DB7FBD">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1</w:t>
            </w:r>
            <w:r w:rsidR="00AF461F" w:rsidRPr="00710062">
              <w:rPr>
                <w:rFonts w:ascii="Times New Roman" w:eastAsia="Times New Roman" w:hAnsi="Times New Roman" w:cs="Times New Roman"/>
                <w:color w:val="000000"/>
                <w:sz w:val="24"/>
                <w:szCs w:val="24"/>
              </w:rPr>
              <w:t>1.9</w:t>
            </w:r>
          </w:p>
        </w:tc>
      </w:tr>
      <w:tr w:rsidR="00CB62A8" w:rsidRPr="00710062" w:rsidTr="00CB62A8">
        <w:tc>
          <w:tcPr>
            <w:tcW w:w="2236" w:type="dxa"/>
            <w:tcBorders>
              <w:top w:val="single" w:sz="12" w:space="0" w:color="auto"/>
              <w:bottom w:val="single" w:sz="12" w:space="0" w:color="auto"/>
            </w:tcBorders>
          </w:tcPr>
          <w:p w:rsidR="00CB62A8" w:rsidRPr="00710062" w:rsidRDefault="00CB62A8" w:rsidP="00973926">
            <w:pPr>
              <w:rPr>
                <w:rFonts w:ascii="Times New Roman" w:eastAsia="Times New Roman" w:hAnsi="Times New Roman" w:cs="Times New Roman"/>
                <w:b/>
                <w:color w:val="000000"/>
                <w:sz w:val="24"/>
                <w:szCs w:val="24"/>
              </w:rPr>
            </w:pPr>
            <w:r w:rsidRPr="00710062">
              <w:rPr>
                <w:rFonts w:ascii="Times New Roman" w:eastAsia="Times New Roman" w:hAnsi="Times New Roman" w:cs="Times New Roman"/>
                <w:b/>
                <w:color w:val="000000"/>
                <w:sz w:val="24"/>
                <w:szCs w:val="24"/>
              </w:rPr>
              <w:t xml:space="preserve">Total for </w:t>
            </w:r>
            <w:proofErr w:type="spellStart"/>
            <w:r w:rsidRPr="00710062">
              <w:rPr>
                <w:rFonts w:ascii="Times New Roman" w:eastAsia="Times New Roman" w:hAnsi="Times New Roman" w:cs="Times New Roman"/>
                <w:b/>
                <w:color w:val="000000"/>
                <w:sz w:val="24"/>
                <w:szCs w:val="24"/>
              </w:rPr>
              <w:t>Subwatershed</w:t>
            </w:r>
            <w:proofErr w:type="spellEnd"/>
            <w:r w:rsidRPr="00710062">
              <w:rPr>
                <w:rFonts w:ascii="Times New Roman" w:eastAsia="Times New Roman" w:hAnsi="Times New Roman" w:cs="Times New Roman"/>
                <w:b/>
                <w:color w:val="000000"/>
                <w:sz w:val="24"/>
                <w:szCs w:val="24"/>
              </w:rPr>
              <w:t xml:space="preserve"> </w:t>
            </w:r>
          </w:p>
        </w:tc>
        <w:tc>
          <w:tcPr>
            <w:tcW w:w="1135" w:type="dxa"/>
            <w:tcBorders>
              <w:top w:val="single" w:sz="12" w:space="0" w:color="auto"/>
              <w:bottom w:val="single" w:sz="12" w:space="0" w:color="auto"/>
            </w:tcBorders>
          </w:tcPr>
          <w:p w:rsidR="00CB62A8" w:rsidRPr="00710062" w:rsidRDefault="00CB62A8" w:rsidP="00973926">
            <w:pPr>
              <w:rPr>
                <w:rFonts w:ascii="Times New Roman" w:eastAsia="Times New Roman" w:hAnsi="Times New Roman" w:cs="Times New Roman"/>
                <w:color w:val="000000"/>
                <w:sz w:val="24"/>
                <w:szCs w:val="24"/>
              </w:rPr>
            </w:pPr>
          </w:p>
        </w:tc>
        <w:tc>
          <w:tcPr>
            <w:tcW w:w="1261" w:type="dxa"/>
            <w:tcBorders>
              <w:top w:val="single" w:sz="12" w:space="0" w:color="auto"/>
              <w:bottom w:val="single" w:sz="12" w:space="0" w:color="auto"/>
            </w:tcBorders>
          </w:tcPr>
          <w:p w:rsidR="00CB62A8" w:rsidRPr="00710062" w:rsidRDefault="00166D73" w:rsidP="00973926">
            <w:pPr>
              <w:rPr>
                <w:rFonts w:ascii="Times New Roman" w:eastAsia="Times New Roman" w:hAnsi="Times New Roman" w:cs="Times New Roman"/>
                <w:sz w:val="24"/>
                <w:szCs w:val="24"/>
              </w:rPr>
            </w:pPr>
            <w:r w:rsidRPr="00710062">
              <w:rPr>
                <w:rFonts w:ascii="Times New Roman" w:eastAsia="Times New Roman" w:hAnsi="Times New Roman" w:cs="Times New Roman"/>
                <w:sz w:val="24"/>
                <w:szCs w:val="24"/>
              </w:rPr>
              <w:t>3</w:t>
            </w:r>
            <w:r w:rsidR="00AF461F" w:rsidRPr="00710062">
              <w:rPr>
                <w:rFonts w:ascii="Times New Roman" w:eastAsia="Times New Roman" w:hAnsi="Times New Roman" w:cs="Times New Roman"/>
                <w:sz w:val="24"/>
                <w:szCs w:val="24"/>
              </w:rPr>
              <w:t>43.4</w:t>
            </w:r>
          </w:p>
        </w:tc>
        <w:tc>
          <w:tcPr>
            <w:tcW w:w="1261" w:type="dxa"/>
            <w:tcBorders>
              <w:top w:val="single" w:sz="12" w:space="0" w:color="auto"/>
              <w:bottom w:val="single" w:sz="12" w:space="0" w:color="auto"/>
            </w:tcBorders>
          </w:tcPr>
          <w:p w:rsidR="00CB62A8" w:rsidRPr="00710062" w:rsidRDefault="00166D73" w:rsidP="00973926">
            <w:pPr>
              <w:rPr>
                <w:rFonts w:ascii="Times New Roman" w:eastAsia="Times New Roman" w:hAnsi="Times New Roman" w:cs="Times New Roman"/>
                <w:sz w:val="24"/>
                <w:szCs w:val="24"/>
              </w:rPr>
            </w:pPr>
            <w:r w:rsidRPr="00710062">
              <w:rPr>
                <w:rFonts w:ascii="Times New Roman" w:eastAsia="Times New Roman" w:hAnsi="Times New Roman" w:cs="Times New Roman"/>
                <w:sz w:val="24"/>
                <w:szCs w:val="24"/>
              </w:rPr>
              <w:t>2</w:t>
            </w:r>
            <w:r w:rsidR="00AF461F" w:rsidRPr="00710062">
              <w:rPr>
                <w:rFonts w:ascii="Times New Roman" w:eastAsia="Times New Roman" w:hAnsi="Times New Roman" w:cs="Times New Roman"/>
                <w:sz w:val="24"/>
                <w:szCs w:val="24"/>
              </w:rPr>
              <w:t>19.5*</w:t>
            </w:r>
          </w:p>
        </w:tc>
        <w:tc>
          <w:tcPr>
            <w:tcW w:w="1261" w:type="dxa"/>
            <w:tcBorders>
              <w:top w:val="single" w:sz="12" w:space="0" w:color="auto"/>
              <w:bottom w:val="single" w:sz="12" w:space="0" w:color="auto"/>
            </w:tcBorders>
          </w:tcPr>
          <w:p w:rsidR="00CB62A8" w:rsidRPr="00710062" w:rsidRDefault="00166D73" w:rsidP="00973926">
            <w:pPr>
              <w:rPr>
                <w:rFonts w:ascii="Times New Roman" w:eastAsia="Times New Roman" w:hAnsi="Times New Roman" w:cs="Times New Roman"/>
                <w:sz w:val="24"/>
                <w:szCs w:val="24"/>
              </w:rPr>
            </w:pPr>
            <w:r w:rsidRPr="00710062">
              <w:rPr>
                <w:rFonts w:ascii="Times New Roman" w:eastAsia="Times New Roman" w:hAnsi="Times New Roman" w:cs="Times New Roman"/>
                <w:sz w:val="24"/>
                <w:szCs w:val="24"/>
              </w:rPr>
              <w:t>12</w:t>
            </w:r>
            <w:r w:rsidR="00AF461F" w:rsidRPr="00710062">
              <w:rPr>
                <w:rFonts w:ascii="Times New Roman" w:eastAsia="Times New Roman" w:hAnsi="Times New Roman" w:cs="Times New Roman"/>
                <w:sz w:val="24"/>
                <w:szCs w:val="24"/>
              </w:rPr>
              <w:t>71.2</w:t>
            </w:r>
          </w:p>
        </w:tc>
        <w:tc>
          <w:tcPr>
            <w:tcW w:w="1763" w:type="dxa"/>
            <w:tcBorders>
              <w:top w:val="single" w:sz="12" w:space="0" w:color="auto"/>
              <w:bottom w:val="single" w:sz="12" w:space="0" w:color="auto"/>
            </w:tcBorders>
          </w:tcPr>
          <w:p w:rsidR="00CB62A8" w:rsidRPr="00710062" w:rsidRDefault="00166D73" w:rsidP="00973926">
            <w:pPr>
              <w:rPr>
                <w:rFonts w:ascii="Times New Roman" w:eastAsia="Times New Roman" w:hAnsi="Times New Roman" w:cs="Times New Roman"/>
                <w:sz w:val="24"/>
                <w:szCs w:val="24"/>
              </w:rPr>
            </w:pPr>
            <w:r w:rsidRPr="00710062">
              <w:rPr>
                <w:rFonts w:ascii="Times New Roman" w:eastAsia="Times New Roman" w:hAnsi="Times New Roman" w:cs="Times New Roman"/>
                <w:sz w:val="24"/>
                <w:szCs w:val="24"/>
              </w:rPr>
              <w:t>5</w:t>
            </w:r>
            <w:r w:rsidR="00AF461F" w:rsidRPr="00710062">
              <w:rPr>
                <w:rFonts w:ascii="Times New Roman" w:eastAsia="Times New Roman" w:hAnsi="Times New Roman" w:cs="Times New Roman"/>
                <w:sz w:val="24"/>
                <w:szCs w:val="24"/>
              </w:rPr>
              <w:t>28.8</w:t>
            </w:r>
          </w:p>
        </w:tc>
      </w:tr>
      <w:tr w:rsidR="00CB62A8" w:rsidRPr="00A54AEB" w:rsidTr="00CB62A8">
        <w:tc>
          <w:tcPr>
            <w:tcW w:w="2236" w:type="dxa"/>
            <w:tcBorders>
              <w:top w:val="single" w:sz="12" w:space="0" w:color="auto"/>
              <w:bottom w:val="single" w:sz="12" w:space="0" w:color="auto"/>
            </w:tcBorders>
          </w:tcPr>
          <w:p w:rsidR="00CB62A8" w:rsidRPr="00710062" w:rsidRDefault="00CB62A8" w:rsidP="00CB62A8">
            <w:pPr>
              <w:rPr>
                <w:rFonts w:ascii="Times New Roman" w:eastAsia="Times New Roman" w:hAnsi="Times New Roman" w:cs="Times New Roman"/>
                <w:b/>
                <w:color w:val="000000"/>
                <w:sz w:val="24"/>
                <w:szCs w:val="24"/>
              </w:rPr>
            </w:pPr>
            <w:proofErr w:type="spellStart"/>
            <w:r w:rsidRPr="00710062">
              <w:rPr>
                <w:rFonts w:ascii="Times New Roman" w:eastAsia="Times New Roman" w:hAnsi="Times New Roman" w:cs="Times New Roman"/>
                <w:b/>
                <w:color w:val="000000"/>
                <w:sz w:val="24"/>
                <w:szCs w:val="24"/>
              </w:rPr>
              <w:t>TMDL</w:t>
            </w:r>
            <w:proofErr w:type="spellEnd"/>
            <w:r w:rsidRPr="00710062">
              <w:rPr>
                <w:rFonts w:ascii="Times New Roman" w:eastAsia="Times New Roman" w:hAnsi="Times New Roman" w:cs="Times New Roman"/>
                <w:b/>
                <w:color w:val="000000"/>
                <w:sz w:val="24"/>
                <w:szCs w:val="24"/>
              </w:rPr>
              <w:t xml:space="preserve"> Load Reduction Required </w:t>
            </w:r>
          </w:p>
        </w:tc>
        <w:tc>
          <w:tcPr>
            <w:tcW w:w="1135" w:type="dxa"/>
            <w:tcBorders>
              <w:top w:val="single" w:sz="12" w:space="0" w:color="auto"/>
              <w:bottom w:val="single" w:sz="12" w:space="0" w:color="auto"/>
            </w:tcBorders>
          </w:tcPr>
          <w:p w:rsidR="00CB62A8" w:rsidRPr="00710062" w:rsidRDefault="00CB62A8" w:rsidP="00CB62A8">
            <w:pPr>
              <w:rPr>
                <w:rFonts w:ascii="Times New Roman" w:eastAsia="Times New Roman" w:hAnsi="Times New Roman" w:cs="Times New Roman"/>
                <w:color w:val="000000"/>
                <w:sz w:val="24"/>
                <w:szCs w:val="24"/>
              </w:rPr>
            </w:pPr>
          </w:p>
        </w:tc>
        <w:tc>
          <w:tcPr>
            <w:tcW w:w="1261" w:type="dxa"/>
            <w:tcBorders>
              <w:top w:val="single" w:sz="12" w:space="0" w:color="auto"/>
              <w:bottom w:val="single" w:sz="12" w:space="0" w:color="auto"/>
            </w:tcBorders>
          </w:tcPr>
          <w:p w:rsidR="00CB62A8" w:rsidRPr="00710062" w:rsidRDefault="00CB62A8" w:rsidP="00CB62A8">
            <w:pPr>
              <w:rPr>
                <w:rFonts w:ascii="Times New Roman" w:eastAsia="Times New Roman" w:hAnsi="Times New Roman" w:cs="Times New Roman"/>
                <w:sz w:val="24"/>
                <w:szCs w:val="24"/>
              </w:rPr>
            </w:pPr>
            <w:r w:rsidRPr="00710062">
              <w:rPr>
                <w:rFonts w:ascii="Times New Roman" w:eastAsia="Times New Roman" w:hAnsi="Times New Roman" w:cs="Times New Roman"/>
                <w:sz w:val="24"/>
                <w:szCs w:val="24"/>
              </w:rPr>
              <w:t>0</w:t>
            </w:r>
          </w:p>
        </w:tc>
        <w:tc>
          <w:tcPr>
            <w:tcW w:w="1261" w:type="dxa"/>
            <w:tcBorders>
              <w:top w:val="single" w:sz="12" w:space="0" w:color="auto"/>
              <w:bottom w:val="single" w:sz="12" w:space="0" w:color="auto"/>
            </w:tcBorders>
          </w:tcPr>
          <w:p w:rsidR="00CB62A8" w:rsidRPr="00710062" w:rsidRDefault="009D20F0" w:rsidP="00CB62A8">
            <w:pPr>
              <w:rPr>
                <w:rFonts w:ascii="Times New Roman" w:eastAsia="Times New Roman" w:hAnsi="Times New Roman" w:cs="Times New Roman"/>
                <w:sz w:val="24"/>
                <w:szCs w:val="24"/>
              </w:rPr>
            </w:pPr>
            <w:r w:rsidRPr="00710062">
              <w:rPr>
                <w:rFonts w:ascii="Times New Roman" w:eastAsia="Times New Roman" w:hAnsi="Times New Roman" w:cs="Times New Roman"/>
                <w:sz w:val="24"/>
                <w:szCs w:val="24"/>
              </w:rPr>
              <w:t>246.78</w:t>
            </w:r>
            <w:r w:rsidR="00742764" w:rsidRPr="00710062">
              <w:rPr>
                <w:rFonts w:ascii="Times New Roman" w:eastAsia="Times New Roman" w:hAnsi="Times New Roman" w:cs="Times New Roman"/>
                <w:sz w:val="24"/>
                <w:szCs w:val="24"/>
              </w:rPr>
              <w:t>*</w:t>
            </w:r>
          </w:p>
        </w:tc>
        <w:tc>
          <w:tcPr>
            <w:tcW w:w="1261" w:type="dxa"/>
            <w:tcBorders>
              <w:top w:val="single" w:sz="12" w:space="0" w:color="auto"/>
              <w:bottom w:val="single" w:sz="12" w:space="0" w:color="auto"/>
            </w:tcBorders>
          </w:tcPr>
          <w:p w:rsidR="00CB62A8" w:rsidRPr="00710062" w:rsidRDefault="009D20F0" w:rsidP="00CB62A8">
            <w:pPr>
              <w:rPr>
                <w:rFonts w:ascii="Times New Roman" w:eastAsia="Times New Roman" w:hAnsi="Times New Roman" w:cs="Times New Roman"/>
                <w:sz w:val="24"/>
                <w:szCs w:val="24"/>
              </w:rPr>
            </w:pPr>
            <w:r w:rsidRPr="00710062">
              <w:rPr>
                <w:rFonts w:ascii="Times New Roman" w:eastAsia="Times New Roman" w:hAnsi="Times New Roman" w:cs="Times New Roman"/>
                <w:sz w:val="24"/>
                <w:szCs w:val="24"/>
              </w:rPr>
              <w:t>798.01</w:t>
            </w:r>
          </w:p>
        </w:tc>
        <w:tc>
          <w:tcPr>
            <w:tcW w:w="1763" w:type="dxa"/>
            <w:tcBorders>
              <w:top w:val="single" w:sz="12" w:space="0" w:color="auto"/>
              <w:bottom w:val="single" w:sz="12" w:space="0" w:color="auto"/>
            </w:tcBorders>
          </w:tcPr>
          <w:p w:rsidR="00CB62A8" w:rsidRPr="009D20F0" w:rsidRDefault="009D20F0" w:rsidP="00CB62A8">
            <w:pPr>
              <w:rPr>
                <w:rFonts w:ascii="Times New Roman" w:eastAsia="Times New Roman" w:hAnsi="Times New Roman" w:cs="Times New Roman"/>
                <w:sz w:val="24"/>
                <w:szCs w:val="24"/>
              </w:rPr>
            </w:pPr>
            <w:r w:rsidRPr="00710062">
              <w:rPr>
                <w:rFonts w:ascii="Times New Roman" w:eastAsia="Times New Roman" w:hAnsi="Times New Roman" w:cs="Times New Roman"/>
                <w:sz w:val="24"/>
                <w:szCs w:val="24"/>
              </w:rPr>
              <w:t>245.98</w:t>
            </w:r>
          </w:p>
        </w:tc>
      </w:tr>
    </w:tbl>
    <w:p w:rsidR="00A80564" w:rsidRPr="00A54AEB" w:rsidRDefault="00742764" w:rsidP="00A80564">
      <w:pPr>
        <w:rPr>
          <w:rFonts w:ascii="Times New Roman" w:hAnsi="Times New Roman" w:cs="Times New Roman"/>
          <w:sz w:val="24"/>
          <w:szCs w:val="24"/>
        </w:rPr>
      </w:pPr>
      <w:r>
        <w:rPr>
          <w:rFonts w:ascii="Times New Roman" w:hAnsi="Times New Roman" w:cs="Times New Roman"/>
          <w:sz w:val="24"/>
          <w:szCs w:val="24"/>
        </w:rPr>
        <w:t>*Due to variabilities in flow and removal rates, it is believed the reduction required for aluminum will be met with the systems.</w:t>
      </w:r>
    </w:p>
    <w:p w:rsidR="00CB62A8" w:rsidRPr="00A54AEB" w:rsidRDefault="00CB62A8" w:rsidP="005B4B41">
      <w:pPr>
        <w:pStyle w:val="Heading2"/>
        <w:rPr>
          <w:color w:val="FF0000"/>
        </w:rPr>
      </w:pPr>
      <w:bookmarkStart w:id="58" w:name="_Toc24970731"/>
      <w:r w:rsidRPr="00A54AEB">
        <w:t>Schedule for Implementation</w:t>
      </w:r>
      <w:bookmarkEnd w:id="58"/>
    </w:p>
    <w:p w:rsidR="00CB62A8" w:rsidRDefault="00CB62A8" w:rsidP="000C3F89">
      <w:pPr>
        <w:spacing w:line="240" w:lineRule="auto"/>
        <w:rPr>
          <w:rFonts w:ascii="Times New Roman" w:hAnsi="Times New Roman" w:cs="Times New Roman"/>
          <w:sz w:val="24"/>
          <w:szCs w:val="24"/>
        </w:rPr>
      </w:pPr>
      <w:r w:rsidRPr="00A54AEB">
        <w:rPr>
          <w:rFonts w:ascii="Times New Roman" w:hAnsi="Times New Roman" w:cs="Times New Roman"/>
          <w:sz w:val="24"/>
          <w:szCs w:val="24"/>
        </w:rPr>
        <w:t xml:space="preserve">The main milestone for this section of the stream is the restoration of the West Branch Schuylkill River.  The table below shows steps in reaching this milestone.  </w:t>
      </w:r>
      <w:r w:rsidR="007C6368" w:rsidRPr="00A54AEB">
        <w:rPr>
          <w:rFonts w:ascii="Times New Roman" w:hAnsi="Times New Roman" w:cs="Times New Roman"/>
          <w:sz w:val="24"/>
          <w:szCs w:val="24"/>
        </w:rPr>
        <w:t>Again</w:t>
      </w:r>
      <w:r w:rsidR="000C3F89">
        <w:rPr>
          <w:rFonts w:ascii="Times New Roman" w:hAnsi="Times New Roman" w:cs="Times New Roman"/>
          <w:sz w:val="24"/>
          <w:szCs w:val="24"/>
        </w:rPr>
        <w:t>,</w:t>
      </w:r>
      <w:r w:rsidR="007C6368" w:rsidRPr="00A54AEB">
        <w:rPr>
          <w:rFonts w:ascii="Times New Roman" w:hAnsi="Times New Roman" w:cs="Times New Roman"/>
          <w:sz w:val="24"/>
          <w:szCs w:val="24"/>
        </w:rPr>
        <w:t xml:space="preserve"> it needs mentioned that a Qualified Hydrologic Unit Plan is in review with PA </w:t>
      </w:r>
      <w:proofErr w:type="spellStart"/>
      <w:r w:rsidR="007C6368" w:rsidRPr="00A54AEB">
        <w:rPr>
          <w:rFonts w:ascii="Times New Roman" w:hAnsi="Times New Roman" w:cs="Times New Roman"/>
          <w:sz w:val="24"/>
          <w:szCs w:val="24"/>
        </w:rPr>
        <w:t>BAMR</w:t>
      </w:r>
      <w:proofErr w:type="spellEnd"/>
      <w:r w:rsidR="007C6368" w:rsidRPr="00A54AEB">
        <w:rPr>
          <w:rFonts w:ascii="Times New Roman" w:hAnsi="Times New Roman" w:cs="Times New Roman"/>
          <w:sz w:val="24"/>
          <w:szCs w:val="24"/>
        </w:rPr>
        <w:t xml:space="preserve">.  </w:t>
      </w:r>
      <w:r w:rsidRPr="00A54AEB">
        <w:rPr>
          <w:rFonts w:ascii="Times New Roman" w:hAnsi="Times New Roman" w:cs="Times New Roman"/>
          <w:sz w:val="24"/>
          <w:szCs w:val="24"/>
        </w:rPr>
        <w:t>This would create an opportunity for funding from the PA AMD Set-aside Program.  This is includ</w:t>
      </w:r>
      <w:r w:rsidR="007C6368" w:rsidRPr="00A54AEB">
        <w:rPr>
          <w:rFonts w:ascii="Times New Roman" w:hAnsi="Times New Roman" w:cs="Times New Roman"/>
          <w:sz w:val="24"/>
          <w:szCs w:val="24"/>
        </w:rPr>
        <w:t>ed as a milestone for the West Branch Schuylkill River</w:t>
      </w:r>
      <w:r w:rsidRPr="00A54AEB">
        <w:rPr>
          <w:rFonts w:ascii="Times New Roman" w:hAnsi="Times New Roman" w:cs="Times New Roman"/>
          <w:sz w:val="24"/>
          <w:szCs w:val="24"/>
        </w:rPr>
        <w:t>.</w:t>
      </w:r>
    </w:p>
    <w:p w:rsidR="009271E8" w:rsidRDefault="009271E8" w:rsidP="000C3F89">
      <w:pPr>
        <w:spacing w:line="240" w:lineRule="auto"/>
        <w:rPr>
          <w:rFonts w:ascii="Times New Roman" w:hAnsi="Times New Roman" w:cs="Times New Roman"/>
          <w:sz w:val="24"/>
          <w:szCs w:val="24"/>
        </w:rPr>
      </w:pPr>
    </w:p>
    <w:p w:rsidR="009271E8" w:rsidRDefault="009271E8" w:rsidP="000C3F89">
      <w:pPr>
        <w:spacing w:line="240" w:lineRule="auto"/>
        <w:rPr>
          <w:rFonts w:ascii="Times New Roman" w:hAnsi="Times New Roman" w:cs="Times New Roman"/>
          <w:sz w:val="24"/>
          <w:szCs w:val="24"/>
        </w:rPr>
      </w:pPr>
    </w:p>
    <w:p w:rsidR="009271E8" w:rsidRDefault="009271E8" w:rsidP="000C3F89">
      <w:pPr>
        <w:spacing w:line="240" w:lineRule="auto"/>
        <w:rPr>
          <w:rFonts w:ascii="Times New Roman" w:hAnsi="Times New Roman" w:cs="Times New Roman"/>
          <w:sz w:val="24"/>
          <w:szCs w:val="24"/>
        </w:rPr>
      </w:pPr>
    </w:p>
    <w:p w:rsidR="009271E8" w:rsidRDefault="009271E8" w:rsidP="000C3F89">
      <w:pPr>
        <w:spacing w:line="240" w:lineRule="auto"/>
        <w:rPr>
          <w:rFonts w:ascii="Times New Roman" w:hAnsi="Times New Roman" w:cs="Times New Roman"/>
          <w:sz w:val="24"/>
          <w:szCs w:val="24"/>
        </w:rPr>
      </w:pPr>
    </w:p>
    <w:p w:rsidR="009271E8" w:rsidRDefault="009271E8" w:rsidP="000C3F89">
      <w:pPr>
        <w:spacing w:line="240" w:lineRule="auto"/>
        <w:rPr>
          <w:rFonts w:ascii="Times New Roman" w:hAnsi="Times New Roman" w:cs="Times New Roman"/>
          <w:sz w:val="24"/>
          <w:szCs w:val="24"/>
        </w:rPr>
      </w:pPr>
    </w:p>
    <w:p w:rsidR="009271E8" w:rsidRDefault="009271E8" w:rsidP="000C3F89">
      <w:pPr>
        <w:spacing w:line="240" w:lineRule="auto"/>
        <w:rPr>
          <w:rFonts w:ascii="Times New Roman" w:hAnsi="Times New Roman" w:cs="Times New Roman"/>
          <w:sz w:val="24"/>
          <w:szCs w:val="24"/>
        </w:rPr>
      </w:pPr>
    </w:p>
    <w:p w:rsidR="009271E8" w:rsidRDefault="009271E8" w:rsidP="000C3F89">
      <w:pPr>
        <w:spacing w:line="240" w:lineRule="auto"/>
        <w:rPr>
          <w:rFonts w:ascii="Times New Roman" w:hAnsi="Times New Roman" w:cs="Times New Roman"/>
          <w:sz w:val="24"/>
          <w:szCs w:val="24"/>
        </w:rPr>
      </w:pPr>
    </w:p>
    <w:p w:rsidR="009271E8" w:rsidRPr="00A54AEB" w:rsidRDefault="009271E8" w:rsidP="000C3F89">
      <w:pPr>
        <w:spacing w:line="240" w:lineRule="auto"/>
        <w:rPr>
          <w:rFonts w:ascii="Times New Roman" w:hAnsi="Times New Roman" w:cs="Times New Roman"/>
          <w:sz w:val="24"/>
          <w:szCs w:val="24"/>
        </w:rPr>
      </w:pPr>
    </w:p>
    <w:tbl>
      <w:tblPr>
        <w:tblStyle w:val="TableGrid"/>
        <w:tblW w:w="4944" w:type="pct"/>
        <w:tblLook w:val="04A0" w:firstRow="1" w:lastRow="0" w:firstColumn="1" w:lastColumn="0" w:noHBand="0" w:noVBand="1"/>
      </w:tblPr>
      <w:tblGrid>
        <w:gridCol w:w="5379"/>
        <w:gridCol w:w="1581"/>
        <w:gridCol w:w="2285"/>
      </w:tblGrid>
      <w:tr w:rsidR="00751CA6" w:rsidRPr="00A54AEB" w:rsidTr="00751CA6">
        <w:trPr>
          <w:trHeight w:val="401"/>
        </w:trPr>
        <w:tc>
          <w:tcPr>
            <w:tcW w:w="5000" w:type="pct"/>
            <w:gridSpan w:val="3"/>
          </w:tcPr>
          <w:p w:rsidR="00751CA6" w:rsidRPr="00A54AEB" w:rsidRDefault="007803F2" w:rsidP="00025578">
            <w:pPr>
              <w:rPr>
                <w:rFonts w:ascii="Times New Roman" w:eastAsia="Times New Roman" w:hAnsi="Times New Roman" w:cs="Times New Roman"/>
                <w:b/>
                <w:sz w:val="24"/>
                <w:szCs w:val="24"/>
              </w:rPr>
            </w:pPr>
            <w:bookmarkStart w:id="59" w:name="_Hlk524082689"/>
            <w:r>
              <w:rPr>
                <w:rFonts w:ascii="Times New Roman" w:eastAsia="Times New Roman" w:hAnsi="Times New Roman" w:cs="Times New Roman"/>
                <w:b/>
                <w:sz w:val="24"/>
                <w:szCs w:val="24"/>
              </w:rPr>
              <w:t>Table 3</w:t>
            </w:r>
            <w:r w:rsidR="00015FCE">
              <w:rPr>
                <w:rFonts w:ascii="Times New Roman" w:eastAsia="Times New Roman" w:hAnsi="Times New Roman" w:cs="Times New Roman"/>
                <w:b/>
                <w:sz w:val="24"/>
                <w:szCs w:val="24"/>
              </w:rPr>
              <w:t>9</w:t>
            </w:r>
            <w:r w:rsidR="00751CA6">
              <w:rPr>
                <w:rFonts w:ascii="Times New Roman" w:eastAsia="Times New Roman" w:hAnsi="Times New Roman" w:cs="Times New Roman"/>
                <w:b/>
                <w:sz w:val="24"/>
                <w:szCs w:val="24"/>
              </w:rPr>
              <w:t xml:space="preserve">. Timeline and Milestones for West Branch </w:t>
            </w:r>
            <w:proofErr w:type="spellStart"/>
            <w:r w:rsidR="00751CA6">
              <w:rPr>
                <w:rFonts w:ascii="Times New Roman" w:eastAsia="Times New Roman" w:hAnsi="Times New Roman" w:cs="Times New Roman"/>
                <w:b/>
                <w:sz w:val="24"/>
                <w:szCs w:val="24"/>
              </w:rPr>
              <w:t>Subwatershed</w:t>
            </w:r>
            <w:proofErr w:type="spellEnd"/>
          </w:p>
        </w:tc>
      </w:tr>
      <w:tr w:rsidR="00CB62A8" w:rsidRPr="00A54AEB" w:rsidTr="00025578">
        <w:trPr>
          <w:trHeight w:val="401"/>
        </w:trPr>
        <w:tc>
          <w:tcPr>
            <w:tcW w:w="2909" w:type="pct"/>
          </w:tcPr>
          <w:p w:rsidR="00CB62A8" w:rsidRPr="00A54AEB" w:rsidRDefault="00CB62A8" w:rsidP="00025578">
            <w:pPr>
              <w:rPr>
                <w:rFonts w:ascii="Times New Roman" w:eastAsia="Times New Roman" w:hAnsi="Times New Roman" w:cs="Times New Roman"/>
                <w:b/>
                <w:sz w:val="24"/>
                <w:szCs w:val="24"/>
              </w:rPr>
            </w:pPr>
            <w:r w:rsidRPr="00A54AEB">
              <w:rPr>
                <w:rFonts w:ascii="Times New Roman" w:eastAsia="Times New Roman" w:hAnsi="Times New Roman" w:cs="Times New Roman"/>
                <w:b/>
                <w:sz w:val="24"/>
                <w:szCs w:val="24"/>
              </w:rPr>
              <w:t>Timeline and Milestones</w:t>
            </w:r>
          </w:p>
        </w:tc>
        <w:tc>
          <w:tcPr>
            <w:tcW w:w="855" w:type="pct"/>
          </w:tcPr>
          <w:p w:rsidR="00CB62A8" w:rsidRPr="00A54AEB" w:rsidRDefault="00CB62A8" w:rsidP="00025578">
            <w:pPr>
              <w:rPr>
                <w:rFonts w:ascii="Times New Roman" w:eastAsia="Times New Roman" w:hAnsi="Times New Roman" w:cs="Times New Roman"/>
                <w:b/>
                <w:sz w:val="24"/>
                <w:szCs w:val="24"/>
              </w:rPr>
            </w:pPr>
            <w:r w:rsidRPr="00A54AEB">
              <w:rPr>
                <w:rFonts w:ascii="Times New Roman" w:eastAsia="Times New Roman" w:hAnsi="Times New Roman" w:cs="Times New Roman"/>
                <w:b/>
                <w:sz w:val="24"/>
                <w:szCs w:val="24"/>
              </w:rPr>
              <w:t xml:space="preserve"> Dates</w:t>
            </w:r>
          </w:p>
        </w:tc>
        <w:tc>
          <w:tcPr>
            <w:tcW w:w="1236" w:type="pct"/>
          </w:tcPr>
          <w:p w:rsidR="00CB62A8" w:rsidRPr="00A54AEB" w:rsidRDefault="00CB62A8" w:rsidP="00025578">
            <w:pPr>
              <w:rPr>
                <w:rFonts w:ascii="Times New Roman" w:eastAsia="Times New Roman" w:hAnsi="Times New Roman" w:cs="Times New Roman"/>
                <w:b/>
                <w:sz w:val="24"/>
                <w:szCs w:val="24"/>
              </w:rPr>
            </w:pPr>
            <w:r w:rsidRPr="00A54AEB">
              <w:rPr>
                <w:rFonts w:ascii="Times New Roman" w:eastAsia="Times New Roman" w:hAnsi="Times New Roman" w:cs="Times New Roman"/>
                <w:b/>
                <w:sz w:val="24"/>
                <w:szCs w:val="24"/>
              </w:rPr>
              <w:t>Responsible Parties</w:t>
            </w:r>
          </w:p>
        </w:tc>
      </w:tr>
      <w:tr w:rsidR="00CB62A8" w:rsidRPr="00A54AEB" w:rsidTr="00025578">
        <w:trPr>
          <w:trHeight w:val="401"/>
        </w:trPr>
        <w:tc>
          <w:tcPr>
            <w:tcW w:w="2909" w:type="pct"/>
          </w:tcPr>
          <w:p w:rsidR="00CB62A8" w:rsidRPr="00A54AEB" w:rsidRDefault="007C6368" w:rsidP="007C6368">
            <w:pPr>
              <w:rPr>
                <w:rFonts w:ascii="Times New Roman" w:eastAsia="Times New Roman" w:hAnsi="Times New Roman" w:cs="Times New Roman"/>
                <w:color w:val="FF0000"/>
                <w:sz w:val="24"/>
                <w:szCs w:val="24"/>
              </w:rPr>
            </w:pPr>
            <w:r w:rsidRPr="00A54AEB">
              <w:rPr>
                <w:rFonts w:ascii="Times New Roman" w:eastAsia="Times New Roman" w:hAnsi="Times New Roman" w:cs="Times New Roman"/>
                <w:sz w:val="24"/>
                <w:szCs w:val="24"/>
              </w:rPr>
              <w:t>Review and acceptance of Qualified Hydrologic Unit Plan</w:t>
            </w:r>
          </w:p>
        </w:tc>
        <w:tc>
          <w:tcPr>
            <w:tcW w:w="855" w:type="pct"/>
          </w:tcPr>
          <w:p w:rsidR="00CB62A8" w:rsidRPr="00A54AEB" w:rsidRDefault="002772C8" w:rsidP="00025578">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2021</w:t>
            </w:r>
          </w:p>
        </w:tc>
        <w:tc>
          <w:tcPr>
            <w:tcW w:w="1236" w:type="pct"/>
          </w:tcPr>
          <w:p w:rsidR="00CB62A8" w:rsidRPr="00A54AEB" w:rsidRDefault="00CB62A8" w:rsidP="00025578">
            <w:pPr>
              <w:rPr>
                <w:rFonts w:ascii="Times New Roman" w:eastAsia="Times New Roman" w:hAnsi="Times New Roman" w:cs="Times New Roman"/>
                <w:sz w:val="24"/>
                <w:szCs w:val="24"/>
              </w:rPr>
            </w:pPr>
            <w:r w:rsidRPr="00A54AEB">
              <w:rPr>
                <w:rFonts w:ascii="Times New Roman" w:eastAsia="Times New Roman" w:hAnsi="Times New Roman" w:cs="Times New Roman"/>
                <w:sz w:val="24"/>
                <w:szCs w:val="24"/>
              </w:rPr>
              <w:t>SHA/SCD/</w:t>
            </w:r>
            <w:proofErr w:type="spellStart"/>
            <w:r w:rsidRPr="00A54AEB">
              <w:rPr>
                <w:rFonts w:ascii="Times New Roman" w:eastAsia="Times New Roman" w:hAnsi="Times New Roman" w:cs="Times New Roman"/>
                <w:sz w:val="24"/>
                <w:szCs w:val="24"/>
              </w:rPr>
              <w:t>PADEP</w:t>
            </w:r>
            <w:proofErr w:type="spellEnd"/>
          </w:p>
          <w:p w:rsidR="00CB62A8" w:rsidRPr="00A54AEB" w:rsidRDefault="00CB62A8" w:rsidP="00025578">
            <w:pPr>
              <w:rPr>
                <w:rFonts w:ascii="Times New Roman" w:eastAsia="Times New Roman" w:hAnsi="Times New Roman" w:cs="Times New Roman"/>
                <w:sz w:val="24"/>
                <w:szCs w:val="24"/>
              </w:rPr>
            </w:pPr>
          </w:p>
        </w:tc>
      </w:tr>
      <w:tr w:rsidR="00CB62A8" w:rsidRPr="00A54AEB" w:rsidTr="00025578">
        <w:trPr>
          <w:trHeight w:val="401"/>
        </w:trPr>
        <w:tc>
          <w:tcPr>
            <w:tcW w:w="5000" w:type="pct"/>
            <w:gridSpan w:val="3"/>
          </w:tcPr>
          <w:p w:rsidR="00CB62A8" w:rsidRPr="00A54AEB" w:rsidRDefault="00CB62A8" w:rsidP="00025578">
            <w:pPr>
              <w:rPr>
                <w:rFonts w:ascii="Times New Roman" w:eastAsia="Times New Roman" w:hAnsi="Times New Roman" w:cs="Times New Roman"/>
                <w:sz w:val="24"/>
                <w:szCs w:val="24"/>
              </w:rPr>
            </w:pPr>
            <w:r w:rsidRPr="00A54AEB">
              <w:rPr>
                <w:rFonts w:ascii="Times New Roman" w:eastAsia="Times New Roman" w:hAnsi="Times New Roman" w:cs="Times New Roman"/>
                <w:sz w:val="24"/>
                <w:szCs w:val="24"/>
              </w:rPr>
              <w:t xml:space="preserve">Interim Milestone:  </w:t>
            </w:r>
            <w:r w:rsidR="007C6368" w:rsidRPr="00A54AEB">
              <w:rPr>
                <w:rFonts w:ascii="Times New Roman" w:eastAsia="Times New Roman" w:hAnsi="Times New Roman" w:cs="Times New Roman"/>
                <w:sz w:val="24"/>
                <w:szCs w:val="24"/>
              </w:rPr>
              <w:t>Approved Qualified Hydrologic Unit Plan</w:t>
            </w:r>
          </w:p>
        </w:tc>
      </w:tr>
      <w:tr w:rsidR="00CB62A8" w:rsidRPr="00A54AEB" w:rsidTr="00025578">
        <w:trPr>
          <w:trHeight w:val="401"/>
        </w:trPr>
        <w:tc>
          <w:tcPr>
            <w:tcW w:w="2909" w:type="pct"/>
          </w:tcPr>
          <w:p w:rsidR="00CB62A8" w:rsidRPr="00A54AEB" w:rsidRDefault="00827B9F" w:rsidP="00025578">
            <w:pPr>
              <w:rPr>
                <w:rFonts w:ascii="Times New Roman" w:eastAsia="Times New Roman" w:hAnsi="Times New Roman" w:cs="Times New Roman"/>
                <w:sz w:val="24"/>
                <w:szCs w:val="24"/>
              </w:rPr>
            </w:pPr>
            <w:r w:rsidRPr="00A54AEB">
              <w:rPr>
                <w:rFonts w:ascii="Times New Roman" w:eastAsia="Times New Roman" w:hAnsi="Times New Roman" w:cs="Times New Roman"/>
                <w:sz w:val="24"/>
                <w:szCs w:val="24"/>
              </w:rPr>
              <w:t xml:space="preserve">Acquire funding to address </w:t>
            </w:r>
            <w:r>
              <w:rPr>
                <w:rFonts w:ascii="Times New Roman" w:eastAsia="Times New Roman" w:hAnsi="Times New Roman" w:cs="Times New Roman"/>
                <w:sz w:val="24"/>
                <w:szCs w:val="24"/>
              </w:rPr>
              <w:t>West West Branch priority discharge along with water loss projects</w:t>
            </w:r>
            <w:r w:rsidRPr="00A54AEB">
              <w:rPr>
                <w:rFonts w:ascii="Times New Roman" w:eastAsia="Times New Roman" w:hAnsi="Times New Roman" w:cs="Times New Roman"/>
                <w:sz w:val="24"/>
                <w:szCs w:val="24"/>
              </w:rPr>
              <w:t xml:space="preserve">.  </w:t>
            </w:r>
            <w:r w:rsidR="00CB62A8" w:rsidRPr="00A54AEB">
              <w:rPr>
                <w:rFonts w:ascii="Times New Roman" w:eastAsia="Times New Roman" w:hAnsi="Times New Roman" w:cs="Times New Roman"/>
                <w:sz w:val="24"/>
                <w:szCs w:val="24"/>
              </w:rPr>
              <w:t xml:space="preserve"> </w:t>
            </w:r>
          </w:p>
        </w:tc>
        <w:tc>
          <w:tcPr>
            <w:tcW w:w="855" w:type="pct"/>
          </w:tcPr>
          <w:p w:rsidR="00CB62A8" w:rsidRPr="00A54AEB" w:rsidRDefault="00827B9F" w:rsidP="00025578">
            <w:pPr>
              <w:rPr>
                <w:rFonts w:ascii="Times New Roman" w:eastAsia="Times New Roman" w:hAnsi="Times New Roman" w:cs="Times New Roman"/>
                <w:color w:val="FF0000"/>
                <w:sz w:val="24"/>
                <w:szCs w:val="24"/>
              </w:rPr>
            </w:pPr>
            <w:r w:rsidRPr="004767B5">
              <w:rPr>
                <w:rFonts w:ascii="Times New Roman" w:eastAsia="Times New Roman" w:hAnsi="Times New Roman" w:cs="Times New Roman"/>
                <w:sz w:val="24"/>
                <w:szCs w:val="24"/>
              </w:rPr>
              <w:t>20</w:t>
            </w:r>
            <w:r w:rsidR="00C36F98">
              <w:rPr>
                <w:rFonts w:ascii="Times New Roman" w:eastAsia="Times New Roman" w:hAnsi="Times New Roman" w:cs="Times New Roman"/>
                <w:sz w:val="24"/>
                <w:szCs w:val="24"/>
              </w:rPr>
              <w:t>20</w:t>
            </w:r>
            <w:r w:rsidRPr="004767B5">
              <w:rPr>
                <w:rFonts w:ascii="Times New Roman" w:eastAsia="Times New Roman" w:hAnsi="Times New Roman" w:cs="Times New Roman"/>
                <w:sz w:val="24"/>
                <w:szCs w:val="24"/>
              </w:rPr>
              <w:t>-202</w:t>
            </w:r>
            <w:r>
              <w:rPr>
                <w:rFonts w:ascii="Times New Roman" w:eastAsia="Times New Roman" w:hAnsi="Times New Roman" w:cs="Times New Roman"/>
                <w:sz w:val="24"/>
                <w:szCs w:val="24"/>
              </w:rPr>
              <w:t xml:space="preserve">5 </w:t>
            </w:r>
          </w:p>
        </w:tc>
        <w:tc>
          <w:tcPr>
            <w:tcW w:w="1236" w:type="pct"/>
          </w:tcPr>
          <w:p w:rsidR="00CB62A8" w:rsidRPr="00A54AEB" w:rsidRDefault="00CB62A8" w:rsidP="00025578">
            <w:pPr>
              <w:rPr>
                <w:rFonts w:ascii="Times New Roman" w:eastAsia="Times New Roman" w:hAnsi="Times New Roman" w:cs="Times New Roman"/>
                <w:sz w:val="24"/>
                <w:szCs w:val="24"/>
              </w:rPr>
            </w:pPr>
            <w:r w:rsidRPr="00A54AEB">
              <w:rPr>
                <w:rFonts w:ascii="Times New Roman" w:eastAsia="Times New Roman" w:hAnsi="Times New Roman" w:cs="Times New Roman"/>
                <w:sz w:val="24"/>
                <w:szCs w:val="24"/>
              </w:rPr>
              <w:t>SHA/SCD</w:t>
            </w:r>
            <w:r w:rsidR="007C6368" w:rsidRPr="00A54AEB">
              <w:rPr>
                <w:rFonts w:ascii="Times New Roman" w:eastAsia="Times New Roman" w:hAnsi="Times New Roman" w:cs="Times New Roman"/>
                <w:sz w:val="24"/>
                <w:szCs w:val="24"/>
              </w:rPr>
              <w:t>/</w:t>
            </w:r>
            <w:proofErr w:type="spellStart"/>
            <w:r w:rsidR="007C6368" w:rsidRPr="00A54AEB">
              <w:rPr>
                <w:rFonts w:ascii="Times New Roman" w:eastAsia="Times New Roman" w:hAnsi="Times New Roman" w:cs="Times New Roman"/>
                <w:sz w:val="24"/>
                <w:szCs w:val="24"/>
              </w:rPr>
              <w:t>PADEP</w:t>
            </w:r>
            <w:proofErr w:type="spellEnd"/>
          </w:p>
          <w:p w:rsidR="00CB62A8" w:rsidRPr="00A54AEB" w:rsidRDefault="00CB62A8" w:rsidP="00025578">
            <w:pPr>
              <w:rPr>
                <w:rFonts w:ascii="Times New Roman" w:eastAsia="Times New Roman" w:hAnsi="Times New Roman" w:cs="Times New Roman"/>
                <w:sz w:val="24"/>
                <w:szCs w:val="24"/>
              </w:rPr>
            </w:pPr>
          </w:p>
        </w:tc>
      </w:tr>
      <w:tr w:rsidR="00CB62A8" w:rsidRPr="00A54AEB" w:rsidTr="00025578">
        <w:trPr>
          <w:trHeight w:val="401"/>
        </w:trPr>
        <w:tc>
          <w:tcPr>
            <w:tcW w:w="5000" w:type="pct"/>
            <w:gridSpan w:val="3"/>
          </w:tcPr>
          <w:p w:rsidR="007C6368" w:rsidRPr="00A54AEB" w:rsidRDefault="00CB62A8" w:rsidP="007C6368">
            <w:pPr>
              <w:rPr>
                <w:rFonts w:ascii="Times New Roman" w:hAnsi="Times New Roman" w:cs="Times New Roman"/>
                <w:sz w:val="24"/>
                <w:szCs w:val="24"/>
              </w:rPr>
            </w:pPr>
            <w:r w:rsidRPr="00A54AEB">
              <w:rPr>
                <w:rFonts w:ascii="Times New Roman" w:eastAsia="Times New Roman" w:hAnsi="Times New Roman" w:cs="Times New Roman"/>
                <w:sz w:val="24"/>
                <w:szCs w:val="24"/>
              </w:rPr>
              <w:t xml:space="preserve">Interim milestone:  </w:t>
            </w:r>
            <w:r w:rsidR="00827B9F">
              <w:rPr>
                <w:rFonts w:ascii="Times New Roman" w:eastAsia="Times New Roman" w:hAnsi="Times New Roman" w:cs="Times New Roman"/>
                <w:sz w:val="24"/>
                <w:szCs w:val="24"/>
              </w:rPr>
              <w:t>P</w:t>
            </w:r>
            <w:r w:rsidRPr="00A54AEB">
              <w:rPr>
                <w:rFonts w:ascii="Times New Roman" w:eastAsia="Times New Roman" w:hAnsi="Times New Roman" w:cs="Times New Roman"/>
                <w:sz w:val="24"/>
                <w:szCs w:val="24"/>
              </w:rPr>
              <w:t xml:space="preserve">riorities have been addressed and are removing acidity and metal loadings form the watershed.  </w:t>
            </w:r>
            <w:proofErr w:type="spellStart"/>
            <w:r w:rsidRPr="00A54AEB">
              <w:rPr>
                <w:rFonts w:ascii="Times New Roman" w:eastAsia="Times New Roman" w:hAnsi="Times New Roman" w:cs="Times New Roman"/>
                <w:sz w:val="24"/>
                <w:szCs w:val="24"/>
              </w:rPr>
              <w:t>OM&amp;R</w:t>
            </w:r>
            <w:proofErr w:type="spellEnd"/>
            <w:r w:rsidRPr="00A54AEB">
              <w:rPr>
                <w:rFonts w:ascii="Times New Roman" w:eastAsia="Times New Roman" w:hAnsi="Times New Roman" w:cs="Times New Roman"/>
                <w:sz w:val="24"/>
                <w:szCs w:val="24"/>
              </w:rPr>
              <w:t xml:space="preserve"> is occurring on all constructed systems. </w:t>
            </w:r>
            <w:r w:rsidR="007C6368" w:rsidRPr="00A54AEB">
              <w:rPr>
                <w:rFonts w:ascii="Times New Roman" w:eastAsia="Times New Roman" w:hAnsi="Times New Roman" w:cs="Times New Roman"/>
                <w:sz w:val="24"/>
                <w:szCs w:val="24"/>
              </w:rPr>
              <w:t xml:space="preserve">The water quality at </w:t>
            </w:r>
            <w:proofErr w:type="spellStart"/>
            <w:r w:rsidR="007C6368" w:rsidRPr="00A54AEB">
              <w:rPr>
                <w:rFonts w:ascii="Times New Roman" w:eastAsia="Times New Roman" w:hAnsi="Times New Roman" w:cs="Times New Roman"/>
                <w:sz w:val="24"/>
                <w:szCs w:val="24"/>
              </w:rPr>
              <w:t>WB4</w:t>
            </w:r>
            <w:proofErr w:type="spellEnd"/>
            <w:r w:rsidR="000C3F89">
              <w:rPr>
                <w:rFonts w:ascii="Times New Roman" w:eastAsia="Times New Roman" w:hAnsi="Times New Roman" w:cs="Times New Roman"/>
                <w:sz w:val="24"/>
                <w:szCs w:val="24"/>
              </w:rPr>
              <w:t xml:space="preserve"> (Table 3</w:t>
            </w:r>
            <w:r w:rsidR="00C255D6">
              <w:rPr>
                <w:rFonts w:ascii="Times New Roman" w:eastAsia="Times New Roman" w:hAnsi="Times New Roman" w:cs="Times New Roman"/>
                <w:sz w:val="24"/>
                <w:szCs w:val="24"/>
              </w:rPr>
              <w:t>1</w:t>
            </w:r>
            <w:r w:rsidR="000C3F89">
              <w:rPr>
                <w:rFonts w:ascii="Times New Roman" w:eastAsia="Times New Roman" w:hAnsi="Times New Roman" w:cs="Times New Roman"/>
                <w:sz w:val="24"/>
                <w:szCs w:val="24"/>
              </w:rPr>
              <w:t>)</w:t>
            </w:r>
            <w:r w:rsidR="007C6368" w:rsidRPr="00A54AEB">
              <w:rPr>
                <w:rFonts w:ascii="Times New Roman" w:eastAsia="Times New Roman" w:hAnsi="Times New Roman" w:cs="Times New Roman"/>
                <w:sz w:val="24"/>
                <w:szCs w:val="24"/>
              </w:rPr>
              <w:t xml:space="preserve"> </w:t>
            </w:r>
            <w:r w:rsidR="00827B9F">
              <w:rPr>
                <w:rFonts w:ascii="Times New Roman" w:eastAsia="Times New Roman" w:hAnsi="Times New Roman" w:cs="Times New Roman"/>
                <w:sz w:val="24"/>
                <w:szCs w:val="24"/>
              </w:rPr>
              <w:t>is showing improvement.</w:t>
            </w:r>
          </w:p>
          <w:p w:rsidR="00CB62A8" w:rsidRPr="00A54AEB" w:rsidRDefault="00CB62A8" w:rsidP="007C6368">
            <w:pPr>
              <w:rPr>
                <w:rFonts w:ascii="Times New Roman" w:eastAsia="Times New Roman" w:hAnsi="Times New Roman" w:cs="Times New Roman"/>
                <w:sz w:val="24"/>
                <w:szCs w:val="24"/>
              </w:rPr>
            </w:pPr>
            <w:r w:rsidRPr="00A54AEB">
              <w:rPr>
                <w:rFonts w:ascii="Times New Roman" w:eastAsia="Times New Roman" w:hAnsi="Times New Roman" w:cs="Times New Roman"/>
                <w:sz w:val="24"/>
                <w:szCs w:val="24"/>
              </w:rPr>
              <w:t xml:space="preserve"> </w:t>
            </w:r>
          </w:p>
        </w:tc>
      </w:tr>
      <w:tr w:rsidR="008E7EFD" w:rsidRPr="00A54AEB" w:rsidTr="00025578">
        <w:trPr>
          <w:trHeight w:val="401"/>
        </w:trPr>
        <w:tc>
          <w:tcPr>
            <w:tcW w:w="2909" w:type="pct"/>
          </w:tcPr>
          <w:p w:rsidR="008E7EFD" w:rsidRPr="00A54AEB" w:rsidRDefault="00827B9F" w:rsidP="00025578">
            <w:pPr>
              <w:rPr>
                <w:rFonts w:ascii="Times New Roman" w:eastAsia="Times New Roman" w:hAnsi="Times New Roman" w:cs="Times New Roman"/>
                <w:sz w:val="24"/>
                <w:szCs w:val="24"/>
              </w:rPr>
            </w:pPr>
            <w:r w:rsidRPr="00A54AEB">
              <w:rPr>
                <w:rFonts w:ascii="Times New Roman" w:eastAsia="Times New Roman" w:hAnsi="Times New Roman" w:cs="Times New Roman"/>
                <w:sz w:val="24"/>
                <w:szCs w:val="24"/>
              </w:rPr>
              <w:t xml:space="preserve">Acquire funding to address </w:t>
            </w:r>
            <w:r>
              <w:rPr>
                <w:rFonts w:ascii="Times New Roman" w:eastAsia="Times New Roman" w:hAnsi="Times New Roman" w:cs="Times New Roman"/>
                <w:sz w:val="24"/>
                <w:szCs w:val="24"/>
              </w:rPr>
              <w:t xml:space="preserve">West Branch </w:t>
            </w:r>
            <w:r w:rsidRPr="00A54AEB">
              <w:rPr>
                <w:rFonts w:ascii="Times New Roman" w:eastAsia="Times New Roman" w:hAnsi="Times New Roman" w:cs="Times New Roman"/>
                <w:sz w:val="24"/>
                <w:szCs w:val="24"/>
              </w:rPr>
              <w:t>priority discharges.</w:t>
            </w:r>
          </w:p>
        </w:tc>
        <w:tc>
          <w:tcPr>
            <w:tcW w:w="855" w:type="pct"/>
          </w:tcPr>
          <w:p w:rsidR="008E7EFD" w:rsidRDefault="00827B9F" w:rsidP="00025578">
            <w:pPr>
              <w:rPr>
                <w:rFonts w:ascii="Times New Roman" w:eastAsia="Times New Roman" w:hAnsi="Times New Roman" w:cs="Times New Roman"/>
                <w:color w:val="FF0000"/>
                <w:sz w:val="24"/>
                <w:szCs w:val="24"/>
              </w:rPr>
            </w:pPr>
            <w:r w:rsidRPr="004767B5">
              <w:rPr>
                <w:rFonts w:ascii="Times New Roman" w:eastAsia="Times New Roman" w:hAnsi="Times New Roman" w:cs="Times New Roman"/>
                <w:sz w:val="24"/>
                <w:szCs w:val="24"/>
              </w:rPr>
              <w:t>202</w:t>
            </w:r>
            <w:r>
              <w:rPr>
                <w:rFonts w:ascii="Times New Roman" w:eastAsia="Times New Roman" w:hAnsi="Times New Roman" w:cs="Times New Roman"/>
                <w:sz w:val="24"/>
                <w:szCs w:val="24"/>
              </w:rPr>
              <w:t>5</w:t>
            </w:r>
            <w:r w:rsidRPr="004767B5">
              <w:rPr>
                <w:rFonts w:ascii="Times New Roman" w:eastAsia="Times New Roman" w:hAnsi="Times New Roman" w:cs="Times New Roman"/>
                <w:sz w:val="24"/>
                <w:szCs w:val="24"/>
              </w:rPr>
              <w:t>-2028</w:t>
            </w:r>
          </w:p>
        </w:tc>
        <w:tc>
          <w:tcPr>
            <w:tcW w:w="1236" w:type="pct"/>
          </w:tcPr>
          <w:p w:rsidR="00433BB7" w:rsidRPr="00A54AEB" w:rsidRDefault="00433BB7" w:rsidP="00433BB7">
            <w:pPr>
              <w:rPr>
                <w:rFonts w:ascii="Times New Roman" w:eastAsia="Times New Roman" w:hAnsi="Times New Roman" w:cs="Times New Roman"/>
                <w:sz w:val="24"/>
                <w:szCs w:val="24"/>
              </w:rPr>
            </w:pPr>
            <w:r w:rsidRPr="00A54AEB">
              <w:rPr>
                <w:rFonts w:ascii="Times New Roman" w:eastAsia="Times New Roman" w:hAnsi="Times New Roman" w:cs="Times New Roman"/>
                <w:sz w:val="24"/>
                <w:szCs w:val="24"/>
              </w:rPr>
              <w:t>SHA/SCD/</w:t>
            </w:r>
            <w:proofErr w:type="spellStart"/>
            <w:r w:rsidRPr="00A54AEB">
              <w:rPr>
                <w:rFonts w:ascii="Times New Roman" w:eastAsia="Times New Roman" w:hAnsi="Times New Roman" w:cs="Times New Roman"/>
                <w:sz w:val="24"/>
                <w:szCs w:val="24"/>
              </w:rPr>
              <w:t>PADEP</w:t>
            </w:r>
            <w:proofErr w:type="spellEnd"/>
          </w:p>
          <w:p w:rsidR="008E7EFD" w:rsidRPr="00A54AEB" w:rsidRDefault="008E7EFD" w:rsidP="00025578">
            <w:pPr>
              <w:rPr>
                <w:rFonts w:ascii="Times New Roman" w:eastAsia="Times New Roman" w:hAnsi="Times New Roman" w:cs="Times New Roman"/>
                <w:sz w:val="24"/>
                <w:szCs w:val="24"/>
              </w:rPr>
            </w:pPr>
          </w:p>
        </w:tc>
      </w:tr>
      <w:tr w:rsidR="008E7EFD" w:rsidRPr="00A54AEB" w:rsidTr="008E7EFD">
        <w:trPr>
          <w:trHeight w:val="401"/>
        </w:trPr>
        <w:tc>
          <w:tcPr>
            <w:tcW w:w="5000" w:type="pct"/>
            <w:gridSpan w:val="3"/>
          </w:tcPr>
          <w:p w:rsidR="008E7EFD" w:rsidRPr="00A54AEB" w:rsidRDefault="008E7EFD" w:rsidP="008E7EFD">
            <w:pPr>
              <w:rPr>
                <w:rFonts w:ascii="Times New Roman" w:hAnsi="Times New Roman" w:cs="Times New Roman"/>
                <w:sz w:val="24"/>
                <w:szCs w:val="24"/>
              </w:rPr>
            </w:pPr>
            <w:r w:rsidRPr="00A54AEB">
              <w:rPr>
                <w:rFonts w:ascii="Times New Roman" w:eastAsia="Times New Roman" w:hAnsi="Times New Roman" w:cs="Times New Roman"/>
                <w:sz w:val="24"/>
                <w:szCs w:val="24"/>
              </w:rPr>
              <w:t xml:space="preserve">Interim milestone:  The two priorities have been addressed and are removing acidity and metal loadings form the watershed.  </w:t>
            </w:r>
            <w:proofErr w:type="spellStart"/>
            <w:r w:rsidRPr="00A54AEB">
              <w:rPr>
                <w:rFonts w:ascii="Times New Roman" w:eastAsia="Times New Roman" w:hAnsi="Times New Roman" w:cs="Times New Roman"/>
                <w:sz w:val="24"/>
                <w:szCs w:val="24"/>
              </w:rPr>
              <w:t>OM&amp;R</w:t>
            </w:r>
            <w:proofErr w:type="spellEnd"/>
            <w:r w:rsidRPr="00A54AEB">
              <w:rPr>
                <w:rFonts w:ascii="Times New Roman" w:eastAsia="Times New Roman" w:hAnsi="Times New Roman" w:cs="Times New Roman"/>
                <w:sz w:val="24"/>
                <w:szCs w:val="24"/>
              </w:rPr>
              <w:t xml:space="preserve"> is occurring on all constructed systems. </w:t>
            </w:r>
            <w:r w:rsidR="00433BB7">
              <w:rPr>
                <w:rFonts w:ascii="Times New Roman" w:eastAsia="Times New Roman" w:hAnsi="Times New Roman" w:cs="Times New Roman"/>
                <w:sz w:val="24"/>
                <w:szCs w:val="24"/>
              </w:rPr>
              <w:t xml:space="preserve">The water quality at </w:t>
            </w:r>
            <w:proofErr w:type="spellStart"/>
            <w:r w:rsidR="00827B9F">
              <w:rPr>
                <w:rFonts w:ascii="Times New Roman" w:eastAsia="Times New Roman" w:hAnsi="Times New Roman" w:cs="Times New Roman"/>
                <w:sz w:val="24"/>
                <w:szCs w:val="24"/>
              </w:rPr>
              <w:t>WB4</w:t>
            </w:r>
            <w:proofErr w:type="spellEnd"/>
            <w:r w:rsidR="00827B9F">
              <w:rPr>
                <w:rFonts w:ascii="Times New Roman" w:eastAsia="Times New Roman" w:hAnsi="Times New Roman" w:cs="Times New Roman"/>
                <w:sz w:val="24"/>
                <w:szCs w:val="24"/>
              </w:rPr>
              <w:t xml:space="preserve"> and </w:t>
            </w:r>
            <w:proofErr w:type="spellStart"/>
            <w:r w:rsidR="00433BB7">
              <w:rPr>
                <w:rFonts w:ascii="Times New Roman" w:eastAsia="Times New Roman" w:hAnsi="Times New Roman" w:cs="Times New Roman"/>
                <w:sz w:val="24"/>
                <w:szCs w:val="24"/>
              </w:rPr>
              <w:t>WB6</w:t>
            </w:r>
            <w:proofErr w:type="spellEnd"/>
            <w:r>
              <w:rPr>
                <w:rFonts w:ascii="Times New Roman" w:eastAsia="Times New Roman" w:hAnsi="Times New Roman" w:cs="Times New Roman"/>
                <w:sz w:val="24"/>
                <w:szCs w:val="24"/>
              </w:rPr>
              <w:t xml:space="preserve"> (</w:t>
            </w:r>
            <w:r w:rsidRPr="00433BB7">
              <w:rPr>
                <w:rFonts w:ascii="Times New Roman" w:eastAsia="Times New Roman" w:hAnsi="Times New Roman" w:cs="Times New Roman"/>
                <w:sz w:val="24"/>
                <w:szCs w:val="24"/>
              </w:rPr>
              <w:t xml:space="preserve">Table 30) </w:t>
            </w:r>
            <w:r w:rsidRPr="00A54AEB">
              <w:rPr>
                <w:rFonts w:ascii="Times New Roman" w:eastAsia="Times New Roman" w:hAnsi="Times New Roman" w:cs="Times New Roman"/>
                <w:sz w:val="24"/>
                <w:szCs w:val="24"/>
              </w:rPr>
              <w:t>has a pH 6.0-9.0, iron &lt; 1.5 mg/L and aluminum &lt; 0.75 mg/L and is still net alkaline.</w:t>
            </w:r>
          </w:p>
          <w:p w:rsidR="008E7EFD" w:rsidRPr="00A54AEB" w:rsidRDefault="008E7EFD" w:rsidP="00025578">
            <w:pPr>
              <w:rPr>
                <w:rFonts w:ascii="Times New Roman" w:eastAsia="Times New Roman" w:hAnsi="Times New Roman" w:cs="Times New Roman"/>
                <w:sz w:val="24"/>
                <w:szCs w:val="24"/>
              </w:rPr>
            </w:pPr>
          </w:p>
        </w:tc>
      </w:tr>
      <w:tr w:rsidR="00433BB7" w:rsidRPr="00A54AEB" w:rsidTr="00433BB7">
        <w:trPr>
          <w:trHeight w:val="401"/>
        </w:trPr>
        <w:tc>
          <w:tcPr>
            <w:tcW w:w="2909" w:type="pct"/>
          </w:tcPr>
          <w:p w:rsidR="00433BB7" w:rsidRPr="00A54AEB" w:rsidRDefault="00433BB7" w:rsidP="00433BB7">
            <w:pPr>
              <w:rPr>
                <w:rFonts w:ascii="Times New Roman" w:eastAsia="Times New Roman" w:hAnsi="Times New Roman" w:cs="Times New Roman"/>
                <w:sz w:val="24"/>
                <w:szCs w:val="24"/>
              </w:rPr>
            </w:pPr>
            <w:r w:rsidRPr="00A54AEB">
              <w:rPr>
                <w:rFonts w:ascii="Times New Roman" w:eastAsia="Times New Roman" w:hAnsi="Times New Roman" w:cs="Times New Roman"/>
                <w:sz w:val="24"/>
                <w:szCs w:val="24"/>
              </w:rPr>
              <w:t>Stream from mouth to headwaters reassessed</w:t>
            </w:r>
          </w:p>
        </w:tc>
        <w:tc>
          <w:tcPr>
            <w:tcW w:w="855" w:type="pct"/>
          </w:tcPr>
          <w:p w:rsidR="00433BB7" w:rsidRPr="00A54AEB" w:rsidRDefault="00433BB7" w:rsidP="00433BB7">
            <w:pPr>
              <w:rPr>
                <w:rFonts w:ascii="Times New Roman" w:eastAsia="Times New Roman" w:hAnsi="Times New Roman" w:cs="Times New Roman"/>
                <w:color w:val="FF0000"/>
                <w:sz w:val="24"/>
                <w:szCs w:val="24"/>
              </w:rPr>
            </w:pPr>
            <w:r w:rsidRPr="004767B5">
              <w:rPr>
                <w:rFonts w:ascii="Times New Roman" w:eastAsia="Times New Roman" w:hAnsi="Times New Roman" w:cs="Times New Roman"/>
                <w:sz w:val="24"/>
                <w:szCs w:val="24"/>
              </w:rPr>
              <w:t>By 2029</w:t>
            </w:r>
          </w:p>
        </w:tc>
        <w:tc>
          <w:tcPr>
            <w:tcW w:w="1236" w:type="pct"/>
          </w:tcPr>
          <w:p w:rsidR="00433BB7" w:rsidRPr="00A54AEB" w:rsidRDefault="00433BB7" w:rsidP="00433BB7">
            <w:pPr>
              <w:rPr>
                <w:rFonts w:ascii="Times New Roman" w:eastAsia="Times New Roman" w:hAnsi="Times New Roman" w:cs="Times New Roman"/>
                <w:sz w:val="24"/>
                <w:szCs w:val="24"/>
              </w:rPr>
            </w:pPr>
            <w:proofErr w:type="spellStart"/>
            <w:r w:rsidRPr="00A54AEB">
              <w:rPr>
                <w:rFonts w:ascii="Times New Roman" w:eastAsia="Times New Roman" w:hAnsi="Times New Roman" w:cs="Times New Roman"/>
                <w:sz w:val="24"/>
                <w:szCs w:val="24"/>
              </w:rPr>
              <w:t>PADEP</w:t>
            </w:r>
            <w:proofErr w:type="spellEnd"/>
          </w:p>
        </w:tc>
      </w:tr>
      <w:bookmarkEnd w:id="59"/>
    </w:tbl>
    <w:p w:rsidR="00CB62A8" w:rsidRPr="00A54AEB" w:rsidRDefault="00CB62A8" w:rsidP="00CB62A8">
      <w:pPr>
        <w:spacing w:after="0" w:line="240" w:lineRule="auto"/>
        <w:rPr>
          <w:rFonts w:ascii="Times New Roman" w:eastAsia="Times New Roman" w:hAnsi="Times New Roman" w:cs="Times New Roman"/>
          <w:color w:val="FF0000"/>
          <w:sz w:val="24"/>
          <w:szCs w:val="24"/>
          <w:u w:val="single"/>
        </w:rPr>
      </w:pPr>
    </w:p>
    <w:p w:rsidR="00CB62A8" w:rsidRPr="00A54AEB" w:rsidRDefault="00CB62A8" w:rsidP="00CB62A8">
      <w:pPr>
        <w:spacing w:after="0" w:line="240" w:lineRule="auto"/>
        <w:rPr>
          <w:rFonts w:ascii="Times New Roman" w:eastAsia="Times New Roman" w:hAnsi="Times New Roman" w:cs="Times New Roman"/>
          <w:color w:val="FF0000"/>
          <w:sz w:val="24"/>
          <w:szCs w:val="24"/>
          <w:u w:val="single"/>
        </w:rPr>
      </w:pPr>
    </w:p>
    <w:p w:rsidR="00CB62A8" w:rsidRPr="005B4B41" w:rsidRDefault="00CB62A8" w:rsidP="005B4B41">
      <w:pPr>
        <w:pStyle w:val="Heading2"/>
        <w:rPr>
          <w:rFonts w:eastAsia="Times New Roman"/>
        </w:rPr>
      </w:pPr>
      <w:bookmarkStart w:id="60" w:name="_Toc24970732"/>
      <w:r w:rsidRPr="00A54AEB">
        <w:rPr>
          <w:rFonts w:eastAsia="Times New Roman"/>
        </w:rPr>
        <w:t>Specific Monit</w:t>
      </w:r>
      <w:r w:rsidR="007C6368" w:rsidRPr="00A54AEB">
        <w:rPr>
          <w:rFonts w:eastAsia="Times New Roman"/>
        </w:rPr>
        <w:t>oring for West Branch Schuylkill River</w:t>
      </w:r>
      <w:bookmarkEnd w:id="60"/>
    </w:p>
    <w:p w:rsidR="00CB62A8" w:rsidRPr="00A54AEB" w:rsidRDefault="00CB62A8" w:rsidP="00CB62A8">
      <w:pPr>
        <w:spacing w:after="0" w:line="240" w:lineRule="auto"/>
        <w:rPr>
          <w:rFonts w:ascii="Times New Roman" w:eastAsia="Times New Roman" w:hAnsi="Times New Roman" w:cs="Times New Roman"/>
          <w:i/>
          <w:color w:val="000000" w:themeColor="text1"/>
          <w:sz w:val="24"/>
          <w:szCs w:val="24"/>
        </w:rPr>
      </w:pPr>
      <w:r w:rsidRPr="00A54AEB">
        <w:rPr>
          <w:rFonts w:ascii="Times New Roman" w:eastAsia="Times New Roman" w:hAnsi="Times New Roman" w:cs="Times New Roman"/>
          <w:i/>
          <w:color w:val="000000" w:themeColor="text1"/>
          <w:sz w:val="24"/>
          <w:szCs w:val="24"/>
        </w:rPr>
        <w:t>Treatment Systems</w:t>
      </w:r>
    </w:p>
    <w:p w:rsidR="00CB62A8" w:rsidRPr="00A54AEB" w:rsidRDefault="00CB62A8" w:rsidP="00CB62A8">
      <w:pPr>
        <w:spacing w:after="0" w:line="240" w:lineRule="auto"/>
        <w:rPr>
          <w:rFonts w:ascii="Times New Roman" w:eastAsia="Times New Roman" w:hAnsi="Times New Roman" w:cs="Times New Roman"/>
          <w:color w:val="000000" w:themeColor="text1"/>
          <w:sz w:val="24"/>
          <w:szCs w:val="24"/>
        </w:rPr>
      </w:pPr>
    </w:p>
    <w:p w:rsidR="00CB62A8" w:rsidRPr="00A54AEB" w:rsidRDefault="007C6368" w:rsidP="00CB62A8">
      <w:pPr>
        <w:spacing w:after="0" w:line="240" w:lineRule="auto"/>
        <w:rPr>
          <w:rFonts w:ascii="Times New Roman" w:eastAsia="Times New Roman" w:hAnsi="Times New Roman" w:cs="Times New Roman"/>
          <w:color w:val="000000" w:themeColor="text1"/>
          <w:sz w:val="24"/>
          <w:szCs w:val="24"/>
        </w:rPr>
      </w:pPr>
      <w:r w:rsidRPr="00A54AEB">
        <w:rPr>
          <w:rFonts w:ascii="Times New Roman" w:eastAsia="Times New Roman" w:hAnsi="Times New Roman" w:cs="Times New Roman"/>
          <w:color w:val="000000" w:themeColor="text1"/>
          <w:sz w:val="24"/>
          <w:szCs w:val="24"/>
        </w:rPr>
        <w:t xml:space="preserve">Once systems are built monitoring will begin.  </w:t>
      </w:r>
      <w:r w:rsidR="00CB62A8" w:rsidRPr="00A54AEB">
        <w:rPr>
          <w:rFonts w:ascii="Times New Roman" w:eastAsia="Times New Roman" w:hAnsi="Times New Roman" w:cs="Times New Roman"/>
          <w:color w:val="000000" w:themeColor="text1"/>
          <w:sz w:val="24"/>
          <w:szCs w:val="24"/>
        </w:rPr>
        <w:t>The goal is to ensure that the systems are working at removing metals and acidity and adding alkalinity. Below is a table s</w:t>
      </w:r>
      <w:r w:rsidRPr="00A54AEB">
        <w:rPr>
          <w:rFonts w:ascii="Times New Roman" w:eastAsia="Times New Roman" w:hAnsi="Times New Roman" w:cs="Times New Roman"/>
          <w:color w:val="000000" w:themeColor="text1"/>
          <w:sz w:val="24"/>
          <w:szCs w:val="24"/>
        </w:rPr>
        <w:t>howing what parameters will be</w:t>
      </w:r>
      <w:r w:rsidR="00CB62A8" w:rsidRPr="00A54AEB">
        <w:rPr>
          <w:rFonts w:ascii="Times New Roman" w:eastAsia="Times New Roman" w:hAnsi="Times New Roman" w:cs="Times New Roman"/>
          <w:color w:val="000000" w:themeColor="text1"/>
          <w:sz w:val="24"/>
          <w:szCs w:val="24"/>
        </w:rPr>
        <w:t xml:space="preserve"> monito</w:t>
      </w:r>
      <w:r w:rsidRPr="00A54AEB">
        <w:rPr>
          <w:rFonts w:ascii="Times New Roman" w:eastAsia="Times New Roman" w:hAnsi="Times New Roman" w:cs="Times New Roman"/>
          <w:color w:val="000000" w:themeColor="text1"/>
          <w:sz w:val="24"/>
          <w:szCs w:val="24"/>
        </w:rPr>
        <w:t>red on each of the built</w:t>
      </w:r>
      <w:r w:rsidR="00CB62A8" w:rsidRPr="00A54AEB">
        <w:rPr>
          <w:rFonts w:ascii="Times New Roman" w:eastAsia="Times New Roman" w:hAnsi="Times New Roman" w:cs="Times New Roman"/>
          <w:color w:val="000000" w:themeColor="text1"/>
          <w:sz w:val="24"/>
          <w:szCs w:val="24"/>
        </w:rPr>
        <w:t xml:space="preserve"> treatment systems and who is responsible.  As systems are built they will be added on the schedule for monitoring.  </w:t>
      </w:r>
    </w:p>
    <w:p w:rsidR="00CB62A8" w:rsidRPr="00A54AEB" w:rsidRDefault="00CB62A8" w:rsidP="00CB62A8">
      <w:pPr>
        <w:spacing w:after="0" w:line="240" w:lineRule="auto"/>
        <w:rPr>
          <w:rFonts w:ascii="Times New Roman" w:eastAsia="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2334"/>
        <w:gridCol w:w="2340"/>
        <w:gridCol w:w="2341"/>
        <w:gridCol w:w="2335"/>
      </w:tblGrid>
      <w:tr w:rsidR="00751CA6" w:rsidRPr="00A54AEB" w:rsidTr="00CF4991">
        <w:tc>
          <w:tcPr>
            <w:tcW w:w="9350" w:type="dxa"/>
            <w:gridSpan w:val="4"/>
          </w:tcPr>
          <w:p w:rsidR="00751CA6" w:rsidRPr="00A54AEB" w:rsidRDefault="007803F2" w:rsidP="00751CA6">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Table </w:t>
            </w:r>
            <w:r w:rsidR="00015FCE">
              <w:rPr>
                <w:rFonts w:ascii="Times New Roman" w:eastAsia="Times New Roman" w:hAnsi="Times New Roman" w:cs="Times New Roman"/>
                <w:b/>
                <w:color w:val="000000" w:themeColor="text1"/>
                <w:sz w:val="24"/>
                <w:szCs w:val="24"/>
              </w:rPr>
              <w:t>40</w:t>
            </w:r>
            <w:r w:rsidR="00751CA6">
              <w:rPr>
                <w:rFonts w:ascii="Times New Roman" w:eastAsia="Times New Roman" w:hAnsi="Times New Roman" w:cs="Times New Roman"/>
                <w:b/>
                <w:color w:val="000000" w:themeColor="text1"/>
                <w:sz w:val="24"/>
                <w:szCs w:val="24"/>
              </w:rPr>
              <w:t xml:space="preserve">. Monitoring of AMD Treatment Systems for West Branch </w:t>
            </w:r>
            <w:proofErr w:type="spellStart"/>
            <w:r w:rsidR="00751CA6">
              <w:rPr>
                <w:rFonts w:ascii="Times New Roman" w:eastAsia="Times New Roman" w:hAnsi="Times New Roman" w:cs="Times New Roman"/>
                <w:b/>
                <w:color w:val="000000" w:themeColor="text1"/>
                <w:sz w:val="24"/>
                <w:szCs w:val="24"/>
              </w:rPr>
              <w:t>Subwatershed</w:t>
            </w:r>
            <w:proofErr w:type="spellEnd"/>
          </w:p>
        </w:tc>
      </w:tr>
      <w:tr w:rsidR="00751CA6" w:rsidRPr="00A54AEB" w:rsidTr="00025578">
        <w:tc>
          <w:tcPr>
            <w:tcW w:w="2334" w:type="dxa"/>
          </w:tcPr>
          <w:p w:rsidR="00751CA6" w:rsidRPr="00A54AEB" w:rsidRDefault="00751CA6" w:rsidP="00751CA6">
            <w:pPr>
              <w:rPr>
                <w:rFonts w:ascii="Times New Roman" w:eastAsia="Times New Roman" w:hAnsi="Times New Roman" w:cs="Times New Roman"/>
                <w:b/>
                <w:color w:val="000000" w:themeColor="text1"/>
                <w:sz w:val="24"/>
                <w:szCs w:val="24"/>
              </w:rPr>
            </w:pPr>
            <w:r w:rsidRPr="00A54AEB">
              <w:rPr>
                <w:rFonts w:ascii="Times New Roman" w:eastAsia="Times New Roman" w:hAnsi="Times New Roman" w:cs="Times New Roman"/>
                <w:b/>
                <w:color w:val="000000" w:themeColor="text1"/>
                <w:sz w:val="24"/>
                <w:szCs w:val="24"/>
              </w:rPr>
              <w:t>Systems monitored</w:t>
            </w:r>
          </w:p>
        </w:tc>
        <w:tc>
          <w:tcPr>
            <w:tcW w:w="2340" w:type="dxa"/>
          </w:tcPr>
          <w:p w:rsidR="00751CA6" w:rsidRPr="00A54AEB" w:rsidRDefault="00751CA6" w:rsidP="00751CA6">
            <w:pPr>
              <w:rPr>
                <w:rFonts w:ascii="Times New Roman" w:eastAsia="Times New Roman" w:hAnsi="Times New Roman" w:cs="Times New Roman"/>
                <w:b/>
                <w:color w:val="000000" w:themeColor="text1"/>
                <w:sz w:val="24"/>
                <w:szCs w:val="24"/>
              </w:rPr>
            </w:pPr>
            <w:r w:rsidRPr="00A54AEB">
              <w:rPr>
                <w:rFonts w:ascii="Times New Roman" w:eastAsia="Times New Roman" w:hAnsi="Times New Roman" w:cs="Times New Roman"/>
                <w:b/>
                <w:color w:val="000000" w:themeColor="text1"/>
                <w:sz w:val="24"/>
                <w:szCs w:val="24"/>
              </w:rPr>
              <w:t xml:space="preserve">Frequency </w:t>
            </w:r>
          </w:p>
        </w:tc>
        <w:tc>
          <w:tcPr>
            <w:tcW w:w="2341" w:type="dxa"/>
          </w:tcPr>
          <w:p w:rsidR="00751CA6" w:rsidRPr="00A54AEB" w:rsidRDefault="00751CA6" w:rsidP="00751CA6">
            <w:pPr>
              <w:rPr>
                <w:rFonts w:ascii="Times New Roman" w:eastAsia="Times New Roman" w:hAnsi="Times New Roman" w:cs="Times New Roman"/>
                <w:b/>
                <w:color w:val="000000" w:themeColor="text1"/>
                <w:sz w:val="24"/>
                <w:szCs w:val="24"/>
              </w:rPr>
            </w:pPr>
            <w:r w:rsidRPr="00A54AEB">
              <w:rPr>
                <w:rFonts w:ascii="Times New Roman" w:eastAsia="Times New Roman" w:hAnsi="Times New Roman" w:cs="Times New Roman"/>
                <w:b/>
                <w:color w:val="000000" w:themeColor="text1"/>
                <w:sz w:val="24"/>
                <w:szCs w:val="24"/>
              </w:rPr>
              <w:t>Responsible Party</w:t>
            </w:r>
          </w:p>
        </w:tc>
        <w:tc>
          <w:tcPr>
            <w:tcW w:w="2335" w:type="dxa"/>
          </w:tcPr>
          <w:p w:rsidR="00751CA6" w:rsidRPr="00A54AEB" w:rsidRDefault="00751CA6" w:rsidP="00751CA6">
            <w:pPr>
              <w:rPr>
                <w:rFonts w:ascii="Times New Roman" w:eastAsia="Times New Roman" w:hAnsi="Times New Roman" w:cs="Times New Roman"/>
                <w:b/>
                <w:color w:val="000000" w:themeColor="text1"/>
                <w:sz w:val="24"/>
                <w:szCs w:val="24"/>
              </w:rPr>
            </w:pPr>
            <w:r w:rsidRPr="00A54AEB">
              <w:rPr>
                <w:rFonts w:ascii="Times New Roman" w:eastAsia="Times New Roman" w:hAnsi="Times New Roman" w:cs="Times New Roman"/>
                <w:b/>
                <w:color w:val="000000" w:themeColor="text1"/>
                <w:sz w:val="24"/>
                <w:szCs w:val="24"/>
              </w:rPr>
              <w:t>Comments</w:t>
            </w:r>
          </w:p>
        </w:tc>
      </w:tr>
      <w:tr w:rsidR="00751CA6" w:rsidRPr="00A54AEB" w:rsidTr="00025578">
        <w:tc>
          <w:tcPr>
            <w:tcW w:w="2334" w:type="dxa"/>
          </w:tcPr>
          <w:p w:rsidR="00751CA6" w:rsidRPr="00A54AEB" w:rsidRDefault="00751CA6" w:rsidP="00751CA6">
            <w:pPr>
              <w:rPr>
                <w:rFonts w:ascii="Times New Roman" w:eastAsia="Times New Roman" w:hAnsi="Times New Roman" w:cs="Times New Roman"/>
                <w:color w:val="000000" w:themeColor="text1"/>
                <w:sz w:val="24"/>
                <w:szCs w:val="24"/>
              </w:rPr>
            </w:pPr>
            <w:r w:rsidRPr="00A54AEB">
              <w:rPr>
                <w:rFonts w:ascii="Times New Roman" w:eastAsia="Times New Roman" w:hAnsi="Times New Roman" w:cs="Times New Roman"/>
                <w:color w:val="000000" w:themeColor="text1"/>
                <w:sz w:val="24"/>
                <w:szCs w:val="24"/>
              </w:rPr>
              <w:t>Any new systems</w:t>
            </w:r>
          </w:p>
        </w:tc>
        <w:tc>
          <w:tcPr>
            <w:tcW w:w="2340" w:type="dxa"/>
          </w:tcPr>
          <w:p w:rsidR="00751CA6" w:rsidRPr="00A54AEB" w:rsidRDefault="00751CA6" w:rsidP="00751CA6">
            <w:pPr>
              <w:rPr>
                <w:rFonts w:ascii="Times New Roman" w:eastAsia="Times New Roman" w:hAnsi="Times New Roman" w:cs="Times New Roman"/>
                <w:color w:val="000000" w:themeColor="text1"/>
                <w:sz w:val="24"/>
                <w:szCs w:val="24"/>
              </w:rPr>
            </w:pPr>
            <w:r w:rsidRPr="00A54AEB">
              <w:rPr>
                <w:rFonts w:ascii="Times New Roman" w:eastAsia="Times New Roman" w:hAnsi="Times New Roman" w:cs="Times New Roman"/>
                <w:color w:val="000000" w:themeColor="text1"/>
                <w:sz w:val="24"/>
                <w:szCs w:val="24"/>
              </w:rPr>
              <w:t>pH, DO, specific conductance (~</w:t>
            </w:r>
            <w:proofErr w:type="spellStart"/>
            <w:r w:rsidRPr="00A54AEB">
              <w:rPr>
                <w:rFonts w:ascii="Times New Roman" w:eastAsia="Times New Roman" w:hAnsi="Times New Roman" w:cs="Times New Roman"/>
                <w:color w:val="000000" w:themeColor="text1"/>
                <w:sz w:val="24"/>
                <w:szCs w:val="24"/>
              </w:rPr>
              <w:t>1x</w:t>
            </w:r>
            <w:proofErr w:type="spellEnd"/>
            <w:r w:rsidRPr="00A54AEB">
              <w:rPr>
                <w:rFonts w:ascii="Times New Roman" w:eastAsia="Times New Roman" w:hAnsi="Times New Roman" w:cs="Times New Roman"/>
                <w:color w:val="000000" w:themeColor="text1"/>
                <w:sz w:val="24"/>
                <w:szCs w:val="24"/>
              </w:rPr>
              <w:t>/ two weeks) Hach Kit total iron (~</w:t>
            </w:r>
            <w:proofErr w:type="spellStart"/>
            <w:r w:rsidRPr="00A54AEB">
              <w:rPr>
                <w:rFonts w:ascii="Times New Roman" w:eastAsia="Times New Roman" w:hAnsi="Times New Roman" w:cs="Times New Roman"/>
                <w:color w:val="000000" w:themeColor="text1"/>
                <w:sz w:val="24"/>
                <w:szCs w:val="24"/>
              </w:rPr>
              <w:t>1x</w:t>
            </w:r>
            <w:proofErr w:type="spellEnd"/>
            <w:r w:rsidRPr="00A54AEB">
              <w:rPr>
                <w:rFonts w:ascii="Times New Roman" w:eastAsia="Times New Roman" w:hAnsi="Times New Roman" w:cs="Times New Roman"/>
                <w:color w:val="000000" w:themeColor="text1"/>
                <w:sz w:val="24"/>
                <w:szCs w:val="24"/>
              </w:rPr>
              <w:t>/month)</w:t>
            </w:r>
          </w:p>
        </w:tc>
        <w:tc>
          <w:tcPr>
            <w:tcW w:w="2341" w:type="dxa"/>
          </w:tcPr>
          <w:p w:rsidR="00751CA6" w:rsidRPr="00A54AEB" w:rsidRDefault="00751CA6" w:rsidP="00751CA6">
            <w:pPr>
              <w:rPr>
                <w:rFonts w:ascii="Times New Roman" w:eastAsia="Times New Roman" w:hAnsi="Times New Roman" w:cs="Times New Roman"/>
                <w:color w:val="000000" w:themeColor="text1"/>
                <w:sz w:val="24"/>
                <w:szCs w:val="24"/>
              </w:rPr>
            </w:pPr>
            <w:r w:rsidRPr="00A54AEB">
              <w:rPr>
                <w:rFonts w:ascii="Times New Roman" w:eastAsia="Times New Roman" w:hAnsi="Times New Roman" w:cs="Times New Roman"/>
                <w:color w:val="000000" w:themeColor="text1"/>
                <w:sz w:val="24"/>
                <w:szCs w:val="24"/>
              </w:rPr>
              <w:t xml:space="preserve">SCD, SHA or </w:t>
            </w:r>
            <w:proofErr w:type="spellStart"/>
            <w:r w:rsidRPr="00A54AEB">
              <w:rPr>
                <w:rFonts w:ascii="Times New Roman" w:eastAsia="Times New Roman" w:hAnsi="Times New Roman" w:cs="Times New Roman"/>
                <w:color w:val="000000" w:themeColor="text1"/>
                <w:sz w:val="24"/>
                <w:szCs w:val="24"/>
              </w:rPr>
              <w:t>PADEP</w:t>
            </w:r>
            <w:proofErr w:type="spellEnd"/>
          </w:p>
        </w:tc>
        <w:tc>
          <w:tcPr>
            <w:tcW w:w="2335" w:type="dxa"/>
          </w:tcPr>
          <w:p w:rsidR="00751CA6" w:rsidRPr="00A54AEB" w:rsidRDefault="00751CA6" w:rsidP="00751CA6">
            <w:pPr>
              <w:rPr>
                <w:rFonts w:ascii="Times New Roman" w:eastAsia="Times New Roman" w:hAnsi="Times New Roman" w:cs="Times New Roman"/>
                <w:color w:val="000000" w:themeColor="text1"/>
                <w:sz w:val="24"/>
                <w:szCs w:val="24"/>
              </w:rPr>
            </w:pPr>
            <w:r w:rsidRPr="00A54AEB">
              <w:rPr>
                <w:rFonts w:ascii="Times New Roman" w:eastAsia="Times New Roman" w:hAnsi="Times New Roman" w:cs="Times New Roman"/>
                <w:color w:val="000000" w:themeColor="text1"/>
                <w:sz w:val="24"/>
                <w:szCs w:val="24"/>
              </w:rPr>
              <w:t>Grab sample as possible</w:t>
            </w:r>
          </w:p>
        </w:tc>
      </w:tr>
    </w:tbl>
    <w:p w:rsidR="007C6368" w:rsidRPr="00A54AEB" w:rsidRDefault="007C6368" w:rsidP="00CB62A8">
      <w:pPr>
        <w:spacing w:after="0" w:line="240" w:lineRule="auto"/>
        <w:rPr>
          <w:rFonts w:ascii="Times New Roman" w:eastAsia="Times New Roman" w:hAnsi="Times New Roman" w:cs="Times New Roman"/>
          <w:color w:val="000000" w:themeColor="text1"/>
          <w:sz w:val="24"/>
          <w:szCs w:val="24"/>
        </w:rPr>
      </w:pPr>
    </w:p>
    <w:p w:rsidR="00CB62A8" w:rsidRPr="00A54AEB" w:rsidRDefault="00CB62A8" w:rsidP="00CB62A8">
      <w:pPr>
        <w:spacing w:after="0" w:line="240" w:lineRule="auto"/>
        <w:rPr>
          <w:rFonts w:ascii="Times New Roman" w:eastAsia="Times New Roman" w:hAnsi="Times New Roman" w:cs="Times New Roman"/>
          <w:color w:val="000000" w:themeColor="text1"/>
          <w:sz w:val="24"/>
          <w:szCs w:val="24"/>
        </w:rPr>
      </w:pPr>
      <w:r w:rsidRPr="00A54AEB">
        <w:rPr>
          <w:rFonts w:ascii="Times New Roman" w:eastAsia="Times New Roman" w:hAnsi="Times New Roman" w:cs="Times New Roman"/>
          <w:color w:val="000000" w:themeColor="text1"/>
          <w:sz w:val="24"/>
          <w:szCs w:val="24"/>
        </w:rPr>
        <w:t>Abbreviations:</w:t>
      </w:r>
    </w:p>
    <w:p w:rsidR="00CB62A8" w:rsidRPr="00A54AEB" w:rsidRDefault="00CB62A8" w:rsidP="00CB62A8">
      <w:pPr>
        <w:spacing w:after="0" w:line="240" w:lineRule="auto"/>
        <w:rPr>
          <w:rFonts w:ascii="Times New Roman" w:eastAsia="Times New Roman" w:hAnsi="Times New Roman" w:cs="Times New Roman"/>
          <w:color w:val="000000" w:themeColor="text1"/>
          <w:sz w:val="24"/>
          <w:szCs w:val="24"/>
        </w:rPr>
      </w:pPr>
      <w:r w:rsidRPr="00A54AEB">
        <w:rPr>
          <w:rFonts w:ascii="Times New Roman" w:eastAsia="Times New Roman" w:hAnsi="Times New Roman" w:cs="Times New Roman"/>
          <w:color w:val="000000" w:themeColor="text1"/>
          <w:sz w:val="24"/>
          <w:szCs w:val="24"/>
        </w:rPr>
        <w:t>Schuylkill Conservation District (SCD)</w:t>
      </w:r>
    </w:p>
    <w:p w:rsidR="00CB62A8" w:rsidRPr="00A54AEB" w:rsidRDefault="00CB62A8" w:rsidP="00CB62A8">
      <w:pPr>
        <w:spacing w:after="0" w:line="240" w:lineRule="auto"/>
        <w:rPr>
          <w:rFonts w:ascii="Times New Roman" w:eastAsia="Times New Roman" w:hAnsi="Times New Roman" w:cs="Times New Roman"/>
          <w:color w:val="000000" w:themeColor="text1"/>
          <w:sz w:val="24"/>
          <w:szCs w:val="24"/>
        </w:rPr>
      </w:pPr>
      <w:r w:rsidRPr="00A54AEB">
        <w:rPr>
          <w:rFonts w:ascii="Times New Roman" w:eastAsia="Times New Roman" w:hAnsi="Times New Roman" w:cs="Times New Roman"/>
          <w:color w:val="000000" w:themeColor="text1"/>
          <w:sz w:val="24"/>
          <w:szCs w:val="24"/>
        </w:rPr>
        <w:t>Pennsylvania Department of Environmental Protection (</w:t>
      </w:r>
      <w:proofErr w:type="spellStart"/>
      <w:r w:rsidRPr="00A54AEB">
        <w:rPr>
          <w:rFonts w:ascii="Times New Roman" w:eastAsia="Times New Roman" w:hAnsi="Times New Roman" w:cs="Times New Roman"/>
          <w:color w:val="000000" w:themeColor="text1"/>
          <w:sz w:val="24"/>
          <w:szCs w:val="24"/>
        </w:rPr>
        <w:t>PADEP</w:t>
      </w:r>
      <w:proofErr w:type="spellEnd"/>
      <w:r w:rsidRPr="00A54AEB">
        <w:rPr>
          <w:rFonts w:ascii="Times New Roman" w:eastAsia="Times New Roman" w:hAnsi="Times New Roman" w:cs="Times New Roman"/>
          <w:color w:val="000000" w:themeColor="text1"/>
          <w:sz w:val="24"/>
          <w:szCs w:val="24"/>
        </w:rPr>
        <w:t>)</w:t>
      </w:r>
    </w:p>
    <w:p w:rsidR="00CB62A8" w:rsidRPr="00A54AEB" w:rsidRDefault="00CB62A8" w:rsidP="00CB62A8">
      <w:pPr>
        <w:spacing w:after="0" w:line="240" w:lineRule="auto"/>
        <w:rPr>
          <w:rFonts w:ascii="Times New Roman" w:eastAsia="Times New Roman" w:hAnsi="Times New Roman" w:cs="Times New Roman"/>
          <w:color w:val="000000" w:themeColor="text1"/>
          <w:sz w:val="24"/>
          <w:szCs w:val="24"/>
        </w:rPr>
      </w:pPr>
      <w:r w:rsidRPr="00A54AEB">
        <w:rPr>
          <w:rFonts w:ascii="Times New Roman" w:eastAsia="Times New Roman" w:hAnsi="Times New Roman" w:cs="Times New Roman"/>
          <w:color w:val="000000" w:themeColor="text1"/>
          <w:sz w:val="24"/>
          <w:szCs w:val="24"/>
        </w:rPr>
        <w:t>Schuylkill Headwaters Association (SHA)</w:t>
      </w:r>
    </w:p>
    <w:p w:rsidR="00CB62A8" w:rsidRDefault="00CB62A8" w:rsidP="00CB62A8">
      <w:pPr>
        <w:spacing w:after="0" w:line="240" w:lineRule="auto"/>
        <w:rPr>
          <w:rFonts w:ascii="Times New Roman" w:eastAsia="Times New Roman" w:hAnsi="Times New Roman" w:cs="Times New Roman"/>
          <w:color w:val="000000" w:themeColor="text1"/>
          <w:sz w:val="24"/>
          <w:szCs w:val="24"/>
        </w:rPr>
      </w:pPr>
    </w:p>
    <w:p w:rsidR="00397C93" w:rsidRDefault="00397C93" w:rsidP="00CB62A8">
      <w:pPr>
        <w:spacing w:after="0" w:line="240" w:lineRule="auto"/>
        <w:rPr>
          <w:rFonts w:ascii="Times New Roman" w:eastAsia="Times New Roman" w:hAnsi="Times New Roman" w:cs="Times New Roman"/>
          <w:color w:val="000000" w:themeColor="text1"/>
          <w:sz w:val="24"/>
          <w:szCs w:val="24"/>
        </w:rPr>
      </w:pPr>
    </w:p>
    <w:p w:rsidR="00397C93" w:rsidRPr="00A54AEB" w:rsidRDefault="00397C93" w:rsidP="00CB62A8">
      <w:pPr>
        <w:spacing w:after="0" w:line="240" w:lineRule="auto"/>
        <w:rPr>
          <w:rFonts w:ascii="Times New Roman" w:eastAsia="Times New Roman" w:hAnsi="Times New Roman" w:cs="Times New Roman"/>
          <w:color w:val="000000" w:themeColor="text1"/>
          <w:sz w:val="24"/>
          <w:szCs w:val="24"/>
        </w:rPr>
      </w:pPr>
    </w:p>
    <w:p w:rsidR="00CB62A8" w:rsidRPr="00A54AEB" w:rsidRDefault="00CB62A8" w:rsidP="00CB62A8">
      <w:pPr>
        <w:spacing w:after="0" w:line="240" w:lineRule="auto"/>
        <w:rPr>
          <w:rFonts w:ascii="Times New Roman" w:eastAsia="Times New Roman" w:hAnsi="Times New Roman" w:cs="Times New Roman"/>
          <w:i/>
          <w:color w:val="000000" w:themeColor="text1"/>
          <w:sz w:val="24"/>
          <w:szCs w:val="24"/>
        </w:rPr>
      </w:pPr>
      <w:r w:rsidRPr="00A54AEB">
        <w:rPr>
          <w:rFonts w:ascii="Times New Roman" w:eastAsia="Times New Roman" w:hAnsi="Times New Roman" w:cs="Times New Roman"/>
          <w:i/>
          <w:color w:val="000000" w:themeColor="text1"/>
          <w:sz w:val="24"/>
          <w:szCs w:val="24"/>
        </w:rPr>
        <w:t>Stream Monitoring</w:t>
      </w:r>
    </w:p>
    <w:p w:rsidR="00CB62A8" w:rsidRPr="00A54AEB" w:rsidRDefault="00CB62A8" w:rsidP="00CB62A8">
      <w:pPr>
        <w:spacing w:after="0" w:line="240" w:lineRule="auto"/>
        <w:rPr>
          <w:rFonts w:ascii="Times New Roman" w:eastAsia="Times New Roman" w:hAnsi="Times New Roman" w:cs="Times New Roman"/>
          <w:color w:val="000000" w:themeColor="text1"/>
          <w:sz w:val="24"/>
          <w:szCs w:val="24"/>
        </w:rPr>
      </w:pPr>
    </w:p>
    <w:p w:rsidR="00CB62A8" w:rsidRDefault="00CB62A8" w:rsidP="00CB62A8">
      <w:pPr>
        <w:spacing w:after="0" w:line="240" w:lineRule="auto"/>
        <w:rPr>
          <w:rFonts w:ascii="Times New Roman" w:eastAsia="Times New Roman" w:hAnsi="Times New Roman" w:cs="Times New Roman"/>
          <w:color w:val="000000" w:themeColor="text1"/>
          <w:sz w:val="24"/>
          <w:szCs w:val="24"/>
        </w:rPr>
      </w:pPr>
      <w:r w:rsidRPr="00A54AEB">
        <w:rPr>
          <w:rFonts w:ascii="Times New Roman" w:eastAsia="Times New Roman" w:hAnsi="Times New Roman" w:cs="Times New Roman"/>
          <w:color w:val="000000" w:themeColor="text1"/>
          <w:sz w:val="24"/>
          <w:szCs w:val="24"/>
        </w:rPr>
        <w:t xml:space="preserve">Monitoring of the stream should </w:t>
      </w:r>
      <w:r w:rsidR="007C6368" w:rsidRPr="00A54AEB">
        <w:rPr>
          <w:rFonts w:ascii="Times New Roman" w:eastAsia="Times New Roman" w:hAnsi="Times New Roman" w:cs="Times New Roman"/>
          <w:color w:val="000000" w:themeColor="text1"/>
          <w:sz w:val="24"/>
          <w:szCs w:val="24"/>
        </w:rPr>
        <w:t xml:space="preserve">commence once the priorities are addressed.  The </w:t>
      </w:r>
      <w:proofErr w:type="spellStart"/>
      <w:r w:rsidR="007C6368" w:rsidRPr="00A54AEB">
        <w:rPr>
          <w:rFonts w:ascii="Times New Roman" w:eastAsia="Times New Roman" w:hAnsi="Times New Roman" w:cs="Times New Roman"/>
          <w:color w:val="000000" w:themeColor="text1"/>
          <w:sz w:val="24"/>
          <w:szCs w:val="24"/>
        </w:rPr>
        <w:t>TMDL</w:t>
      </w:r>
      <w:proofErr w:type="spellEnd"/>
      <w:r w:rsidR="007C6368" w:rsidRPr="00A54AEB">
        <w:rPr>
          <w:rFonts w:ascii="Times New Roman" w:eastAsia="Times New Roman" w:hAnsi="Times New Roman" w:cs="Times New Roman"/>
          <w:color w:val="000000" w:themeColor="text1"/>
          <w:sz w:val="24"/>
          <w:szCs w:val="24"/>
        </w:rPr>
        <w:t xml:space="preserve"> point</w:t>
      </w:r>
      <w:r w:rsidR="00827B9F">
        <w:rPr>
          <w:rFonts w:ascii="Times New Roman" w:eastAsia="Times New Roman" w:hAnsi="Times New Roman" w:cs="Times New Roman"/>
          <w:color w:val="000000" w:themeColor="text1"/>
          <w:sz w:val="24"/>
          <w:szCs w:val="24"/>
        </w:rPr>
        <w:t xml:space="preserve">s </w:t>
      </w:r>
      <w:proofErr w:type="spellStart"/>
      <w:r w:rsidR="007C6368" w:rsidRPr="00A54AEB">
        <w:rPr>
          <w:rFonts w:ascii="Times New Roman" w:eastAsia="Times New Roman" w:hAnsi="Times New Roman" w:cs="Times New Roman"/>
          <w:color w:val="000000" w:themeColor="text1"/>
          <w:sz w:val="24"/>
          <w:szCs w:val="24"/>
        </w:rPr>
        <w:t>WB4</w:t>
      </w:r>
      <w:proofErr w:type="spellEnd"/>
      <w:r w:rsidR="000C3F89">
        <w:rPr>
          <w:rFonts w:ascii="Times New Roman" w:eastAsia="Times New Roman" w:hAnsi="Times New Roman" w:cs="Times New Roman"/>
          <w:color w:val="000000" w:themeColor="text1"/>
          <w:sz w:val="24"/>
          <w:szCs w:val="24"/>
        </w:rPr>
        <w:t xml:space="preserve"> </w:t>
      </w:r>
      <w:r w:rsidR="00827B9F">
        <w:rPr>
          <w:rFonts w:ascii="Times New Roman" w:eastAsia="Times New Roman" w:hAnsi="Times New Roman" w:cs="Times New Roman"/>
          <w:color w:val="000000" w:themeColor="text1"/>
          <w:sz w:val="24"/>
          <w:szCs w:val="24"/>
        </w:rPr>
        <w:t xml:space="preserve">and </w:t>
      </w:r>
      <w:proofErr w:type="spellStart"/>
      <w:r w:rsidR="00827B9F">
        <w:rPr>
          <w:rFonts w:ascii="Times New Roman" w:eastAsia="Times New Roman" w:hAnsi="Times New Roman" w:cs="Times New Roman"/>
          <w:color w:val="000000" w:themeColor="text1"/>
          <w:sz w:val="24"/>
          <w:szCs w:val="24"/>
        </w:rPr>
        <w:t>WB6</w:t>
      </w:r>
      <w:proofErr w:type="spellEnd"/>
      <w:r w:rsidR="00827B9F">
        <w:rPr>
          <w:rFonts w:ascii="Times New Roman" w:eastAsia="Times New Roman" w:hAnsi="Times New Roman" w:cs="Times New Roman"/>
          <w:color w:val="000000" w:themeColor="text1"/>
          <w:sz w:val="24"/>
          <w:szCs w:val="24"/>
        </w:rPr>
        <w:t xml:space="preserve"> </w:t>
      </w:r>
      <w:r w:rsidR="000C3F89">
        <w:rPr>
          <w:rFonts w:ascii="Times New Roman" w:eastAsia="Times New Roman" w:hAnsi="Times New Roman" w:cs="Times New Roman"/>
          <w:color w:val="000000" w:themeColor="text1"/>
          <w:sz w:val="24"/>
          <w:szCs w:val="24"/>
        </w:rPr>
        <w:t>(Table 3</w:t>
      </w:r>
      <w:r w:rsidR="00C255D6">
        <w:rPr>
          <w:rFonts w:ascii="Times New Roman" w:eastAsia="Times New Roman" w:hAnsi="Times New Roman" w:cs="Times New Roman"/>
          <w:color w:val="000000" w:themeColor="text1"/>
          <w:sz w:val="24"/>
          <w:szCs w:val="24"/>
        </w:rPr>
        <w:t>1</w:t>
      </w:r>
      <w:r w:rsidR="000C3F89">
        <w:rPr>
          <w:rFonts w:ascii="Times New Roman" w:eastAsia="Times New Roman" w:hAnsi="Times New Roman" w:cs="Times New Roman"/>
          <w:color w:val="000000" w:themeColor="text1"/>
          <w:sz w:val="24"/>
          <w:szCs w:val="24"/>
        </w:rPr>
        <w:t>)</w:t>
      </w:r>
      <w:r w:rsidRPr="00A54AEB">
        <w:rPr>
          <w:rFonts w:ascii="Times New Roman" w:eastAsia="Times New Roman" w:hAnsi="Times New Roman" w:cs="Times New Roman"/>
          <w:color w:val="000000" w:themeColor="text1"/>
          <w:sz w:val="24"/>
          <w:szCs w:val="24"/>
        </w:rPr>
        <w:t xml:space="preserve"> was chosen as monitoring point</w:t>
      </w:r>
      <w:r w:rsidR="00827B9F">
        <w:rPr>
          <w:rFonts w:ascii="Times New Roman" w:eastAsia="Times New Roman" w:hAnsi="Times New Roman" w:cs="Times New Roman"/>
          <w:color w:val="000000" w:themeColor="text1"/>
          <w:sz w:val="24"/>
          <w:szCs w:val="24"/>
        </w:rPr>
        <w:t>s</w:t>
      </w:r>
      <w:r w:rsidRPr="00A54AEB">
        <w:rPr>
          <w:rFonts w:ascii="Times New Roman" w:eastAsia="Times New Roman" w:hAnsi="Times New Roman" w:cs="Times New Roman"/>
          <w:color w:val="000000" w:themeColor="text1"/>
          <w:sz w:val="24"/>
          <w:szCs w:val="24"/>
        </w:rPr>
        <w:t xml:space="preserve"> for several reasons.  Background data from the </w:t>
      </w:r>
      <w:proofErr w:type="spellStart"/>
      <w:r w:rsidRPr="00A54AEB">
        <w:rPr>
          <w:rFonts w:ascii="Times New Roman" w:eastAsia="Times New Roman" w:hAnsi="Times New Roman" w:cs="Times New Roman"/>
          <w:color w:val="000000" w:themeColor="text1"/>
          <w:sz w:val="24"/>
          <w:szCs w:val="24"/>
        </w:rPr>
        <w:t>TMDL</w:t>
      </w:r>
      <w:proofErr w:type="spellEnd"/>
      <w:r w:rsidRPr="00A54AEB">
        <w:rPr>
          <w:rFonts w:ascii="Times New Roman" w:eastAsia="Times New Roman" w:hAnsi="Times New Roman" w:cs="Times New Roman"/>
          <w:color w:val="000000" w:themeColor="text1"/>
          <w:sz w:val="24"/>
          <w:szCs w:val="24"/>
        </w:rPr>
        <w:t xml:space="preserve"> shows what th</w:t>
      </w:r>
      <w:r w:rsidR="000C3F89">
        <w:rPr>
          <w:rFonts w:ascii="Times New Roman" w:eastAsia="Times New Roman" w:hAnsi="Times New Roman" w:cs="Times New Roman"/>
          <w:color w:val="000000" w:themeColor="text1"/>
          <w:sz w:val="24"/>
          <w:szCs w:val="24"/>
        </w:rPr>
        <w:t>e stream was like before</w:t>
      </w:r>
      <w:r w:rsidRPr="00A54AEB">
        <w:rPr>
          <w:rFonts w:ascii="Times New Roman" w:eastAsia="Times New Roman" w:hAnsi="Times New Roman" w:cs="Times New Roman"/>
          <w:color w:val="000000" w:themeColor="text1"/>
          <w:sz w:val="24"/>
          <w:szCs w:val="24"/>
        </w:rPr>
        <w:t xml:space="preserve"> treatment systems were installed.  Changes in the stream can be tracked and improvements can be seen with good background data.  Also sampling at th</w:t>
      </w:r>
      <w:r w:rsidR="00827B9F">
        <w:rPr>
          <w:rFonts w:ascii="Times New Roman" w:eastAsia="Times New Roman" w:hAnsi="Times New Roman" w:cs="Times New Roman"/>
          <w:color w:val="000000" w:themeColor="text1"/>
          <w:sz w:val="24"/>
          <w:szCs w:val="24"/>
        </w:rPr>
        <w:t>e</w:t>
      </w:r>
      <w:r w:rsidRPr="00A54AEB">
        <w:rPr>
          <w:rFonts w:ascii="Times New Roman" w:eastAsia="Times New Roman" w:hAnsi="Times New Roman" w:cs="Times New Roman"/>
          <w:color w:val="000000" w:themeColor="text1"/>
          <w:sz w:val="24"/>
          <w:szCs w:val="24"/>
        </w:rPr>
        <w:t>s</w:t>
      </w:r>
      <w:r w:rsidR="00827B9F">
        <w:rPr>
          <w:rFonts w:ascii="Times New Roman" w:eastAsia="Times New Roman" w:hAnsi="Times New Roman" w:cs="Times New Roman"/>
          <w:color w:val="000000" w:themeColor="text1"/>
          <w:sz w:val="24"/>
          <w:szCs w:val="24"/>
        </w:rPr>
        <w:t>e</w:t>
      </w:r>
      <w:r w:rsidRPr="00A54AEB">
        <w:rPr>
          <w:rFonts w:ascii="Times New Roman" w:eastAsia="Times New Roman" w:hAnsi="Times New Roman" w:cs="Times New Roman"/>
          <w:color w:val="000000" w:themeColor="text1"/>
          <w:sz w:val="24"/>
          <w:szCs w:val="24"/>
        </w:rPr>
        <w:t xml:space="preserve"> point</w:t>
      </w:r>
      <w:r w:rsidR="00827B9F">
        <w:rPr>
          <w:rFonts w:ascii="Times New Roman" w:eastAsia="Times New Roman" w:hAnsi="Times New Roman" w:cs="Times New Roman"/>
          <w:color w:val="000000" w:themeColor="text1"/>
          <w:sz w:val="24"/>
          <w:szCs w:val="24"/>
        </w:rPr>
        <w:t>s</w:t>
      </w:r>
      <w:r w:rsidRPr="00A54AEB">
        <w:rPr>
          <w:rFonts w:ascii="Times New Roman" w:eastAsia="Times New Roman" w:hAnsi="Times New Roman" w:cs="Times New Roman"/>
          <w:color w:val="000000" w:themeColor="text1"/>
          <w:sz w:val="24"/>
          <w:szCs w:val="24"/>
        </w:rPr>
        <w:t xml:space="preserve"> the data can be used to see if </w:t>
      </w:r>
      <w:proofErr w:type="spellStart"/>
      <w:r w:rsidRPr="00A54AEB">
        <w:rPr>
          <w:rFonts w:ascii="Times New Roman" w:eastAsia="Times New Roman" w:hAnsi="Times New Roman" w:cs="Times New Roman"/>
          <w:color w:val="000000" w:themeColor="text1"/>
          <w:sz w:val="24"/>
          <w:szCs w:val="24"/>
        </w:rPr>
        <w:t>TMDL’s</w:t>
      </w:r>
      <w:proofErr w:type="spellEnd"/>
      <w:r w:rsidRPr="00A54AEB">
        <w:rPr>
          <w:rFonts w:ascii="Times New Roman" w:eastAsia="Times New Roman" w:hAnsi="Times New Roman" w:cs="Times New Roman"/>
          <w:color w:val="000000" w:themeColor="text1"/>
          <w:sz w:val="24"/>
          <w:szCs w:val="24"/>
        </w:rPr>
        <w:t xml:space="preserve"> are being met.  </w:t>
      </w:r>
    </w:p>
    <w:p w:rsidR="008971A0" w:rsidRPr="00A54AEB" w:rsidRDefault="008971A0" w:rsidP="00CB62A8">
      <w:pPr>
        <w:spacing w:after="0" w:line="240" w:lineRule="auto"/>
        <w:rPr>
          <w:rFonts w:ascii="Times New Roman" w:eastAsia="Times New Roman" w:hAnsi="Times New Roman" w:cs="Times New Roman"/>
          <w:color w:val="000000" w:themeColor="text1"/>
          <w:sz w:val="24"/>
          <w:szCs w:val="24"/>
        </w:rPr>
      </w:pPr>
    </w:p>
    <w:p w:rsidR="00AE3458" w:rsidRPr="00A54AEB" w:rsidRDefault="00AE3458" w:rsidP="00CB62A8">
      <w:pPr>
        <w:spacing w:after="0" w:line="240" w:lineRule="auto"/>
        <w:rPr>
          <w:rFonts w:ascii="Times New Roman" w:eastAsia="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2373"/>
        <w:gridCol w:w="2310"/>
        <w:gridCol w:w="2330"/>
        <w:gridCol w:w="2337"/>
      </w:tblGrid>
      <w:tr w:rsidR="00751CA6" w:rsidRPr="00A54AEB" w:rsidTr="00CF4991">
        <w:tc>
          <w:tcPr>
            <w:tcW w:w="9350" w:type="dxa"/>
            <w:gridSpan w:val="4"/>
          </w:tcPr>
          <w:p w:rsidR="00751CA6" w:rsidRPr="00A54AEB" w:rsidRDefault="007803F2" w:rsidP="0002557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Table </w:t>
            </w:r>
            <w:r w:rsidR="00BC3716">
              <w:rPr>
                <w:rFonts w:ascii="Times New Roman" w:eastAsia="Times New Roman" w:hAnsi="Times New Roman" w:cs="Times New Roman"/>
                <w:b/>
                <w:sz w:val="24"/>
                <w:szCs w:val="24"/>
              </w:rPr>
              <w:t>4</w:t>
            </w:r>
            <w:r w:rsidR="00015FCE">
              <w:rPr>
                <w:rFonts w:ascii="Times New Roman" w:eastAsia="Times New Roman" w:hAnsi="Times New Roman" w:cs="Times New Roman"/>
                <w:b/>
                <w:sz w:val="24"/>
                <w:szCs w:val="24"/>
              </w:rPr>
              <w:t>1</w:t>
            </w:r>
            <w:r w:rsidR="00751CA6">
              <w:rPr>
                <w:rFonts w:ascii="Times New Roman" w:eastAsia="Times New Roman" w:hAnsi="Times New Roman" w:cs="Times New Roman"/>
                <w:b/>
                <w:sz w:val="24"/>
                <w:szCs w:val="24"/>
              </w:rPr>
              <w:t xml:space="preserve">. Monitoring of Stream at </w:t>
            </w:r>
            <w:proofErr w:type="spellStart"/>
            <w:r w:rsidR="00751CA6">
              <w:rPr>
                <w:rFonts w:ascii="Times New Roman" w:eastAsia="Times New Roman" w:hAnsi="Times New Roman" w:cs="Times New Roman"/>
                <w:b/>
                <w:sz w:val="24"/>
                <w:szCs w:val="24"/>
              </w:rPr>
              <w:t>TMDL</w:t>
            </w:r>
            <w:proofErr w:type="spellEnd"/>
            <w:r w:rsidR="00751CA6">
              <w:rPr>
                <w:rFonts w:ascii="Times New Roman" w:eastAsia="Times New Roman" w:hAnsi="Times New Roman" w:cs="Times New Roman"/>
                <w:b/>
                <w:sz w:val="24"/>
                <w:szCs w:val="24"/>
              </w:rPr>
              <w:t xml:space="preserve"> points for West Branch </w:t>
            </w:r>
            <w:proofErr w:type="spellStart"/>
            <w:r w:rsidR="00751CA6">
              <w:rPr>
                <w:rFonts w:ascii="Times New Roman" w:eastAsia="Times New Roman" w:hAnsi="Times New Roman" w:cs="Times New Roman"/>
                <w:b/>
                <w:sz w:val="24"/>
                <w:szCs w:val="24"/>
              </w:rPr>
              <w:t>Subwatershed</w:t>
            </w:r>
            <w:proofErr w:type="spellEnd"/>
          </w:p>
        </w:tc>
      </w:tr>
      <w:tr w:rsidR="00AE3458" w:rsidRPr="00A54AEB" w:rsidTr="00025578">
        <w:tc>
          <w:tcPr>
            <w:tcW w:w="2373" w:type="dxa"/>
          </w:tcPr>
          <w:p w:rsidR="00AE3458" w:rsidRPr="00A54AEB" w:rsidRDefault="00AE3458" w:rsidP="00025578">
            <w:pPr>
              <w:rPr>
                <w:rFonts w:ascii="Times New Roman" w:eastAsia="Times New Roman" w:hAnsi="Times New Roman" w:cs="Times New Roman"/>
                <w:b/>
                <w:sz w:val="24"/>
                <w:szCs w:val="24"/>
              </w:rPr>
            </w:pPr>
            <w:r w:rsidRPr="00A54AEB">
              <w:rPr>
                <w:rFonts w:ascii="Times New Roman" w:eastAsia="Times New Roman" w:hAnsi="Times New Roman" w:cs="Times New Roman"/>
                <w:b/>
                <w:sz w:val="24"/>
                <w:szCs w:val="24"/>
              </w:rPr>
              <w:t>In-stream Point Being Monitored</w:t>
            </w:r>
          </w:p>
        </w:tc>
        <w:tc>
          <w:tcPr>
            <w:tcW w:w="2310" w:type="dxa"/>
          </w:tcPr>
          <w:p w:rsidR="00AE3458" w:rsidRPr="00A54AEB" w:rsidRDefault="00AE3458" w:rsidP="00025578">
            <w:pPr>
              <w:rPr>
                <w:rFonts w:ascii="Times New Roman" w:eastAsia="Times New Roman" w:hAnsi="Times New Roman" w:cs="Times New Roman"/>
                <w:b/>
                <w:sz w:val="24"/>
                <w:szCs w:val="24"/>
              </w:rPr>
            </w:pPr>
            <w:r w:rsidRPr="00A54AEB">
              <w:rPr>
                <w:rFonts w:ascii="Times New Roman" w:eastAsia="Times New Roman" w:hAnsi="Times New Roman" w:cs="Times New Roman"/>
                <w:b/>
                <w:sz w:val="24"/>
                <w:szCs w:val="24"/>
              </w:rPr>
              <w:t>Type</w:t>
            </w:r>
          </w:p>
        </w:tc>
        <w:tc>
          <w:tcPr>
            <w:tcW w:w="2330" w:type="dxa"/>
          </w:tcPr>
          <w:p w:rsidR="00AE3458" w:rsidRPr="00A54AEB" w:rsidRDefault="00AE3458" w:rsidP="00025578">
            <w:pPr>
              <w:rPr>
                <w:rFonts w:ascii="Times New Roman" w:eastAsia="Times New Roman" w:hAnsi="Times New Roman" w:cs="Times New Roman"/>
                <w:b/>
                <w:sz w:val="24"/>
                <w:szCs w:val="24"/>
              </w:rPr>
            </w:pPr>
            <w:r w:rsidRPr="00A54AEB">
              <w:rPr>
                <w:rFonts w:ascii="Times New Roman" w:eastAsia="Times New Roman" w:hAnsi="Times New Roman" w:cs="Times New Roman"/>
                <w:b/>
                <w:sz w:val="24"/>
                <w:szCs w:val="24"/>
              </w:rPr>
              <w:t>Frequency</w:t>
            </w:r>
          </w:p>
        </w:tc>
        <w:tc>
          <w:tcPr>
            <w:tcW w:w="2337" w:type="dxa"/>
          </w:tcPr>
          <w:p w:rsidR="00AE3458" w:rsidRPr="00A54AEB" w:rsidRDefault="00AE3458" w:rsidP="00025578">
            <w:pPr>
              <w:rPr>
                <w:rFonts w:ascii="Times New Roman" w:eastAsia="Times New Roman" w:hAnsi="Times New Roman" w:cs="Times New Roman"/>
                <w:b/>
                <w:sz w:val="24"/>
                <w:szCs w:val="24"/>
              </w:rPr>
            </w:pPr>
            <w:r w:rsidRPr="00A54AEB">
              <w:rPr>
                <w:rFonts w:ascii="Times New Roman" w:eastAsia="Times New Roman" w:hAnsi="Times New Roman" w:cs="Times New Roman"/>
                <w:b/>
                <w:sz w:val="24"/>
                <w:szCs w:val="24"/>
              </w:rPr>
              <w:t>Responsible Party</w:t>
            </w:r>
          </w:p>
        </w:tc>
      </w:tr>
      <w:tr w:rsidR="00AE3458" w:rsidRPr="00A54AEB" w:rsidTr="00025578">
        <w:tc>
          <w:tcPr>
            <w:tcW w:w="2373" w:type="dxa"/>
          </w:tcPr>
          <w:p w:rsidR="00AE3458" w:rsidRPr="00A54AEB" w:rsidRDefault="00AE3458" w:rsidP="00025578">
            <w:pPr>
              <w:rPr>
                <w:rFonts w:ascii="Times New Roman" w:eastAsia="Times New Roman" w:hAnsi="Times New Roman" w:cs="Times New Roman"/>
                <w:sz w:val="24"/>
                <w:szCs w:val="24"/>
              </w:rPr>
            </w:pPr>
            <w:r w:rsidRPr="00A54AEB">
              <w:rPr>
                <w:rFonts w:ascii="Times New Roman" w:eastAsia="Times New Roman" w:hAnsi="Times New Roman" w:cs="Times New Roman"/>
                <w:sz w:val="24"/>
                <w:szCs w:val="24"/>
              </w:rPr>
              <w:t>West Branch upstream of West West Creek (</w:t>
            </w:r>
            <w:proofErr w:type="spellStart"/>
            <w:r w:rsidRPr="00A54AEB">
              <w:rPr>
                <w:rFonts w:ascii="Times New Roman" w:eastAsia="Times New Roman" w:hAnsi="Times New Roman" w:cs="Times New Roman"/>
                <w:sz w:val="24"/>
                <w:szCs w:val="24"/>
              </w:rPr>
              <w:t>WB4</w:t>
            </w:r>
            <w:proofErr w:type="spellEnd"/>
            <w:r w:rsidRPr="00A54AEB">
              <w:rPr>
                <w:rFonts w:ascii="Times New Roman" w:eastAsia="Times New Roman" w:hAnsi="Times New Roman" w:cs="Times New Roman"/>
                <w:sz w:val="24"/>
                <w:szCs w:val="24"/>
              </w:rPr>
              <w:t>)</w:t>
            </w:r>
          </w:p>
        </w:tc>
        <w:tc>
          <w:tcPr>
            <w:tcW w:w="2310" w:type="dxa"/>
          </w:tcPr>
          <w:p w:rsidR="00AE3458" w:rsidRPr="00A54AEB" w:rsidRDefault="00AE3458" w:rsidP="00025578">
            <w:pPr>
              <w:rPr>
                <w:rFonts w:ascii="Times New Roman" w:eastAsia="Times New Roman" w:hAnsi="Times New Roman" w:cs="Times New Roman"/>
                <w:sz w:val="24"/>
                <w:szCs w:val="24"/>
              </w:rPr>
            </w:pPr>
            <w:proofErr w:type="spellStart"/>
            <w:r w:rsidRPr="00A54AEB">
              <w:rPr>
                <w:rFonts w:ascii="Times New Roman" w:eastAsia="Times New Roman" w:hAnsi="Times New Roman" w:cs="Times New Roman"/>
                <w:sz w:val="24"/>
                <w:szCs w:val="24"/>
              </w:rPr>
              <w:t>TMDL</w:t>
            </w:r>
            <w:proofErr w:type="spellEnd"/>
          </w:p>
        </w:tc>
        <w:tc>
          <w:tcPr>
            <w:tcW w:w="2330" w:type="dxa"/>
          </w:tcPr>
          <w:p w:rsidR="00AE3458" w:rsidRPr="00A54AEB" w:rsidRDefault="00AE3458" w:rsidP="00025578">
            <w:pPr>
              <w:rPr>
                <w:rFonts w:ascii="Times New Roman" w:eastAsia="Times New Roman" w:hAnsi="Times New Roman" w:cs="Times New Roman"/>
                <w:sz w:val="24"/>
                <w:szCs w:val="24"/>
              </w:rPr>
            </w:pPr>
            <w:r w:rsidRPr="00A54AEB">
              <w:rPr>
                <w:rFonts w:ascii="Times New Roman" w:eastAsia="Times New Roman" w:hAnsi="Times New Roman" w:cs="Times New Roman"/>
                <w:sz w:val="24"/>
                <w:szCs w:val="24"/>
              </w:rPr>
              <w:t>Will be sampled once priorities are addressed</w:t>
            </w:r>
            <w:r w:rsidR="00A75AB8" w:rsidRPr="00A54AEB">
              <w:rPr>
                <w:rFonts w:ascii="Times New Roman" w:eastAsia="Times New Roman" w:hAnsi="Times New Roman" w:cs="Times New Roman"/>
                <w:sz w:val="24"/>
                <w:szCs w:val="24"/>
              </w:rPr>
              <w:t xml:space="preserve"> 3 times/year</w:t>
            </w:r>
          </w:p>
        </w:tc>
        <w:tc>
          <w:tcPr>
            <w:tcW w:w="2337" w:type="dxa"/>
          </w:tcPr>
          <w:p w:rsidR="00AE3458" w:rsidRPr="00A54AEB" w:rsidRDefault="00AE3458" w:rsidP="00025578">
            <w:pPr>
              <w:rPr>
                <w:rFonts w:ascii="Times New Roman" w:eastAsia="Times New Roman" w:hAnsi="Times New Roman" w:cs="Times New Roman"/>
                <w:sz w:val="24"/>
                <w:szCs w:val="24"/>
              </w:rPr>
            </w:pPr>
            <w:r w:rsidRPr="00A54AEB">
              <w:rPr>
                <w:rFonts w:ascii="Times New Roman" w:eastAsia="Times New Roman" w:hAnsi="Times New Roman" w:cs="Times New Roman"/>
                <w:sz w:val="24"/>
                <w:szCs w:val="24"/>
              </w:rPr>
              <w:t>SCD/SHA/</w:t>
            </w:r>
            <w:proofErr w:type="spellStart"/>
            <w:r w:rsidRPr="00A54AEB">
              <w:rPr>
                <w:rFonts w:ascii="Times New Roman" w:eastAsia="Times New Roman" w:hAnsi="Times New Roman" w:cs="Times New Roman"/>
                <w:sz w:val="24"/>
                <w:szCs w:val="24"/>
              </w:rPr>
              <w:t>PADEP</w:t>
            </w:r>
            <w:proofErr w:type="spellEnd"/>
            <w:r w:rsidRPr="00A54AEB">
              <w:rPr>
                <w:rFonts w:ascii="Times New Roman" w:eastAsia="Times New Roman" w:hAnsi="Times New Roman" w:cs="Times New Roman"/>
                <w:sz w:val="24"/>
                <w:szCs w:val="24"/>
              </w:rPr>
              <w:t xml:space="preserve"> </w:t>
            </w:r>
          </w:p>
        </w:tc>
      </w:tr>
      <w:tr w:rsidR="001577A4" w:rsidRPr="00A54AEB" w:rsidTr="00025578">
        <w:tc>
          <w:tcPr>
            <w:tcW w:w="2373" w:type="dxa"/>
          </w:tcPr>
          <w:p w:rsidR="001577A4" w:rsidRPr="00A54AEB" w:rsidRDefault="001577A4" w:rsidP="00025578">
            <w:pPr>
              <w:rPr>
                <w:rFonts w:ascii="Times New Roman" w:eastAsia="Times New Roman" w:hAnsi="Times New Roman" w:cs="Times New Roman"/>
                <w:sz w:val="24"/>
                <w:szCs w:val="24"/>
              </w:rPr>
            </w:pPr>
            <w:r>
              <w:rPr>
                <w:rFonts w:ascii="Times New Roman" w:eastAsia="Times New Roman" w:hAnsi="Times New Roman" w:cs="Times New Roman"/>
                <w:sz w:val="24"/>
                <w:szCs w:val="24"/>
              </w:rPr>
              <w:t>West Branch at mouth (</w:t>
            </w:r>
            <w:proofErr w:type="spellStart"/>
            <w:r>
              <w:rPr>
                <w:rFonts w:ascii="Times New Roman" w:eastAsia="Times New Roman" w:hAnsi="Times New Roman" w:cs="Times New Roman"/>
                <w:sz w:val="24"/>
                <w:szCs w:val="24"/>
              </w:rPr>
              <w:t>WB6</w:t>
            </w:r>
            <w:proofErr w:type="spellEnd"/>
            <w:r>
              <w:rPr>
                <w:rFonts w:ascii="Times New Roman" w:eastAsia="Times New Roman" w:hAnsi="Times New Roman" w:cs="Times New Roman"/>
                <w:sz w:val="24"/>
                <w:szCs w:val="24"/>
              </w:rPr>
              <w:t>)</w:t>
            </w:r>
          </w:p>
        </w:tc>
        <w:tc>
          <w:tcPr>
            <w:tcW w:w="2310" w:type="dxa"/>
          </w:tcPr>
          <w:p w:rsidR="001577A4" w:rsidRPr="00A54AEB" w:rsidRDefault="001577A4" w:rsidP="00025578">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TMDL</w:t>
            </w:r>
            <w:proofErr w:type="spellEnd"/>
          </w:p>
        </w:tc>
        <w:tc>
          <w:tcPr>
            <w:tcW w:w="2330" w:type="dxa"/>
          </w:tcPr>
          <w:p w:rsidR="001577A4" w:rsidRPr="00A54AEB" w:rsidRDefault="001577A4" w:rsidP="00025578">
            <w:pPr>
              <w:rPr>
                <w:rFonts w:ascii="Times New Roman" w:eastAsia="Times New Roman" w:hAnsi="Times New Roman" w:cs="Times New Roman"/>
                <w:sz w:val="24"/>
                <w:szCs w:val="24"/>
              </w:rPr>
            </w:pPr>
            <w:r w:rsidRPr="00A54AEB">
              <w:rPr>
                <w:rFonts w:ascii="Times New Roman" w:eastAsia="Times New Roman" w:hAnsi="Times New Roman" w:cs="Times New Roman"/>
                <w:sz w:val="24"/>
                <w:szCs w:val="24"/>
              </w:rPr>
              <w:t>Will be sampled once priorities are addressed 3 times/year</w:t>
            </w:r>
          </w:p>
        </w:tc>
        <w:tc>
          <w:tcPr>
            <w:tcW w:w="2337" w:type="dxa"/>
          </w:tcPr>
          <w:p w:rsidR="001577A4" w:rsidRPr="00A54AEB" w:rsidRDefault="001577A4" w:rsidP="00025578">
            <w:pPr>
              <w:rPr>
                <w:rFonts w:ascii="Times New Roman" w:eastAsia="Times New Roman" w:hAnsi="Times New Roman" w:cs="Times New Roman"/>
                <w:sz w:val="24"/>
                <w:szCs w:val="24"/>
              </w:rPr>
            </w:pPr>
            <w:r w:rsidRPr="00A54AEB">
              <w:rPr>
                <w:rFonts w:ascii="Times New Roman" w:eastAsia="Times New Roman" w:hAnsi="Times New Roman" w:cs="Times New Roman"/>
                <w:sz w:val="24"/>
                <w:szCs w:val="24"/>
              </w:rPr>
              <w:t>SCD/SHA/</w:t>
            </w:r>
            <w:proofErr w:type="spellStart"/>
            <w:r w:rsidRPr="00A54AEB">
              <w:rPr>
                <w:rFonts w:ascii="Times New Roman" w:eastAsia="Times New Roman" w:hAnsi="Times New Roman" w:cs="Times New Roman"/>
                <w:sz w:val="24"/>
                <w:szCs w:val="24"/>
              </w:rPr>
              <w:t>PADEP</w:t>
            </w:r>
            <w:proofErr w:type="spellEnd"/>
          </w:p>
        </w:tc>
      </w:tr>
    </w:tbl>
    <w:p w:rsidR="00CB62A8" w:rsidRPr="00A54AEB" w:rsidRDefault="00CB62A8" w:rsidP="00CB62A8">
      <w:pPr>
        <w:rPr>
          <w:rFonts w:ascii="Times New Roman" w:hAnsi="Times New Roman" w:cs="Times New Roman"/>
          <w:sz w:val="24"/>
          <w:szCs w:val="24"/>
        </w:rPr>
      </w:pPr>
    </w:p>
    <w:p w:rsidR="00AE3458" w:rsidRPr="00A54AEB" w:rsidRDefault="00AE3458" w:rsidP="00CB62A8">
      <w:pPr>
        <w:rPr>
          <w:rFonts w:ascii="Times New Roman" w:hAnsi="Times New Roman" w:cs="Times New Roman"/>
          <w:sz w:val="24"/>
          <w:szCs w:val="24"/>
        </w:rPr>
      </w:pPr>
    </w:p>
    <w:p w:rsidR="00AE3458" w:rsidRPr="00A54AEB" w:rsidRDefault="00AE3458" w:rsidP="00CB62A8">
      <w:pPr>
        <w:rPr>
          <w:rFonts w:ascii="Times New Roman" w:hAnsi="Times New Roman" w:cs="Times New Roman"/>
          <w:sz w:val="24"/>
          <w:szCs w:val="24"/>
        </w:rPr>
      </w:pPr>
    </w:p>
    <w:p w:rsidR="0030237D" w:rsidRPr="00A54AEB" w:rsidRDefault="0030237D" w:rsidP="0030237D">
      <w:pPr>
        <w:rPr>
          <w:rFonts w:ascii="Times New Roman" w:hAnsi="Times New Roman" w:cs="Times New Roman"/>
          <w:sz w:val="24"/>
          <w:szCs w:val="24"/>
        </w:rPr>
      </w:pPr>
    </w:p>
    <w:p w:rsidR="0030237D" w:rsidRPr="00A54AEB" w:rsidRDefault="0030237D">
      <w:pPr>
        <w:rPr>
          <w:rFonts w:ascii="Times New Roman" w:hAnsi="Times New Roman" w:cs="Times New Roman"/>
          <w:sz w:val="24"/>
          <w:szCs w:val="24"/>
        </w:rPr>
      </w:pPr>
      <w:r w:rsidRPr="00A54AEB">
        <w:rPr>
          <w:rFonts w:ascii="Times New Roman" w:hAnsi="Times New Roman" w:cs="Times New Roman"/>
          <w:sz w:val="24"/>
          <w:szCs w:val="24"/>
        </w:rPr>
        <w:br w:type="page"/>
      </w:r>
    </w:p>
    <w:p w:rsidR="0030237D" w:rsidRPr="005B4B41" w:rsidRDefault="00524EF9" w:rsidP="00B332EC">
      <w:pPr>
        <w:pStyle w:val="Heading1"/>
        <w:rPr>
          <w:sz w:val="96"/>
          <w:szCs w:val="96"/>
        </w:rPr>
      </w:pPr>
      <w:bookmarkStart w:id="61" w:name="_Toc24970733"/>
      <w:r w:rsidRPr="005B4B41">
        <w:rPr>
          <w:sz w:val="96"/>
          <w:szCs w:val="96"/>
        </w:rPr>
        <w:lastRenderedPageBreak/>
        <w:t>Muddy</w:t>
      </w:r>
      <w:r w:rsidR="00B332EC">
        <w:rPr>
          <w:sz w:val="96"/>
          <w:szCs w:val="96"/>
        </w:rPr>
        <w:t xml:space="preserve"> </w:t>
      </w:r>
      <w:r w:rsidRPr="005B4B41">
        <w:rPr>
          <w:sz w:val="96"/>
          <w:szCs w:val="96"/>
        </w:rPr>
        <w:t>Branch</w:t>
      </w:r>
      <w:r w:rsidR="00E74B81" w:rsidRPr="005B4B41">
        <w:rPr>
          <w:sz w:val="96"/>
          <w:szCs w:val="96"/>
        </w:rPr>
        <w:t xml:space="preserve"> (Tributary</w:t>
      </w:r>
      <w:r w:rsidR="00B332EC">
        <w:rPr>
          <w:sz w:val="96"/>
          <w:szCs w:val="96"/>
        </w:rPr>
        <w:t xml:space="preserve"> </w:t>
      </w:r>
      <w:r w:rsidR="00E74B81" w:rsidRPr="005B4B41">
        <w:rPr>
          <w:sz w:val="96"/>
          <w:szCs w:val="96"/>
        </w:rPr>
        <w:t>of</w:t>
      </w:r>
      <w:r w:rsidR="00B332EC">
        <w:rPr>
          <w:sz w:val="96"/>
          <w:szCs w:val="96"/>
        </w:rPr>
        <w:t xml:space="preserve"> </w:t>
      </w:r>
      <w:r w:rsidR="00E74B81" w:rsidRPr="005B4B41">
        <w:rPr>
          <w:sz w:val="96"/>
          <w:szCs w:val="96"/>
        </w:rPr>
        <w:t>West</w:t>
      </w:r>
      <w:r w:rsidR="00B332EC">
        <w:rPr>
          <w:sz w:val="96"/>
          <w:szCs w:val="96"/>
        </w:rPr>
        <w:t xml:space="preserve"> </w:t>
      </w:r>
      <w:r w:rsidR="00E74B81" w:rsidRPr="005B4B41">
        <w:rPr>
          <w:sz w:val="96"/>
          <w:szCs w:val="96"/>
        </w:rPr>
        <w:t>West Branch)</w:t>
      </w:r>
      <w:bookmarkEnd w:id="61"/>
    </w:p>
    <w:p w:rsidR="0030237D" w:rsidRPr="00A54AEB" w:rsidRDefault="0030237D" w:rsidP="005B4B41">
      <w:pPr>
        <w:jc w:val="center"/>
        <w:rPr>
          <w:rFonts w:ascii="Times New Roman" w:hAnsi="Times New Roman" w:cs="Times New Roman"/>
          <w:sz w:val="24"/>
          <w:szCs w:val="24"/>
        </w:rPr>
      </w:pPr>
      <w:r w:rsidRPr="00A54AEB">
        <w:rPr>
          <w:rFonts w:ascii="Times New Roman" w:hAnsi="Times New Roman" w:cs="Times New Roman"/>
          <w:sz w:val="24"/>
          <w:szCs w:val="24"/>
        </w:rPr>
        <w:br w:type="page"/>
      </w:r>
    </w:p>
    <w:p w:rsidR="0030237D" w:rsidRPr="00A54AEB" w:rsidRDefault="0030237D" w:rsidP="00A80564">
      <w:pPr>
        <w:rPr>
          <w:rFonts w:ascii="Times New Roman" w:hAnsi="Times New Roman" w:cs="Times New Roman"/>
          <w:sz w:val="24"/>
          <w:szCs w:val="24"/>
        </w:rPr>
      </w:pPr>
    </w:p>
    <w:p w:rsidR="00A80564" w:rsidRPr="00A54AEB" w:rsidRDefault="00A80564" w:rsidP="00415B35">
      <w:pPr>
        <w:pStyle w:val="Heading2"/>
      </w:pPr>
      <w:bookmarkStart w:id="62" w:name="_Toc24970734"/>
      <w:r w:rsidRPr="00A54AEB">
        <w:t xml:space="preserve">Pollution </w:t>
      </w:r>
      <w:r w:rsidR="00DB7FBD" w:rsidRPr="00A54AEB">
        <w:t>Sources (AMD Discharges) in Muddy</w:t>
      </w:r>
      <w:r w:rsidRPr="00A54AEB">
        <w:t xml:space="preserve"> Branch </w:t>
      </w:r>
      <w:proofErr w:type="spellStart"/>
      <w:r w:rsidRPr="00A54AEB">
        <w:t>Subwatershed</w:t>
      </w:r>
      <w:bookmarkEnd w:id="62"/>
      <w:proofErr w:type="spellEnd"/>
    </w:p>
    <w:p w:rsidR="00BA02A2" w:rsidRPr="00A54AEB" w:rsidRDefault="00BA02A2" w:rsidP="00BA02A2">
      <w:pPr>
        <w:spacing w:after="120" w:line="240" w:lineRule="auto"/>
        <w:rPr>
          <w:rFonts w:ascii="Times New Roman" w:eastAsia="Times New Roman" w:hAnsi="Times New Roman" w:cs="Times New Roman"/>
          <w:sz w:val="24"/>
          <w:szCs w:val="24"/>
        </w:rPr>
      </w:pPr>
      <w:r w:rsidRPr="00A54AEB">
        <w:rPr>
          <w:rFonts w:ascii="Times New Roman" w:eastAsia="Times New Roman" w:hAnsi="Times New Roman" w:cs="Times New Roman"/>
          <w:sz w:val="24"/>
          <w:szCs w:val="24"/>
        </w:rPr>
        <w:t xml:space="preserve">Muddy Branch </w:t>
      </w:r>
      <w:r w:rsidR="0084344A" w:rsidRPr="00A54AEB">
        <w:rPr>
          <w:rFonts w:ascii="Times New Roman" w:eastAsia="Times New Roman" w:hAnsi="Times New Roman" w:cs="Times New Roman"/>
          <w:sz w:val="24"/>
          <w:szCs w:val="24"/>
        </w:rPr>
        <w:t>is in</w:t>
      </w:r>
      <w:r w:rsidRPr="00A54AEB">
        <w:rPr>
          <w:rFonts w:ascii="Times New Roman" w:eastAsia="Times New Roman" w:hAnsi="Times New Roman" w:cs="Times New Roman"/>
          <w:sz w:val="24"/>
          <w:szCs w:val="24"/>
        </w:rPr>
        <w:t xml:space="preserve"> Branch Dale, Pa. in Western Schuylkill </w:t>
      </w:r>
      <w:r w:rsidR="0086421D" w:rsidRPr="00A54AEB">
        <w:rPr>
          <w:rFonts w:ascii="Times New Roman" w:eastAsia="Times New Roman" w:hAnsi="Times New Roman" w:cs="Times New Roman"/>
          <w:sz w:val="24"/>
          <w:szCs w:val="24"/>
        </w:rPr>
        <w:t>County</w:t>
      </w:r>
      <w:r w:rsidR="0086421D">
        <w:rPr>
          <w:rFonts w:ascii="Times New Roman" w:eastAsia="Times New Roman" w:hAnsi="Times New Roman" w:cs="Times New Roman"/>
          <w:sz w:val="24"/>
          <w:szCs w:val="24"/>
        </w:rPr>
        <w:t xml:space="preserve"> (</w:t>
      </w:r>
      <w:r w:rsidR="009E1C7F">
        <w:rPr>
          <w:rFonts w:ascii="Times New Roman" w:eastAsia="Times New Roman" w:hAnsi="Times New Roman" w:cs="Times New Roman"/>
          <w:sz w:val="24"/>
          <w:szCs w:val="24"/>
        </w:rPr>
        <w:t>See Map 4, Appendix A)</w:t>
      </w:r>
      <w:r w:rsidRPr="00A54AEB">
        <w:rPr>
          <w:rFonts w:ascii="Times New Roman" w:eastAsia="Times New Roman" w:hAnsi="Times New Roman" w:cs="Times New Roman"/>
          <w:sz w:val="24"/>
          <w:szCs w:val="24"/>
        </w:rPr>
        <w:t xml:space="preserve">. The main source of AMD is from the Otto Mine Pool, which formed after the Otto Colliery </w:t>
      </w:r>
      <w:r w:rsidR="0086421D" w:rsidRPr="00A54AEB">
        <w:rPr>
          <w:rFonts w:ascii="Times New Roman" w:eastAsia="Times New Roman" w:hAnsi="Times New Roman" w:cs="Times New Roman"/>
          <w:sz w:val="24"/>
          <w:szCs w:val="24"/>
        </w:rPr>
        <w:t>closed</w:t>
      </w:r>
      <w:r w:rsidRPr="00A54AEB">
        <w:rPr>
          <w:rFonts w:ascii="Times New Roman" w:eastAsia="Times New Roman" w:hAnsi="Times New Roman" w:cs="Times New Roman"/>
          <w:sz w:val="24"/>
          <w:szCs w:val="24"/>
        </w:rPr>
        <w:t xml:space="preserve"> and the workings were allowed to flood.  Along with t</w:t>
      </w:r>
      <w:r w:rsidR="00E74B81" w:rsidRPr="00A54AEB">
        <w:rPr>
          <w:rFonts w:ascii="Times New Roman" w:eastAsia="Times New Roman" w:hAnsi="Times New Roman" w:cs="Times New Roman"/>
          <w:sz w:val="24"/>
          <w:szCs w:val="24"/>
        </w:rPr>
        <w:t>he Otto Primary Discharge, three</w:t>
      </w:r>
      <w:r w:rsidRPr="00A54AEB">
        <w:rPr>
          <w:rFonts w:ascii="Times New Roman" w:eastAsia="Times New Roman" w:hAnsi="Times New Roman" w:cs="Times New Roman"/>
          <w:sz w:val="24"/>
          <w:szCs w:val="24"/>
        </w:rPr>
        <w:t xml:space="preserve"> other deep mine discharges exist near the headwaters and are known as the </w:t>
      </w:r>
      <w:r w:rsidR="00E74B81" w:rsidRPr="00A54AEB">
        <w:rPr>
          <w:rFonts w:ascii="Times New Roman" w:eastAsia="Times New Roman" w:hAnsi="Times New Roman" w:cs="Times New Roman"/>
          <w:sz w:val="24"/>
          <w:szCs w:val="24"/>
        </w:rPr>
        <w:t>Otto Secondary Discharge,</w:t>
      </w:r>
      <w:r w:rsidRPr="00A54AEB">
        <w:rPr>
          <w:rFonts w:ascii="Times New Roman" w:eastAsia="Times New Roman" w:hAnsi="Times New Roman" w:cs="Times New Roman"/>
          <w:sz w:val="24"/>
          <w:szCs w:val="24"/>
        </w:rPr>
        <w:t xml:space="preserve"> Primrose Slope Discharge</w:t>
      </w:r>
      <w:r w:rsidR="00E74B81" w:rsidRPr="00A54AEB">
        <w:rPr>
          <w:rFonts w:ascii="Times New Roman" w:eastAsia="Times New Roman" w:hAnsi="Times New Roman" w:cs="Times New Roman"/>
          <w:sz w:val="24"/>
          <w:szCs w:val="24"/>
        </w:rPr>
        <w:t xml:space="preserve"> and </w:t>
      </w:r>
      <w:proofErr w:type="spellStart"/>
      <w:r w:rsidR="00E74B81" w:rsidRPr="00A54AEB">
        <w:rPr>
          <w:rFonts w:ascii="Times New Roman" w:eastAsia="Times New Roman" w:hAnsi="Times New Roman" w:cs="Times New Roman"/>
          <w:sz w:val="24"/>
          <w:szCs w:val="24"/>
        </w:rPr>
        <w:t>Whitepipe</w:t>
      </w:r>
      <w:proofErr w:type="spellEnd"/>
      <w:r w:rsidR="00E74B81" w:rsidRPr="00A54AEB">
        <w:rPr>
          <w:rFonts w:ascii="Times New Roman" w:eastAsia="Times New Roman" w:hAnsi="Times New Roman" w:cs="Times New Roman"/>
          <w:sz w:val="24"/>
          <w:szCs w:val="24"/>
        </w:rPr>
        <w:t xml:space="preserve"> Discharge</w:t>
      </w:r>
      <w:r w:rsidRPr="00A54AEB">
        <w:rPr>
          <w:rFonts w:ascii="Times New Roman" w:eastAsia="Times New Roman" w:hAnsi="Times New Roman" w:cs="Times New Roman"/>
          <w:sz w:val="24"/>
          <w:szCs w:val="24"/>
        </w:rPr>
        <w:t>.</w:t>
      </w:r>
    </w:p>
    <w:p w:rsidR="00E74B81" w:rsidRPr="00A54AEB" w:rsidRDefault="004E6408" w:rsidP="00BA02A2">
      <w:pPr>
        <w:spacing w:after="120" w:line="240" w:lineRule="auto"/>
        <w:rPr>
          <w:rFonts w:ascii="Times New Roman" w:eastAsia="Times New Roman" w:hAnsi="Times New Roman" w:cs="Times New Roman"/>
          <w:sz w:val="24"/>
          <w:szCs w:val="24"/>
          <w:u w:val="single"/>
        </w:rPr>
      </w:pPr>
      <w:r w:rsidRPr="00A54AEB">
        <w:rPr>
          <w:rFonts w:ascii="Times New Roman" w:eastAsia="Times New Roman" w:hAnsi="Times New Roman" w:cs="Times New Roman"/>
          <w:sz w:val="24"/>
          <w:szCs w:val="24"/>
          <w:u w:val="single"/>
        </w:rPr>
        <w:t>Prior</w:t>
      </w:r>
      <w:r w:rsidR="00E74B81" w:rsidRPr="00A54AEB">
        <w:rPr>
          <w:rFonts w:ascii="Times New Roman" w:eastAsia="Times New Roman" w:hAnsi="Times New Roman" w:cs="Times New Roman"/>
          <w:sz w:val="24"/>
          <w:szCs w:val="24"/>
          <w:u w:val="single"/>
        </w:rPr>
        <w:t>ities for Muddy Run</w:t>
      </w:r>
    </w:p>
    <w:tbl>
      <w:tblPr>
        <w:tblStyle w:val="TableGrid"/>
        <w:tblW w:w="0" w:type="auto"/>
        <w:tblLook w:val="04A0" w:firstRow="1" w:lastRow="0" w:firstColumn="1" w:lastColumn="0" w:noHBand="0" w:noVBand="1"/>
      </w:tblPr>
      <w:tblGrid>
        <w:gridCol w:w="1885"/>
        <w:gridCol w:w="2340"/>
        <w:gridCol w:w="3420"/>
        <w:gridCol w:w="1705"/>
      </w:tblGrid>
      <w:tr w:rsidR="00C74B15" w:rsidRPr="00A54AEB" w:rsidTr="00CF4991">
        <w:tc>
          <w:tcPr>
            <w:tcW w:w="9350" w:type="dxa"/>
            <w:gridSpan w:val="4"/>
          </w:tcPr>
          <w:p w:rsidR="00C74B15" w:rsidRPr="00A54AEB" w:rsidRDefault="007803F2" w:rsidP="00973926">
            <w:pPr>
              <w:rPr>
                <w:rFonts w:ascii="Times New Roman" w:hAnsi="Times New Roman" w:cs="Times New Roman"/>
                <w:b/>
                <w:sz w:val="24"/>
                <w:szCs w:val="24"/>
              </w:rPr>
            </w:pPr>
            <w:r>
              <w:rPr>
                <w:rFonts w:ascii="Times New Roman" w:hAnsi="Times New Roman" w:cs="Times New Roman"/>
                <w:b/>
                <w:sz w:val="24"/>
                <w:szCs w:val="24"/>
              </w:rPr>
              <w:t xml:space="preserve">Table </w:t>
            </w:r>
            <w:r w:rsidR="00BC3716">
              <w:rPr>
                <w:rFonts w:ascii="Times New Roman" w:hAnsi="Times New Roman" w:cs="Times New Roman"/>
                <w:b/>
                <w:sz w:val="24"/>
                <w:szCs w:val="24"/>
              </w:rPr>
              <w:t>4</w:t>
            </w:r>
            <w:r w:rsidR="00015FCE">
              <w:rPr>
                <w:rFonts w:ascii="Times New Roman" w:hAnsi="Times New Roman" w:cs="Times New Roman"/>
                <w:b/>
                <w:sz w:val="24"/>
                <w:szCs w:val="24"/>
              </w:rPr>
              <w:t>2</w:t>
            </w:r>
            <w:r w:rsidR="00C74B15">
              <w:rPr>
                <w:rFonts w:ascii="Times New Roman" w:hAnsi="Times New Roman" w:cs="Times New Roman"/>
                <w:b/>
                <w:sz w:val="24"/>
                <w:szCs w:val="24"/>
              </w:rPr>
              <w:t xml:space="preserve">. Ranking of Priority AMD Discharges in Muddy Run </w:t>
            </w:r>
            <w:proofErr w:type="spellStart"/>
            <w:r w:rsidR="00C74B15">
              <w:rPr>
                <w:rFonts w:ascii="Times New Roman" w:hAnsi="Times New Roman" w:cs="Times New Roman"/>
                <w:b/>
                <w:sz w:val="24"/>
                <w:szCs w:val="24"/>
              </w:rPr>
              <w:t>Subwatershed</w:t>
            </w:r>
            <w:proofErr w:type="spellEnd"/>
          </w:p>
        </w:tc>
      </w:tr>
      <w:tr w:rsidR="00E74B81" w:rsidRPr="00A54AEB" w:rsidTr="008363BC">
        <w:tc>
          <w:tcPr>
            <w:tcW w:w="1885" w:type="dxa"/>
          </w:tcPr>
          <w:p w:rsidR="00E74B81" w:rsidRPr="00A54AEB" w:rsidRDefault="008363BC" w:rsidP="00973926">
            <w:pPr>
              <w:rPr>
                <w:rFonts w:ascii="Times New Roman" w:hAnsi="Times New Roman" w:cs="Times New Roman"/>
                <w:b/>
                <w:sz w:val="24"/>
                <w:szCs w:val="24"/>
              </w:rPr>
            </w:pPr>
            <w:r>
              <w:rPr>
                <w:rFonts w:ascii="Times New Roman" w:hAnsi="Times New Roman" w:cs="Times New Roman"/>
                <w:b/>
                <w:sz w:val="24"/>
                <w:szCs w:val="24"/>
              </w:rPr>
              <w:t xml:space="preserve">Overall </w:t>
            </w:r>
            <w:r w:rsidRPr="00A54AEB">
              <w:rPr>
                <w:rFonts w:ascii="Times New Roman" w:hAnsi="Times New Roman" w:cs="Times New Roman"/>
                <w:b/>
                <w:sz w:val="24"/>
                <w:szCs w:val="24"/>
              </w:rPr>
              <w:t>Metals Rank</w:t>
            </w:r>
            <w:r>
              <w:rPr>
                <w:rFonts w:ascii="Times New Roman" w:hAnsi="Times New Roman" w:cs="Times New Roman"/>
                <w:b/>
                <w:sz w:val="24"/>
                <w:szCs w:val="24"/>
              </w:rPr>
              <w:t xml:space="preserve"> in the Schuylkill River</w:t>
            </w:r>
          </w:p>
        </w:tc>
        <w:tc>
          <w:tcPr>
            <w:tcW w:w="2340" w:type="dxa"/>
          </w:tcPr>
          <w:p w:rsidR="00E74B81" w:rsidRPr="00A54AEB" w:rsidRDefault="00E74B81" w:rsidP="00973926">
            <w:pPr>
              <w:rPr>
                <w:rFonts w:ascii="Times New Roman" w:hAnsi="Times New Roman" w:cs="Times New Roman"/>
                <w:b/>
                <w:sz w:val="24"/>
                <w:szCs w:val="24"/>
              </w:rPr>
            </w:pPr>
            <w:r w:rsidRPr="00A54AEB">
              <w:rPr>
                <w:rFonts w:ascii="Times New Roman" w:hAnsi="Times New Roman" w:cs="Times New Roman"/>
                <w:b/>
                <w:sz w:val="24"/>
                <w:szCs w:val="24"/>
              </w:rPr>
              <w:t xml:space="preserve">Location in the </w:t>
            </w:r>
            <w:r w:rsidR="008363BC">
              <w:rPr>
                <w:rFonts w:ascii="Times New Roman" w:hAnsi="Times New Roman" w:cs="Times New Roman"/>
                <w:b/>
                <w:sz w:val="24"/>
                <w:szCs w:val="24"/>
              </w:rPr>
              <w:t xml:space="preserve">Muddy Branch </w:t>
            </w:r>
            <w:proofErr w:type="spellStart"/>
            <w:r w:rsidR="008363BC">
              <w:rPr>
                <w:rFonts w:ascii="Times New Roman" w:hAnsi="Times New Roman" w:cs="Times New Roman"/>
                <w:b/>
                <w:sz w:val="24"/>
                <w:szCs w:val="24"/>
              </w:rPr>
              <w:t>sub</w:t>
            </w:r>
            <w:r w:rsidRPr="00A54AEB">
              <w:rPr>
                <w:rFonts w:ascii="Times New Roman" w:hAnsi="Times New Roman" w:cs="Times New Roman"/>
                <w:b/>
                <w:sz w:val="24"/>
                <w:szCs w:val="24"/>
              </w:rPr>
              <w:t>watershed</w:t>
            </w:r>
            <w:proofErr w:type="spellEnd"/>
            <w:r w:rsidRPr="00A54AEB">
              <w:rPr>
                <w:rFonts w:ascii="Times New Roman" w:hAnsi="Times New Roman" w:cs="Times New Roman"/>
                <w:b/>
                <w:sz w:val="24"/>
                <w:szCs w:val="24"/>
              </w:rPr>
              <w:t xml:space="preserve"> starting at upstream point</w:t>
            </w:r>
          </w:p>
        </w:tc>
        <w:tc>
          <w:tcPr>
            <w:tcW w:w="3420" w:type="dxa"/>
          </w:tcPr>
          <w:p w:rsidR="00E74B81" w:rsidRPr="00A54AEB" w:rsidRDefault="00E74B81" w:rsidP="00973926">
            <w:pPr>
              <w:rPr>
                <w:rFonts w:ascii="Times New Roman" w:hAnsi="Times New Roman" w:cs="Times New Roman"/>
                <w:b/>
                <w:sz w:val="24"/>
                <w:szCs w:val="24"/>
              </w:rPr>
            </w:pPr>
            <w:r w:rsidRPr="00A54AEB">
              <w:rPr>
                <w:rFonts w:ascii="Times New Roman" w:hAnsi="Times New Roman" w:cs="Times New Roman"/>
                <w:b/>
                <w:sz w:val="24"/>
                <w:szCs w:val="24"/>
              </w:rPr>
              <w:t>AMD Site Name</w:t>
            </w:r>
          </w:p>
        </w:tc>
        <w:tc>
          <w:tcPr>
            <w:tcW w:w="1705" w:type="dxa"/>
          </w:tcPr>
          <w:p w:rsidR="00E74B81" w:rsidRPr="00A54AEB" w:rsidRDefault="00E74B81" w:rsidP="00973926">
            <w:pPr>
              <w:rPr>
                <w:rFonts w:ascii="Times New Roman" w:hAnsi="Times New Roman" w:cs="Times New Roman"/>
                <w:b/>
                <w:sz w:val="24"/>
                <w:szCs w:val="24"/>
              </w:rPr>
            </w:pPr>
            <w:r w:rsidRPr="00A54AEB">
              <w:rPr>
                <w:rFonts w:ascii="Times New Roman" w:hAnsi="Times New Roman" w:cs="Times New Roman"/>
                <w:b/>
                <w:sz w:val="24"/>
                <w:szCs w:val="24"/>
              </w:rPr>
              <w:t>Status</w:t>
            </w:r>
          </w:p>
        </w:tc>
      </w:tr>
      <w:tr w:rsidR="00E74B81" w:rsidRPr="00A54AEB" w:rsidTr="008363BC">
        <w:tc>
          <w:tcPr>
            <w:tcW w:w="1885" w:type="dxa"/>
          </w:tcPr>
          <w:p w:rsidR="00E74B81" w:rsidRPr="00A54AEB" w:rsidRDefault="00E74B81" w:rsidP="00973926">
            <w:pPr>
              <w:rPr>
                <w:rFonts w:ascii="Times New Roman" w:hAnsi="Times New Roman" w:cs="Times New Roman"/>
                <w:sz w:val="24"/>
                <w:szCs w:val="24"/>
              </w:rPr>
            </w:pPr>
            <w:r w:rsidRPr="00A54AEB">
              <w:rPr>
                <w:rFonts w:ascii="Times New Roman" w:hAnsi="Times New Roman" w:cs="Times New Roman"/>
                <w:sz w:val="24"/>
                <w:szCs w:val="24"/>
              </w:rPr>
              <w:t>4</w:t>
            </w:r>
          </w:p>
        </w:tc>
        <w:tc>
          <w:tcPr>
            <w:tcW w:w="2340" w:type="dxa"/>
          </w:tcPr>
          <w:p w:rsidR="00E74B81" w:rsidRPr="00A54AEB" w:rsidRDefault="00E74B81" w:rsidP="00973926">
            <w:pPr>
              <w:rPr>
                <w:rFonts w:ascii="Times New Roman" w:hAnsi="Times New Roman" w:cs="Times New Roman"/>
                <w:sz w:val="24"/>
                <w:szCs w:val="24"/>
              </w:rPr>
            </w:pPr>
            <w:r w:rsidRPr="00A54AEB">
              <w:rPr>
                <w:rFonts w:ascii="Times New Roman" w:hAnsi="Times New Roman" w:cs="Times New Roman"/>
                <w:sz w:val="24"/>
                <w:szCs w:val="24"/>
              </w:rPr>
              <w:t>4</w:t>
            </w:r>
          </w:p>
        </w:tc>
        <w:tc>
          <w:tcPr>
            <w:tcW w:w="3420" w:type="dxa"/>
          </w:tcPr>
          <w:p w:rsidR="00E74B81" w:rsidRPr="00A54AEB" w:rsidRDefault="00E74B81" w:rsidP="00973926">
            <w:pPr>
              <w:rPr>
                <w:rFonts w:ascii="Times New Roman" w:hAnsi="Times New Roman" w:cs="Times New Roman"/>
                <w:sz w:val="24"/>
                <w:szCs w:val="24"/>
              </w:rPr>
            </w:pPr>
            <w:r w:rsidRPr="00A54AEB">
              <w:rPr>
                <w:rFonts w:ascii="Times New Roman" w:hAnsi="Times New Roman" w:cs="Times New Roman"/>
                <w:sz w:val="24"/>
                <w:szCs w:val="24"/>
              </w:rPr>
              <w:t>Otto Mine Primary Airshaft (</w:t>
            </w:r>
            <w:proofErr w:type="spellStart"/>
            <w:r w:rsidRPr="00A54AEB">
              <w:rPr>
                <w:rFonts w:ascii="Times New Roman" w:hAnsi="Times New Roman" w:cs="Times New Roman"/>
                <w:sz w:val="24"/>
                <w:szCs w:val="24"/>
              </w:rPr>
              <w:t>AMD190</w:t>
            </w:r>
            <w:proofErr w:type="spellEnd"/>
            <w:r w:rsidRPr="00A54AEB">
              <w:rPr>
                <w:rFonts w:ascii="Times New Roman" w:hAnsi="Times New Roman" w:cs="Times New Roman"/>
                <w:sz w:val="24"/>
                <w:szCs w:val="24"/>
              </w:rPr>
              <w:t>)</w:t>
            </w:r>
          </w:p>
        </w:tc>
        <w:tc>
          <w:tcPr>
            <w:tcW w:w="1705" w:type="dxa"/>
          </w:tcPr>
          <w:p w:rsidR="00E74B81" w:rsidRPr="00A54AEB" w:rsidRDefault="00E74B81" w:rsidP="00973926">
            <w:pPr>
              <w:rPr>
                <w:rFonts w:ascii="Times New Roman" w:hAnsi="Times New Roman" w:cs="Times New Roman"/>
                <w:sz w:val="24"/>
                <w:szCs w:val="24"/>
              </w:rPr>
            </w:pPr>
            <w:r w:rsidRPr="00A54AEB">
              <w:rPr>
                <w:rFonts w:ascii="Times New Roman" w:hAnsi="Times New Roman" w:cs="Times New Roman"/>
                <w:sz w:val="24"/>
                <w:szCs w:val="24"/>
              </w:rPr>
              <w:t>Completed</w:t>
            </w:r>
            <w:r w:rsidR="004E6408" w:rsidRPr="00A54AEB">
              <w:rPr>
                <w:rFonts w:ascii="Times New Roman" w:hAnsi="Times New Roman" w:cs="Times New Roman"/>
                <w:sz w:val="24"/>
                <w:szCs w:val="24"/>
              </w:rPr>
              <w:t xml:space="preserve"> (#2321)</w:t>
            </w:r>
          </w:p>
        </w:tc>
      </w:tr>
      <w:tr w:rsidR="00E74B81" w:rsidRPr="00A54AEB" w:rsidTr="008363BC">
        <w:tc>
          <w:tcPr>
            <w:tcW w:w="1885" w:type="dxa"/>
          </w:tcPr>
          <w:p w:rsidR="00E74B81" w:rsidRPr="00A54AEB" w:rsidRDefault="00E74B81" w:rsidP="00E3247A">
            <w:pPr>
              <w:rPr>
                <w:rFonts w:ascii="Times New Roman" w:hAnsi="Times New Roman" w:cs="Times New Roman"/>
                <w:sz w:val="24"/>
                <w:szCs w:val="24"/>
              </w:rPr>
            </w:pPr>
            <w:r w:rsidRPr="00A54AEB">
              <w:rPr>
                <w:rFonts w:ascii="Times New Roman" w:hAnsi="Times New Roman" w:cs="Times New Roman"/>
                <w:sz w:val="24"/>
                <w:szCs w:val="24"/>
              </w:rPr>
              <w:t>20</w:t>
            </w:r>
          </w:p>
        </w:tc>
        <w:tc>
          <w:tcPr>
            <w:tcW w:w="2340" w:type="dxa"/>
          </w:tcPr>
          <w:p w:rsidR="00E74B81" w:rsidRPr="00A54AEB" w:rsidRDefault="00E74B81" w:rsidP="00E3247A">
            <w:pPr>
              <w:rPr>
                <w:rFonts w:ascii="Times New Roman" w:hAnsi="Times New Roman" w:cs="Times New Roman"/>
                <w:sz w:val="24"/>
                <w:szCs w:val="24"/>
              </w:rPr>
            </w:pPr>
            <w:r w:rsidRPr="00A54AEB">
              <w:rPr>
                <w:rFonts w:ascii="Times New Roman" w:hAnsi="Times New Roman" w:cs="Times New Roman"/>
                <w:sz w:val="24"/>
                <w:szCs w:val="24"/>
              </w:rPr>
              <w:t>3</w:t>
            </w:r>
          </w:p>
        </w:tc>
        <w:tc>
          <w:tcPr>
            <w:tcW w:w="3420" w:type="dxa"/>
          </w:tcPr>
          <w:p w:rsidR="00E74B81" w:rsidRPr="00A54AEB" w:rsidRDefault="00E74B81" w:rsidP="00E3247A">
            <w:pPr>
              <w:rPr>
                <w:rFonts w:ascii="Times New Roman" w:hAnsi="Times New Roman" w:cs="Times New Roman"/>
                <w:sz w:val="24"/>
                <w:szCs w:val="24"/>
              </w:rPr>
            </w:pPr>
            <w:r w:rsidRPr="00A54AEB">
              <w:rPr>
                <w:rFonts w:ascii="Times New Roman" w:hAnsi="Times New Roman" w:cs="Times New Roman"/>
                <w:sz w:val="24"/>
                <w:szCs w:val="24"/>
              </w:rPr>
              <w:t>Otto Mine Secondary (</w:t>
            </w:r>
            <w:proofErr w:type="spellStart"/>
            <w:r w:rsidRPr="00A54AEB">
              <w:rPr>
                <w:rFonts w:ascii="Times New Roman" w:hAnsi="Times New Roman" w:cs="Times New Roman"/>
                <w:sz w:val="24"/>
                <w:szCs w:val="24"/>
              </w:rPr>
              <w:t>AMD189</w:t>
            </w:r>
            <w:proofErr w:type="spellEnd"/>
            <w:r w:rsidRPr="00A54AEB">
              <w:rPr>
                <w:rFonts w:ascii="Times New Roman" w:hAnsi="Times New Roman" w:cs="Times New Roman"/>
                <w:sz w:val="24"/>
                <w:szCs w:val="24"/>
              </w:rPr>
              <w:t>)</w:t>
            </w:r>
          </w:p>
        </w:tc>
        <w:tc>
          <w:tcPr>
            <w:tcW w:w="1705" w:type="dxa"/>
          </w:tcPr>
          <w:p w:rsidR="00E74B81" w:rsidRPr="00A54AEB" w:rsidRDefault="00853BDD" w:rsidP="00E3247A">
            <w:pPr>
              <w:rPr>
                <w:rFonts w:ascii="Times New Roman" w:hAnsi="Times New Roman" w:cs="Times New Roman"/>
                <w:sz w:val="24"/>
                <w:szCs w:val="24"/>
              </w:rPr>
            </w:pPr>
            <w:r w:rsidRPr="00A54AEB">
              <w:rPr>
                <w:rFonts w:ascii="Times New Roman" w:hAnsi="Times New Roman" w:cs="Times New Roman"/>
                <w:sz w:val="24"/>
                <w:szCs w:val="24"/>
              </w:rPr>
              <w:t>Not built</w:t>
            </w:r>
          </w:p>
        </w:tc>
      </w:tr>
      <w:tr w:rsidR="00E74B81" w:rsidRPr="00A54AEB" w:rsidTr="008363BC">
        <w:tc>
          <w:tcPr>
            <w:tcW w:w="1885" w:type="dxa"/>
          </w:tcPr>
          <w:p w:rsidR="00E74B81" w:rsidRPr="00A54AEB" w:rsidRDefault="00E74B81" w:rsidP="00E3247A">
            <w:pPr>
              <w:rPr>
                <w:rFonts w:ascii="Times New Roman" w:hAnsi="Times New Roman" w:cs="Times New Roman"/>
                <w:sz w:val="24"/>
                <w:szCs w:val="24"/>
              </w:rPr>
            </w:pPr>
            <w:r w:rsidRPr="00A54AEB">
              <w:rPr>
                <w:rFonts w:ascii="Times New Roman" w:hAnsi="Times New Roman" w:cs="Times New Roman"/>
                <w:sz w:val="24"/>
                <w:szCs w:val="24"/>
              </w:rPr>
              <w:t>21</w:t>
            </w:r>
          </w:p>
        </w:tc>
        <w:tc>
          <w:tcPr>
            <w:tcW w:w="2340" w:type="dxa"/>
          </w:tcPr>
          <w:p w:rsidR="00E74B81" w:rsidRPr="00A54AEB" w:rsidRDefault="00E74B81" w:rsidP="00E3247A">
            <w:pPr>
              <w:rPr>
                <w:rFonts w:ascii="Times New Roman" w:hAnsi="Times New Roman" w:cs="Times New Roman"/>
                <w:sz w:val="24"/>
                <w:szCs w:val="24"/>
              </w:rPr>
            </w:pPr>
            <w:r w:rsidRPr="00A54AEB">
              <w:rPr>
                <w:rFonts w:ascii="Times New Roman" w:hAnsi="Times New Roman" w:cs="Times New Roman"/>
                <w:sz w:val="24"/>
                <w:szCs w:val="24"/>
              </w:rPr>
              <w:t>1</w:t>
            </w:r>
          </w:p>
        </w:tc>
        <w:tc>
          <w:tcPr>
            <w:tcW w:w="3420" w:type="dxa"/>
          </w:tcPr>
          <w:p w:rsidR="00E74B81" w:rsidRPr="00A54AEB" w:rsidRDefault="00E74B81" w:rsidP="00E3247A">
            <w:pPr>
              <w:rPr>
                <w:rFonts w:ascii="Times New Roman" w:hAnsi="Times New Roman" w:cs="Times New Roman"/>
                <w:sz w:val="24"/>
                <w:szCs w:val="24"/>
              </w:rPr>
            </w:pPr>
            <w:r w:rsidRPr="00A54AEB">
              <w:rPr>
                <w:rFonts w:ascii="Times New Roman" w:hAnsi="Times New Roman" w:cs="Times New Roman"/>
                <w:sz w:val="24"/>
                <w:szCs w:val="24"/>
              </w:rPr>
              <w:t>Primrose Slope Discharge (</w:t>
            </w:r>
            <w:proofErr w:type="spellStart"/>
            <w:r w:rsidRPr="00A54AEB">
              <w:rPr>
                <w:rFonts w:ascii="Times New Roman" w:hAnsi="Times New Roman" w:cs="Times New Roman"/>
                <w:sz w:val="24"/>
                <w:szCs w:val="24"/>
              </w:rPr>
              <w:t>AMD317</w:t>
            </w:r>
            <w:proofErr w:type="spellEnd"/>
            <w:r w:rsidRPr="00A54AEB">
              <w:rPr>
                <w:rFonts w:ascii="Times New Roman" w:hAnsi="Times New Roman" w:cs="Times New Roman"/>
                <w:sz w:val="24"/>
                <w:szCs w:val="24"/>
              </w:rPr>
              <w:t>)</w:t>
            </w:r>
          </w:p>
        </w:tc>
        <w:tc>
          <w:tcPr>
            <w:tcW w:w="1705" w:type="dxa"/>
          </w:tcPr>
          <w:p w:rsidR="00E74B81" w:rsidRPr="00A54AEB" w:rsidRDefault="00853BDD" w:rsidP="00E3247A">
            <w:pPr>
              <w:rPr>
                <w:rFonts w:ascii="Times New Roman" w:hAnsi="Times New Roman" w:cs="Times New Roman"/>
                <w:sz w:val="24"/>
                <w:szCs w:val="24"/>
              </w:rPr>
            </w:pPr>
            <w:r w:rsidRPr="00A54AEB">
              <w:rPr>
                <w:rFonts w:ascii="Times New Roman" w:hAnsi="Times New Roman" w:cs="Times New Roman"/>
                <w:sz w:val="24"/>
                <w:szCs w:val="24"/>
              </w:rPr>
              <w:t>Not built</w:t>
            </w:r>
          </w:p>
        </w:tc>
      </w:tr>
      <w:tr w:rsidR="00E74B81" w:rsidRPr="00A54AEB" w:rsidTr="008363BC">
        <w:tc>
          <w:tcPr>
            <w:tcW w:w="1885" w:type="dxa"/>
          </w:tcPr>
          <w:p w:rsidR="00E74B81" w:rsidRPr="00A54AEB" w:rsidRDefault="00E74B81" w:rsidP="00973926">
            <w:pPr>
              <w:rPr>
                <w:rFonts w:ascii="Times New Roman" w:hAnsi="Times New Roman" w:cs="Times New Roman"/>
                <w:sz w:val="24"/>
                <w:szCs w:val="24"/>
              </w:rPr>
            </w:pPr>
            <w:r w:rsidRPr="00A54AEB">
              <w:rPr>
                <w:rFonts w:ascii="Times New Roman" w:hAnsi="Times New Roman" w:cs="Times New Roman"/>
                <w:sz w:val="24"/>
                <w:szCs w:val="24"/>
              </w:rPr>
              <w:t>27</w:t>
            </w:r>
          </w:p>
        </w:tc>
        <w:tc>
          <w:tcPr>
            <w:tcW w:w="2340" w:type="dxa"/>
          </w:tcPr>
          <w:p w:rsidR="00E74B81" w:rsidRPr="00A54AEB" w:rsidRDefault="00E74B81" w:rsidP="00973926">
            <w:pPr>
              <w:rPr>
                <w:rFonts w:ascii="Times New Roman" w:hAnsi="Times New Roman" w:cs="Times New Roman"/>
                <w:sz w:val="24"/>
                <w:szCs w:val="24"/>
              </w:rPr>
            </w:pPr>
            <w:r w:rsidRPr="00A54AEB">
              <w:rPr>
                <w:rFonts w:ascii="Times New Roman" w:hAnsi="Times New Roman" w:cs="Times New Roman"/>
                <w:sz w:val="24"/>
                <w:szCs w:val="24"/>
              </w:rPr>
              <w:t>2</w:t>
            </w:r>
          </w:p>
        </w:tc>
        <w:tc>
          <w:tcPr>
            <w:tcW w:w="3420" w:type="dxa"/>
          </w:tcPr>
          <w:p w:rsidR="00E74B81" w:rsidRPr="00A54AEB" w:rsidRDefault="00E74B81" w:rsidP="00973926">
            <w:pPr>
              <w:rPr>
                <w:rFonts w:ascii="Times New Roman" w:hAnsi="Times New Roman" w:cs="Times New Roman"/>
                <w:sz w:val="24"/>
                <w:szCs w:val="24"/>
              </w:rPr>
            </w:pPr>
            <w:proofErr w:type="spellStart"/>
            <w:r w:rsidRPr="00A54AEB">
              <w:rPr>
                <w:rFonts w:ascii="Times New Roman" w:hAnsi="Times New Roman" w:cs="Times New Roman"/>
                <w:sz w:val="24"/>
                <w:szCs w:val="24"/>
              </w:rPr>
              <w:t>Whitepipe</w:t>
            </w:r>
            <w:proofErr w:type="spellEnd"/>
            <w:r w:rsidRPr="00A54AEB">
              <w:rPr>
                <w:rFonts w:ascii="Times New Roman" w:hAnsi="Times New Roman" w:cs="Times New Roman"/>
                <w:sz w:val="24"/>
                <w:szCs w:val="24"/>
              </w:rPr>
              <w:t xml:space="preserve"> Discharge (</w:t>
            </w:r>
            <w:proofErr w:type="spellStart"/>
            <w:r w:rsidRPr="00A54AEB">
              <w:rPr>
                <w:rFonts w:ascii="Times New Roman" w:hAnsi="Times New Roman" w:cs="Times New Roman"/>
                <w:sz w:val="24"/>
                <w:szCs w:val="24"/>
              </w:rPr>
              <w:t>AMD318</w:t>
            </w:r>
            <w:proofErr w:type="spellEnd"/>
            <w:r w:rsidRPr="00A54AEB">
              <w:rPr>
                <w:rFonts w:ascii="Times New Roman" w:hAnsi="Times New Roman" w:cs="Times New Roman"/>
                <w:sz w:val="24"/>
                <w:szCs w:val="24"/>
              </w:rPr>
              <w:t>)</w:t>
            </w:r>
          </w:p>
        </w:tc>
        <w:tc>
          <w:tcPr>
            <w:tcW w:w="1705" w:type="dxa"/>
          </w:tcPr>
          <w:p w:rsidR="00E74B81" w:rsidRPr="00A54AEB" w:rsidRDefault="00853BDD" w:rsidP="00973926">
            <w:pPr>
              <w:rPr>
                <w:rFonts w:ascii="Times New Roman" w:hAnsi="Times New Roman" w:cs="Times New Roman"/>
                <w:sz w:val="24"/>
                <w:szCs w:val="24"/>
              </w:rPr>
            </w:pPr>
            <w:r w:rsidRPr="00A54AEB">
              <w:rPr>
                <w:rFonts w:ascii="Times New Roman" w:hAnsi="Times New Roman" w:cs="Times New Roman"/>
                <w:sz w:val="24"/>
                <w:szCs w:val="24"/>
              </w:rPr>
              <w:t>Not built</w:t>
            </w:r>
          </w:p>
        </w:tc>
      </w:tr>
    </w:tbl>
    <w:p w:rsidR="00A80564" w:rsidRPr="00A54AEB" w:rsidRDefault="00A80564">
      <w:pPr>
        <w:rPr>
          <w:rFonts w:ascii="Times New Roman" w:hAnsi="Times New Roman" w:cs="Times New Roman"/>
          <w:sz w:val="24"/>
          <w:szCs w:val="24"/>
        </w:rPr>
      </w:pPr>
    </w:p>
    <w:p w:rsidR="00E3247A" w:rsidRPr="00A54AEB" w:rsidRDefault="004E6408" w:rsidP="00415B35">
      <w:pPr>
        <w:pStyle w:val="Heading2"/>
        <w:rPr>
          <w:rFonts w:eastAsia="Times New Roman"/>
        </w:rPr>
      </w:pPr>
      <w:bookmarkStart w:id="63" w:name="_Toc24970735"/>
      <w:r w:rsidRPr="00A54AEB">
        <w:rPr>
          <w:rFonts w:eastAsia="Times New Roman"/>
        </w:rPr>
        <w:t>Discharges that have been addressed</w:t>
      </w:r>
      <w:bookmarkEnd w:id="63"/>
    </w:p>
    <w:p w:rsidR="004E6408" w:rsidRPr="00A54AEB" w:rsidRDefault="004E6408" w:rsidP="004E6408">
      <w:pPr>
        <w:spacing w:after="120" w:line="240" w:lineRule="auto"/>
        <w:rPr>
          <w:rFonts w:ascii="Times New Roman" w:eastAsia="Times New Roman" w:hAnsi="Times New Roman" w:cs="Times New Roman"/>
          <w:sz w:val="24"/>
          <w:szCs w:val="24"/>
        </w:rPr>
      </w:pPr>
      <w:r w:rsidRPr="00A54AEB">
        <w:rPr>
          <w:rFonts w:ascii="Times New Roman" w:eastAsia="Times New Roman" w:hAnsi="Times New Roman" w:cs="Times New Roman"/>
          <w:sz w:val="24"/>
          <w:szCs w:val="24"/>
        </w:rPr>
        <w:t>The following is the discharge that now has a passive treatment system treating the water.  Operation and maintenance continues on this system.  It should be mentioned that even though a system is in place, it does not mean there will never be a need for more funding in the future for upgrades as the systems age.</w:t>
      </w:r>
    </w:p>
    <w:p w:rsidR="004E6408" w:rsidRPr="00A54AEB" w:rsidRDefault="004E6408" w:rsidP="00E3247A">
      <w:pPr>
        <w:spacing w:after="120" w:line="240" w:lineRule="auto"/>
        <w:rPr>
          <w:rFonts w:ascii="Times New Roman" w:eastAsia="Times New Roman" w:hAnsi="Times New Roman" w:cs="Times New Roman"/>
          <w:sz w:val="24"/>
          <w:szCs w:val="24"/>
        </w:rPr>
      </w:pPr>
    </w:p>
    <w:p w:rsidR="00E3247A" w:rsidRPr="00A54AEB" w:rsidRDefault="00E3247A" w:rsidP="00E3247A">
      <w:pPr>
        <w:numPr>
          <w:ilvl w:val="0"/>
          <w:numId w:val="10"/>
        </w:numPr>
        <w:spacing w:after="120" w:line="240" w:lineRule="auto"/>
        <w:contextualSpacing/>
        <w:rPr>
          <w:rFonts w:ascii="Times New Roman" w:eastAsia="Times New Roman" w:hAnsi="Times New Roman" w:cs="Times New Roman"/>
          <w:sz w:val="24"/>
          <w:szCs w:val="24"/>
        </w:rPr>
      </w:pPr>
      <w:r w:rsidRPr="00A54AEB">
        <w:rPr>
          <w:rFonts w:ascii="Times New Roman" w:eastAsia="Times New Roman" w:hAnsi="Times New Roman" w:cs="Times New Roman"/>
          <w:b/>
          <w:bCs/>
          <w:i/>
          <w:iCs/>
          <w:sz w:val="24"/>
          <w:szCs w:val="24"/>
        </w:rPr>
        <w:t>Otto Colliery Airshaft Discharge</w:t>
      </w:r>
      <w:r w:rsidR="004E6408" w:rsidRPr="00A54AEB">
        <w:rPr>
          <w:rFonts w:ascii="Times New Roman" w:eastAsia="Times New Roman" w:hAnsi="Times New Roman" w:cs="Times New Roman"/>
          <w:b/>
          <w:bCs/>
          <w:i/>
          <w:iCs/>
          <w:sz w:val="24"/>
          <w:szCs w:val="24"/>
        </w:rPr>
        <w:t xml:space="preserve"> (</w:t>
      </w:r>
      <w:proofErr w:type="spellStart"/>
      <w:r w:rsidR="004E6408" w:rsidRPr="00A54AEB">
        <w:rPr>
          <w:rFonts w:ascii="Times New Roman" w:eastAsia="Times New Roman" w:hAnsi="Times New Roman" w:cs="Times New Roman"/>
          <w:b/>
          <w:bCs/>
          <w:i/>
          <w:iCs/>
          <w:sz w:val="24"/>
          <w:szCs w:val="24"/>
        </w:rPr>
        <w:t>AMD190</w:t>
      </w:r>
      <w:proofErr w:type="spellEnd"/>
      <w:r w:rsidR="004E6408" w:rsidRPr="00A54AEB">
        <w:rPr>
          <w:rFonts w:ascii="Times New Roman" w:eastAsia="Times New Roman" w:hAnsi="Times New Roman" w:cs="Times New Roman"/>
          <w:b/>
          <w:bCs/>
          <w:i/>
          <w:iCs/>
          <w:sz w:val="24"/>
          <w:szCs w:val="24"/>
        </w:rPr>
        <w:t>)</w:t>
      </w:r>
      <w:r w:rsidRPr="00A54AEB">
        <w:rPr>
          <w:rFonts w:ascii="Times New Roman" w:eastAsia="Times New Roman" w:hAnsi="Times New Roman" w:cs="Times New Roman"/>
          <w:b/>
          <w:bCs/>
          <w:i/>
          <w:iCs/>
          <w:sz w:val="24"/>
          <w:szCs w:val="24"/>
        </w:rPr>
        <w:t>:</w:t>
      </w:r>
      <w:r w:rsidRPr="00A54AEB">
        <w:rPr>
          <w:rFonts w:ascii="Times New Roman" w:eastAsia="Times New Roman" w:hAnsi="Times New Roman" w:cs="Times New Roman"/>
          <w:sz w:val="24"/>
          <w:szCs w:val="24"/>
        </w:rPr>
        <w:t xml:space="preserve">  This discharge originates from an old airshaft of the Otto Colliery and contributes </w:t>
      </w:r>
      <w:r w:rsidR="0084344A" w:rsidRPr="00A54AEB">
        <w:rPr>
          <w:rFonts w:ascii="Times New Roman" w:eastAsia="Times New Roman" w:hAnsi="Times New Roman" w:cs="Times New Roman"/>
          <w:sz w:val="24"/>
          <w:szCs w:val="24"/>
        </w:rPr>
        <w:t>most of</w:t>
      </w:r>
      <w:r w:rsidRPr="00A54AEB">
        <w:rPr>
          <w:rFonts w:ascii="Times New Roman" w:eastAsia="Times New Roman" w:hAnsi="Times New Roman" w:cs="Times New Roman"/>
          <w:sz w:val="24"/>
          <w:szCs w:val="24"/>
        </w:rPr>
        <w:t xml:space="preserve"> the flow of water in the Muddy Branc</w:t>
      </w:r>
      <w:r w:rsidR="0086421D">
        <w:rPr>
          <w:rFonts w:ascii="Times New Roman" w:eastAsia="Times New Roman" w:hAnsi="Times New Roman" w:cs="Times New Roman"/>
          <w:sz w:val="24"/>
          <w:szCs w:val="24"/>
        </w:rPr>
        <w:t>h.  The treatment system</w:t>
      </w:r>
      <w:r w:rsidRPr="00A54AEB">
        <w:rPr>
          <w:rFonts w:ascii="Times New Roman" w:eastAsia="Times New Roman" w:hAnsi="Times New Roman" w:cs="Times New Roman"/>
          <w:sz w:val="24"/>
          <w:szCs w:val="24"/>
        </w:rPr>
        <w:t xml:space="preserve"> consists of an oxidation /settling pond, a series of two shallow wetland treatment cells and an </w:t>
      </w:r>
      <w:proofErr w:type="spellStart"/>
      <w:r w:rsidRPr="00A54AEB">
        <w:rPr>
          <w:rFonts w:ascii="Times New Roman" w:eastAsia="Times New Roman" w:hAnsi="Times New Roman" w:cs="Times New Roman"/>
          <w:sz w:val="24"/>
          <w:szCs w:val="24"/>
        </w:rPr>
        <w:t>oxic</w:t>
      </w:r>
      <w:proofErr w:type="spellEnd"/>
      <w:r w:rsidRPr="00A54AEB">
        <w:rPr>
          <w:rFonts w:ascii="Times New Roman" w:eastAsia="Times New Roman" w:hAnsi="Times New Roman" w:cs="Times New Roman"/>
          <w:sz w:val="24"/>
          <w:szCs w:val="24"/>
        </w:rPr>
        <w:t xml:space="preserve"> limestone drain (OLD).  The purpose of the OLD at the end is to maintain ground-water temperatures and remove some dissolved metals while adding alkalinity.    The system is designed and built to treat up to 2,600 gallons per minute of water.  The system was finished in 2006</w:t>
      </w:r>
      <w:r w:rsidR="004E6408" w:rsidRPr="00A54AEB">
        <w:rPr>
          <w:rFonts w:ascii="Times New Roman" w:eastAsia="Times New Roman" w:hAnsi="Times New Roman" w:cs="Times New Roman"/>
          <w:sz w:val="24"/>
          <w:szCs w:val="24"/>
        </w:rPr>
        <w:t xml:space="preserve"> (Project #2321)</w:t>
      </w:r>
      <w:r w:rsidR="00D85094">
        <w:rPr>
          <w:rFonts w:ascii="Times New Roman" w:eastAsia="Times New Roman" w:hAnsi="Times New Roman" w:cs="Times New Roman"/>
          <w:sz w:val="24"/>
          <w:szCs w:val="24"/>
        </w:rPr>
        <w:t xml:space="preserve"> and was funded in 2017 (Project #1713) </w:t>
      </w:r>
      <w:r w:rsidR="009A2A6A">
        <w:rPr>
          <w:rFonts w:ascii="Times New Roman" w:eastAsia="Times New Roman" w:hAnsi="Times New Roman" w:cs="Times New Roman"/>
          <w:sz w:val="24"/>
          <w:szCs w:val="24"/>
        </w:rPr>
        <w:t>for modifications</w:t>
      </w:r>
      <w:r w:rsidRPr="00A54AEB">
        <w:rPr>
          <w:rFonts w:ascii="Times New Roman" w:eastAsia="Times New Roman" w:hAnsi="Times New Roman" w:cs="Times New Roman"/>
          <w:sz w:val="24"/>
          <w:szCs w:val="24"/>
        </w:rPr>
        <w:t>.</w:t>
      </w:r>
    </w:p>
    <w:p w:rsidR="00E3247A" w:rsidRPr="00A54AEB" w:rsidRDefault="00E3247A" w:rsidP="00E3247A">
      <w:pPr>
        <w:spacing w:after="120" w:line="240" w:lineRule="auto"/>
        <w:contextualSpacing/>
        <w:rPr>
          <w:rFonts w:ascii="Times New Roman" w:eastAsia="Times New Roman" w:hAnsi="Times New Roman" w:cs="Times New Roman"/>
          <w:sz w:val="24"/>
          <w:szCs w:val="24"/>
        </w:rPr>
      </w:pPr>
    </w:p>
    <w:p w:rsidR="00B23A8C" w:rsidRPr="00A54AEB" w:rsidRDefault="00B23A8C" w:rsidP="00415B35">
      <w:pPr>
        <w:pStyle w:val="Heading2"/>
        <w:rPr>
          <w:rFonts w:eastAsia="Times New Roman"/>
        </w:rPr>
      </w:pPr>
      <w:bookmarkStart w:id="64" w:name="_Toc24970736"/>
      <w:r w:rsidRPr="00A54AEB">
        <w:rPr>
          <w:rFonts w:eastAsia="Times New Roman"/>
        </w:rPr>
        <w:t>Water Quality Improvements</w:t>
      </w:r>
      <w:bookmarkEnd w:id="64"/>
    </w:p>
    <w:p w:rsidR="00B23A8C" w:rsidRPr="00A54AEB" w:rsidRDefault="00B23A8C" w:rsidP="00B23A8C">
      <w:pPr>
        <w:widowControl w:val="0"/>
        <w:autoSpaceDE w:val="0"/>
        <w:autoSpaceDN w:val="0"/>
        <w:adjustRightInd w:val="0"/>
        <w:spacing w:after="120" w:line="240" w:lineRule="auto"/>
        <w:rPr>
          <w:rFonts w:ascii="Times New Roman" w:eastAsia="Times New Roman" w:hAnsi="Times New Roman" w:cs="Times New Roman"/>
          <w:sz w:val="24"/>
          <w:szCs w:val="24"/>
        </w:rPr>
      </w:pPr>
      <w:r w:rsidRPr="00A54AEB">
        <w:rPr>
          <w:rFonts w:ascii="Times New Roman" w:eastAsia="Times New Roman" w:hAnsi="Times New Roman" w:cs="Times New Roman"/>
          <w:sz w:val="24"/>
          <w:szCs w:val="24"/>
        </w:rPr>
        <w:t xml:space="preserve">To demonstrate improvements in the watershed after installation of projects a </w:t>
      </w:r>
      <w:proofErr w:type="spellStart"/>
      <w:r w:rsidRPr="00A54AEB">
        <w:rPr>
          <w:rFonts w:ascii="Times New Roman" w:eastAsia="Times New Roman" w:hAnsi="Times New Roman" w:cs="Times New Roman"/>
          <w:sz w:val="24"/>
          <w:szCs w:val="24"/>
        </w:rPr>
        <w:t>TMDL</w:t>
      </w:r>
      <w:proofErr w:type="spellEnd"/>
      <w:r w:rsidRPr="00A54AEB">
        <w:rPr>
          <w:rFonts w:ascii="Times New Roman" w:eastAsia="Times New Roman" w:hAnsi="Times New Roman" w:cs="Times New Roman"/>
          <w:sz w:val="24"/>
          <w:szCs w:val="24"/>
        </w:rPr>
        <w:t xml:space="preserve"> point is the best </w:t>
      </w:r>
      <w:r w:rsidR="0086421D" w:rsidRPr="00A54AEB">
        <w:rPr>
          <w:rFonts w:ascii="Times New Roman" w:eastAsia="Times New Roman" w:hAnsi="Times New Roman" w:cs="Times New Roman"/>
          <w:sz w:val="24"/>
          <w:szCs w:val="24"/>
        </w:rPr>
        <w:t>choice</w:t>
      </w:r>
      <w:r w:rsidR="0086421D">
        <w:rPr>
          <w:rFonts w:ascii="Times New Roman" w:eastAsia="Times New Roman" w:hAnsi="Times New Roman" w:cs="Times New Roman"/>
          <w:sz w:val="24"/>
          <w:szCs w:val="24"/>
        </w:rPr>
        <w:t xml:space="preserve"> (</w:t>
      </w:r>
      <w:r w:rsidR="009E1C7F">
        <w:rPr>
          <w:rFonts w:ascii="Times New Roman" w:eastAsia="Times New Roman" w:hAnsi="Times New Roman" w:cs="Times New Roman"/>
          <w:sz w:val="24"/>
          <w:szCs w:val="24"/>
        </w:rPr>
        <w:t>See Map 1, Appendix A)</w:t>
      </w:r>
      <w:r w:rsidRPr="00A54AEB">
        <w:rPr>
          <w:rFonts w:ascii="Times New Roman" w:eastAsia="Times New Roman" w:hAnsi="Times New Roman" w:cs="Times New Roman"/>
          <w:sz w:val="24"/>
          <w:szCs w:val="24"/>
        </w:rPr>
        <w:t xml:space="preserve">.  This point serves as a background water quality data that can be used to compare quality after construction of the above treatment systems.  In this case </w:t>
      </w:r>
      <w:r w:rsidRPr="00A54AEB">
        <w:rPr>
          <w:rFonts w:ascii="Times New Roman" w:eastAsia="Times New Roman" w:hAnsi="Times New Roman" w:cs="Times New Roman"/>
          <w:sz w:val="24"/>
          <w:szCs w:val="24"/>
        </w:rPr>
        <w:lastRenderedPageBreak/>
        <w:t xml:space="preserve">the </w:t>
      </w:r>
      <w:proofErr w:type="spellStart"/>
      <w:r w:rsidRPr="00A54AEB">
        <w:rPr>
          <w:rFonts w:ascii="Times New Roman" w:eastAsia="Times New Roman" w:hAnsi="Times New Roman" w:cs="Times New Roman"/>
          <w:sz w:val="24"/>
          <w:szCs w:val="24"/>
        </w:rPr>
        <w:t>TMDL</w:t>
      </w:r>
      <w:proofErr w:type="spellEnd"/>
      <w:r w:rsidRPr="00A54AEB">
        <w:rPr>
          <w:rFonts w:ascii="Times New Roman" w:eastAsia="Times New Roman" w:hAnsi="Times New Roman" w:cs="Times New Roman"/>
          <w:sz w:val="24"/>
          <w:szCs w:val="24"/>
        </w:rPr>
        <w:t xml:space="preserve"> point that can be used is </w:t>
      </w:r>
      <w:proofErr w:type="spellStart"/>
      <w:r w:rsidRPr="00A54AEB">
        <w:rPr>
          <w:rFonts w:ascii="Times New Roman" w:eastAsia="Times New Roman" w:hAnsi="Times New Roman" w:cs="Times New Roman"/>
          <w:sz w:val="24"/>
          <w:szCs w:val="24"/>
        </w:rPr>
        <w:t>MB6</w:t>
      </w:r>
      <w:proofErr w:type="spellEnd"/>
      <w:r w:rsidRPr="00A54AEB">
        <w:rPr>
          <w:rFonts w:ascii="Times New Roman" w:eastAsia="Times New Roman" w:hAnsi="Times New Roman" w:cs="Times New Roman"/>
          <w:sz w:val="24"/>
          <w:szCs w:val="24"/>
        </w:rPr>
        <w:t>, a point at the mouth of Muddy Branch.  Since only one of the priority discharges have been addressed no known monitoring is occurring at this point at this time.</w:t>
      </w:r>
    </w:p>
    <w:p w:rsidR="00B23A8C" w:rsidRPr="00A54AEB" w:rsidRDefault="00B23A8C" w:rsidP="00B23A8C">
      <w:pPr>
        <w:widowControl w:val="0"/>
        <w:autoSpaceDE w:val="0"/>
        <w:autoSpaceDN w:val="0"/>
        <w:adjustRightInd w:val="0"/>
        <w:spacing w:after="12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670"/>
        <w:gridCol w:w="1363"/>
        <w:gridCol w:w="683"/>
        <w:gridCol w:w="979"/>
        <w:gridCol w:w="1243"/>
        <w:gridCol w:w="713"/>
        <w:gridCol w:w="1323"/>
        <w:gridCol w:w="1376"/>
      </w:tblGrid>
      <w:tr w:rsidR="00C74B15" w:rsidRPr="00A54AEB" w:rsidTr="00CF4991">
        <w:tc>
          <w:tcPr>
            <w:tcW w:w="9350" w:type="dxa"/>
            <w:gridSpan w:val="8"/>
          </w:tcPr>
          <w:p w:rsidR="00C74B15" w:rsidRPr="00A54AEB" w:rsidRDefault="007803F2" w:rsidP="00025578">
            <w:pPr>
              <w:rPr>
                <w:rFonts w:ascii="Times New Roman" w:hAnsi="Times New Roman" w:cs="Times New Roman"/>
                <w:b/>
                <w:sz w:val="24"/>
                <w:szCs w:val="24"/>
              </w:rPr>
            </w:pPr>
            <w:r>
              <w:rPr>
                <w:rFonts w:ascii="Times New Roman" w:hAnsi="Times New Roman" w:cs="Times New Roman"/>
                <w:b/>
                <w:sz w:val="24"/>
                <w:szCs w:val="24"/>
              </w:rPr>
              <w:t>Table 4</w:t>
            </w:r>
            <w:r w:rsidR="00015FCE">
              <w:rPr>
                <w:rFonts w:ascii="Times New Roman" w:hAnsi="Times New Roman" w:cs="Times New Roman"/>
                <w:b/>
                <w:sz w:val="24"/>
                <w:szCs w:val="24"/>
              </w:rPr>
              <w:t>3</w:t>
            </w:r>
            <w:r w:rsidR="00C74B15">
              <w:rPr>
                <w:rFonts w:ascii="Times New Roman" w:hAnsi="Times New Roman" w:cs="Times New Roman"/>
                <w:b/>
                <w:sz w:val="24"/>
                <w:szCs w:val="24"/>
              </w:rPr>
              <w:t xml:space="preserve">. Water Quality at Selected Site in Muddy Run </w:t>
            </w:r>
            <w:proofErr w:type="spellStart"/>
            <w:r w:rsidR="00C74B15">
              <w:rPr>
                <w:rFonts w:ascii="Times New Roman" w:hAnsi="Times New Roman" w:cs="Times New Roman"/>
                <w:b/>
                <w:sz w:val="24"/>
                <w:szCs w:val="24"/>
              </w:rPr>
              <w:t>Subwatershed</w:t>
            </w:r>
            <w:proofErr w:type="spellEnd"/>
            <w:r w:rsidR="00C74B15">
              <w:rPr>
                <w:rFonts w:ascii="Times New Roman" w:hAnsi="Times New Roman" w:cs="Times New Roman"/>
                <w:b/>
                <w:sz w:val="24"/>
                <w:szCs w:val="24"/>
              </w:rPr>
              <w:t xml:space="preserve"> </w:t>
            </w:r>
          </w:p>
        </w:tc>
      </w:tr>
      <w:tr w:rsidR="00B23A8C" w:rsidRPr="00A54AEB" w:rsidTr="00C74B15">
        <w:tc>
          <w:tcPr>
            <w:tcW w:w="1670" w:type="dxa"/>
          </w:tcPr>
          <w:p w:rsidR="00B23A8C" w:rsidRPr="00A54AEB" w:rsidRDefault="00B23A8C" w:rsidP="00025578">
            <w:pPr>
              <w:rPr>
                <w:rFonts w:ascii="Times New Roman" w:hAnsi="Times New Roman" w:cs="Times New Roman"/>
                <w:b/>
                <w:sz w:val="24"/>
                <w:szCs w:val="24"/>
              </w:rPr>
            </w:pPr>
            <w:r w:rsidRPr="00A54AEB">
              <w:rPr>
                <w:rFonts w:ascii="Times New Roman" w:hAnsi="Times New Roman" w:cs="Times New Roman"/>
                <w:b/>
                <w:sz w:val="24"/>
                <w:szCs w:val="24"/>
              </w:rPr>
              <w:t>Site</w:t>
            </w:r>
          </w:p>
        </w:tc>
        <w:tc>
          <w:tcPr>
            <w:tcW w:w="1363" w:type="dxa"/>
          </w:tcPr>
          <w:p w:rsidR="00B23A8C" w:rsidRPr="00A54AEB" w:rsidRDefault="00B23A8C" w:rsidP="00025578">
            <w:pPr>
              <w:rPr>
                <w:rFonts w:ascii="Times New Roman" w:hAnsi="Times New Roman" w:cs="Times New Roman"/>
                <w:b/>
                <w:sz w:val="24"/>
                <w:szCs w:val="24"/>
              </w:rPr>
            </w:pPr>
            <w:r w:rsidRPr="00A54AEB">
              <w:rPr>
                <w:rFonts w:ascii="Times New Roman" w:hAnsi="Times New Roman" w:cs="Times New Roman"/>
                <w:b/>
                <w:sz w:val="24"/>
                <w:szCs w:val="24"/>
              </w:rPr>
              <w:t>Timeframe</w:t>
            </w:r>
          </w:p>
        </w:tc>
        <w:tc>
          <w:tcPr>
            <w:tcW w:w="683" w:type="dxa"/>
          </w:tcPr>
          <w:p w:rsidR="00B23A8C" w:rsidRPr="00A54AEB" w:rsidRDefault="00B23A8C" w:rsidP="00025578">
            <w:pPr>
              <w:rPr>
                <w:rFonts w:ascii="Times New Roman" w:hAnsi="Times New Roman" w:cs="Times New Roman"/>
                <w:b/>
                <w:sz w:val="24"/>
                <w:szCs w:val="24"/>
              </w:rPr>
            </w:pPr>
            <w:r w:rsidRPr="00A54AEB">
              <w:rPr>
                <w:rFonts w:ascii="Times New Roman" w:hAnsi="Times New Roman" w:cs="Times New Roman"/>
                <w:b/>
                <w:sz w:val="24"/>
                <w:szCs w:val="24"/>
              </w:rPr>
              <w:t>pH</w:t>
            </w:r>
          </w:p>
        </w:tc>
        <w:tc>
          <w:tcPr>
            <w:tcW w:w="979" w:type="dxa"/>
          </w:tcPr>
          <w:p w:rsidR="00B23A8C" w:rsidRPr="00A54AEB" w:rsidRDefault="00B23A8C" w:rsidP="00025578">
            <w:pPr>
              <w:rPr>
                <w:rFonts w:ascii="Times New Roman" w:hAnsi="Times New Roman" w:cs="Times New Roman"/>
                <w:b/>
                <w:sz w:val="24"/>
                <w:szCs w:val="24"/>
              </w:rPr>
            </w:pPr>
            <w:r w:rsidRPr="00A54AEB">
              <w:rPr>
                <w:rFonts w:ascii="Times New Roman" w:hAnsi="Times New Roman" w:cs="Times New Roman"/>
                <w:b/>
                <w:sz w:val="24"/>
                <w:szCs w:val="24"/>
              </w:rPr>
              <w:t>Acidity</w:t>
            </w:r>
          </w:p>
        </w:tc>
        <w:tc>
          <w:tcPr>
            <w:tcW w:w="1243" w:type="dxa"/>
          </w:tcPr>
          <w:p w:rsidR="00B23A8C" w:rsidRPr="00A54AEB" w:rsidRDefault="00B23A8C" w:rsidP="00025578">
            <w:pPr>
              <w:rPr>
                <w:rFonts w:ascii="Times New Roman" w:hAnsi="Times New Roman" w:cs="Times New Roman"/>
                <w:b/>
                <w:sz w:val="24"/>
                <w:szCs w:val="24"/>
              </w:rPr>
            </w:pPr>
            <w:r w:rsidRPr="00A54AEB">
              <w:rPr>
                <w:rFonts w:ascii="Times New Roman" w:hAnsi="Times New Roman" w:cs="Times New Roman"/>
                <w:b/>
                <w:sz w:val="24"/>
                <w:szCs w:val="24"/>
              </w:rPr>
              <w:t>Alkalinity</w:t>
            </w:r>
          </w:p>
        </w:tc>
        <w:tc>
          <w:tcPr>
            <w:tcW w:w="713" w:type="dxa"/>
          </w:tcPr>
          <w:p w:rsidR="00B23A8C" w:rsidRPr="00A54AEB" w:rsidRDefault="00B23A8C" w:rsidP="00025578">
            <w:pPr>
              <w:rPr>
                <w:rFonts w:ascii="Times New Roman" w:hAnsi="Times New Roman" w:cs="Times New Roman"/>
                <w:b/>
                <w:sz w:val="24"/>
                <w:szCs w:val="24"/>
              </w:rPr>
            </w:pPr>
            <w:r w:rsidRPr="00A54AEB">
              <w:rPr>
                <w:rFonts w:ascii="Times New Roman" w:hAnsi="Times New Roman" w:cs="Times New Roman"/>
                <w:b/>
                <w:sz w:val="24"/>
                <w:szCs w:val="24"/>
              </w:rPr>
              <w:t>Iron</w:t>
            </w:r>
          </w:p>
        </w:tc>
        <w:tc>
          <w:tcPr>
            <w:tcW w:w="1323" w:type="dxa"/>
          </w:tcPr>
          <w:p w:rsidR="00B23A8C" w:rsidRPr="00A54AEB" w:rsidRDefault="00B23A8C" w:rsidP="00025578">
            <w:pPr>
              <w:rPr>
                <w:rFonts w:ascii="Times New Roman" w:hAnsi="Times New Roman" w:cs="Times New Roman"/>
                <w:b/>
                <w:sz w:val="24"/>
                <w:szCs w:val="24"/>
              </w:rPr>
            </w:pPr>
            <w:r w:rsidRPr="00A54AEB">
              <w:rPr>
                <w:rFonts w:ascii="Times New Roman" w:hAnsi="Times New Roman" w:cs="Times New Roman"/>
                <w:b/>
                <w:sz w:val="24"/>
                <w:szCs w:val="24"/>
              </w:rPr>
              <w:t>Aluminum</w:t>
            </w:r>
          </w:p>
        </w:tc>
        <w:tc>
          <w:tcPr>
            <w:tcW w:w="1376" w:type="dxa"/>
          </w:tcPr>
          <w:p w:rsidR="00B23A8C" w:rsidRPr="00A54AEB" w:rsidRDefault="00B23A8C" w:rsidP="00025578">
            <w:pPr>
              <w:rPr>
                <w:rFonts w:ascii="Times New Roman" w:hAnsi="Times New Roman" w:cs="Times New Roman"/>
                <w:b/>
                <w:sz w:val="24"/>
                <w:szCs w:val="24"/>
              </w:rPr>
            </w:pPr>
            <w:r w:rsidRPr="00A54AEB">
              <w:rPr>
                <w:rFonts w:ascii="Times New Roman" w:hAnsi="Times New Roman" w:cs="Times New Roman"/>
                <w:b/>
                <w:sz w:val="24"/>
                <w:szCs w:val="24"/>
              </w:rPr>
              <w:t>Manganese</w:t>
            </w:r>
          </w:p>
        </w:tc>
      </w:tr>
      <w:tr w:rsidR="00B23A8C" w:rsidRPr="00A54AEB" w:rsidTr="00C74B15">
        <w:tc>
          <w:tcPr>
            <w:tcW w:w="1670" w:type="dxa"/>
          </w:tcPr>
          <w:p w:rsidR="00B23A8C" w:rsidRPr="00A54AEB" w:rsidRDefault="00B23A8C" w:rsidP="00025578">
            <w:pPr>
              <w:rPr>
                <w:rFonts w:ascii="Times New Roman" w:hAnsi="Times New Roman" w:cs="Times New Roman"/>
                <w:sz w:val="24"/>
                <w:szCs w:val="24"/>
              </w:rPr>
            </w:pPr>
            <w:proofErr w:type="spellStart"/>
            <w:r w:rsidRPr="00A54AEB">
              <w:rPr>
                <w:rFonts w:ascii="Times New Roman" w:hAnsi="Times New Roman" w:cs="Times New Roman"/>
                <w:sz w:val="24"/>
                <w:szCs w:val="24"/>
              </w:rPr>
              <w:t>TMDL</w:t>
            </w:r>
            <w:proofErr w:type="spellEnd"/>
            <w:r w:rsidRPr="00A54AEB">
              <w:rPr>
                <w:rFonts w:ascii="Times New Roman" w:hAnsi="Times New Roman" w:cs="Times New Roman"/>
                <w:sz w:val="24"/>
                <w:szCs w:val="24"/>
              </w:rPr>
              <w:t xml:space="preserve"> Point </w:t>
            </w:r>
            <w:proofErr w:type="spellStart"/>
            <w:r w:rsidRPr="00A54AEB">
              <w:rPr>
                <w:rFonts w:ascii="Times New Roman" w:hAnsi="Times New Roman" w:cs="Times New Roman"/>
                <w:sz w:val="24"/>
                <w:szCs w:val="24"/>
              </w:rPr>
              <w:t>MB6</w:t>
            </w:r>
            <w:proofErr w:type="spellEnd"/>
          </w:p>
        </w:tc>
        <w:tc>
          <w:tcPr>
            <w:tcW w:w="1363" w:type="dxa"/>
          </w:tcPr>
          <w:p w:rsidR="00B23A8C" w:rsidRPr="00A54AEB" w:rsidRDefault="00B23A8C" w:rsidP="00025578">
            <w:pPr>
              <w:rPr>
                <w:rFonts w:ascii="Times New Roman" w:hAnsi="Times New Roman" w:cs="Times New Roman"/>
                <w:sz w:val="24"/>
                <w:szCs w:val="24"/>
              </w:rPr>
            </w:pPr>
            <w:r w:rsidRPr="00A54AEB">
              <w:rPr>
                <w:rFonts w:ascii="Times New Roman" w:hAnsi="Times New Roman" w:cs="Times New Roman"/>
                <w:sz w:val="24"/>
                <w:szCs w:val="24"/>
              </w:rPr>
              <w:t>2002-2003</w:t>
            </w:r>
          </w:p>
        </w:tc>
        <w:tc>
          <w:tcPr>
            <w:tcW w:w="683" w:type="dxa"/>
          </w:tcPr>
          <w:p w:rsidR="00B23A8C" w:rsidRPr="00A54AEB" w:rsidRDefault="00B23A8C" w:rsidP="00025578">
            <w:pPr>
              <w:rPr>
                <w:rFonts w:ascii="Times New Roman" w:hAnsi="Times New Roman" w:cs="Times New Roman"/>
                <w:sz w:val="24"/>
                <w:szCs w:val="24"/>
              </w:rPr>
            </w:pPr>
            <w:r w:rsidRPr="00A54AEB">
              <w:rPr>
                <w:rFonts w:ascii="Times New Roman" w:hAnsi="Times New Roman" w:cs="Times New Roman"/>
                <w:sz w:val="24"/>
                <w:szCs w:val="24"/>
              </w:rPr>
              <w:t>6.72</w:t>
            </w:r>
          </w:p>
        </w:tc>
        <w:tc>
          <w:tcPr>
            <w:tcW w:w="979" w:type="dxa"/>
          </w:tcPr>
          <w:p w:rsidR="00B23A8C" w:rsidRPr="00A54AEB" w:rsidRDefault="00B23A8C" w:rsidP="00025578">
            <w:pPr>
              <w:rPr>
                <w:rFonts w:ascii="Times New Roman" w:hAnsi="Times New Roman" w:cs="Times New Roman"/>
                <w:sz w:val="24"/>
                <w:szCs w:val="24"/>
              </w:rPr>
            </w:pPr>
            <w:r w:rsidRPr="00A54AEB">
              <w:rPr>
                <w:rFonts w:ascii="Times New Roman" w:hAnsi="Times New Roman" w:cs="Times New Roman"/>
                <w:sz w:val="24"/>
                <w:szCs w:val="24"/>
              </w:rPr>
              <w:t>5.22</w:t>
            </w:r>
          </w:p>
        </w:tc>
        <w:tc>
          <w:tcPr>
            <w:tcW w:w="1243" w:type="dxa"/>
          </w:tcPr>
          <w:p w:rsidR="00B23A8C" w:rsidRPr="00A54AEB" w:rsidRDefault="00B23A8C" w:rsidP="00025578">
            <w:pPr>
              <w:rPr>
                <w:rFonts w:ascii="Times New Roman" w:hAnsi="Times New Roman" w:cs="Times New Roman"/>
                <w:sz w:val="24"/>
                <w:szCs w:val="24"/>
              </w:rPr>
            </w:pPr>
            <w:r w:rsidRPr="00A54AEB">
              <w:rPr>
                <w:rFonts w:ascii="Times New Roman" w:hAnsi="Times New Roman" w:cs="Times New Roman"/>
                <w:sz w:val="24"/>
                <w:szCs w:val="24"/>
              </w:rPr>
              <w:t>31.71</w:t>
            </w:r>
          </w:p>
        </w:tc>
        <w:tc>
          <w:tcPr>
            <w:tcW w:w="713" w:type="dxa"/>
          </w:tcPr>
          <w:p w:rsidR="00B23A8C" w:rsidRPr="00A54AEB" w:rsidRDefault="00B23A8C" w:rsidP="00025578">
            <w:pPr>
              <w:rPr>
                <w:rFonts w:ascii="Times New Roman" w:hAnsi="Times New Roman" w:cs="Times New Roman"/>
                <w:sz w:val="24"/>
                <w:szCs w:val="24"/>
              </w:rPr>
            </w:pPr>
            <w:r w:rsidRPr="00A54AEB">
              <w:rPr>
                <w:rFonts w:ascii="Times New Roman" w:hAnsi="Times New Roman" w:cs="Times New Roman"/>
                <w:sz w:val="24"/>
                <w:szCs w:val="24"/>
              </w:rPr>
              <w:t>3.03</w:t>
            </w:r>
          </w:p>
        </w:tc>
        <w:tc>
          <w:tcPr>
            <w:tcW w:w="1323" w:type="dxa"/>
          </w:tcPr>
          <w:p w:rsidR="00B23A8C" w:rsidRPr="00A54AEB" w:rsidRDefault="00B23A8C" w:rsidP="00025578">
            <w:pPr>
              <w:rPr>
                <w:rFonts w:ascii="Times New Roman" w:hAnsi="Times New Roman" w:cs="Times New Roman"/>
                <w:sz w:val="24"/>
                <w:szCs w:val="24"/>
              </w:rPr>
            </w:pPr>
            <w:r w:rsidRPr="00A54AEB">
              <w:rPr>
                <w:rFonts w:ascii="Times New Roman" w:hAnsi="Times New Roman" w:cs="Times New Roman"/>
                <w:sz w:val="24"/>
                <w:szCs w:val="24"/>
              </w:rPr>
              <w:t>1.46</w:t>
            </w:r>
          </w:p>
        </w:tc>
        <w:tc>
          <w:tcPr>
            <w:tcW w:w="1376" w:type="dxa"/>
          </w:tcPr>
          <w:p w:rsidR="00B23A8C" w:rsidRPr="00A54AEB" w:rsidRDefault="00B23A8C" w:rsidP="00025578">
            <w:pPr>
              <w:rPr>
                <w:rFonts w:ascii="Times New Roman" w:hAnsi="Times New Roman" w:cs="Times New Roman"/>
                <w:sz w:val="24"/>
                <w:szCs w:val="24"/>
              </w:rPr>
            </w:pPr>
            <w:r w:rsidRPr="00A54AEB">
              <w:rPr>
                <w:rFonts w:ascii="Times New Roman" w:hAnsi="Times New Roman" w:cs="Times New Roman"/>
                <w:sz w:val="24"/>
                <w:szCs w:val="24"/>
              </w:rPr>
              <w:t>1.26</w:t>
            </w:r>
          </w:p>
        </w:tc>
      </w:tr>
    </w:tbl>
    <w:p w:rsidR="00E3247A" w:rsidRPr="00A54AEB" w:rsidRDefault="00E3247A" w:rsidP="00E3247A">
      <w:pPr>
        <w:spacing w:after="120" w:line="240" w:lineRule="auto"/>
        <w:rPr>
          <w:rFonts w:ascii="Times New Roman" w:eastAsia="Times New Roman" w:hAnsi="Times New Roman" w:cs="Times New Roman"/>
          <w:sz w:val="24"/>
          <w:szCs w:val="24"/>
          <w:u w:val="single"/>
        </w:rPr>
      </w:pPr>
    </w:p>
    <w:p w:rsidR="002375B2" w:rsidRPr="00A54AEB" w:rsidRDefault="002375B2" w:rsidP="00415B35">
      <w:pPr>
        <w:pStyle w:val="Heading2"/>
        <w:rPr>
          <w:rFonts w:eastAsia="Times New Roman"/>
        </w:rPr>
      </w:pPr>
      <w:bookmarkStart w:id="65" w:name="_Toc24970737"/>
      <w:proofErr w:type="spellStart"/>
      <w:r w:rsidRPr="00A54AEB">
        <w:rPr>
          <w:rFonts w:eastAsia="Times New Roman"/>
        </w:rPr>
        <w:t>TMDL</w:t>
      </w:r>
      <w:bookmarkEnd w:id="65"/>
      <w:proofErr w:type="spellEnd"/>
    </w:p>
    <w:p w:rsidR="002375B2" w:rsidRPr="00A54AEB" w:rsidRDefault="002375B2" w:rsidP="002375B2">
      <w:pPr>
        <w:spacing w:after="120" w:line="240" w:lineRule="auto"/>
        <w:rPr>
          <w:rFonts w:ascii="Times New Roman" w:eastAsia="Times New Roman" w:hAnsi="Times New Roman" w:cs="Times New Roman"/>
          <w:sz w:val="24"/>
          <w:szCs w:val="24"/>
        </w:rPr>
      </w:pPr>
      <w:bookmarkStart w:id="66" w:name="_Hlk507686031"/>
      <w:r w:rsidRPr="00A54AEB">
        <w:rPr>
          <w:rFonts w:ascii="Times New Roman" w:eastAsia="Times New Roman" w:hAnsi="Times New Roman" w:cs="Times New Roman"/>
          <w:sz w:val="24"/>
          <w:szCs w:val="24"/>
        </w:rPr>
        <w:t xml:space="preserve">The </w:t>
      </w:r>
      <w:proofErr w:type="spellStart"/>
      <w:r w:rsidRPr="00A54AEB">
        <w:rPr>
          <w:rFonts w:ascii="Times New Roman" w:eastAsia="Times New Roman" w:hAnsi="Times New Roman" w:cs="Times New Roman"/>
          <w:sz w:val="24"/>
          <w:szCs w:val="24"/>
        </w:rPr>
        <w:t>TMDL</w:t>
      </w:r>
      <w:proofErr w:type="spellEnd"/>
      <w:r w:rsidRPr="00A54AEB">
        <w:rPr>
          <w:rFonts w:ascii="Times New Roman" w:eastAsia="Times New Roman" w:hAnsi="Times New Roman" w:cs="Times New Roman"/>
          <w:sz w:val="24"/>
          <w:szCs w:val="24"/>
        </w:rPr>
        <w:t xml:space="preserve"> goal for this particular stretch of stream came from the </w:t>
      </w:r>
      <w:proofErr w:type="spellStart"/>
      <w:r w:rsidRPr="00A54AEB">
        <w:rPr>
          <w:rFonts w:ascii="Times New Roman" w:eastAsia="Times New Roman" w:hAnsi="Times New Roman" w:cs="Times New Roman"/>
          <w:sz w:val="24"/>
          <w:szCs w:val="24"/>
        </w:rPr>
        <w:t>MB6</w:t>
      </w:r>
      <w:proofErr w:type="spellEnd"/>
      <w:r w:rsidRPr="00A54AEB">
        <w:rPr>
          <w:rFonts w:ascii="Times New Roman" w:eastAsia="Times New Roman" w:hAnsi="Times New Roman" w:cs="Times New Roman"/>
          <w:sz w:val="24"/>
          <w:szCs w:val="24"/>
        </w:rPr>
        <w:t xml:space="preserve"> </w:t>
      </w:r>
      <w:proofErr w:type="spellStart"/>
      <w:r w:rsidRPr="00A54AEB">
        <w:rPr>
          <w:rFonts w:ascii="Times New Roman" w:eastAsia="Times New Roman" w:hAnsi="Times New Roman" w:cs="Times New Roman"/>
          <w:sz w:val="24"/>
          <w:szCs w:val="24"/>
        </w:rPr>
        <w:t>TMDL</w:t>
      </w:r>
      <w:proofErr w:type="spellEnd"/>
      <w:r w:rsidRPr="00A54AEB">
        <w:rPr>
          <w:rFonts w:ascii="Times New Roman" w:eastAsia="Times New Roman" w:hAnsi="Times New Roman" w:cs="Times New Roman"/>
          <w:sz w:val="24"/>
          <w:szCs w:val="24"/>
        </w:rPr>
        <w:t xml:space="preserve"> point located at the mouth of Muddy Branch.   Goals were set using the Muddy Branch </w:t>
      </w:r>
      <w:proofErr w:type="spellStart"/>
      <w:r w:rsidRPr="00A54AEB">
        <w:rPr>
          <w:rFonts w:ascii="Times New Roman" w:eastAsia="Times New Roman" w:hAnsi="Times New Roman" w:cs="Times New Roman"/>
          <w:sz w:val="24"/>
          <w:szCs w:val="24"/>
        </w:rPr>
        <w:t>TMDL</w:t>
      </w:r>
      <w:proofErr w:type="spellEnd"/>
      <w:r w:rsidRPr="00A54AEB">
        <w:rPr>
          <w:rFonts w:ascii="Times New Roman" w:eastAsia="Times New Roman" w:hAnsi="Times New Roman" w:cs="Times New Roman"/>
          <w:sz w:val="24"/>
          <w:szCs w:val="24"/>
        </w:rPr>
        <w:t xml:space="preserve"> approved in 2005.  Reduction at the </w:t>
      </w:r>
      <w:proofErr w:type="spellStart"/>
      <w:r w:rsidRPr="00A54AEB">
        <w:rPr>
          <w:rFonts w:ascii="Times New Roman" w:eastAsia="Times New Roman" w:hAnsi="Times New Roman" w:cs="Times New Roman"/>
          <w:sz w:val="24"/>
          <w:szCs w:val="24"/>
        </w:rPr>
        <w:t>MB6</w:t>
      </w:r>
      <w:proofErr w:type="spellEnd"/>
      <w:r w:rsidRPr="00A54AEB">
        <w:rPr>
          <w:rFonts w:ascii="Times New Roman" w:eastAsia="Times New Roman" w:hAnsi="Times New Roman" w:cs="Times New Roman"/>
          <w:sz w:val="24"/>
          <w:szCs w:val="24"/>
        </w:rPr>
        <w:t xml:space="preserve"> point was calculated taking existing load and subtracting both the load tracked from upstream points and the allowable load at the point.  Loadings from the only completed project, Otto Colliery Airshaft system, are shown in the table.</w:t>
      </w:r>
    </w:p>
    <w:bookmarkEnd w:id="66"/>
    <w:p w:rsidR="00E3247A" w:rsidRPr="00A54AEB" w:rsidRDefault="00E3247A" w:rsidP="00E3247A">
      <w:pPr>
        <w:spacing w:after="120" w:line="240" w:lineRule="auto"/>
        <w:rPr>
          <w:rFonts w:ascii="Times New Roman" w:eastAsia="Times New Roman" w:hAnsi="Times New Roman" w:cs="Times New Roman"/>
          <w:sz w:val="24"/>
          <w:szCs w:val="24"/>
        </w:rPr>
      </w:pPr>
    </w:p>
    <w:tbl>
      <w:tblPr>
        <w:tblStyle w:val="TableGrid"/>
        <w:tblW w:w="9941" w:type="dxa"/>
        <w:tblLook w:val="04A0" w:firstRow="1" w:lastRow="0" w:firstColumn="1" w:lastColumn="0" w:noHBand="0" w:noVBand="1"/>
      </w:tblPr>
      <w:tblGrid>
        <w:gridCol w:w="1695"/>
        <w:gridCol w:w="1512"/>
        <w:gridCol w:w="1116"/>
        <w:gridCol w:w="1350"/>
        <w:gridCol w:w="1350"/>
        <w:gridCol w:w="1350"/>
        <w:gridCol w:w="1568"/>
      </w:tblGrid>
      <w:tr w:rsidR="00E3247A" w:rsidRPr="00A54AEB" w:rsidTr="00973926">
        <w:tc>
          <w:tcPr>
            <w:tcW w:w="9941" w:type="dxa"/>
            <w:gridSpan w:val="7"/>
            <w:tcBorders>
              <w:top w:val="single" w:sz="12" w:space="0" w:color="auto"/>
              <w:left w:val="single" w:sz="12" w:space="0" w:color="auto"/>
              <w:bottom w:val="single" w:sz="12" w:space="0" w:color="auto"/>
              <w:right w:val="single" w:sz="12" w:space="0" w:color="auto"/>
            </w:tcBorders>
            <w:shd w:val="clear" w:color="auto" w:fill="EEECE1" w:themeFill="background2"/>
          </w:tcPr>
          <w:p w:rsidR="00E3247A" w:rsidRPr="00A54AEB" w:rsidRDefault="00E3247A" w:rsidP="00973926">
            <w:pPr>
              <w:rPr>
                <w:rFonts w:ascii="Times New Roman" w:eastAsia="Times New Roman" w:hAnsi="Times New Roman" w:cs="Times New Roman"/>
                <w:b/>
                <w:color w:val="000000"/>
                <w:sz w:val="24"/>
                <w:szCs w:val="24"/>
              </w:rPr>
            </w:pPr>
            <w:bookmarkStart w:id="67" w:name="_Hlk493850872"/>
            <w:r w:rsidRPr="00A54AEB">
              <w:rPr>
                <w:rFonts w:ascii="Times New Roman" w:eastAsia="Times New Roman" w:hAnsi="Times New Roman" w:cs="Times New Roman"/>
                <w:b/>
                <w:color w:val="000000"/>
                <w:sz w:val="24"/>
                <w:szCs w:val="24"/>
              </w:rPr>
              <w:t>Tab</w:t>
            </w:r>
            <w:r w:rsidR="007803F2">
              <w:rPr>
                <w:rFonts w:ascii="Times New Roman" w:eastAsia="Times New Roman" w:hAnsi="Times New Roman" w:cs="Times New Roman"/>
                <w:b/>
                <w:color w:val="000000"/>
                <w:sz w:val="24"/>
                <w:szCs w:val="24"/>
              </w:rPr>
              <w:t>le 4</w:t>
            </w:r>
            <w:r w:rsidR="00015FCE">
              <w:rPr>
                <w:rFonts w:ascii="Times New Roman" w:eastAsia="Times New Roman" w:hAnsi="Times New Roman" w:cs="Times New Roman"/>
                <w:b/>
                <w:color w:val="000000"/>
                <w:sz w:val="24"/>
                <w:szCs w:val="24"/>
              </w:rPr>
              <w:t>4</w:t>
            </w:r>
            <w:r w:rsidRPr="00A54AEB">
              <w:rPr>
                <w:rFonts w:ascii="Times New Roman" w:eastAsia="Times New Roman" w:hAnsi="Times New Roman" w:cs="Times New Roman"/>
                <w:b/>
                <w:color w:val="000000"/>
                <w:sz w:val="24"/>
                <w:szCs w:val="24"/>
              </w:rPr>
              <w:t xml:space="preserve">. Project and </w:t>
            </w:r>
            <w:proofErr w:type="spellStart"/>
            <w:r w:rsidRPr="00A54AEB">
              <w:rPr>
                <w:rFonts w:ascii="Times New Roman" w:eastAsia="Times New Roman" w:hAnsi="Times New Roman" w:cs="Times New Roman"/>
                <w:b/>
                <w:color w:val="000000"/>
                <w:sz w:val="24"/>
                <w:szCs w:val="24"/>
              </w:rPr>
              <w:t>TMD</w:t>
            </w:r>
            <w:r w:rsidR="00C74B15">
              <w:rPr>
                <w:rFonts w:ascii="Times New Roman" w:eastAsia="Times New Roman" w:hAnsi="Times New Roman" w:cs="Times New Roman"/>
                <w:b/>
                <w:color w:val="000000"/>
                <w:sz w:val="24"/>
                <w:szCs w:val="24"/>
              </w:rPr>
              <w:t>L</w:t>
            </w:r>
            <w:proofErr w:type="spellEnd"/>
            <w:r w:rsidR="00C74B15">
              <w:rPr>
                <w:rFonts w:ascii="Times New Roman" w:eastAsia="Times New Roman" w:hAnsi="Times New Roman" w:cs="Times New Roman"/>
                <w:b/>
                <w:color w:val="000000"/>
                <w:sz w:val="24"/>
                <w:szCs w:val="24"/>
              </w:rPr>
              <w:t xml:space="preserve"> information for Muddy Branch </w:t>
            </w:r>
            <w:proofErr w:type="spellStart"/>
            <w:r w:rsidRPr="00A54AEB">
              <w:rPr>
                <w:rFonts w:ascii="Times New Roman" w:eastAsia="Times New Roman" w:hAnsi="Times New Roman" w:cs="Times New Roman"/>
                <w:b/>
                <w:color w:val="000000"/>
                <w:sz w:val="24"/>
                <w:szCs w:val="24"/>
              </w:rPr>
              <w:t>Subwatershed</w:t>
            </w:r>
            <w:proofErr w:type="spellEnd"/>
            <w:r w:rsidRPr="00A54AEB">
              <w:rPr>
                <w:rFonts w:ascii="Times New Roman" w:eastAsia="Times New Roman" w:hAnsi="Times New Roman" w:cs="Times New Roman"/>
                <w:b/>
                <w:color w:val="000000"/>
                <w:sz w:val="24"/>
                <w:szCs w:val="24"/>
              </w:rPr>
              <w:t>.</w:t>
            </w:r>
          </w:p>
        </w:tc>
      </w:tr>
      <w:tr w:rsidR="00E3247A" w:rsidRPr="00A54AEB" w:rsidTr="00615A66">
        <w:tc>
          <w:tcPr>
            <w:tcW w:w="1695" w:type="dxa"/>
            <w:tcBorders>
              <w:top w:val="single" w:sz="12" w:space="0" w:color="auto"/>
              <w:left w:val="single" w:sz="12" w:space="0" w:color="auto"/>
              <w:bottom w:val="single" w:sz="12" w:space="0" w:color="auto"/>
              <w:right w:val="single" w:sz="12" w:space="0" w:color="auto"/>
            </w:tcBorders>
            <w:shd w:val="clear" w:color="auto" w:fill="EEECE1" w:themeFill="background2"/>
          </w:tcPr>
          <w:p w:rsidR="00E3247A" w:rsidRPr="00A54AEB" w:rsidRDefault="00E3247A" w:rsidP="00973926">
            <w:pPr>
              <w:rPr>
                <w:rFonts w:ascii="Times New Roman" w:eastAsia="Times New Roman" w:hAnsi="Times New Roman" w:cs="Times New Roman"/>
                <w:b/>
                <w:color w:val="000000"/>
                <w:sz w:val="24"/>
                <w:szCs w:val="24"/>
              </w:rPr>
            </w:pPr>
          </w:p>
        </w:tc>
        <w:tc>
          <w:tcPr>
            <w:tcW w:w="1512" w:type="dxa"/>
            <w:tcBorders>
              <w:top w:val="single" w:sz="12" w:space="0" w:color="auto"/>
              <w:left w:val="single" w:sz="12" w:space="0" w:color="auto"/>
              <w:bottom w:val="single" w:sz="12" w:space="0" w:color="auto"/>
              <w:right w:val="single" w:sz="12" w:space="0" w:color="auto"/>
            </w:tcBorders>
            <w:shd w:val="clear" w:color="auto" w:fill="EEECE1" w:themeFill="background2"/>
          </w:tcPr>
          <w:p w:rsidR="00E3247A" w:rsidRPr="00A54AEB" w:rsidRDefault="00E3247A" w:rsidP="00973926">
            <w:pPr>
              <w:rPr>
                <w:rFonts w:ascii="Times New Roman" w:eastAsia="Times New Roman" w:hAnsi="Times New Roman" w:cs="Times New Roman"/>
                <w:b/>
                <w:color w:val="000000"/>
                <w:sz w:val="24"/>
                <w:szCs w:val="24"/>
              </w:rPr>
            </w:pPr>
            <w:r w:rsidRPr="00A54AEB">
              <w:rPr>
                <w:rFonts w:ascii="Times New Roman" w:eastAsia="Times New Roman" w:hAnsi="Times New Roman" w:cs="Times New Roman"/>
                <w:b/>
                <w:color w:val="000000"/>
                <w:sz w:val="24"/>
                <w:szCs w:val="24"/>
              </w:rPr>
              <w:t>Project Name/ID</w:t>
            </w:r>
          </w:p>
        </w:tc>
        <w:tc>
          <w:tcPr>
            <w:tcW w:w="1116" w:type="dxa"/>
            <w:tcBorders>
              <w:top w:val="single" w:sz="12" w:space="0" w:color="auto"/>
              <w:left w:val="single" w:sz="12" w:space="0" w:color="auto"/>
              <w:bottom w:val="single" w:sz="12" w:space="0" w:color="auto"/>
              <w:right w:val="single" w:sz="12" w:space="0" w:color="auto"/>
            </w:tcBorders>
            <w:shd w:val="clear" w:color="auto" w:fill="EEECE1" w:themeFill="background2"/>
          </w:tcPr>
          <w:p w:rsidR="00E3247A" w:rsidRPr="00A54AEB" w:rsidRDefault="00E3247A" w:rsidP="00973926">
            <w:pPr>
              <w:rPr>
                <w:rFonts w:ascii="Times New Roman" w:eastAsia="Times New Roman" w:hAnsi="Times New Roman" w:cs="Times New Roman"/>
                <w:b/>
                <w:color w:val="000000"/>
                <w:sz w:val="24"/>
                <w:szCs w:val="24"/>
              </w:rPr>
            </w:pPr>
            <w:r w:rsidRPr="00A54AEB">
              <w:rPr>
                <w:rFonts w:ascii="Times New Roman" w:eastAsia="Times New Roman" w:hAnsi="Times New Roman" w:cs="Times New Roman"/>
                <w:b/>
                <w:color w:val="000000"/>
                <w:sz w:val="24"/>
                <w:szCs w:val="24"/>
              </w:rPr>
              <w:t xml:space="preserve">Project Cost </w:t>
            </w:r>
          </w:p>
        </w:tc>
        <w:tc>
          <w:tcPr>
            <w:tcW w:w="1350" w:type="dxa"/>
            <w:tcBorders>
              <w:top w:val="single" w:sz="12" w:space="0" w:color="auto"/>
              <w:left w:val="single" w:sz="12" w:space="0" w:color="auto"/>
              <w:bottom w:val="single" w:sz="12" w:space="0" w:color="auto"/>
              <w:right w:val="single" w:sz="12" w:space="0" w:color="auto"/>
            </w:tcBorders>
            <w:shd w:val="clear" w:color="auto" w:fill="EEECE1" w:themeFill="background2"/>
          </w:tcPr>
          <w:p w:rsidR="00E3247A" w:rsidRPr="00A54AEB" w:rsidRDefault="00E3247A" w:rsidP="00973926">
            <w:pPr>
              <w:rPr>
                <w:rFonts w:ascii="Times New Roman" w:eastAsia="Times New Roman" w:hAnsi="Times New Roman" w:cs="Times New Roman"/>
                <w:b/>
                <w:color w:val="000000"/>
                <w:sz w:val="24"/>
                <w:szCs w:val="24"/>
              </w:rPr>
            </w:pPr>
            <w:r w:rsidRPr="00A54AEB">
              <w:rPr>
                <w:rFonts w:ascii="Times New Roman" w:eastAsia="Times New Roman" w:hAnsi="Times New Roman" w:cs="Times New Roman"/>
                <w:b/>
                <w:color w:val="000000"/>
                <w:sz w:val="24"/>
                <w:szCs w:val="24"/>
              </w:rPr>
              <w:t>Load Reduction- Acidity (</w:t>
            </w:r>
            <w:proofErr w:type="spellStart"/>
            <w:r w:rsidRPr="00A54AEB">
              <w:rPr>
                <w:rFonts w:ascii="Times New Roman" w:eastAsia="Times New Roman" w:hAnsi="Times New Roman" w:cs="Times New Roman"/>
                <w:b/>
                <w:color w:val="000000"/>
                <w:sz w:val="24"/>
                <w:szCs w:val="24"/>
              </w:rPr>
              <w:t>lbs</w:t>
            </w:r>
            <w:proofErr w:type="spellEnd"/>
            <w:r w:rsidRPr="00A54AEB">
              <w:rPr>
                <w:rFonts w:ascii="Times New Roman" w:eastAsia="Times New Roman" w:hAnsi="Times New Roman" w:cs="Times New Roman"/>
                <w:b/>
                <w:color w:val="000000"/>
                <w:sz w:val="24"/>
                <w:szCs w:val="24"/>
              </w:rPr>
              <w:t>/day)</w:t>
            </w:r>
          </w:p>
        </w:tc>
        <w:tc>
          <w:tcPr>
            <w:tcW w:w="1350" w:type="dxa"/>
            <w:tcBorders>
              <w:top w:val="single" w:sz="12" w:space="0" w:color="auto"/>
              <w:left w:val="single" w:sz="12" w:space="0" w:color="auto"/>
              <w:bottom w:val="single" w:sz="12" w:space="0" w:color="auto"/>
              <w:right w:val="single" w:sz="12" w:space="0" w:color="auto"/>
            </w:tcBorders>
            <w:shd w:val="clear" w:color="auto" w:fill="EEECE1" w:themeFill="background2"/>
          </w:tcPr>
          <w:p w:rsidR="00E3247A" w:rsidRPr="00A54AEB" w:rsidRDefault="00E3247A" w:rsidP="00973926">
            <w:pPr>
              <w:rPr>
                <w:rFonts w:ascii="Times New Roman" w:eastAsia="Times New Roman" w:hAnsi="Times New Roman" w:cs="Times New Roman"/>
                <w:b/>
                <w:color w:val="000000"/>
                <w:sz w:val="24"/>
                <w:szCs w:val="24"/>
              </w:rPr>
            </w:pPr>
            <w:r w:rsidRPr="00A54AEB">
              <w:rPr>
                <w:rFonts w:ascii="Times New Roman" w:eastAsia="Times New Roman" w:hAnsi="Times New Roman" w:cs="Times New Roman"/>
                <w:b/>
                <w:color w:val="000000"/>
                <w:sz w:val="24"/>
                <w:szCs w:val="24"/>
              </w:rPr>
              <w:t>Load Reduction-Aluminum (</w:t>
            </w:r>
            <w:proofErr w:type="spellStart"/>
            <w:r w:rsidRPr="00A54AEB">
              <w:rPr>
                <w:rFonts w:ascii="Times New Roman" w:eastAsia="Times New Roman" w:hAnsi="Times New Roman" w:cs="Times New Roman"/>
                <w:b/>
                <w:color w:val="000000"/>
                <w:sz w:val="24"/>
                <w:szCs w:val="24"/>
              </w:rPr>
              <w:t>lbs</w:t>
            </w:r>
            <w:proofErr w:type="spellEnd"/>
            <w:r w:rsidRPr="00A54AEB">
              <w:rPr>
                <w:rFonts w:ascii="Times New Roman" w:eastAsia="Times New Roman" w:hAnsi="Times New Roman" w:cs="Times New Roman"/>
                <w:b/>
                <w:color w:val="000000"/>
                <w:sz w:val="24"/>
                <w:szCs w:val="24"/>
              </w:rPr>
              <w:t>/day)</w:t>
            </w:r>
          </w:p>
        </w:tc>
        <w:tc>
          <w:tcPr>
            <w:tcW w:w="1350" w:type="dxa"/>
            <w:tcBorders>
              <w:top w:val="single" w:sz="12" w:space="0" w:color="auto"/>
              <w:left w:val="single" w:sz="12" w:space="0" w:color="auto"/>
              <w:bottom w:val="single" w:sz="12" w:space="0" w:color="auto"/>
              <w:right w:val="single" w:sz="12" w:space="0" w:color="auto"/>
            </w:tcBorders>
            <w:shd w:val="clear" w:color="auto" w:fill="EEECE1" w:themeFill="background2"/>
          </w:tcPr>
          <w:p w:rsidR="00E3247A" w:rsidRPr="00A54AEB" w:rsidRDefault="00E3247A" w:rsidP="00973926">
            <w:pPr>
              <w:rPr>
                <w:rFonts w:ascii="Times New Roman" w:eastAsia="Times New Roman" w:hAnsi="Times New Roman" w:cs="Times New Roman"/>
                <w:b/>
                <w:color w:val="000000"/>
                <w:sz w:val="24"/>
                <w:szCs w:val="24"/>
              </w:rPr>
            </w:pPr>
            <w:r w:rsidRPr="00A54AEB">
              <w:rPr>
                <w:rFonts w:ascii="Times New Roman" w:eastAsia="Times New Roman" w:hAnsi="Times New Roman" w:cs="Times New Roman"/>
                <w:b/>
                <w:color w:val="000000"/>
                <w:sz w:val="24"/>
                <w:szCs w:val="24"/>
              </w:rPr>
              <w:t>Load Reduction- Iron (</w:t>
            </w:r>
            <w:proofErr w:type="spellStart"/>
            <w:r w:rsidRPr="00A54AEB">
              <w:rPr>
                <w:rFonts w:ascii="Times New Roman" w:eastAsia="Times New Roman" w:hAnsi="Times New Roman" w:cs="Times New Roman"/>
                <w:b/>
                <w:color w:val="000000"/>
                <w:sz w:val="24"/>
                <w:szCs w:val="24"/>
              </w:rPr>
              <w:t>lbs</w:t>
            </w:r>
            <w:proofErr w:type="spellEnd"/>
            <w:r w:rsidRPr="00A54AEB">
              <w:rPr>
                <w:rFonts w:ascii="Times New Roman" w:eastAsia="Times New Roman" w:hAnsi="Times New Roman" w:cs="Times New Roman"/>
                <w:b/>
                <w:color w:val="000000"/>
                <w:sz w:val="24"/>
                <w:szCs w:val="24"/>
              </w:rPr>
              <w:t>/day)</w:t>
            </w:r>
          </w:p>
        </w:tc>
        <w:tc>
          <w:tcPr>
            <w:tcW w:w="1568" w:type="dxa"/>
            <w:tcBorders>
              <w:top w:val="single" w:sz="12" w:space="0" w:color="auto"/>
              <w:left w:val="single" w:sz="12" w:space="0" w:color="auto"/>
              <w:bottom w:val="single" w:sz="12" w:space="0" w:color="auto"/>
              <w:right w:val="single" w:sz="12" w:space="0" w:color="auto"/>
            </w:tcBorders>
            <w:shd w:val="clear" w:color="auto" w:fill="EEECE1" w:themeFill="background2"/>
          </w:tcPr>
          <w:p w:rsidR="00E3247A" w:rsidRPr="00A54AEB" w:rsidRDefault="00E3247A" w:rsidP="00973926">
            <w:pPr>
              <w:rPr>
                <w:rFonts w:ascii="Times New Roman" w:eastAsia="Times New Roman" w:hAnsi="Times New Roman" w:cs="Times New Roman"/>
                <w:b/>
                <w:color w:val="000000"/>
                <w:sz w:val="24"/>
                <w:szCs w:val="24"/>
              </w:rPr>
            </w:pPr>
            <w:r w:rsidRPr="00A54AEB">
              <w:rPr>
                <w:rFonts w:ascii="Times New Roman" w:eastAsia="Times New Roman" w:hAnsi="Times New Roman" w:cs="Times New Roman"/>
                <w:b/>
                <w:color w:val="000000"/>
                <w:sz w:val="24"/>
                <w:szCs w:val="24"/>
              </w:rPr>
              <w:t>Load Reduction- Manganese (</w:t>
            </w:r>
            <w:proofErr w:type="spellStart"/>
            <w:r w:rsidRPr="00A54AEB">
              <w:rPr>
                <w:rFonts w:ascii="Times New Roman" w:eastAsia="Times New Roman" w:hAnsi="Times New Roman" w:cs="Times New Roman"/>
                <w:b/>
                <w:color w:val="000000"/>
                <w:sz w:val="24"/>
                <w:szCs w:val="24"/>
              </w:rPr>
              <w:t>lbs</w:t>
            </w:r>
            <w:proofErr w:type="spellEnd"/>
            <w:r w:rsidRPr="00A54AEB">
              <w:rPr>
                <w:rFonts w:ascii="Times New Roman" w:eastAsia="Times New Roman" w:hAnsi="Times New Roman" w:cs="Times New Roman"/>
                <w:b/>
                <w:color w:val="000000"/>
                <w:sz w:val="24"/>
                <w:szCs w:val="24"/>
              </w:rPr>
              <w:t>/day)</w:t>
            </w:r>
          </w:p>
        </w:tc>
      </w:tr>
      <w:tr w:rsidR="00E3247A" w:rsidRPr="00A54AEB" w:rsidTr="00615A66">
        <w:tc>
          <w:tcPr>
            <w:tcW w:w="1695" w:type="dxa"/>
            <w:tcBorders>
              <w:top w:val="single" w:sz="12" w:space="0" w:color="auto"/>
            </w:tcBorders>
          </w:tcPr>
          <w:p w:rsidR="00E3247A" w:rsidRPr="00A54AEB" w:rsidRDefault="00E3247A" w:rsidP="00973926">
            <w:pPr>
              <w:rPr>
                <w:rFonts w:ascii="Times New Roman" w:eastAsia="Times New Roman" w:hAnsi="Times New Roman" w:cs="Times New Roman"/>
                <w:color w:val="000000"/>
                <w:sz w:val="24"/>
                <w:szCs w:val="24"/>
              </w:rPr>
            </w:pPr>
          </w:p>
        </w:tc>
        <w:tc>
          <w:tcPr>
            <w:tcW w:w="1512" w:type="dxa"/>
            <w:tcBorders>
              <w:top w:val="single" w:sz="12" w:space="0" w:color="auto"/>
            </w:tcBorders>
          </w:tcPr>
          <w:p w:rsidR="00E3247A" w:rsidRPr="00A54AEB" w:rsidRDefault="00615A66" w:rsidP="00973926">
            <w:pPr>
              <w:rPr>
                <w:rFonts w:ascii="Times New Roman" w:eastAsia="Times New Roman" w:hAnsi="Times New Roman" w:cs="Times New Roman"/>
                <w:color w:val="000000"/>
                <w:sz w:val="24"/>
                <w:szCs w:val="24"/>
              </w:rPr>
            </w:pPr>
            <w:r w:rsidRPr="00A54AEB">
              <w:rPr>
                <w:rFonts w:ascii="Times New Roman" w:eastAsia="Times New Roman" w:hAnsi="Times New Roman" w:cs="Times New Roman"/>
                <w:color w:val="000000"/>
                <w:sz w:val="24"/>
                <w:szCs w:val="24"/>
              </w:rPr>
              <w:t xml:space="preserve">Otto Colliery Airshaft Discharge/ </w:t>
            </w:r>
            <w:r w:rsidR="002375B2" w:rsidRPr="00A54AEB">
              <w:rPr>
                <w:rFonts w:ascii="Times New Roman" w:eastAsia="Times New Roman" w:hAnsi="Times New Roman" w:cs="Times New Roman"/>
                <w:color w:val="000000"/>
                <w:sz w:val="24"/>
                <w:szCs w:val="24"/>
              </w:rPr>
              <w:t>2321</w:t>
            </w:r>
          </w:p>
        </w:tc>
        <w:tc>
          <w:tcPr>
            <w:tcW w:w="1116" w:type="dxa"/>
            <w:tcBorders>
              <w:top w:val="single" w:sz="12" w:space="0" w:color="auto"/>
            </w:tcBorders>
          </w:tcPr>
          <w:p w:rsidR="00E3247A" w:rsidRPr="00A54AEB" w:rsidRDefault="002375B2" w:rsidP="00973926">
            <w:pPr>
              <w:rPr>
                <w:rFonts w:ascii="Times New Roman" w:eastAsia="Times New Roman" w:hAnsi="Times New Roman" w:cs="Times New Roman"/>
                <w:color w:val="000000"/>
                <w:sz w:val="24"/>
                <w:szCs w:val="24"/>
              </w:rPr>
            </w:pPr>
            <w:r w:rsidRPr="00A54AEB">
              <w:rPr>
                <w:rFonts w:ascii="Times New Roman" w:eastAsia="Times New Roman" w:hAnsi="Times New Roman" w:cs="Times New Roman"/>
                <w:color w:val="000000"/>
                <w:sz w:val="24"/>
                <w:szCs w:val="24"/>
              </w:rPr>
              <w:t>$457,220</w:t>
            </w:r>
          </w:p>
        </w:tc>
        <w:tc>
          <w:tcPr>
            <w:tcW w:w="1350" w:type="dxa"/>
            <w:tcBorders>
              <w:top w:val="single" w:sz="12" w:space="0" w:color="auto"/>
            </w:tcBorders>
          </w:tcPr>
          <w:p w:rsidR="00E3247A" w:rsidRPr="00A54AEB" w:rsidRDefault="0037793F" w:rsidP="0097392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350" w:type="dxa"/>
            <w:tcBorders>
              <w:top w:val="single" w:sz="12" w:space="0" w:color="auto"/>
            </w:tcBorders>
          </w:tcPr>
          <w:p w:rsidR="00E3247A" w:rsidRPr="00A54AEB" w:rsidRDefault="0037793F" w:rsidP="0097392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45.5</w:t>
            </w:r>
          </w:p>
        </w:tc>
        <w:tc>
          <w:tcPr>
            <w:tcW w:w="1350" w:type="dxa"/>
            <w:tcBorders>
              <w:top w:val="single" w:sz="12" w:space="0" w:color="auto"/>
            </w:tcBorders>
          </w:tcPr>
          <w:p w:rsidR="00E3247A" w:rsidRPr="00A54AEB" w:rsidRDefault="004F5CC3" w:rsidP="0097392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335.2</w:t>
            </w:r>
          </w:p>
        </w:tc>
        <w:tc>
          <w:tcPr>
            <w:tcW w:w="1568" w:type="dxa"/>
            <w:tcBorders>
              <w:top w:val="single" w:sz="12" w:space="0" w:color="auto"/>
            </w:tcBorders>
          </w:tcPr>
          <w:p w:rsidR="00E3247A" w:rsidRPr="00A54AEB" w:rsidRDefault="004F5CC3" w:rsidP="0097392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73.1</w:t>
            </w:r>
          </w:p>
        </w:tc>
      </w:tr>
      <w:tr w:rsidR="00E3247A" w:rsidRPr="00A54AEB" w:rsidTr="00615A66">
        <w:tc>
          <w:tcPr>
            <w:tcW w:w="1695" w:type="dxa"/>
            <w:tcBorders>
              <w:bottom w:val="single" w:sz="12" w:space="0" w:color="auto"/>
            </w:tcBorders>
          </w:tcPr>
          <w:p w:rsidR="00E3247A" w:rsidRPr="00A54AEB" w:rsidRDefault="00E3247A" w:rsidP="00973926">
            <w:pPr>
              <w:rPr>
                <w:rFonts w:ascii="Times New Roman" w:eastAsia="Times New Roman" w:hAnsi="Times New Roman" w:cs="Times New Roman"/>
                <w:color w:val="000000"/>
                <w:sz w:val="24"/>
                <w:szCs w:val="24"/>
              </w:rPr>
            </w:pPr>
          </w:p>
        </w:tc>
        <w:tc>
          <w:tcPr>
            <w:tcW w:w="1512" w:type="dxa"/>
            <w:tcBorders>
              <w:bottom w:val="single" w:sz="12" w:space="0" w:color="auto"/>
            </w:tcBorders>
          </w:tcPr>
          <w:p w:rsidR="00E3247A" w:rsidRPr="00A54AEB" w:rsidRDefault="00E3247A" w:rsidP="00973926">
            <w:pPr>
              <w:rPr>
                <w:rFonts w:ascii="Times New Roman" w:eastAsia="Times New Roman" w:hAnsi="Times New Roman" w:cs="Times New Roman"/>
                <w:color w:val="000000"/>
                <w:sz w:val="24"/>
                <w:szCs w:val="24"/>
              </w:rPr>
            </w:pPr>
          </w:p>
        </w:tc>
        <w:tc>
          <w:tcPr>
            <w:tcW w:w="1116" w:type="dxa"/>
            <w:tcBorders>
              <w:bottom w:val="single" w:sz="12" w:space="0" w:color="auto"/>
            </w:tcBorders>
          </w:tcPr>
          <w:p w:rsidR="00E3247A" w:rsidRPr="00A54AEB" w:rsidRDefault="00E3247A" w:rsidP="00973926">
            <w:pPr>
              <w:rPr>
                <w:rFonts w:ascii="Times New Roman" w:eastAsia="Times New Roman" w:hAnsi="Times New Roman" w:cs="Times New Roman"/>
                <w:color w:val="000000"/>
                <w:sz w:val="24"/>
                <w:szCs w:val="24"/>
              </w:rPr>
            </w:pPr>
          </w:p>
        </w:tc>
        <w:tc>
          <w:tcPr>
            <w:tcW w:w="1350" w:type="dxa"/>
            <w:tcBorders>
              <w:bottom w:val="single" w:sz="12" w:space="0" w:color="auto"/>
            </w:tcBorders>
          </w:tcPr>
          <w:p w:rsidR="00E3247A" w:rsidRPr="00A54AEB" w:rsidRDefault="00E3247A" w:rsidP="00973926">
            <w:pPr>
              <w:rPr>
                <w:rFonts w:ascii="Times New Roman" w:eastAsia="Times New Roman" w:hAnsi="Times New Roman" w:cs="Times New Roman"/>
                <w:color w:val="000000"/>
                <w:sz w:val="24"/>
                <w:szCs w:val="24"/>
              </w:rPr>
            </w:pPr>
          </w:p>
        </w:tc>
        <w:tc>
          <w:tcPr>
            <w:tcW w:w="1350" w:type="dxa"/>
            <w:tcBorders>
              <w:bottom w:val="single" w:sz="12" w:space="0" w:color="auto"/>
            </w:tcBorders>
          </w:tcPr>
          <w:p w:rsidR="00E3247A" w:rsidRPr="00A54AEB" w:rsidRDefault="00E3247A" w:rsidP="00973926">
            <w:pPr>
              <w:rPr>
                <w:rFonts w:ascii="Times New Roman" w:eastAsia="Times New Roman" w:hAnsi="Times New Roman" w:cs="Times New Roman"/>
                <w:color w:val="000000"/>
                <w:sz w:val="24"/>
                <w:szCs w:val="24"/>
              </w:rPr>
            </w:pPr>
          </w:p>
        </w:tc>
        <w:tc>
          <w:tcPr>
            <w:tcW w:w="1350" w:type="dxa"/>
            <w:tcBorders>
              <w:bottom w:val="single" w:sz="12" w:space="0" w:color="auto"/>
            </w:tcBorders>
          </w:tcPr>
          <w:p w:rsidR="00E3247A" w:rsidRPr="00A54AEB" w:rsidRDefault="00E3247A" w:rsidP="00973926">
            <w:pPr>
              <w:rPr>
                <w:rFonts w:ascii="Times New Roman" w:eastAsia="Times New Roman" w:hAnsi="Times New Roman" w:cs="Times New Roman"/>
                <w:color w:val="000000"/>
                <w:sz w:val="24"/>
                <w:szCs w:val="24"/>
              </w:rPr>
            </w:pPr>
          </w:p>
        </w:tc>
        <w:tc>
          <w:tcPr>
            <w:tcW w:w="1568" w:type="dxa"/>
            <w:tcBorders>
              <w:bottom w:val="single" w:sz="12" w:space="0" w:color="auto"/>
            </w:tcBorders>
          </w:tcPr>
          <w:p w:rsidR="00E3247A" w:rsidRPr="00A54AEB" w:rsidRDefault="00E3247A" w:rsidP="00973926">
            <w:pPr>
              <w:rPr>
                <w:rFonts w:ascii="Times New Roman" w:eastAsia="Times New Roman" w:hAnsi="Times New Roman" w:cs="Times New Roman"/>
                <w:color w:val="000000"/>
                <w:sz w:val="24"/>
                <w:szCs w:val="24"/>
              </w:rPr>
            </w:pPr>
          </w:p>
        </w:tc>
      </w:tr>
      <w:tr w:rsidR="00E3247A" w:rsidRPr="00A54AEB" w:rsidTr="00615A66">
        <w:tc>
          <w:tcPr>
            <w:tcW w:w="1695" w:type="dxa"/>
            <w:tcBorders>
              <w:top w:val="single" w:sz="12" w:space="0" w:color="auto"/>
              <w:bottom w:val="single" w:sz="12" w:space="0" w:color="auto"/>
            </w:tcBorders>
          </w:tcPr>
          <w:p w:rsidR="00E3247A" w:rsidRPr="00A54AEB" w:rsidRDefault="00E3247A" w:rsidP="00973926">
            <w:pPr>
              <w:rPr>
                <w:rFonts w:ascii="Times New Roman" w:eastAsia="Times New Roman" w:hAnsi="Times New Roman" w:cs="Times New Roman"/>
                <w:b/>
                <w:color w:val="000000"/>
                <w:sz w:val="24"/>
                <w:szCs w:val="24"/>
              </w:rPr>
            </w:pPr>
            <w:r w:rsidRPr="00A54AEB">
              <w:rPr>
                <w:rFonts w:ascii="Times New Roman" w:eastAsia="Times New Roman" w:hAnsi="Times New Roman" w:cs="Times New Roman"/>
                <w:b/>
                <w:color w:val="000000"/>
                <w:sz w:val="24"/>
                <w:szCs w:val="24"/>
              </w:rPr>
              <w:t xml:space="preserve">Total for </w:t>
            </w:r>
            <w:proofErr w:type="spellStart"/>
            <w:r w:rsidRPr="00A54AEB">
              <w:rPr>
                <w:rFonts w:ascii="Times New Roman" w:eastAsia="Times New Roman" w:hAnsi="Times New Roman" w:cs="Times New Roman"/>
                <w:b/>
                <w:color w:val="000000"/>
                <w:sz w:val="24"/>
                <w:szCs w:val="24"/>
              </w:rPr>
              <w:t>Subwatershed</w:t>
            </w:r>
            <w:proofErr w:type="spellEnd"/>
            <w:r w:rsidRPr="00A54AEB">
              <w:rPr>
                <w:rFonts w:ascii="Times New Roman" w:eastAsia="Times New Roman" w:hAnsi="Times New Roman" w:cs="Times New Roman"/>
                <w:b/>
                <w:color w:val="000000"/>
                <w:sz w:val="24"/>
                <w:szCs w:val="24"/>
              </w:rPr>
              <w:t xml:space="preserve"> </w:t>
            </w:r>
          </w:p>
        </w:tc>
        <w:tc>
          <w:tcPr>
            <w:tcW w:w="1512" w:type="dxa"/>
            <w:tcBorders>
              <w:top w:val="single" w:sz="12" w:space="0" w:color="auto"/>
              <w:bottom w:val="single" w:sz="12" w:space="0" w:color="auto"/>
            </w:tcBorders>
          </w:tcPr>
          <w:p w:rsidR="00E3247A" w:rsidRPr="00A54AEB" w:rsidRDefault="00E3247A" w:rsidP="00973926">
            <w:pPr>
              <w:rPr>
                <w:rFonts w:ascii="Times New Roman" w:eastAsia="Times New Roman" w:hAnsi="Times New Roman" w:cs="Times New Roman"/>
                <w:color w:val="000000"/>
                <w:sz w:val="24"/>
                <w:szCs w:val="24"/>
              </w:rPr>
            </w:pPr>
          </w:p>
        </w:tc>
        <w:tc>
          <w:tcPr>
            <w:tcW w:w="1116" w:type="dxa"/>
            <w:tcBorders>
              <w:top w:val="single" w:sz="12" w:space="0" w:color="auto"/>
              <w:bottom w:val="single" w:sz="12" w:space="0" w:color="auto"/>
            </w:tcBorders>
          </w:tcPr>
          <w:p w:rsidR="00E3247A" w:rsidRPr="00A54AEB" w:rsidRDefault="00E3247A" w:rsidP="00973926">
            <w:pPr>
              <w:rPr>
                <w:rFonts w:ascii="Times New Roman" w:eastAsia="Times New Roman" w:hAnsi="Times New Roman" w:cs="Times New Roman"/>
                <w:color w:val="000000"/>
                <w:sz w:val="24"/>
                <w:szCs w:val="24"/>
              </w:rPr>
            </w:pPr>
          </w:p>
        </w:tc>
        <w:tc>
          <w:tcPr>
            <w:tcW w:w="1350" w:type="dxa"/>
            <w:tcBorders>
              <w:top w:val="single" w:sz="12" w:space="0" w:color="auto"/>
              <w:bottom w:val="single" w:sz="12" w:space="0" w:color="auto"/>
            </w:tcBorders>
          </w:tcPr>
          <w:p w:rsidR="00E3247A" w:rsidRPr="00A54AEB" w:rsidRDefault="004F5CC3" w:rsidP="0097392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350" w:type="dxa"/>
            <w:tcBorders>
              <w:top w:val="single" w:sz="12" w:space="0" w:color="auto"/>
              <w:bottom w:val="single" w:sz="12" w:space="0" w:color="auto"/>
            </w:tcBorders>
          </w:tcPr>
          <w:p w:rsidR="00E3247A" w:rsidRPr="00A54AEB" w:rsidRDefault="004F5CC3" w:rsidP="0097392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45.5</w:t>
            </w:r>
          </w:p>
        </w:tc>
        <w:tc>
          <w:tcPr>
            <w:tcW w:w="1350" w:type="dxa"/>
            <w:tcBorders>
              <w:top w:val="single" w:sz="12" w:space="0" w:color="auto"/>
              <w:bottom w:val="single" w:sz="12" w:space="0" w:color="auto"/>
            </w:tcBorders>
          </w:tcPr>
          <w:p w:rsidR="00E3247A" w:rsidRPr="00A54AEB" w:rsidRDefault="00E55AE1" w:rsidP="00973926">
            <w:pPr>
              <w:rPr>
                <w:rFonts w:ascii="Times New Roman" w:eastAsia="Times New Roman" w:hAnsi="Times New Roman" w:cs="Times New Roman"/>
                <w:color w:val="000000"/>
                <w:sz w:val="24"/>
                <w:szCs w:val="24"/>
              </w:rPr>
            </w:pPr>
            <w:r w:rsidRPr="00A54AEB">
              <w:rPr>
                <w:rFonts w:ascii="Times New Roman" w:eastAsia="Times New Roman" w:hAnsi="Times New Roman" w:cs="Times New Roman"/>
                <w:color w:val="000000"/>
                <w:sz w:val="24"/>
                <w:szCs w:val="24"/>
              </w:rPr>
              <w:t>3</w:t>
            </w:r>
            <w:r w:rsidR="004F5CC3">
              <w:rPr>
                <w:rFonts w:ascii="Times New Roman" w:eastAsia="Times New Roman" w:hAnsi="Times New Roman" w:cs="Times New Roman"/>
                <w:color w:val="000000"/>
                <w:sz w:val="24"/>
                <w:szCs w:val="24"/>
              </w:rPr>
              <w:t>35.2</w:t>
            </w:r>
          </w:p>
        </w:tc>
        <w:tc>
          <w:tcPr>
            <w:tcW w:w="1568" w:type="dxa"/>
            <w:tcBorders>
              <w:top w:val="single" w:sz="12" w:space="0" w:color="auto"/>
              <w:bottom w:val="single" w:sz="12" w:space="0" w:color="auto"/>
            </w:tcBorders>
          </w:tcPr>
          <w:p w:rsidR="00E3247A" w:rsidRPr="00A54AEB" w:rsidRDefault="004F5CC3" w:rsidP="0097392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73.1</w:t>
            </w:r>
          </w:p>
        </w:tc>
      </w:tr>
      <w:tr w:rsidR="00E3247A" w:rsidRPr="00A54AEB" w:rsidTr="00615A66">
        <w:tc>
          <w:tcPr>
            <w:tcW w:w="1695" w:type="dxa"/>
            <w:tcBorders>
              <w:top w:val="single" w:sz="12" w:space="0" w:color="auto"/>
              <w:bottom w:val="single" w:sz="12" w:space="0" w:color="auto"/>
            </w:tcBorders>
          </w:tcPr>
          <w:p w:rsidR="00E3247A" w:rsidRPr="00A54AEB" w:rsidRDefault="00E3247A" w:rsidP="00973926">
            <w:pPr>
              <w:rPr>
                <w:rFonts w:ascii="Times New Roman" w:eastAsia="Times New Roman" w:hAnsi="Times New Roman" w:cs="Times New Roman"/>
                <w:b/>
                <w:color w:val="000000"/>
                <w:sz w:val="24"/>
                <w:szCs w:val="24"/>
              </w:rPr>
            </w:pPr>
            <w:proofErr w:type="spellStart"/>
            <w:r w:rsidRPr="00A54AEB">
              <w:rPr>
                <w:rFonts w:ascii="Times New Roman" w:eastAsia="Times New Roman" w:hAnsi="Times New Roman" w:cs="Times New Roman"/>
                <w:b/>
                <w:color w:val="000000"/>
                <w:sz w:val="24"/>
                <w:szCs w:val="24"/>
              </w:rPr>
              <w:t>TMDL</w:t>
            </w:r>
            <w:proofErr w:type="spellEnd"/>
            <w:r w:rsidRPr="00A54AEB">
              <w:rPr>
                <w:rFonts w:ascii="Times New Roman" w:eastAsia="Times New Roman" w:hAnsi="Times New Roman" w:cs="Times New Roman"/>
                <w:b/>
                <w:color w:val="000000"/>
                <w:sz w:val="24"/>
                <w:szCs w:val="24"/>
              </w:rPr>
              <w:t xml:space="preserve"> Load Reduction Required </w:t>
            </w:r>
          </w:p>
        </w:tc>
        <w:tc>
          <w:tcPr>
            <w:tcW w:w="1512" w:type="dxa"/>
            <w:tcBorders>
              <w:top w:val="single" w:sz="12" w:space="0" w:color="auto"/>
              <w:bottom w:val="single" w:sz="12" w:space="0" w:color="auto"/>
            </w:tcBorders>
          </w:tcPr>
          <w:p w:rsidR="00E3247A" w:rsidRPr="00A54AEB" w:rsidRDefault="00E3247A" w:rsidP="00973926">
            <w:pPr>
              <w:rPr>
                <w:rFonts w:ascii="Times New Roman" w:eastAsia="Times New Roman" w:hAnsi="Times New Roman" w:cs="Times New Roman"/>
                <w:color w:val="000000"/>
                <w:sz w:val="24"/>
                <w:szCs w:val="24"/>
              </w:rPr>
            </w:pPr>
          </w:p>
        </w:tc>
        <w:tc>
          <w:tcPr>
            <w:tcW w:w="1116" w:type="dxa"/>
            <w:tcBorders>
              <w:top w:val="single" w:sz="12" w:space="0" w:color="auto"/>
              <w:bottom w:val="single" w:sz="12" w:space="0" w:color="auto"/>
            </w:tcBorders>
          </w:tcPr>
          <w:p w:rsidR="00E3247A" w:rsidRPr="00A54AEB" w:rsidRDefault="00E3247A" w:rsidP="00973926">
            <w:pPr>
              <w:rPr>
                <w:rFonts w:ascii="Times New Roman" w:eastAsia="Times New Roman" w:hAnsi="Times New Roman" w:cs="Times New Roman"/>
                <w:color w:val="000000"/>
                <w:sz w:val="24"/>
                <w:szCs w:val="24"/>
              </w:rPr>
            </w:pPr>
          </w:p>
        </w:tc>
        <w:tc>
          <w:tcPr>
            <w:tcW w:w="1350" w:type="dxa"/>
            <w:tcBorders>
              <w:top w:val="single" w:sz="12" w:space="0" w:color="auto"/>
              <w:bottom w:val="single" w:sz="12" w:space="0" w:color="auto"/>
            </w:tcBorders>
          </w:tcPr>
          <w:p w:rsidR="00E3247A" w:rsidRPr="00A54AEB" w:rsidRDefault="002375B2" w:rsidP="00973926">
            <w:pPr>
              <w:rPr>
                <w:rFonts w:ascii="Times New Roman" w:eastAsia="Times New Roman" w:hAnsi="Times New Roman" w:cs="Times New Roman"/>
                <w:color w:val="000000"/>
                <w:sz w:val="24"/>
                <w:szCs w:val="24"/>
              </w:rPr>
            </w:pPr>
            <w:r w:rsidRPr="00A54AEB">
              <w:rPr>
                <w:rFonts w:ascii="Times New Roman" w:eastAsia="Times New Roman" w:hAnsi="Times New Roman" w:cs="Times New Roman"/>
                <w:color w:val="000000"/>
                <w:sz w:val="24"/>
                <w:szCs w:val="24"/>
              </w:rPr>
              <w:t>3.03</w:t>
            </w:r>
          </w:p>
        </w:tc>
        <w:tc>
          <w:tcPr>
            <w:tcW w:w="1350" w:type="dxa"/>
            <w:tcBorders>
              <w:top w:val="single" w:sz="12" w:space="0" w:color="auto"/>
              <w:bottom w:val="single" w:sz="12" w:space="0" w:color="auto"/>
            </w:tcBorders>
          </w:tcPr>
          <w:p w:rsidR="00E3247A" w:rsidRPr="00A54AEB" w:rsidRDefault="002375B2" w:rsidP="00973926">
            <w:pPr>
              <w:rPr>
                <w:rFonts w:ascii="Times New Roman" w:eastAsia="Times New Roman" w:hAnsi="Times New Roman" w:cs="Times New Roman"/>
                <w:color w:val="000000"/>
                <w:sz w:val="24"/>
                <w:szCs w:val="24"/>
              </w:rPr>
            </w:pPr>
            <w:r w:rsidRPr="00A54AEB">
              <w:rPr>
                <w:rFonts w:ascii="Times New Roman" w:eastAsia="Times New Roman" w:hAnsi="Times New Roman" w:cs="Times New Roman"/>
                <w:color w:val="000000"/>
                <w:sz w:val="24"/>
                <w:szCs w:val="24"/>
              </w:rPr>
              <w:t>52.22</w:t>
            </w:r>
          </w:p>
        </w:tc>
        <w:tc>
          <w:tcPr>
            <w:tcW w:w="1350" w:type="dxa"/>
            <w:tcBorders>
              <w:top w:val="single" w:sz="12" w:space="0" w:color="auto"/>
              <w:bottom w:val="single" w:sz="12" w:space="0" w:color="auto"/>
            </w:tcBorders>
          </w:tcPr>
          <w:p w:rsidR="00E3247A" w:rsidRPr="00A54AEB" w:rsidRDefault="002375B2" w:rsidP="00973926">
            <w:pPr>
              <w:rPr>
                <w:rFonts w:ascii="Times New Roman" w:eastAsia="Times New Roman" w:hAnsi="Times New Roman" w:cs="Times New Roman"/>
                <w:color w:val="000000"/>
                <w:sz w:val="24"/>
                <w:szCs w:val="24"/>
              </w:rPr>
            </w:pPr>
            <w:r w:rsidRPr="00A54AEB">
              <w:rPr>
                <w:rFonts w:ascii="Times New Roman" w:eastAsia="Times New Roman" w:hAnsi="Times New Roman" w:cs="Times New Roman"/>
                <w:color w:val="000000"/>
                <w:sz w:val="24"/>
                <w:szCs w:val="24"/>
              </w:rPr>
              <w:t>106.92</w:t>
            </w:r>
          </w:p>
        </w:tc>
        <w:tc>
          <w:tcPr>
            <w:tcW w:w="1568" w:type="dxa"/>
            <w:tcBorders>
              <w:top w:val="single" w:sz="12" w:space="0" w:color="auto"/>
              <w:bottom w:val="single" w:sz="12" w:space="0" w:color="auto"/>
            </w:tcBorders>
          </w:tcPr>
          <w:p w:rsidR="00E3247A" w:rsidRPr="00A54AEB" w:rsidRDefault="002375B2" w:rsidP="00973926">
            <w:pPr>
              <w:rPr>
                <w:rFonts w:ascii="Times New Roman" w:eastAsia="Times New Roman" w:hAnsi="Times New Roman" w:cs="Times New Roman"/>
                <w:color w:val="000000"/>
                <w:sz w:val="24"/>
                <w:szCs w:val="24"/>
              </w:rPr>
            </w:pPr>
            <w:r w:rsidRPr="00A54AEB">
              <w:rPr>
                <w:rFonts w:ascii="Times New Roman" w:eastAsia="Times New Roman" w:hAnsi="Times New Roman" w:cs="Times New Roman"/>
                <w:color w:val="000000"/>
                <w:sz w:val="24"/>
                <w:szCs w:val="24"/>
              </w:rPr>
              <w:t>1</w:t>
            </w:r>
          </w:p>
        </w:tc>
      </w:tr>
      <w:bookmarkEnd w:id="67"/>
    </w:tbl>
    <w:p w:rsidR="00E3247A" w:rsidRPr="00A54AEB" w:rsidRDefault="00E3247A" w:rsidP="00E3247A">
      <w:pPr>
        <w:spacing w:after="120" w:line="240" w:lineRule="auto"/>
        <w:rPr>
          <w:rFonts w:ascii="Times New Roman" w:eastAsia="Times New Roman" w:hAnsi="Times New Roman" w:cs="Times New Roman"/>
          <w:sz w:val="24"/>
          <w:szCs w:val="24"/>
        </w:rPr>
      </w:pPr>
    </w:p>
    <w:p w:rsidR="002375B2" w:rsidRPr="00A54AEB" w:rsidRDefault="002375B2" w:rsidP="00415B35">
      <w:pPr>
        <w:pStyle w:val="Heading2"/>
      </w:pPr>
      <w:bookmarkStart w:id="68" w:name="_Toc24970738"/>
      <w:r w:rsidRPr="00A54AEB">
        <w:t xml:space="preserve">Priorities and </w:t>
      </w:r>
      <w:proofErr w:type="spellStart"/>
      <w:r w:rsidRPr="00A54AEB">
        <w:t>BMP’s</w:t>
      </w:r>
      <w:proofErr w:type="spellEnd"/>
      <w:r w:rsidRPr="00A54AEB">
        <w:t xml:space="preserve"> needed</w:t>
      </w:r>
      <w:bookmarkEnd w:id="68"/>
    </w:p>
    <w:p w:rsidR="002375B2" w:rsidRPr="00A54AEB" w:rsidRDefault="002375B2" w:rsidP="00D85094">
      <w:pPr>
        <w:spacing w:line="240" w:lineRule="auto"/>
        <w:rPr>
          <w:rFonts w:ascii="Times New Roman" w:hAnsi="Times New Roman" w:cs="Times New Roman"/>
          <w:sz w:val="24"/>
          <w:szCs w:val="24"/>
        </w:rPr>
      </w:pPr>
      <w:r w:rsidRPr="00A54AEB">
        <w:rPr>
          <w:rFonts w:ascii="Times New Roman" w:hAnsi="Times New Roman" w:cs="Times New Roman"/>
          <w:sz w:val="24"/>
          <w:szCs w:val="24"/>
        </w:rPr>
        <w:t xml:space="preserve">The table below shows the </w:t>
      </w:r>
      <w:proofErr w:type="spellStart"/>
      <w:r w:rsidRPr="00A54AEB">
        <w:rPr>
          <w:rFonts w:ascii="Times New Roman" w:hAnsi="Times New Roman" w:cs="Times New Roman"/>
          <w:sz w:val="24"/>
          <w:szCs w:val="24"/>
        </w:rPr>
        <w:t>BMP’s</w:t>
      </w:r>
      <w:proofErr w:type="spellEnd"/>
      <w:r w:rsidRPr="00A54AEB">
        <w:rPr>
          <w:rFonts w:ascii="Times New Roman" w:hAnsi="Times New Roman" w:cs="Times New Roman"/>
          <w:sz w:val="24"/>
          <w:szCs w:val="24"/>
        </w:rPr>
        <w:t xml:space="preserve"> needed for the priorities for this newly revised </w:t>
      </w:r>
      <w:proofErr w:type="spellStart"/>
      <w:r w:rsidRPr="00A54AEB">
        <w:rPr>
          <w:rFonts w:ascii="Times New Roman" w:hAnsi="Times New Roman" w:cs="Times New Roman"/>
          <w:sz w:val="24"/>
          <w:szCs w:val="24"/>
        </w:rPr>
        <w:t>WIP</w:t>
      </w:r>
      <w:proofErr w:type="spellEnd"/>
      <w:r w:rsidRPr="00A54AEB">
        <w:rPr>
          <w:rFonts w:ascii="Times New Roman" w:hAnsi="Times New Roman" w:cs="Times New Roman"/>
          <w:sz w:val="24"/>
          <w:szCs w:val="24"/>
        </w:rPr>
        <w:t xml:space="preserve">.  It should be noted that these are ranked based on their location in the watershed with the first priority being the </w:t>
      </w:r>
      <w:r w:rsidR="009E1C7F" w:rsidRPr="00A54AEB">
        <w:rPr>
          <w:rFonts w:ascii="Times New Roman" w:hAnsi="Times New Roman" w:cs="Times New Roman"/>
          <w:sz w:val="24"/>
          <w:szCs w:val="24"/>
        </w:rPr>
        <w:t>furthest</w:t>
      </w:r>
      <w:r w:rsidRPr="00A54AEB">
        <w:rPr>
          <w:rFonts w:ascii="Times New Roman" w:hAnsi="Times New Roman" w:cs="Times New Roman"/>
          <w:sz w:val="24"/>
          <w:szCs w:val="24"/>
        </w:rPr>
        <w:t xml:space="preserve"> up in the stream.  Ideally these would be addressed in this </w:t>
      </w:r>
      <w:r w:rsidR="0086421D" w:rsidRPr="00A54AEB">
        <w:rPr>
          <w:rFonts w:ascii="Times New Roman" w:hAnsi="Times New Roman" w:cs="Times New Roman"/>
          <w:sz w:val="24"/>
          <w:szCs w:val="24"/>
        </w:rPr>
        <w:t>order,</w:t>
      </w:r>
      <w:r w:rsidRPr="00A54AEB">
        <w:rPr>
          <w:rFonts w:ascii="Times New Roman" w:hAnsi="Times New Roman" w:cs="Times New Roman"/>
          <w:sz w:val="24"/>
          <w:szCs w:val="24"/>
        </w:rPr>
        <w:t xml:space="preserve"> but this could change depend on </w:t>
      </w:r>
      <w:r w:rsidR="00FC2B44" w:rsidRPr="00A54AEB">
        <w:rPr>
          <w:rFonts w:ascii="Times New Roman" w:hAnsi="Times New Roman" w:cs="Times New Roman"/>
          <w:sz w:val="24"/>
          <w:szCs w:val="24"/>
        </w:rPr>
        <w:t xml:space="preserve">metal rank, </w:t>
      </w:r>
      <w:r w:rsidRPr="00A54AEB">
        <w:rPr>
          <w:rFonts w:ascii="Times New Roman" w:hAnsi="Times New Roman" w:cs="Times New Roman"/>
          <w:sz w:val="24"/>
          <w:szCs w:val="24"/>
        </w:rPr>
        <w:t xml:space="preserve">the </w:t>
      </w:r>
      <w:r w:rsidR="0084344A" w:rsidRPr="00A54AEB">
        <w:rPr>
          <w:rFonts w:ascii="Times New Roman" w:hAnsi="Times New Roman" w:cs="Times New Roman"/>
          <w:sz w:val="24"/>
          <w:szCs w:val="24"/>
        </w:rPr>
        <w:t>status</w:t>
      </w:r>
      <w:r w:rsidRPr="00A54AEB">
        <w:rPr>
          <w:rFonts w:ascii="Times New Roman" w:hAnsi="Times New Roman" w:cs="Times New Roman"/>
          <w:sz w:val="24"/>
          <w:szCs w:val="24"/>
        </w:rPr>
        <w:t xml:space="preserve"> of landowner, ability to work with other partners, etc.  </w:t>
      </w:r>
    </w:p>
    <w:p w:rsidR="00FC2B44" w:rsidRPr="00A54AEB" w:rsidRDefault="002375B2" w:rsidP="00D85094">
      <w:pPr>
        <w:spacing w:line="240" w:lineRule="auto"/>
        <w:rPr>
          <w:rFonts w:ascii="Times New Roman" w:eastAsia="Times New Roman" w:hAnsi="Times New Roman" w:cs="Times New Roman"/>
          <w:sz w:val="24"/>
          <w:szCs w:val="24"/>
        </w:rPr>
      </w:pPr>
      <w:r w:rsidRPr="00A54AEB">
        <w:rPr>
          <w:rFonts w:ascii="Times New Roman" w:eastAsia="Times New Roman" w:hAnsi="Times New Roman" w:cs="Times New Roman"/>
          <w:sz w:val="24"/>
          <w:szCs w:val="24"/>
        </w:rPr>
        <w:t xml:space="preserve">It must be stressed that these are probable project cost opinions and are based solely upon information from </w:t>
      </w:r>
      <w:proofErr w:type="spellStart"/>
      <w:r w:rsidRPr="00A54AEB">
        <w:rPr>
          <w:rFonts w:ascii="Times New Roman" w:eastAsia="Times New Roman" w:hAnsi="Times New Roman" w:cs="Times New Roman"/>
          <w:sz w:val="24"/>
          <w:szCs w:val="24"/>
        </w:rPr>
        <w:t>AMDTreat</w:t>
      </w:r>
      <w:proofErr w:type="spellEnd"/>
      <w:r w:rsidRPr="00A54AEB">
        <w:rPr>
          <w:rFonts w:ascii="Times New Roman" w:eastAsia="Times New Roman" w:hAnsi="Times New Roman" w:cs="Times New Roman"/>
          <w:sz w:val="24"/>
          <w:szCs w:val="24"/>
        </w:rPr>
        <w:t xml:space="preserve">, experience with construction, and knowledge of the proposed sites.  This requires a number of assumptions as to actual conditions which will be encountered on the site; the specific decisions of other design professionals engaged; the means and methods of construction the contractor will employ; the cost and extent of labor, equipment, and materials </w:t>
      </w:r>
      <w:r w:rsidRPr="00A54AEB">
        <w:rPr>
          <w:rFonts w:ascii="Times New Roman" w:eastAsia="Times New Roman" w:hAnsi="Times New Roman" w:cs="Times New Roman"/>
          <w:sz w:val="24"/>
          <w:szCs w:val="24"/>
        </w:rPr>
        <w:lastRenderedPageBreak/>
        <w:t>that the contractor will employ; the contractor's techniques in determining prices and market conditions at the time; and other factors over which there is no control.  Given these assumptions, which must be made, it is believed that the below probable project cost opinion to be a fair and reasonable estimate for project costs for each priority discharge</w:t>
      </w:r>
      <w:r w:rsidR="00C74B15">
        <w:rPr>
          <w:rFonts w:ascii="Times New Roman" w:eastAsia="Times New Roman" w:hAnsi="Times New Roman" w:cs="Times New Roman"/>
          <w:sz w:val="24"/>
          <w:szCs w:val="24"/>
        </w:rPr>
        <w:t>.</w:t>
      </w:r>
    </w:p>
    <w:p w:rsidR="00FC2B44" w:rsidRPr="00A54AEB" w:rsidRDefault="00FC2B44" w:rsidP="00334D20">
      <w:pPr>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2086"/>
        <w:gridCol w:w="1931"/>
        <w:gridCol w:w="2137"/>
        <w:gridCol w:w="1598"/>
        <w:gridCol w:w="1598"/>
      </w:tblGrid>
      <w:tr w:rsidR="00C74B15" w:rsidRPr="00A54AEB" w:rsidTr="00CF4991">
        <w:tc>
          <w:tcPr>
            <w:tcW w:w="9350" w:type="dxa"/>
            <w:gridSpan w:val="5"/>
          </w:tcPr>
          <w:p w:rsidR="00C74B15" w:rsidRPr="00A54AEB" w:rsidRDefault="007803F2" w:rsidP="00973926">
            <w:pPr>
              <w:rPr>
                <w:rFonts w:ascii="Times New Roman" w:hAnsi="Times New Roman" w:cs="Times New Roman"/>
                <w:b/>
                <w:sz w:val="24"/>
                <w:szCs w:val="24"/>
              </w:rPr>
            </w:pPr>
            <w:r>
              <w:rPr>
                <w:rFonts w:ascii="Times New Roman" w:hAnsi="Times New Roman" w:cs="Times New Roman"/>
                <w:b/>
                <w:sz w:val="24"/>
                <w:szCs w:val="24"/>
              </w:rPr>
              <w:t>Table 4</w:t>
            </w:r>
            <w:r w:rsidR="00015FCE">
              <w:rPr>
                <w:rFonts w:ascii="Times New Roman" w:hAnsi="Times New Roman" w:cs="Times New Roman"/>
                <w:b/>
                <w:sz w:val="24"/>
                <w:szCs w:val="24"/>
              </w:rPr>
              <w:t>5</w:t>
            </w:r>
            <w:r w:rsidR="00C74B15">
              <w:rPr>
                <w:rFonts w:ascii="Times New Roman" w:hAnsi="Times New Roman" w:cs="Times New Roman"/>
                <w:b/>
                <w:sz w:val="24"/>
                <w:szCs w:val="24"/>
              </w:rPr>
              <w:t>.  AMD Treatment Systems Needed</w:t>
            </w:r>
            <w:r w:rsidR="00C74B15" w:rsidRPr="00A54AEB">
              <w:rPr>
                <w:rFonts w:ascii="Times New Roman" w:eastAsia="Times New Roman" w:hAnsi="Times New Roman" w:cs="Times New Roman"/>
                <w:b/>
                <w:color w:val="000000"/>
                <w:sz w:val="24"/>
                <w:szCs w:val="24"/>
              </w:rPr>
              <w:t xml:space="preserve"> </w:t>
            </w:r>
            <w:r w:rsidR="00C66E0E">
              <w:rPr>
                <w:rFonts w:ascii="Times New Roman" w:eastAsia="Times New Roman" w:hAnsi="Times New Roman" w:cs="Times New Roman"/>
                <w:b/>
                <w:color w:val="000000"/>
                <w:sz w:val="24"/>
                <w:szCs w:val="24"/>
              </w:rPr>
              <w:t>in the Muddy</w:t>
            </w:r>
            <w:r w:rsidR="00C74B15">
              <w:rPr>
                <w:rFonts w:ascii="Times New Roman" w:eastAsia="Times New Roman" w:hAnsi="Times New Roman" w:cs="Times New Roman"/>
                <w:b/>
                <w:color w:val="000000"/>
                <w:sz w:val="24"/>
                <w:szCs w:val="24"/>
              </w:rPr>
              <w:t xml:space="preserve"> Branch </w:t>
            </w:r>
            <w:proofErr w:type="spellStart"/>
            <w:r w:rsidR="00C74B15">
              <w:rPr>
                <w:rFonts w:ascii="Times New Roman" w:eastAsia="Times New Roman" w:hAnsi="Times New Roman" w:cs="Times New Roman"/>
                <w:b/>
                <w:color w:val="000000"/>
                <w:sz w:val="24"/>
                <w:szCs w:val="24"/>
              </w:rPr>
              <w:t>Subwatershed</w:t>
            </w:r>
            <w:proofErr w:type="spellEnd"/>
          </w:p>
        </w:tc>
      </w:tr>
      <w:tr w:rsidR="00FC2B44" w:rsidRPr="00A54AEB" w:rsidTr="00FC2B44">
        <w:tc>
          <w:tcPr>
            <w:tcW w:w="2086" w:type="dxa"/>
          </w:tcPr>
          <w:p w:rsidR="00FC2B44" w:rsidRPr="00A54AEB" w:rsidRDefault="00FC2B44" w:rsidP="00973926">
            <w:pPr>
              <w:rPr>
                <w:rFonts w:ascii="Times New Roman" w:hAnsi="Times New Roman" w:cs="Times New Roman"/>
                <w:b/>
                <w:sz w:val="24"/>
                <w:szCs w:val="24"/>
              </w:rPr>
            </w:pPr>
            <w:r w:rsidRPr="00A54AEB">
              <w:rPr>
                <w:rFonts w:ascii="Times New Roman" w:hAnsi="Times New Roman" w:cs="Times New Roman"/>
                <w:b/>
                <w:sz w:val="24"/>
                <w:szCs w:val="24"/>
              </w:rPr>
              <w:t>Priority Discharge</w:t>
            </w:r>
          </w:p>
        </w:tc>
        <w:tc>
          <w:tcPr>
            <w:tcW w:w="1931" w:type="dxa"/>
          </w:tcPr>
          <w:p w:rsidR="00FC2B44" w:rsidRPr="00A54AEB" w:rsidRDefault="00FC2B44" w:rsidP="00973926">
            <w:pPr>
              <w:rPr>
                <w:rFonts w:ascii="Times New Roman" w:hAnsi="Times New Roman" w:cs="Times New Roman"/>
                <w:b/>
                <w:sz w:val="24"/>
                <w:szCs w:val="24"/>
              </w:rPr>
            </w:pPr>
            <w:r w:rsidRPr="00A54AEB">
              <w:rPr>
                <w:rFonts w:ascii="Times New Roman" w:hAnsi="Times New Roman" w:cs="Times New Roman"/>
                <w:b/>
                <w:sz w:val="24"/>
                <w:szCs w:val="24"/>
              </w:rPr>
              <w:t>Active or Passive</w:t>
            </w:r>
          </w:p>
        </w:tc>
        <w:tc>
          <w:tcPr>
            <w:tcW w:w="2137" w:type="dxa"/>
          </w:tcPr>
          <w:p w:rsidR="00FC2B44" w:rsidRPr="00A54AEB" w:rsidRDefault="00FC2B44" w:rsidP="00973926">
            <w:pPr>
              <w:rPr>
                <w:rFonts w:ascii="Times New Roman" w:hAnsi="Times New Roman" w:cs="Times New Roman"/>
                <w:b/>
                <w:sz w:val="24"/>
                <w:szCs w:val="24"/>
              </w:rPr>
            </w:pPr>
            <w:r w:rsidRPr="00A54AEB">
              <w:rPr>
                <w:rFonts w:ascii="Times New Roman" w:hAnsi="Times New Roman" w:cs="Times New Roman"/>
                <w:b/>
                <w:sz w:val="24"/>
                <w:szCs w:val="24"/>
              </w:rPr>
              <w:t xml:space="preserve">BMP Main component </w:t>
            </w:r>
          </w:p>
        </w:tc>
        <w:tc>
          <w:tcPr>
            <w:tcW w:w="1598" w:type="dxa"/>
          </w:tcPr>
          <w:p w:rsidR="00FC2B44" w:rsidRPr="00A54AEB" w:rsidRDefault="00FC2B44" w:rsidP="00973926">
            <w:pPr>
              <w:rPr>
                <w:rFonts w:ascii="Times New Roman" w:hAnsi="Times New Roman" w:cs="Times New Roman"/>
                <w:b/>
                <w:sz w:val="24"/>
                <w:szCs w:val="24"/>
              </w:rPr>
            </w:pPr>
            <w:r w:rsidRPr="00A54AEB">
              <w:rPr>
                <w:rFonts w:ascii="Times New Roman" w:hAnsi="Times New Roman" w:cs="Times New Roman"/>
                <w:b/>
                <w:sz w:val="24"/>
                <w:szCs w:val="24"/>
              </w:rPr>
              <w:t>Estimated Construction Costs</w:t>
            </w:r>
          </w:p>
        </w:tc>
        <w:tc>
          <w:tcPr>
            <w:tcW w:w="1598" w:type="dxa"/>
          </w:tcPr>
          <w:p w:rsidR="00FC2B44" w:rsidRPr="00A54AEB" w:rsidRDefault="00FC2B44" w:rsidP="00973926">
            <w:pPr>
              <w:rPr>
                <w:rFonts w:ascii="Times New Roman" w:hAnsi="Times New Roman" w:cs="Times New Roman"/>
                <w:b/>
                <w:sz w:val="24"/>
                <w:szCs w:val="24"/>
              </w:rPr>
            </w:pPr>
            <w:r w:rsidRPr="00A54AEB">
              <w:rPr>
                <w:rFonts w:ascii="Times New Roman" w:hAnsi="Times New Roman" w:cs="Times New Roman"/>
                <w:b/>
                <w:sz w:val="24"/>
                <w:szCs w:val="24"/>
              </w:rPr>
              <w:t>Estimated Operation and Maintenance Costs/year</w:t>
            </w:r>
          </w:p>
        </w:tc>
      </w:tr>
      <w:tr w:rsidR="00FC2B44" w:rsidRPr="00A54AEB" w:rsidTr="00FC2B44">
        <w:tc>
          <w:tcPr>
            <w:tcW w:w="2086" w:type="dxa"/>
          </w:tcPr>
          <w:p w:rsidR="00FC2B44" w:rsidRPr="00A54AEB" w:rsidRDefault="00FC2B44" w:rsidP="00334D20">
            <w:pPr>
              <w:rPr>
                <w:rFonts w:ascii="Times New Roman" w:hAnsi="Times New Roman" w:cs="Times New Roman"/>
                <w:sz w:val="24"/>
                <w:szCs w:val="24"/>
              </w:rPr>
            </w:pPr>
            <w:r w:rsidRPr="00A54AEB">
              <w:rPr>
                <w:rFonts w:ascii="Times New Roman" w:hAnsi="Times New Roman" w:cs="Times New Roman"/>
                <w:sz w:val="24"/>
                <w:szCs w:val="24"/>
              </w:rPr>
              <w:t>Primrose Slope Discharge (</w:t>
            </w:r>
            <w:proofErr w:type="spellStart"/>
            <w:r w:rsidRPr="00A54AEB">
              <w:rPr>
                <w:rFonts w:ascii="Times New Roman" w:hAnsi="Times New Roman" w:cs="Times New Roman"/>
                <w:sz w:val="24"/>
                <w:szCs w:val="24"/>
              </w:rPr>
              <w:t>AMD317</w:t>
            </w:r>
            <w:proofErr w:type="spellEnd"/>
            <w:r w:rsidRPr="00A54AEB">
              <w:rPr>
                <w:rFonts w:ascii="Times New Roman" w:hAnsi="Times New Roman" w:cs="Times New Roman"/>
                <w:sz w:val="24"/>
                <w:szCs w:val="24"/>
              </w:rPr>
              <w:t>)</w:t>
            </w:r>
          </w:p>
        </w:tc>
        <w:tc>
          <w:tcPr>
            <w:tcW w:w="1931" w:type="dxa"/>
          </w:tcPr>
          <w:p w:rsidR="00FC2B44" w:rsidRPr="00A54AEB" w:rsidRDefault="00062FD6" w:rsidP="00334D20">
            <w:pPr>
              <w:rPr>
                <w:rFonts w:ascii="Times New Roman" w:hAnsi="Times New Roman" w:cs="Times New Roman"/>
                <w:sz w:val="24"/>
                <w:szCs w:val="24"/>
              </w:rPr>
            </w:pPr>
            <w:r w:rsidRPr="00A54AEB">
              <w:rPr>
                <w:rFonts w:ascii="Times New Roman" w:hAnsi="Times New Roman" w:cs="Times New Roman"/>
                <w:sz w:val="24"/>
                <w:szCs w:val="24"/>
              </w:rPr>
              <w:t>Passive</w:t>
            </w:r>
          </w:p>
        </w:tc>
        <w:tc>
          <w:tcPr>
            <w:tcW w:w="2137" w:type="dxa"/>
          </w:tcPr>
          <w:p w:rsidR="00FC2B44" w:rsidRPr="00A54AEB" w:rsidRDefault="00FC2B44" w:rsidP="00334D20">
            <w:pPr>
              <w:rPr>
                <w:rFonts w:ascii="Times New Roman" w:hAnsi="Times New Roman" w:cs="Times New Roman"/>
                <w:sz w:val="24"/>
                <w:szCs w:val="24"/>
              </w:rPr>
            </w:pPr>
            <w:r w:rsidRPr="00A54AEB">
              <w:rPr>
                <w:rFonts w:ascii="Times New Roman" w:hAnsi="Times New Roman" w:cs="Times New Roman"/>
                <w:sz w:val="24"/>
                <w:szCs w:val="24"/>
              </w:rPr>
              <w:t>Vertical Flow Wetland</w:t>
            </w:r>
          </w:p>
        </w:tc>
        <w:tc>
          <w:tcPr>
            <w:tcW w:w="1598" w:type="dxa"/>
          </w:tcPr>
          <w:p w:rsidR="00FC2B44" w:rsidRPr="00A54AEB" w:rsidRDefault="00FC2B44" w:rsidP="00334D20">
            <w:pPr>
              <w:rPr>
                <w:rFonts w:ascii="Times New Roman" w:hAnsi="Times New Roman" w:cs="Times New Roman"/>
                <w:sz w:val="24"/>
                <w:szCs w:val="24"/>
              </w:rPr>
            </w:pPr>
            <w:r w:rsidRPr="00A54AEB">
              <w:rPr>
                <w:rFonts w:ascii="Times New Roman" w:hAnsi="Times New Roman" w:cs="Times New Roman"/>
                <w:sz w:val="24"/>
                <w:szCs w:val="24"/>
              </w:rPr>
              <w:t>$422,667</w:t>
            </w:r>
          </w:p>
        </w:tc>
        <w:tc>
          <w:tcPr>
            <w:tcW w:w="1598" w:type="dxa"/>
          </w:tcPr>
          <w:p w:rsidR="00FC2B44" w:rsidRPr="00A54AEB" w:rsidRDefault="00FC2B44" w:rsidP="00334D20">
            <w:pPr>
              <w:rPr>
                <w:rFonts w:ascii="Times New Roman" w:hAnsi="Times New Roman" w:cs="Times New Roman"/>
                <w:sz w:val="24"/>
                <w:szCs w:val="24"/>
              </w:rPr>
            </w:pPr>
            <w:r w:rsidRPr="00A54AEB">
              <w:rPr>
                <w:rFonts w:ascii="Times New Roman" w:hAnsi="Times New Roman" w:cs="Times New Roman"/>
                <w:sz w:val="24"/>
                <w:szCs w:val="24"/>
              </w:rPr>
              <w:t>$15,370</w:t>
            </w:r>
          </w:p>
        </w:tc>
      </w:tr>
      <w:tr w:rsidR="00062FD6" w:rsidRPr="00A54AEB" w:rsidTr="00FC2B44">
        <w:tc>
          <w:tcPr>
            <w:tcW w:w="2086" w:type="dxa"/>
          </w:tcPr>
          <w:p w:rsidR="00062FD6" w:rsidRPr="00A54AEB" w:rsidRDefault="00062FD6" w:rsidP="00062FD6">
            <w:pPr>
              <w:rPr>
                <w:rFonts w:ascii="Times New Roman" w:hAnsi="Times New Roman" w:cs="Times New Roman"/>
                <w:sz w:val="24"/>
                <w:szCs w:val="24"/>
              </w:rPr>
            </w:pPr>
            <w:proofErr w:type="spellStart"/>
            <w:r w:rsidRPr="00A54AEB">
              <w:rPr>
                <w:rFonts w:ascii="Times New Roman" w:hAnsi="Times New Roman" w:cs="Times New Roman"/>
                <w:sz w:val="24"/>
                <w:szCs w:val="24"/>
              </w:rPr>
              <w:t>Whitepipe</w:t>
            </w:r>
            <w:proofErr w:type="spellEnd"/>
            <w:r w:rsidRPr="00A54AEB">
              <w:rPr>
                <w:rFonts w:ascii="Times New Roman" w:hAnsi="Times New Roman" w:cs="Times New Roman"/>
                <w:sz w:val="24"/>
                <w:szCs w:val="24"/>
              </w:rPr>
              <w:t xml:space="preserve"> Discharge (</w:t>
            </w:r>
            <w:proofErr w:type="spellStart"/>
            <w:r w:rsidRPr="00A54AEB">
              <w:rPr>
                <w:rFonts w:ascii="Times New Roman" w:hAnsi="Times New Roman" w:cs="Times New Roman"/>
                <w:sz w:val="24"/>
                <w:szCs w:val="24"/>
              </w:rPr>
              <w:t>AMD318</w:t>
            </w:r>
            <w:proofErr w:type="spellEnd"/>
            <w:r w:rsidRPr="00A54AEB">
              <w:rPr>
                <w:rFonts w:ascii="Times New Roman" w:hAnsi="Times New Roman" w:cs="Times New Roman"/>
                <w:sz w:val="24"/>
                <w:szCs w:val="24"/>
              </w:rPr>
              <w:t>)</w:t>
            </w:r>
          </w:p>
        </w:tc>
        <w:tc>
          <w:tcPr>
            <w:tcW w:w="1931" w:type="dxa"/>
          </w:tcPr>
          <w:p w:rsidR="00062FD6" w:rsidRPr="00A54AEB" w:rsidRDefault="00062FD6" w:rsidP="00062FD6">
            <w:pPr>
              <w:rPr>
                <w:rFonts w:ascii="Times New Roman" w:hAnsi="Times New Roman" w:cs="Times New Roman"/>
                <w:sz w:val="24"/>
                <w:szCs w:val="24"/>
              </w:rPr>
            </w:pPr>
            <w:r w:rsidRPr="00A54AEB">
              <w:rPr>
                <w:rFonts w:ascii="Times New Roman" w:hAnsi="Times New Roman" w:cs="Times New Roman"/>
                <w:sz w:val="24"/>
                <w:szCs w:val="24"/>
              </w:rPr>
              <w:t>Passive</w:t>
            </w:r>
          </w:p>
        </w:tc>
        <w:tc>
          <w:tcPr>
            <w:tcW w:w="2137" w:type="dxa"/>
          </w:tcPr>
          <w:p w:rsidR="00062FD6" w:rsidRPr="00A54AEB" w:rsidRDefault="00062FD6" w:rsidP="00062FD6">
            <w:pPr>
              <w:rPr>
                <w:rFonts w:ascii="Times New Roman" w:hAnsi="Times New Roman" w:cs="Times New Roman"/>
                <w:sz w:val="24"/>
                <w:szCs w:val="24"/>
              </w:rPr>
            </w:pPr>
            <w:r w:rsidRPr="00A54AEB">
              <w:rPr>
                <w:rFonts w:ascii="Times New Roman" w:hAnsi="Times New Roman" w:cs="Times New Roman"/>
                <w:sz w:val="24"/>
                <w:szCs w:val="24"/>
              </w:rPr>
              <w:t>Aerobic Wetland</w:t>
            </w:r>
          </w:p>
        </w:tc>
        <w:tc>
          <w:tcPr>
            <w:tcW w:w="1598" w:type="dxa"/>
          </w:tcPr>
          <w:p w:rsidR="00062FD6" w:rsidRPr="00A54AEB" w:rsidRDefault="00062FD6" w:rsidP="00062FD6">
            <w:pPr>
              <w:rPr>
                <w:rFonts w:ascii="Times New Roman" w:hAnsi="Times New Roman" w:cs="Times New Roman"/>
                <w:sz w:val="24"/>
                <w:szCs w:val="24"/>
              </w:rPr>
            </w:pPr>
            <w:r w:rsidRPr="00A54AEB">
              <w:rPr>
                <w:rFonts w:ascii="Times New Roman" w:hAnsi="Times New Roman" w:cs="Times New Roman"/>
                <w:sz w:val="24"/>
                <w:szCs w:val="24"/>
              </w:rPr>
              <w:t>$</w:t>
            </w:r>
            <w:r w:rsidR="004767B5">
              <w:rPr>
                <w:rFonts w:ascii="Times New Roman" w:hAnsi="Times New Roman" w:cs="Times New Roman"/>
                <w:sz w:val="24"/>
                <w:szCs w:val="24"/>
              </w:rPr>
              <w:t>2</w:t>
            </w:r>
            <w:r w:rsidRPr="00A54AEB">
              <w:rPr>
                <w:rFonts w:ascii="Times New Roman" w:hAnsi="Times New Roman" w:cs="Times New Roman"/>
                <w:sz w:val="24"/>
                <w:szCs w:val="24"/>
              </w:rPr>
              <w:t>50,000</w:t>
            </w:r>
          </w:p>
        </w:tc>
        <w:tc>
          <w:tcPr>
            <w:tcW w:w="1598" w:type="dxa"/>
          </w:tcPr>
          <w:p w:rsidR="00062FD6" w:rsidRPr="00A54AEB" w:rsidRDefault="00062FD6" w:rsidP="00062FD6">
            <w:pPr>
              <w:rPr>
                <w:rFonts w:ascii="Times New Roman" w:hAnsi="Times New Roman" w:cs="Times New Roman"/>
                <w:sz w:val="24"/>
                <w:szCs w:val="24"/>
              </w:rPr>
            </w:pPr>
            <w:r w:rsidRPr="00A54AEB">
              <w:rPr>
                <w:rFonts w:ascii="Times New Roman" w:hAnsi="Times New Roman" w:cs="Times New Roman"/>
                <w:sz w:val="24"/>
                <w:szCs w:val="24"/>
              </w:rPr>
              <w:t>$1</w:t>
            </w:r>
            <w:r w:rsidR="004767B5">
              <w:rPr>
                <w:rFonts w:ascii="Times New Roman" w:hAnsi="Times New Roman" w:cs="Times New Roman"/>
                <w:sz w:val="24"/>
                <w:szCs w:val="24"/>
              </w:rPr>
              <w:t>5</w:t>
            </w:r>
            <w:r w:rsidRPr="00A54AEB">
              <w:rPr>
                <w:rFonts w:ascii="Times New Roman" w:hAnsi="Times New Roman" w:cs="Times New Roman"/>
                <w:sz w:val="24"/>
                <w:szCs w:val="24"/>
              </w:rPr>
              <w:t>,000</w:t>
            </w:r>
          </w:p>
        </w:tc>
      </w:tr>
      <w:tr w:rsidR="00062FD6" w:rsidRPr="00A54AEB" w:rsidTr="00FC2B44">
        <w:tc>
          <w:tcPr>
            <w:tcW w:w="2086" w:type="dxa"/>
          </w:tcPr>
          <w:p w:rsidR="00062FD6" w:rsidRPr="00A54AEB" w:rsidRDefault="00062FD6" w:rsidP="00062FD6">
            <w:pPr>
              <w:rPr>
                <w:rFonts w:ascii="Times New Roman" w:hAnsi="Times New Roman" w:cs="Times New Roman"/>
                <w:sz w:val="24"/>
                <w:szCs w:val="24"/>
              </w:rPr>
            </w:pPr>
            <w:r w:rsidRPr="00A54AEB">
              <w:rPr>
                <w:rFonts w:ascii="Times New Roman" w:hAnsi="Times New Roman" w:cs="Times New Roman"/>
                <w:sz w:val="24"/>
                <w:szCs w:val="24"/>
              </w:rPr>
              <w:t>Otto Mine Secondary (</w:t>
            </w:r>
            <w:proofErr w:type="spellStart"/>
            <w:r w:rsidRPr="00A54AEB">
              <w:rPr>
                <w:rFonts w:ascii="Times New Roman" w:hAnsi="Times New Roman" w:cs="Times New Roman"/>
                <w:sz w:val="24"/>
                <w:szCs w:val="24"/>
              </w:rPr>
              <w:t>AMD189</w:t>
            </w:r>
            <w:proofErr w:type="spellEnd"/>
            <w:r w:rsidRPr="00A54AEB">
              <w:rPr>
                <w:rFonts w:ascii="Times New Roman" w:hAnsi="Times New Roman" w:cs="Times New Roman"/>
                <w:sz w:val="24"/>
                <w:szCs w:val="24"/>
              </w:rPr>
              <w:t>)</w:t>
            </w:r>
          </w:p>
        </w:tc>
        <w:tc>
          <w:tcPr>
            <w:tcW w:w="1931" w:type="dxa"/>
          </w:tcPr>
          <w:p w:rsidR="00062FD6" w:rsidRPr="00A54AEB" w:rsidRDefault="00062FD6" w:rsidP="00062FD6">
            <w:pPr>
              <w:rPr>
                <w:rFonts w:ascii="Times New Roman" w:hAnsi="Times New Roman" w:cs="Times New Roman"/>
                <w:sz w:val="24"/>
                <w:szCs w:val="24"/>
              </w:rPr>
            </w:pPr>
            <w:r w:rsidRPr="00A54AEB">
              <w:rPr>
                <w:rFonts w:ascii="Times New Roman" w:hAnsi="Times New Roman" w:cs="Times New Roman"/>
                <w:sz w:val="24"/>
                <w:szCs w:val="24"/>
              </w:rPr>
              <w:t>Passive</w:t>
            </w:r>
          </w:p>
        </w:tc>
        <w:tc>
          <w:tcPr>
            <w:tcW w:w="2137" w:type="dxa"/>
          </w:tcPr>
          <w:p w:rsidR="00062FD6" w:rsidRPr="00A54AEB" w:rsidRDefault="00062FD6" w:rsidP="00062FD6">
            <w:pPr>
              <w:rPr>
                <w:rFonts w:ascii="Times New Roman" w:hAnsi="Times New Roman" w:cs="Times New Roman"/>
                <w:sz w:val="24"/>
                <w:szCs w:val="24"/>
              </w:rPr>
            </w:pPr>
            <w:r w:rsidRPr="00A54AEB">
              <w:rPr>
                <w:rFonts w:ascii="Times New Roman" w:hAnsi="Times New Roman" w:cs="Times New Roman"/>
                <w:sz w:val="24"/>
                <w:szCs w:val="24"/>
              </w:rPr>
              <w:t>Aerobic Pond</w:t>
            </w:r>
          </w:p>
        </w:tc>
        <w:tc>
          <w:tcPr>
            <w:tcW w:w="1598" w:type="dxa"/>
          </w:tcPr>
          <w:p w:rsidR="00062FD6" w:rsidRPr="00A54AEB" w:rsidRDefault="00062FD6" w:rsidP="00062FD6">
            <w:pPr>
              <w:rPr>
                <w:rFonts w:ascii="Times New Roman" w:hAnsi="Times New Roman" w:cs="Times New Roman"/>
                <w:sz w:val="24"/>
                <w:szCs w:val="24"/>
              </w:rPr>
            </w:pPr>
            <w:r w:rsidRPr="00A54AEB">
              <w:rPr>
                <w:rFonts w:ascii="Times New Roman" w:hAnsi="Times New Roman" w:cs="Times New Roman"/>
                <w:sz w:val="24"/>
                <w:szCs w:val="24"/>
              </w:rPr>
              <w:t>$158,201</w:t>
            </w:r>
          </w:p>
        </w:tc>
        <w:tc>
          <w:tcPr>
            <w:tcW w:w="1598" w:type="dxa"/>
          </w:tcPr>
          <w:p w:rsidR="00062FD6" w:rsidRPr="00A54AEB" w:rsidRDefault="00062FD6" w:rsidP="00062FD6">
            <w:pPr>
              <w:rPr>
                <w:rFonts w:ascii="Times New Roman" w:hAnsi="Times New Roman" w:cs="Times New Roman"/>
                <w:sz w:val="24"/>
                <w:szCs w:val="24"/>
              </w:rPr>
            </w:pPr>
            <w:r w:rsidRPr="00A54AEB">
              <w:rPr>
                <w:rFonts w:ascii="Times New Roman" w:hAnsi="Times New Roman" w:cs="Times New Roman"/>
                <w:sz w:val="24"/>
                <w:szCs w:val="24"/>
              </w:rPr>
              <w:t>$5,753</w:t>
            </w:r>
          </w:p>
        </w:tc>
      </w:tr>
      <w:tr w:rsidR="00FC2B44" w:rsidRPr="00A54AEB" w:rsidTr="00FC2B44">
        <w:tc>
          <w:tcPr>
            <w:tcW w:w="2086" w:type="dxa"/>
          </w:tcPr>
          <w:p w:rsidR="00FC2B44" w:rsidRPr="00A54AEB" w:rsidRDefault="00FC2B44" w:rsidP="00973926">
            <w:pPr>
              <w:rPr>
                <w:rFonts w:ascii="Times New Roman" w:hAnsi="Times New Roman" w:cs="Times New Roman"/>
                <w:b/>
                <w:sz w:val="24"/>
                <w:szCs w:val="24"/>
              </w:rPr>
            </w:pPr>
            <w:r w:rsidRPr="00A54AEB">
              <w:rPr>
                <w:rFonts w:ascii="Times New Roman" w:hAnsi="Times New Roman" w:cs="Times New Roman"/>
                <w:b/>
                <w:sz w:val="24"/>
                <w:szCs w:val="24"/>
              </w:rPr>
              <w:t>TOTALS</w:t>
            </w:r>
          </w:p>
        </w:tc>
        <w:tc>
          <w:tcPr>
            <w:tcW w:w="1931" w:type="dxa"/>
          </w:tcPr>
          <w:p w:rsidR="00FC2B44" w:rsidRPr="00A54AEB" w:rsidRDefault="00FC2B44" w:rsidP="00973926">
            <w:pPr>
              <w:rPr>
                <w:rFonts w:ascii="Times New Roman" w:hAnsi="Times New Roman" w:cs="Times New Roman"/>
                <w:b/>
                <w:sz w:val="24"/>
                <w:szCs w:val="24"/>
              </w:rPr>
            </w:pPr>
          </w:p>
        </w:tc>
        <w:tc>
          <w:tcPr>
            <w:tcW w:w="2137" w:type="dxa"/>
          </w:tcPr>
          <w:p w:rsidR="00FC2B44" w:rsidRPr="00A54AEB" w:rsidRDefault="00FC2B44" w:rsidP="00973926">
            <w:pPr>
              <w:rPr>
                <w:rFonts w:ascii="Times New Roman" w:hAnsi="Times New Roman" w:cs="Times New Roman"/>
                <w:b/>
                <w:sz w:val="24"/>
                <w:szCs w:val="24"/>
              </w:rPr>
            </w:pPr>
          </w:p>
        </w:tc>
        <w:tc>
          <w:tcPr>
            <w:tcW w:w="1598" w:type="dxa"/>
          </w:tcPr>
          <w:p w:rsidR="00FC2B44" w:rsidRPr="00A54AEB" w:rsidRDefault="004767B5" w:rsidP="00973926">
            <w:pPr>
              <w:rPr>
                <w:rFonts w:ascii="Times New Roman" w:hAnsi="Times New Roman" w:cs="Times New Roman"/>
                <w:b/>
                <w:sz w:val="24"/>
                <w:szCs w:val="24"/>
              </w:rPr>
            </w:pPr>
            <w:r>
              <w:rPr>
                <w:rFonts w:ascii="Times New Roman" w:hAnsi="Times New Roman" w:cs="Times New Roman"/>
                <w:b/>
                <w:sz w:val="24"/>
                <w:szCs w:val="24"/>
              </w:rPr>
              <w:t>$</w:t>
            </w:r>
            <w:r w:rsidR="008A2352">
              <w:rPr>
                <w:rFonts w:ascii="Times New Roman" w:hAnsi="Times New Roman" w:cs="Times New Roman"/>
                <w:b/>
                <w:sz w:val="24"/>
                <w:szCs w:val="24"/>
              </w:rPr>
              <w:t>830,868</w:t>
            </w:r>
          </w:p>
        </w:tc>
        <w:tc>
          <w:tcPr>
            <w:tcW w:w="1598" w:type="dxa"/>
          </w:tcPr>
          <w:p w:rsidR="00FC2B44" w:rsidRPr="00A54AEB" w:rsidRDefault="008A2352" w:rsidP="00973926">
            <w:pPr>
              <w:rPr>
                <w:rFonts w:ascii="Times New Roman" w:hAnsi="Times New Roman" w:cs="Times New Roman"/>
                <w:b/>
                <w:sz w:val="24"/>
                <w:szCs w:val="24"/>
              </w:rPr>
            </w:pPr>
            <w:r>
              <w:rPr>
                <w:rFonts w:ascii="Times New Roman" w:hAnsi="Times New Roman" w:cs="Times New Roman"/>
                <w:b/>
                <w:sz w:val="24"/>
                <w:szCs w:val="24"/>
              </w:rPr>
              <w:t>$36,123</w:t>
            </w:r>
          </w:p>
        </w:tc>
      </w:tr>
    </w:tbl>
    <w:p w:rsidR="00334D20" w:rsidRPr="00A54AEB" w:rsidRDefault="00334D20" w:rsidP="00E3247A">
      <w:pPr>
        <w:spacing w:after="120" w:line="240" w:lineRule="auto"/>
        <w:rPr>
          <w:rFonts w:ascii="Times New Roman" w:eastAsia="Times New Roman" w:hAnsi="Times New Roman" w:cs="Times New Roman"/>
          <w:sz w:val="24"/>
          <w:szCs w:val="24"/>
        </w:rPr>
      </w:pPr>
    </w:p>
    <w:p w:rsidR="00EF1C84" w:rsidRPr="00A54AEB" w:rsidRDefault="00334D20" w:rsidP="00415B35">
      <w:pPr>
        <w:pStyle w:val="Heading2"/>
        <w:rPr>
          <w:rFonts w:eastAsia="Times New Roman"/>
        </w:rPr>
      </w:pPr>
      <w:bookmarkStart w:id="69" w:name="_Toc24970739"/>
      <w:r w:rsidRPr="00A54AEB">
        <w:rPr>
          <w:rFonts w:eastAsia="Times New Roman"/>
        </w:rPr>
        <w:t>New Priorities</w:t>
      </w:r>
      <w:bookmarkEnd w:id="69"/>
    </w:p>
    <w:p w:rsidR="00EF1C84" w:rsidRPr="00A54AEB" w:rsidRDefault="00334D20" w:rsidP="005750B1">
      <w:pPr>
        <w:pStyle w:val="ListParagraph"/>
        <w:numPr>
          <w:ilvl w:val="0"/>
          <w:numId w:val="29"/>
        </w:numPr>
        <w:spacing w:after="120" w:line="240" w:lineRule="auto"/>
        <w:rPr>
          <w:rFonts w:ascii="Times New Roman" w:eastAsia="Times New Roman" w:hAnsi="Times New Roman" w:cs="Times New Roman"/>
          <w:bCs/>
          <w:iCs/>
          <w:sz w:val="24"/>
          <w:szCs w:val="24"/>
        </w:rPr>
      </w:pPr>
      <w:r w:rsidRPr="00A54AEB">
        <w:rPr>
          <w:rFonts w:ascii="Times New Roman" w:eastAsia="Times New Roman" w:hAnsi="Times New Roman" w:cs="Times New Roman"/>
          <w:b/>
          <w:bCs/>
          <w:i/>
          <w:iCs/>
          <w:sz w:val="24"/>
          <w:szCs w:val="24"/>
        </w:rPr>
        <w:t>Primrose Slope Discharge (</w:t>
      </w:r>
      <w:proofErr w:type="spellStart"/>
      <w:r w:rsidRPr="00A54AEB">
        <w:rPr>
          <w:rFonts w:ascii="Times New Roman" w:eastAsia="Times New Roman" w:hAnsi="Times New Roman" w:cs="Times New Roman"/>
          <w:b/>
          <w:bCs/>
          <w:i/>
          <w:iCs/>
          <w:sz w:val="24"/>
          <w:szCs w:val="24"/>
        </w:rPr>
        <w:t>AMD317</w:t>
      </w:r>
      <w:proofErr w:type="spellEnd"/>
      <w:r w:rsidRPr="00A54AEB">
        <w:rPr>
          <w:rFonts w:ascii="Times New Roman" w:eastAsia="Times New Roman" w:hAnsi="Times New Roman" w:cs="Times New Roman"/>
          <w:b/>
          <w:bCs/>
          <w:i/>
          <w:iCs/>
          <w:sz w:val="24"/>
          <w:szCs w:val="24"/>
        </w:rPr>
        <w:t xml:space="preserve">) </w:t>
      </w:r>
      <w:r w:rsidRPr="00A54AEB">
        <w:rPr>
          <w:rFonts w:ascii="Times New Roman" w:eastAsia="Times New Roman" w:hAnsi="Times New Roman" w:cs="Times New Roman"/>
          <w:bCs/>
          <w:iCs/>
          <w:sz w:val="24"/>
          <w:szCs w:val="24"/>
        </w:rPr>
        <w:t>This one seems to only now flow very irregularly and temporary. Fur</w:t>
      </w:r>
      <w:r w:rsidR="005750B1" w:rsidRPr="00A54AEB">
        <w:rPr>
          <w:rFonts w:ascii="Times New Roman" w:eastAsia="Times New Roman" w:hAnsi="Times New Roman" w:cs="Times New Roman"/>
          <w:bCs/>
          <w:iCs/>
          <w:sz w:val="24"/>
          <w:szCs w:val="24"/>
        </w:rPr>
        <w:t>ther investigation is warranted because it is a high source of acidity and aluminum.</w:t>
      </w:r>
      <w:r w:rsidRPr="00A54AEB">
        <w:rPr>
          <w:rFonts w:ascii="Times New Roman" w:eastAsia="Times New Roman" w:hAnsi="Times New Roman" w:cs="Times New Roman"/>
          <w:bCs/>
          <w:iCs/>
          <w:sz w:val="24"/>
          <w:szCs w:val="24"/>
        </w:rPr>
        <w:t xml:space="preserve"> </w:t>
      </w:r>
    </w:p>
    <w:p w:rsidR="005750B1" w:rsidRDefault="005750B1" w:rsidP="005750B1">
      <w:pPr>
        <w:pStyle w:val="ListParagraph"/>
        <w:spacing w:after="120" w:line="240" w:lineRule="auto"/>
        <w:ind w:left="648"/>
        <w:rPr>
          <w:rFonts w:ascii="Times New Roman" w:eastAsia="Times New Roman" w:hAnsi="Times New Roman" w:cs="Times New Roman"/>
          <w:bCs/>
          <w:iCs/>
          <w:sz w:val="24"/>
          <w:szCs w:val="24"/>
        </w:rPr>
      </w:pPr>
    </w:p>
    <w:p w:rsidR="00B7595B" w:rsidRDefault="00B7595B" w:rsidP="005750B1">
      <w:pPr>
        <w:pStyle w:val="ListParagraph"/>
        <w:spacing w:after="120" w:line="240" w:lineRule="auto"/>
        <w:ind w:left="648"/>
        <w:rPr>
          <w:rFonts w:ascii="Times New Roman" w:eastAsia="Times New Roman" w:hAnsi="Times New Roman" w:cs="Times New Roman"/>
          <w:bCs/>
          <w:iCs/>
          <w:sz w:val="24"/>
          <w:szCs w:val="24"/>
        </w:rPr>
      </w:pPr>
    </w:p>
    <w:p w:rsidR="00B7595B" w:rsidRDefault="00B7595B" w:rsidP="005750B1">
      <w:pPr>
        <w:pStyle w:val="ListParagraph"/>
        <w:spacing w:after="120" w:line="240" w:lineRule="auto"/>
        <w:ind w:left="648"/>
        <w:rPr>
          <w:rFonts w:ascii="Times New Roman" w:eastAsia="Times New Roman" w:hAnsi="Times New Roman" w:cs="Times New Roman"/>
          <w:bCs/>
          <w:iCs/>
          <w:sz w:val="24"/>
          <w:szCs w:val="24"/>
        </w:rPr>
      </w:pPr>
    </w:p>
    <w:p w:rsidR="00B7595B" w:rsidRDefault="00B7595B" w:rsidP="005750B1">
      <w:pPr>
        <w:pStyle w:val="ListParagraph"/>
        <w:spacing w:after="120" w:line="240" w:lineRule="auto"/>
        <w:ind w:left="648"/>
        <w:rPr>
          <w:rFonts w:ascii="Times New Roman" w:eastAsia="Times New Roman" w:hAnsi="Times New Roman" w:cs="Times New Roman"/>
          <w:bCs/>
          <w:iCs/>
          <w:sz w:val="24"/>
          <w:szCs w:val="24"/>
        </w:rPr>
      </w:pPr>
    </w:p>
    <w:p w:rsidR="00B7595B" w:rsidRDefault="00B7595B" w:rsidP="005750B1">
      <w:pPr>
        <w:pStyle w:val="ListParagraph"/>
        <w:spacing w:after="120" w:line="240" w:lineRule="auto"/>
        <w:ind w:left="648"/>
        <w:rPr>
          <w:rFonts w:ascii="Times New Roman" w:eastAsia="Times New Roman" w:hAnsi="Times New Roman" w:cs="Times New Roman"/>
          <w:bCs/>
          <w:iCs/>
          <w:sz w:val="24"/>
          <w:szCs w:val="24"/>
        </w:rPr>
      </w:pPr>
    </w:p>
    <w:p w:rsidR="00B7595B" w:rsidRDefault="00B7595B" w:rsidP="005750B1">
      <w:pPr>
        <w:pStyle w:val="ListParagraph"/>
        <w:spacing w:after="120" w:line="240" w:lineRule="auto"/>
        <w:ind w:left="648"/>
        <w:rPr>
          <w:rFonts w:ascii="Times New Roman" w:eastAsia="Times New Roman" w:hAnsi="Times New Roman" w:cs="Times New Roman"/>
          <w:bCs/>
          <w:iCs/>
          <w:sz w:val="24"/>
          <w:szCs w:val="24"/>
        </w:rPr>
      </w:pPr>
    </w:p>
    <w:p w:rsidR="00B7595B" w:rsidRDefault="00B7595B" w:rsidP="005750B1">
      <w:pPr>
        <w:pStyle w:val="ListParagraph"/>
        <w:spacing w:after="120" w:line="240" w:lineRule="auto"/>
        <w:ind w:left="648"/>
        <w:rPr>
          <w:rFonts w:ascii="Times New Roman" w:eastAsia="Times New Roman" w:hAnsi="Times New Roman" w:cs="Times New Roman"/>
          <w:bCs/>
          <w:iCs/>
          <w:sz w:val="24"/>
          <w:szCs w:val="24"/>
        </w:rPr>
      </w:pPr>
    </w:p>
    <w:p w:rsidR="00B7595B" w:rsidRDefault="00B7595B" w:rsidP="005750B1">
      <w:pPr>
        <w:pStyle w:val="ListParagraph"/>
        <w:spacing w:after="120" w:line="240" w:lineRule="auto"/>
        <w:ind w:left="648"/>
        <w:rPr>
          <w:rFonts w:ascii="Times New Roman" w:eastAsia="Times New Roman" w:hAnsi="Times New Roman" w:cs="Times New Roman"/>
          <w:bCs/>
          <w:iCs/>
          <w:sz w:val="24"/>
          <w:szCs w:val="24"/>
        </w:rPr>
      </w:pPr>
    </w:p>
    <w:p w:rsidR="00B7595B" w:rsidRDefault="00B7595B" w:rsidP="005750B1">
      <w:pPr>
        <w:pStyle w:val="ListParagraph"/>
        <w:spacing w:after="120" w:line="240" w:lineRule="auto"/>
        <w:ind w:left="648"/>
        <w:rPr>
          <w:rFonts w:ascii="Times New Roman" w:eastAsia="Times New Roman" w:hAnsi="Times New Roman" w:cs="Times New Roman"/>
          <w:bCs/>
          <w:iCs/>
          <w:sz w:val="24"/>
          <w:szCs w:val="24"/>
        </w:rPr>
      </w:pPr>
    </w:p>
    <w:p w:rsidR="00B7595B" w:rsidRDefault="00B7595B" w:rsidP="005750B1">
      <w:pPr>
        <w:pStyle w:val="ListParagraph"/>
        <w:spacing w:after="120" w:line="240" w:lineRule="auto"/>
        <w:ind w:left="648"/>
        <w:rPr>
          <w:rFonts w:ascii="Times New Roman" w:eastAsia="Times New Roman" w:hAnsi="Times New Roman" w:cs="Times New Roman"/>
          <w:bCs/>
          <w:iCs/>
          <w:sz w:val="24"/>
          <w:szCs w:val="24"/>
        </w:rPr>
      </w:pPr>
    </w:p>
    <w:p w:rsidR="00B7595B" w:rsidRDefault="00B7595B" w:rsidP="005750B1">
      <w:pPr>
        <w:pStyle w:val="ListParagraph"/>
        <w:spacing w:after="120" w:line="240" w:lineRule="auto"/>
        <w:ind w:left="648"/>
        <w:rPr>
          <w:rFonts w:ascii="Times New Roman" w:eastAsia="Times New Roman" w:hAnsi="Times New Roman" w:cs="Times New Roman"/>
          <w:bCs/>
          <w:iCs/>
          <w:sz w:val="24"/>
          <w:szCs w:val="24"/>
        </w:rPr>
      </w:pPr>
    </w:p>
    <w:p w:rsidR="00B7595B" w:rsidRDefault="00B7595B" w:rsidP="005750B1">
      <w:pPr>
        <w:pStyle w:val="ListParagraph"/>
        <w:spacing w:after="120" w:line="240" w:lineRule="auto"/>
        <w:ind w:left="648"/>
        <w:rPr>
          <w:rFonts w:ascii="Times New Roman" w:eastAsia="Times New Roman" w:hAnsi="Times New Roman" w:cs="Times New Roman"/>
          <w:bCs/>
          <w:iCs/>
          <w:sz w:val="24"/>
          <w:szCs w:val="24"/>
        </w:rPr>
      </w:pPr>
    </w:p>
    <w:p w:rsidR="00B7595B" w:rsidRDefault="00B7595B" w:rsidP="005750B1">
      <w:pPr>
        <w:pStyle w:val="ListParagraph"/>
        <w:spacing w:after="120" w:line="240" w:lineRule="auto"/>
        <w:ind w:left="648"/>
        <w:rPr>
          <w:rFonts w:ascii="Times New Roman" w:eastAsia="Times New Roman" w:hAnsi="Times New Roman" w:cs="Times New Roman"/>
          <w:bCs/>
          <w:iCs/>
          <w:sz w:val="24"/>
          <w:szCs w:val="24"/>
        </w:rPr>
      </w:pPr>
    </w:p>
    <w:p w:rsidR="00B7595B" w:rsidRDefault="00B7595B" w:rsidP="005750B1">
      <w:pPr>
        <w:pStyle w:val="ListParagraph"/>
        <w:spacing w:after="120" w:line="240" w:lineRule="auto"/>
        <w:ind w:left="648"/>
        <w:rPr>
          <w:rFonts w:ascii="Times New Roman" w:eastAsia="Times New Roman" w:hAnsi="Times New Roman" w:cs="Times New Roman"/>
          <w:bCs/>
          <w:iCs/>
          <w:sz w:val="24"/>
          <w:szCs w:val="24"/>
        </w:rPr>
      </w:pPr>
    </w:p>
    <w:p w:rsidR="00B7595B" w:rsidRDefault="00B7595B" w:rsidP="005750B1">
      <w:pPr>
        <w:pStyle w:val="ListParagraph"/>
        <w:spacing w:after="120" w:line="240" w:lineRule="auto"/>
        <w:ind w:left="648"/>
        <w:rPr>
          <w:rFonts w:ascii="Times New Roman" w:eastAsia="Times New Roman" w:hAnsi="Times New Roman" w:cs="Times New Roman"/>
          <w:bCs/>
          <w:iCs/>
          <w:sz w:val="24"/>
          <w:szCs w:val="24"/>
        </w:rPr>
      </w:pPr>
    </w:p>
    <w:p w:rsidR="00B7595B" w:rsidRDefault="00B7595B" w:rsidP="005750B1">
      <w:pPr>
        <w:pStyle w:val="ListParagraph"/>
        <w:spacing w:after="120" w:line="240" w:lineRule="auto"/>
        <w:ind w:left="648"/>
        <w:rPr>
          <w:rFonts w:ascii="Times New Roman" w:eastAsia="Times New Roman" w:hAnsi="Times New Roman" w:cs="Times New Roman"/>
          <w:bCs/>
          <w:iCs/>
          <w:sz w:val="24"/>
          <w:szCs w:val="24"/>
        </w:rPr>
      </w:pPr>
    </w:p>
    <w:p w:rsidR="00710062" w:rsidRPr="00A54AEB" w:rsidRDefault="00710062" w:rsidP="005750B1">
      <w:pPr>
        <w:pStyle w:val="ListParagraph"/>
        <w:spacing w:after="120" w:line="240" w:lineRule="auto"/>
        <w:ind w:left="648"/>
        <w:rPr>
          <w:rFonts w:ascii="Times New Roman" w:eastAsia="Times New Roman" w:hAnsi="Times New Roman" w:cs="Times New Roman"/>
          <w:bCs/>
          <w:iCs/>
          <w:sz w:val="24"/>
          <w:szCs w:val="24"/>
        </w:rPr>
      </w:pPr>
    </w:p>
    <w:tbl>
      <w:tblPr>
        <w:tblStyle w:val="TableGrid"/>
        <w:tblW w:w="0" w:type="auto"/>
        <w:tblLook w:val="04A0" w:firstRow="1" w:lastRow="0" w:firstColumn="1" w:lastColumn="0" w:noHBand="0" w:noVBand="1"/>
      </w:tblPr>
      <w:tblGrid>
        <w:gridCol w:w="1356"/>
        <w:gridCol w:w="1299"/>
        <w:gridCol w:w="1346"/>
        <w:gridCol w:w="1329"/>
        <w:gridCol w:w="1318"/>
        <w:gridCol w:w="1326"/>
        <w:gridCol w:w="1376"/>
      </w:tblGrid>
      <w:tr w:rsidR="008E46BA" w:rsidRPr="00A54AEB" w:rsidTr="00025578">
        <w:tc>
          <w:tcPr>
            <w:tcW w:w="9350" w:type="dxa"/>
            <w:gridSpan w:val="7"/>
          </w:tcPr>
          <w:p w:rsidR="008E46BA" w:rsidRPr="00A54AEB" w:rsidRDefault="007803F2" w:rsidP="008E46BA">
            <w:pPr>
              <w:jc w:val="center"/>
              <w:rPr>
                <w:rFonts w:ascii="Times New Roman" w:hAnsi="Times New Roman" w:cs="Times New Roman"/>
                <w:b/>
                <w:sz w:val="24"/>
                <w:szCs w:val="24"/>
              </w:rPr>
            </w:pPr>
            <w:r>
              <w:rPr>
                <w:rFonts w:ascii="Times New Roman" w:hAnsi="Times New Roman" w:cs="Times New Roman"/>
                <w:b/>
                <w:sz w:val="24"/>
                <w:szCs w:val="24"/>
              </w:rPr>
              <w:lastRenderedPageBreak/>
              <w:t>Table 4</w:t>
            </w:r>
            <w:r w:rsidR="00015FCE">
              <w:rPr>
                <w:rFonts w:ascii="Times New Roman" w:hAnsi="Times New Roman" w:cs="Times New Roman"/>
                <w:b/>
                <w:sz w:val="24"/>
                <w:szCs w:val="24"/>
              </w:rPr>
              <w:t>6</w:t>
            </w:r>
            <w:r>
              <w:rPr>
                <w:rFonts w:ascii="Times New Roman" w:hAnsi="Times New Roman" w:cs="Times New Roman"/>
                <w:b/>
                <w:sz w:val="24"/>
                <w:szCs w:val="24"/>
              </w:rPr>
              <w:t>.</w:t>
            </w:r>
            <w:r w:rsidR="00C74B15">
              <w:rPr>
                <w:rFonts w:ascii="Times New Roman" w:hAnsi="Times New Roman" w:cs="Times New Roman"/>
                <w:b/>
                <w:sz w:val="24"/>
                <w:szCs w:val="24"/>
              </w:rPr>
              <w:t xml:space="preserve"> </w:t>
            </w:r>
            <w:r w:rsidR="00BF0CEB">
              <w:rPr>
                <w:rFonts w:ascii="Times New Roman" w:hAnsi="Times New Roman" w:cs="Times New Roman"/>
                <w:b/>
                <w:sz w:val="24"/>
                <w:szCs w:val="24"/>
              </w:rPr>
              <w:t>Predicted Load R</w:t>
            </w:r>
            <w:r w:rsidR="008E46BA" w:rsidRPr="00A54AEB">
              <w:rPr>
                <w:rFonts w:ascii="Times New Roman" w:hAnsi="Times New Roman" w:cs="Times New Roman"/>
                <w:b/>
                <w:sz w:val="24"/>
                <w:szCs w:val="24"/>
              </w:rPr>
              <w:t>eductions</w:t>
            </w:r>
            <w:r w:rsidR="00C74B15">
              <w:rPr>
                <w:rFonts w:ascii="Times New Roman" w:hAnsi="Times New Roman" w:cs="Times New Roman"/>
                <w:b/>
                <w:sz w:val="24"/>
                <w:szCs w:val="24"/>
              </w:rPr>
              <w:t xml:space="preserve"> for Primrose Slope Discharge</w:t>
            </w:r>
          </w:p>
        </w:tc>
      </w:tr>
      <w:tr w:rsidR="00BF0CEB" w:rsidRPr="00A54AEB" w:rsidTr="008E46BA">
        <w:tc>
          <w:tcPr>
            <w:tcW w:w="1358" w:type="dxa"/>
          </w:tcPr>
          <w:p w:rsidR="00BF0CEB" w:rsidRPr="00A54AEB" w:rsidRDefault="00BF0CEB" w:rsidP="00BF0CEB">
            <w:pPr>
              <w:rPr>
                <w:rFonts w:ascii="Times New Roman" w:hAnsi="Times New Roman" w:cs="Times New Roman"/>
                <w:b/>
                <w:sz w:val="24"/>
                <w:szCs w:val="24"/>
              </w:rPr>
            </w:pPr>
            <w:r w:rsidRPr="00A54AEB">
              <w:rPr>
                <w:rFonts w:ascii="Times New Roman" w:hAnsi="Times New Roman" w:cs="Times New Roman"/>
                <w:b/>
                <w:sz w:val="24"/>
                <w:szCs w:val="24"/>
              </w:rPr>
              <w:t>Primrose Slope Discharge</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AMD317</w:t>
            </w:r>
            <w:proofErr w:type="spellEnd"/>
            <w:r>
              <w:rPr>
                <w:rFonts w:ascii="Times New Roman" w:hAnsi="Times New Roman" w:cs="Times New Roman"/>
                <w:b/>
                <w:sz w:val="24"/>
                <w:szCs w:val="24"/>
              </w:rPr>
              <w:t>)</w:t>
            </w:r>
          </w:p>
        </w:tc>
        <w:tc>
          <w:tcPr>
            <w:tcW w:w="1326" w:type="dxa"/>
          </w:tcPr>
          <w:p w:rsidR="00BF0CEB" w:rsidRPr="00A54AEB" w:rsidRDefault="00BF0CEB" w:rsidP="00BF0CEB">
            <w:pPr>
              <w:rPr>
                <w:rFonts w:ascii="Times New Roman" w:hAnsi="Times New Roman" w:cs="Times New Roman"/>
                <w:b/>
                <w:sz w:val="24"/>
                <w:szCs w:val="24"/>
              </w:rPr>
            </w:pPr>
            <w:r w:rsidRPr="00A54AEB">
              <w:rPr>
                <w:rFonts w:ascii="Times New Roman" w:hAnsi="Times New Roman" w:cs="Times New Roman"/>
                <w:b/>
                <w:sz w:val="24"/>
                <w:szCs w:val="24"/>
              </w:rPr>
              <w:t>pH</w:t>
            </w:r>
          </w:p>
        </w:tc>
        <w:tc>
          <w:tcPr>
            <w:tcW w:w="1350" w:type="dxa"/>
          </w:tcPr>
          <w:p w:rsidR="00BF0CEB" w:rsidRPr="00D766DD" w:rsidRDefault="00BF0CEB" w:rsidP="00BF0CEB">
            <w:pPr>
              <w:rPr>
                <w:rFonts w:ascii="Times New Roman" w:hAnsi="Times New Roman" w:cs="Times New Roman"/>
                <w:b/>
                <w:sz w:val="24"/>
                <w:szCs w:val="24"/>
              </w:rPr>
            </w:pPr>
            <w:r w:rsidRPr="00D766DD">
              <w:rPr>
                <w:rFonts w:ascii="Times New Roman" w:hAnsi="Times New Roman" w:cs="Times New Roman"/>
                <w:b/>
                <w:sz w:val="24"/>
                <w:szCs w:val="24"/>
              </w:rPr>
              <w:t>Alkalinity</w:t>
            </w:r>
          </w:p>
          <w:p w:rsidR="00BF0CEB" w:rsidRPr="00D766DD" w:rsidRDefault="00BF0CEB" w:rsidP="00BF0CEB">
            <w:pPr>
              <w:rPr>
                <w:rFonts w:ascii="Times New Roman" w:hAnsi="Times New Roman" w:cs="Times New Roman"/>
                <w:b/>
                <w:sz w:val="24"/>
                <w:szCs w:val="24"/>
              </w:rPr>
            </w:pPr>
            <w:r w:rsidRPr="00D766DD">
              <w:rPr>
                <w:rFonts w:ascii="Times New Roman" w:hAnsi="Times New Roman" w:cs="Times New Roman"/>
                <w:b/>
                <w:sz w:val="24"/>
                <w:szCs w:val="24"/>
              </w:rPr>
              <w:t>(</w:t>
            </w:r>
            <w:proofErr w:type="spellStart"/>
            <w:r w:rsidRPr="00D766DD">
              <w:rPr>
                <w:rFonts w:ascii="Times New Roman" w:hAnsi="Times New Roman" w:cs="Times New Roman"/>
                <w:b/>
                <w:sz w:val="24"/>
                <w:szCs w:val="24"/>
              </w:rPr>
              <w:t>lbs</w:t>
            </w:r>
            <w:proofErr w:type="spellEnd"/>
            <w:r w:rsidRPr="00D766DD">
              <w:rPr>
                <w:rFonts w:ascii="Times New Roman" w:hAnsi="Times New Roman" w:cs="Times New Roman"/>
                <w:b/>
                <w:sz w:val="24"/>
                <w:szCs w:val="24"/>
              </w:rPr>
              <w:t>/day)</w:t>
            </w:r>
          </w:p>
        </w:tc>
        <w:tc>
          <w:tcPr>
            <w:tcW w:w="1338" w:type="dxa"/>
          </w:tcPr>
          <w:p w:rsidR="00BF0CEB" w:rsidRPr="00D766DD" w:rsidRDefault="00BF0CEB" w:rsidP="00BF0CEB">
            <w:pPr>
              <w:rPr>
                <w:rFonts w:ascii="Times New Roman" w:hAnsi="Times New Roman" w:cs="Times New Roman"/>
                <w:b/>
                <w:sz w:val="24"/>
                <w:szCs w:val="24"/>
              </w:rPr>
            </w:pPr>
            <w:r w:rsidRPr="00D766DD">
              <w:rPr>
                <w:rFonts w:ascii="Times New Roman" w:hAnsi="Times New Roman" w:cs="Times New Roman"/>
                <w:b/>
                <w:sz w:val="24"/>
                <w:szCs w:val="24"/>
              </w:rPr>
              <w:t>Acidity</w:t>
            </w:r>
          </w:p>
          <w:p w:rsidR="00BF0CEB" w:rsidRPr="00D766DD" w:rsidRDefault="00BF0CEB" w:rsidP="00BF0CEB">
            <w:pPr>
              <w:rPr>
                <w:rFonts w:ascii="Times New Roman" w:hAnsi="Times New Roman" w:cs="Times New Roman"/>
                <w:b/>
                <w:sz w:val="24"/>
                <w:szCs w:val="24"/>
              </w:rPr>
            </w:pPr>
            <w:r w:rsidRPr="00D766DD">
              <w:rPr>
                <w:rFonts w:ascii="Times New Roman" w:hAnsi="Times New Roman" w:cs="Times New Roman"/>
                <w:b/>
                <w:sz w:val="24"/>
                <w:szCs w:val="24"/>
              </w:rPr>
              <w:t>(</w:t>
            </w:r>
            <w:proofErr w:type="spellStart"/>
            <w:r w:rsidRPr="00D766DD">
              <w:rPr>
                <w:rFonts w:ascii="Times New Roman" w:hAnsi="Times New Roman" w:cs="Times New Roman"/>
                <w:b/>
                <w:sz w:val="24"/>
                <w:szCs w:val="24"/>
              </w:rPr>
              <w:t>lbs</w:t>
            </w:r>
            <w:proofErr w:type="spellEnd"/>
            <w:r w:rsidRPr="00D766DD">
              <w:rPr>
                <w:rFonts w:ascii="Times New Roman" w:hAnsi="Times New Roman" w:cs="Times New Roman"/>
                <w:b/>
                <w:sz w:val="24"/>
                <w:szCs w:val="24"/>
              </w:rPr>
              <w:t>/day)</w:t>
            </w:r>
          </w:p>
        </w:tc>
        <w:tc>
          <w:tcPr>
            <w:tcW w:w="1326" w:type="dxa"/>
          </w:tcPr>
          <w:p w:rsidR="00BF0CEB" w:rsidRPr="00D766DD" w:rsidRDefault="00BF0CEB" w:rsidP="00BF0CEB">
            <w:pPr>
              <w:rPr>
                <w:rFonts w:ascii="Times New Roman" w:hAnsi="Times New Roman" w:cs="Times New Roman"/>
                <w:b/>
                <w:sz w:val="24"/>
                <w:szCs w:val="24"/>
              </w:rPr>
            </w:pPr>
            <w:r w:rsidRPr="00D766DD">
              <w:rPr>
                <w:rFonts w:ascii="Times New Roman" w:hAnsi="Times New Roman" w:cs="Times New Roman"/>
                <w:b/>
                <w:sz w:val="24"/>
                <w:szCs w:val="24"/>
              </w:rPr>
              <w:t>Iron</w:t>
            </w:r>
          </w:p>
          <w:p w:rsidR="00BF0CEB" w:rsidRPr="00D766DD" w:rsidRDefault="00BF0CEB" w:rsidP="00BF0CEB">
            <w:pPr>
              <w:rPr>
                <w:rFonts w:ascii="Times New Roman" w:hAnsi="Times New Roman" w:cs="Times New Roman"/>
                <w:b/>
                <w:sz w:val="24"/>
                <w:szCs w:val="24"/>
              </w:rPr>
            </w:pPr>
            <w:r w:rsidRPr="00D766DD">
              <w:rPr>
                <w:rFonts w:ascii="Times New Roman" w:hAnsi="Times New Roman" w:cs="Times New Roman"/>
                <w:b/>
                <w:sz w:val="24"/>
                <w:szCs w:val="24"/>
              </w:rPr>
              <w:t>(</w:t>
            </w:r>
            <w:proofErr w:type="spellStart"/>
            <w:r w:rsidRPr="00D766DD">
              <w:rPr>
                <w:rFonts w:ascii="Times New Roman" w:hAnsi="Times New Roman" w:cs="Times New Roman"/>
                <w:b/>
                <w:sz w:val="24"/>
                <w:szCs w:val="24"/>
              </w:rPr>
              <w:t>lbs</w:t>
            </w:r>
            <w:proofErr w:type="spellEnd"/>
            <w:r w:rsidRPr="00D766DD">
              <w:rPr>
                <w:rFonts w:ascii="Times New Roman" w:hAnsi="Times New Roman" w:cs="Times New Roman"/>
                <w:b/>
                <w:sz w:val="24"/>
                <w:szCs w:val="24"/>
              </w:rPr>
              <w:t>/day)</w:t>
            </w:r>
          </w:p>
        </w:tc>
        <w:tc>
          <w:tcPr>
            <w:tcW w:w="1326" w:type="dxa"/>
          </w:tcPr>
          <w:p w:rsidR="00BF0CEB" w:rsidRPr="00D766DD" w:rsidRDefault="00BF0CEB" w:rsidP="00BF0CEB">
            <w:pPr>
              <w:rPr>
                <w:rFonts w:ascii="Times New Roman" w:hAnsi="Times New Roman" w:cs="Times New Roman"/>
                <w:b/>
                <w:sz w:val="24"/>
                <w:szCs w:val="24"/>
              </w:rPr>
            </w:pPr>
            <w:r w:rsidRPr="00D766DD">
              <w:rPr>
                <w:rFonts w:ascii="Times New Roman" w:hAnsi="Times New Roman" w:cs="Times New Roman"/>
                <w:b/>
                <w:sz w:val="24"/>
                <w:szCs w:val="24"/>
              </w:rPr>
              <w:t>Aluminum</w:t>
            </w:r>
          </w:p>
          <w:p w:rsidR="00BF0CEB" w:rsidRPr="00D766DD" w:rsidRDefault="00BF0CEB" w:rsidP="00BF0CEB">
            <w:pPr>
              <w:rPr>
                <w:rFonts w:ascii="Times New Roman" w:hAnsi="Times New Roman" w:cs="Times New Roman"/>
                <w:b/>
                <w:sz w:val="24"/>
                <w:szCs w:val="24"/>
              </w:rPr>
            </w:pPr>
            <w:r w:rsidRPr="00D766DD">
              <w:rPr>
                <w:rFonts w:ascii="Times New Roman" w:hAnsi="Times New Roman" w:cs="Times New Roman"/>
                <w:b/>
                <w:sz w:val="24"/>
                <w:szCs w:val="24"/>
              </w:rPr>
              <w:t>(</w:t>
            </w:r>
            <w:proofErr w:type="spellStart"/>
            <w:r w:rsidRPr="00D766DD">
              <w:rPr>
                <w:rFonts w:ascii="Times New Roman" w:hAnsi="Times New Roman" w:cs="Times New Roman"/>
                <w:b/>
                <w:sz w:val="24"/>
                <w:szCs w:val="24"/>
              </w:rPr>
              <w:t>lbs</w:t>
            </w:r>
            <w:proofErr w:type="spellEnd"/>
            <w:r w:rsidRPr="00D766DD">
              <w:rPr>
                <w:rFonts w:ascii="Times New Roman" w:hAnsi="Times New Roman" w:cs="Times New Roman"/>
                <w:b/>
                <w:sz w:val="24"/>
                <w:szCs w:val="24"/>
              </w:rPr>
              <w:t>/day)</w:t>
            </w:r>
          </w:p>
        </w:tc>
        <w:tc>
          <w:tcPr>
            <w:tcW w:w="1326" w:type="dxa"/>
          </w:tcPr>
          <w:p w:rsidR="00BF0CEB" w:rsidRPr="00D766DD" w:rsidRDefault="00BF0CEB" w:rsidP="00BF0CEB">
            <w:pPr>
              <w:rPr>
                <w:rFonts w:ascii="Times New Roman" w:hAnsi="Times New Roman" w:cs="Times New Roman"/>
                <w:b/>
                <w:sz w:val="24"/>
                <w:szCs w:val="24"/>
              </w:rPr>
            </w:pPr>
            <w:r w:rsidRPr="00D766DD">
              <w:rPr>
                <w:rFonts w:ascii="Times New Roman" w:hAnsi="Times New Roman" w:cs="Times New Roman"/>
                <w:b/>
                <w:sz w:val="24"/>
                <w:szCs w:val="24"/>
              </w:rPr>
              <w:t>Manganese</w:t>
            </w:r>
          </w:p>
          <w:p w:rsidR="00BF0CEB" w:rsidRPr="00D766DD" w:rsidRDefault="00BF0CEB" w:rsidP="00BF0CEB">
            <w:pPr>
              <w:rPr>
                <w:rFonts w:ascii="Times New Roman" w:hAnsi="Times New Roman" w:cs="Times New Roman"/>
                <w:b/>
                <w:sz w:val="24"/>
                <w:szCs w:val="24"/>
              </w:rPr>
            </w:pPr>
            <w:r w:rsidRPr="00D766DD">
              <w:rPr>
                <w:rFonts w:ascii="Times New Roman" w:hAnsi="Times New Roman" w:cs="Times New Roman"/>
                <w:b/>
                <w:sz w:val="24"/>
                <w:szCs w:val="24"/>
              </w:rPr>
              <w:t>(</w:t>
            </w:r>
            <w:proofErr w:type="spellStart"/>
            <w:r w:rsidRPr="00D766DD">
              <w:rPr>
                <w:rFonts w:ascii="Times New Roman" w:hAnsi="Times New Roman" w:cs="Times New Roman"/>
                <w:b/>
                <w:sz w:val="24"/>
                <w:szCs w:val="24"/>
              </w:rPr>
              <w:t>lbs</w:t>
            </w:r>
            <w:proofErr w:type="spellEnd"/>
            <w:r w:rsidRPr="00D766DD">
              <w:rPr>
                <w:rFonts w:ascii="Times New Roman" w:hAnsi="Times New Roman" w:cs="Times New Roman"/>
                <w:b/>
                <w:sz w:val="24"/>
                <w:szCs w:val="24"/>
              </w:rPr>
              <w:t>/day)</w:t>
            </w:r>
          </w:p>
        </w:tc>
      </w:tr>
      <w:tr w:rsidR="00EF1C84" w:rsidRPr="00A54AEB" w:rsidTr="008E46BA">
        <w:tc>
          <w:tcPr>
            <w:tcW w:w="1358" w:type="dxa"/>
          </w:tcPr>
          <w:p w:rsidR="00EF1C84" w:rsidRPr="00A54AEB" w:rsidRDefault="00EF1C84" w:rsidP="00973926">
            <w:pPr>
              <w:rPr>
                <w:rFonts w:ascii="Times New Roman" w:hAnsi="Times New Roman" w:cs="Times New Roman"/>
                <w:sz w:val="24"/>
                <w:szCs w:val="24"/>
              </w:rPr>
            </w:pPr>
            <w:r w:rsidRPr="00A54AEB">
              <w:rPr>
                <w:rFonts w:ascii="Times New Roman" w:hAnsi="Times New Roman" w:cs="Times New Roman"/>
                <w:sz w:val="24"/>
                <w:szCs w:val="24"/>
              </w:rPr>
              <w:t>Average</w:t>
            </w:r>
            <w:r w:rsidR="00C74B15">
              <w:rPr>
                <w:rFonts w:ascii="Times New Roman" w:hAnsi="Times New Roman" w:cs="Times New Roman"/>
                <w:sz w:val="24"/>
                <w:szCs w:val="24"/>
              </w:rPr>
              <w:t xml:space="preserve"> water quality</w:t>
            </w:r>
          </w:p>
        </w:tc>
        <w:tc>
          <w:tcPr>
            <w:tcW w:w="1326" w:type="dxa"/>
          </w:tcPr>
          <w:p w:rsidR="00EF1C84" w:rsidRPr="00A54AEB" w:rsidRDefault="00EF1C84" w:rsidP="00973926">
            <w:pPr>
              <w:rPr>
                <w:rFonts w:ascii="Times New Roman" w:hAnsi="Times New Roman" w:cs="Times New Roman"/>
                <w:sz w:val="24"/>
                <w:szCs w:val="24"/>
              </w:rPr>
            </w:pPr>
            <w:r w:rsidRPr="00A54AEB">
              <w:rPr>
                <w:rFonts w:ascii="Times New Roman" w:hAnsi="Times New Roman" w:cs="Times New Roman"/>
                <w:sz w:val="24"/>
                <w:szCs w:val="24"/>
              </w:rPr>
              <w:t>3.93</w:t>
            </w:r>
          </w:p>
        </w:tc>
        <w:tc>
          <w:tcPr>
            <w:tcW w:w="1350" w:type="dxa"/>
          </w:tcPr>
          <w:p w:rsidR="00EF1C84" w:rsidRPr="00A54AEB" w:rsidRDefault="00EF1C84" w:rsidP="00973926">
            <w:pPr>
              <w:rPr>
                <w:rFonts w:ascii="Times New Roman" w:hAnsi="Times New Roman" w:cs="Times New Roman"/>
                <w:sz w:val="24"/>
                <w:szCs w:val="24"/>
              </w:rPr>
            </w:pPr>
            <w:r w:rsidRPr="00A54AEB">
              <w:rPr>
                <w:rFonts w:ascii="Times New Roman" w:hAnsi="Times New Roman" w:cs="Times New Roman"/>
                <w:sz w:val="24"/>
                <w:szCs w:val="24"/>
              </w:rPr>
              <w:t>2.57</w:t>
            </w:r>
            <w:r w:rsidR="00C74B15">
              <w:rPr>
                <w:rFonts w:ascii="Times New Roman" w:hAnsi="Times New Roman" w:cs="Times New Roman"/>
                <w:sz w:val="24"/>
                <w:szCs w:val="24"/>
              </w:rPr>
              <w:t xml:space="preserve"> mg/L</w:t>
            </w:r>
          </w:p>
        </w:tc>
        <w:tc>
          <w:tcPr>
            <w:tcW w:w="1338" w:type="dxa"/>
          </w:tcPr>
          <w:p w:rsidR="00EF1C84" w:rsidRPr="00A54AEB" w:rsidRDefault="00EF1C84" w:rsidP="00973926">
            <w:pPr>
              <w:rPr>
                <w:rFonts w:ascii="Times New Roman" w:hAnsi="Times New Roman" w:cs="Times New Roman"/>
                <w:sz w:val="24"/>
                <w:szCs w:val="24"/>
              </w:rPr>
            </w:pPr>
            <w:r w:rsidRPr="00A54AEB">
              <w:rPr>
                <w:rFonts w:ascii="Times New Roman" w:hAnsi="Times New Roman" w:cs="Times New Roman"/>
                <w:sz w:val="24"/>
                <w:szCs w:val="24"/>
              </w:rPr>
              <w:t>41.1</w:t>
            </w:r>
            <w:r w:rsidR="00C74B15">
              <w:rPr>
                <w:rFonts w:ascii="Times New Roman" w:hAnsi="Times New Roman" w:cs="Times New Roman"/>
                <w:sz w:val="24"/>
                <w:szCs w:val="24"/>
              </w:rPr>
              <w:t xml:space="preserve"> mg/L</w:t>
            </w:r>
          </w:p>
        </w:tc>
        <w:tc>
          <w:tcPr>
            <w:tcW w:w="1326" w:type="dxa"/>
          </w:tcPr>
          <w:p w:rsidR="00EF1C84" w:rsidRPr="00A54AEB" w:rsidRDefault="00EF1C84" w:rsidP="00973926">
            <w:pPr>
              <w:rPr>
                <w:rFonts w:ascii="Times New Roman" w:hAnsi="Times New Roman" w:cs="Times New Roman"/>
                <w:sz w:val="24"/>
                <w:szCs w:val="24"/>
              </w:rPr>
            </w:pPr>
            <w:r w:rsidRPr="00A54AEB">
              <w:rPr>
                <w:rFonts w:ascii="Times New Roman" w:hAnsi="Times New Roman" w:cs="Times New Roman"/>
                <w:sz w:val="24"/>
                <w:szCs w:val="24"/>
              </w:rPr>
              <w:t>0.89</w:t>
            </w:r>
            <w:r w:rsidR="00C74B15">
              <w:rPr>
                <w:rFonts w:ascii="Times New Roman" w:hAnsi="Times New Roman" w:cs="Times New Roman"/>
                <w:sz w:val="24"/>
                <w:szCs w:val="24"/>
              </w:rPr>
              <w:t xml:space="preserve"> mg/L</w:t>
            </w:r>
          </w:p>
        </w:tc>
        <w:tc>
          <w:tcPr>
            <w:tcW w:w="1326" w:type="dxa"/>
          </w:tcPr>
          <w:p w:rsidR="00EF1C84" w:rsidRPr="00A54AEB" w:rsidRDefault="00EF1C84" w:rsidP="00973926">
            <w:pPr>
              <w:rPr>
                <w:rFonts w:ascii="Times New Roman" w:hAnsi="Times New Roman" w:cs="Times New Roman"/>
                <w:sz w:val="24"/>
                <w:szCs w:val="24"/>
              </w:rPr>
            </w:pPr>
            <w:r w:rsidRPr="00A54AEB">
              <w:rPr>
                <w:rFonts w:ascii="Times New Roman" w:hAnsi="Times New Roman" w:cs="Times New Roman"/>
                <w:sz w:val="24"/>
                <w:szCs w:val="24"/>
              </w:rPr>
              <w:t>5.67</w:t>
            </w:r>
            <w:r w:rsidR="00C74B15">
              <w:rPr>
                <w:rFonts w:ascii="Times New Roman" w:hAnsi="Times New Roman" w:cs="Times New Roman"/>
                <w:sz w:val="24"/>
                <w:szCs w:val="24"/>
              </w:rPr>
              <w:t xml:space="preserve"> mg/L</w:t>
            </w:r>
          </w:p>
        </w:tc>
        <w:tc>
          <w:tcPr>
            <w:tcW w:w="1326" w:type="dxa"/>
          </w:tcPr>
          <w:p w:rsidR="00EF1C84" w:rsidRPr="00A54AEB" w:rsidRDefault="00EF1C84" w:rsidP="00973926">
            <w:pPr>
              <w:rPr>
                <w:rFonts w:ascii="Times New Roman" w:hAnsi="Times New Roman" w:cs="Times New Roman"/>
                <w:sz w:val="24"/>
                <w:szCs w:val="24"/>
              </w:rPr>
            </w:pPr>
            <w:r w:rsidRPr="00A54AEB">
              <w:rPr>
                <w:rFonts w:ascii="Times New Roman" w:hAnsi="Times New Roman" w:cs="Times New Roman"/>
                <w:sz w:val="24"/>
                <w:szCs w:val="24"/>
              </w:rPr>
              <w:t>2.44</w:t>
            </w:r>
          </w:p>
        </w:tc>
      </w:tr>
      <w:tr w:rsidR="00EF1C84" w:rsidRPr="00A54AEB" w:rsidTr="008E46BA">
        <w:tc>
          <w:tcPr>
            <w:tcW w:w="1358" w:type="dxa"/>
          </w:tcPr>
          <w:p w:rsidR="00EF1C84" w:rsidRPr="00A54AEB" w:rsidRDefault="00EF1C84" w:rsidP="00973926">
            <w:pPr>
              <w:rPr>
                <w:rFonts w:ascii="Times New Roman" w:hAnsi="Times New Roman" w:cs="Times New Roman"/>
                <w:sz w:val="24"/>
                <w:szCs w:val="24"/>
              </w:rPr>
            </w:pPr>
            <w:r w:rsidRPr="00A54AEB">
              <w:rPr>
                <w:rFonts w:ascii="Times New Roman" w:hAnsi="Times New Roman" w:cs="Times New Roman"/>
                <w:sz w:val="24"/>
                <w:szCs w:val="24"/>
              </w:rPr>
              <w:t>Loadings using 5</w:t>
            </w:r>
            <w:r w:rsidR="004F5CC3">
              <w:rPr>
                <w:rFonts w:ascii="Times New Roman" w:hAnsi="Times New Roman" w:cs="Times New Roman"/>
                <w:sz w:val="24"/>
                <w:szCs w:val="24"/>
              </w:rPr>
              <w:t>44</w:t>
            </w:r>
            <w:r w:rsidRPr="00A54AEB">
              <w:rPr>
                <w:rFonts w:ascii="Times New Roman" w:hAnsi="Times New Roman" w:cs="Times New Roman"/>
                <w:sz w:val="24"/>
                <w:szCs w:val="24"/>
              </w:rPr>
              <w:t xml:space="preserve"> </w:t>
            </w:r>
            <w:proofErr w:type="spellStart"/>
            <w:r w:rsidRPr="00A54AEB">
              <w:rPr>
                <w:rFonts w:ascii="Times New Roman" w:hAnsi="Times New Roman" w:cs="Times New Roman"/>
                <w:sz w:val="24"/>
                <w:szCs w:val="24"/>
              </w:rPr>
              <w:t>gpm</w:t>
            </w:r>
            <w:proofErr w:type="spellEnd"/>
          </w:p>
        </w:tc>
        <w:tc>
          <w:tcPr>
            <w:tcW w:w="1326" w:type="dxa"/>
            <w:shd w:val="clear" w:color="auto" w:fill="DDD9C3" w:themeFill="background2" w:themeFillShade="E6"/>
          </w:tcPr>
          <w:p w:rsidR="00EF1C84" w:rsidRPr="00A54AEB" w:rsidRDefault="00EF1C84" w:rsidP="00973926">
            <w:pPr>
              <w:rPr>
                <w:rFonts w:ascii="Times New Roman" w:hAnsi="Times New Roman" w:cs="Times New Roman"/>
                <w:sz w:val="24"/>
                <w:szCs w:val="24"/>
              </w:rPr>
            </w:pPr>
          </w:p>
        </w:tc>
        <w:tc>
          <w:tcPr>
            <w:tcW w:w="1350" w:type="dxa"/>
            <w:shd w:val="clear" w:color="auto" w:fill="DDD9C3" w:themeFill="background2" w:themeFillShade="E6"/>
          </w:tcPr>
          <w:p w:rsidR="00EF1C84" w:rsidRPr="00A54AEB" w:rsidRDefault="00EF1C84" w:rsidP="00973926">
            <w:pPr>
              <w:rPr>
                <w:rFonts w:ascii="Times New Roman" w:hAnsi="Times New Roman" w:cs="Times New Roman"/>
                <w:sz w:val="24"/>
                <w:szCs w:val="24"/>
              </w:rPr>
            </w:pPr>
          </w:p>
        </w:tc>
        <w:tc>
          <w:tcPr>
            <w:tcW w:w="1338" w:type="dxa"/>
          </w:tcPr>
          <w:p w:rsidR="00EF1C84" w:rsidRPr="00A54AEB" w:rsidRDefault="005750B1" w:rsidP="00973926">
            <w:pPr>
              <w:rPr>
                <w:rFonts w:ascii="Times New Roman" w:hAnsi="Times New Roman" w:cs="Times New Roman"/>
                <w:sz w:val="24"/>
                <w:szCs w:val="24"/>
              </w:rPr>
            </w:pPr>
            <w:r w:rsidRPr="00A54AEB">
              <w:rPr>
                <w:rFonts w:ascii="Times New Roman" w:hAnsi="Times New Roman" w:cs="Times New Roman"/>
                <w:sz w:val="24"/>
                <w:szCs w:val="24"/>
              </w:rPr>
              <w:t>27</w:t>
            </w:r>
            <w:r w:rsidR="004F5CC3">
              <w:rPr>
                <w:rFonts w:ascii="Times New Roman" w:hAnsi="Times New Roman" w:cs="Times New Roman"/>
                <w:sz w:val="24"/>
                <w:szCs w:val="24"/>
              </w:rPr>
              <w:t>2.2</w:t>
            </w:r>
          </w:p>
        </w:tc>
        <w:tc>
          <w:tcPr>
            <w:tcW w:w="1326" w:type="dxa"/>
          </w:tcPr>
          <w:p w:rsidR="00EF1C84" w:rsidRPr="00A54AEB" w:rsidRDefault="004F5CC3" w:rsidP="004F5CC3">
            <w:pPr>
              <w:rPr>
                <w:rFonts w:ascii="Times New Roman" w:hAnsi="Times New Roman" w:cs="Times New Roman"/>
                <w:sz w:val="24"/>
                <w:szCs w:val="24"/>
              </w:rPr>
            </w:pPr>
            <w:r>
              <w:rPr>
                <w:rFonts w:ascii="Times New Roman" w:hAnsi="Times New Roman" w:cs="Times New Roman"/>
                <w:sz w:val="24"/>
                <w:szCs w:val="24"/>
              </w:rPr>
              <w:t>5.8</w:t>
            </w:r>
          </w:p>
        </w:tc>
        <w:tc>
          <w:tcPr>
            <w:tcW w:w="1326" w:type="dxa"/>
          </w:tcPr>
          <w:p w:rsidR="00EF1C84" w:rsidRPr="00A54AEB" w:rsidRDefault="00EF1C84" w:rsidP="00973926">
            <w:pPr>
              <w:rPr>
                <w:rFonts w:ascii="Times New Roman" w:hAnsi="Times New Roman" w:cs="Times New Roman"/>
                <w:sz w:val="24"/>
                <w:szCs w:val="24"/>
              </w:rPr>
            </w:pPr>
            <w:r w:rsidRPr="00A54AEB">
              <w:rPr>
                <w:rFonts w:ascii="Times New Roman" w:hAnsi="Times New Roman" w:cs="Times New Roman"/>
                <w:sz w:val="24"/>
                <w:szCs w:val="24"/>
              </w:rPr>
              <w:t>3</w:t>
            </w:r>
            <w:r w:rsidR="004F5CC3">
              <w:rPr>
                <w:rFonts w:ascii="Times New Roman" w:hAnsi="Times New Roman" w:cs="Times New Roman"/>
                <w:sz w:val="24"/>
                <w:szCs w:val="24"/>
              </w:rPr>
              <w:t>1.2</w:t>
            </w:r>
          </w:p>
        </w:tc>
        <w:tc>
          <w:tcPr>
            <w:tcW w:w="1326" w:type="dxa"/>
          </w:tcPr>
          <w:p w:rsidR="00EF1C84" w:rsidRPr="00A54AEB" w:rsidRDefault="00EF1C84" w:rsidP="00973926">
            <w:pPr>
              <w:rPr>
                <w:rFonts w:ascii="Times New Roman" w:hAnsi="Times New Roman" w:cs="Times New Roman"/>
                <w:sz w:val="24"/>
                <w:szCs w:val="24"/>
              </w:rPr>
            </w:pPr>
            <w:r w:rsidRPr="00A54AEB">
              <w:rPr>
                <w:rFonts w:ascii="Times New Roman" w:hAnsi="Times New Roman" w:cs="Times New Roman"/>
                <w:sz w:val="24"/>
                <w:szCs w:val="24"/>
              </w:rPr>
              <w:t>16</w:t>
            </w:r>
          </w:p>
        </w:tc>
      </w:tr>
      <w:tr w:rsidR="00EF1C84" w:rsidRPr="00A54AEB" w:rsidTr="008E46BA">
        <w:tc>
          <w:tcPr>
            <w:tcW w:w="1358" w:type="dxa"/>
          </w:tcPr>
          <w:p w:rsidR="00EF1C84" w:rsidRPr="00A54AEB" w:rsidRDefault="00EF1C84" w:rsidP="00973926">
            <w:pPr>
              <w:rPr>
                <w:rFonts w:ascii="Times New Roman" w:hAnsi="Times New Roman" w:cs="Times New Roman"/>
                <w:sz w:val="24"/>
                <w:szCs w:val="24"/>
              </w:rPr>
            </w:pPr>
            <w:r w:rsidRPr="00A54AEB">
              <w:rPr>
                <w:rFonts w:ascii="Times New Roman" w:hAnsi="Times New Roman" w:cs="Times New Roman"/>
                <w:sz w:val="24"/>
                <w:szCs w:val="24"/>
              </w:rPr>
              <w:t xml:space="preserve">Assumed % removal after treatment </w:t>
            </w:r>
          </w:p>
        </w:tc>
        <w:tc>
          <w:tcPr>
            <w:tcW w:w="1326" w:type="dxa"/>
            <w:shd w:val="clear" w:color="auto" w:fill="DDD9C3" w:themeFill="background2" w:themeFillShade="E6"/>
          </w:tcPr>
          <w:p w:rsidR="00EF1C84" w:rsidRPr="00A54AEB" w:rsidRDefault="00EF1C84" w:rsidP="00973926">
            <w:pPr>
              <w:rPr>
                <w:rFonts w:ascii="Times New Roman" w:hAnsi="Times New Roman" w:cs="Times New Roman"/>
                <w:sz w:val="24"/>
                <w:szCs w:val="24"/>
              </w:rPr>
            </w:pPr>
          </w:p>
        </w:tc>
        <w:tc>
          <w:tcPr>
            <w:tcW w:w="1350" w:type="dxa"/>
            <w:shd w:val="clear" w:color="auto" w:fill="DDD9C3" w:themeFill="background2" w:themeFillShade="E6"/>
          </w:tcPr>
          <w:p w:rsidR="00EF1C84" w:rsidRPr="00A54AEB" w:rsidRDefault="00EF1C84" w:rsidP="00973926">
            <w:pPr>
              <w:rPr>
                <w:rFonts w:ascii="Times New Roman" w:hAnsi="Times New Roman" w:cs="Times New Roman"/>
                <w:sz w:val="24"/>
                <w:szCs w:val="24"/>
              </w:rPr>
            </w:pPr>
          </w:p>
        </w:tc>
        <w:tc>
          <w:tcPr>
            <w:tcW w:w="1338" w:type="dxa"/>
          </w:tcPr>
          <w:p w:rsidR="00EF1C84" w:rsidRPr="00A54AEB" w:rsidRDefault="004F5CC3" w:rsidP="00973926">
            <w:pPr>
              <w:rPr>
                <w:rFonts w:ascii="Times New Roman" w:hAnsi="Times New Roman" w:cs="Times New Roman"/>
                <w:sz w:val="24"/>
                <w:szCs w:val="24"/>
              </w:rPr>
            </w:pPr>
            <w:r>
              <w:rPr>
                <w:rFonts w:ascii="Times New Roman" w:hAnsi="Times New Roman" w:cs="Times New Roman"/>
                <w:sz w:val="24"/>
                <w:szCs w:val="24"/>
              </w:rPr>
              <w:t>100</w:t>
            </w:r>
          </w:p>
        </w:tc>
        <w:tc>
          <w:tcPr>
            <w:tcW w:w="1326" w:type="dxa"/>
          </w:tcPr>
          <w:p w:rsidR="00EF1C84" w:rsidRPr="00A54AEB" w:rsidRDefault="00EF1C84" w:rsidP="00973926">
            <w:pPr>
              <w:rPr>
                <w:rFonts w:ascii="Times New Roman" w:hAnsi="Times New Roman" w:cs="Times New Roman"/>
                <w:sz w:val="24"/>
                <w:szCs w:val="24"/>
              </w:rPr>
            </w:pPr>
            <w:r w:rsidRPr="00A54AEB">
              <w:rPr>
                <w:rFonts w:ascii="Times New Roman" w:hAnsi="Times New Roman" w:cs="Times New Roman"/>
                <w:sz w:val="24"/>
                <w:szCs w:val="24"/>
              </w:rPr>
              <w:t>90</w:t>
            </w:r>
          </w:p>
        </w:tc>
        <w:tc>
          <w:tcPr>
            <w:tcW w:w="1326" w:type="dxa"/>
          </w:tcPr>
          <w:p w:rsidR="00EF1C84" w:rsidRPr="00A54AEB" w:rsidRDefault="00EF1C84" w:rsidP="00973926">
            <w:pPr>
              <w:rPr>
                <w:rFonts w:ascii="Times New Roman" w:hAnsi="Times New Roman" w:cs="Times New Roman"/>
                <w:sz w:val="24"/>
                <w:szCs w:val="24"/>
              </w:rPr>
            </w:pPr>
            <w:r w:rsidRPr="00A54AEB">
              <w:rPr>
                <w:rFonts w:ascii="Times New Roman" w:hAnsi="Times New Roman" w:cs="Times New Roman"/>
                <w:sz w:val="24"/>
                <w:szCs w:val="24"/>
              </w:rPr>
              <w:t>90</w:t>
            </w:r>
          </w:p>
        </w:tc>
        <w:tc>
          <w:tcPr>
            <w:tcW w:w="1326" w:type="dxa"/>
          </w:tcPr>
          <w:p w:rsidR="00EF1C84" w:rsidRPr="00A54AEB" w:rsidRDefault="00EF1C84" w:rsidP="00973926">
            <w:pPr>
              <w:rPr>
                <w:rFonts w:ascii="Times New Roman" w:hAnsi="Times New Roman" w:cs="Times New Roman"/>
                <w:sz w:val="24"/>
                <w:szCs w:val="24"/>
              </w:rPr>
            </w:pPr>
            <w:r w:rsidRPr="00A54AEB">
              <w:rPr>
                <w:rFonts w:ascii="Times New Roman" w:hAnsi="Times New Roman" w:cs="Times New Roman"/>
                <w:sz w:val="24"/>
                <w:szCs w:val="24"/>
              </w:rPr>
              <w:t>90</w:t>
            </w:r>
          </w:p>
        </w:tc>
      </w:tr>
      <w:tr w:rsidR="00EF1C84" w:rsidRPr="00A54AEB" w:rsidTr="008E46BA">
        <w:tc>
          <w:tcPr>
            <w:tcW w:w="1358" w:type="dxa"/>
          </w:tcPr>
          <w:p w:rsidR="00EF1C84" w:rsidRPr="00A54AEB" w:rsidRDefault="00EF1C84" w:rsidP="00973926">
            <w:pPr>
              <w:rPr>
                <w:rFonts w:ascii="Times New Roman" w:hAnsi="Times New Roman" w:cs="Times New Roman"/>
                <w:sz w:val="24"/>
                <w:szCs w:val="24"/>
              </w:rPr>
            </w:pPr>
            <w:r w:rsidRPr="00A54AEB">
              <w:rPr>
                <w:rFonts w:ascii="Times New Roman" w:hAnsi="Times New Roman" w:cs="Times New Roman"/>
                <w:sz w:val="24"/>
                <w:szCs w:val="24"/>
              </w:rPr>
              <w:t>Loadings removed after treatment</w:t>
            </w:r>
          </w:p>
        </w:tc>
        <w:tc>
          <w:tcPr>
            <w:tcW w:w="1326" w:type="dxa"/>
            <w:shd w:val="clear" w:color="auto" w:fill="DDD9C3" w:themeFill="background2" w:themeFillShade="E6"/>
          </w:tcPr>
          <w:p w:rsidR="00EF1C84" w:rsidRPr="00A54AEB" w:rsidRDefault="00EF1C84" w:rsidP="00973926">
            <w:pPr>
              <w:rPr>
                <w:rFonts w:ascii="Times New Roman" w:hAnsi="Times New Roman" w:cs="Times New Roman"/>
                <w:sz w:val="24"/>
                <w:szCs w:val="24"/>
              </w:rPr>
            </w:pPr>
          </w:p>
        </w:tc>
        <w:tc>
          <w:tcPr>
            <w:tcW w:w="1350" w:type="dxa"/>
            <w:shd w:val="clear" w:color="auto" w:fill="DDD9C3" w:themeFill="background2" w:themeFillShade="E6"/>
          </w:tcPr>
          <w:p w:rsidR="00EF1C84" w:rsidRPr="00A54AEB" w:rsidRDefault="00EF1C84" w:rsidP="00973926">
            <w:pPr>
              <w:rPr>
                <w:rFonts w:ascii="Times New Roman" w:hAnsi="Times New Roman" w:cs="Times New Roman"/>
                <w:sz w:val="24"/>
                <w:szCs w:val="24"/>
              </w:rPr>
            </w:pPr>
          </w:p>
        </w:tc>
        <w:tc>
          <w:tcPr>
            <w:tcW w:w="1338" w:type="dxa"/>
          </w:tcPr>
          <w:p w:rsidR="00EF1C84" w:rsidRPr="00A54AEB" w:rsidRDefault="004F5CC3" w:rsidP="00973926">
            <w:pPr>
              <w:rPr>
                <w:rFonts w:ascii="Times New Roman" w:hAnsi="Times New Roman" w:cs="Times New Roman"/>
                <w:sz w:val="24"/>
                <w:szCs w:val="24"/>
              </w:rPr>
            </w:pPr>
            <w:r>
              <w:rPr>
                <w:rFonts w:ascii="Times New Roman" w:hAnsi="Times New Roman" w:cs="Times New Roman"/>
                <w:sz w:val="24"/>
                <w:szCs w:val="24"/>
              </w:rPr>
              <w:t>272.2</w:t>
            </w:r>
          </w:p>
        </w:tc>
        <w:tc>
          <w:tcPr>
            <w:tcW w:w="1326" w:type="dxa"/>
          </w:tcPr>
          <w:p w:rsidR="00EF1C84" w:rsidRPr="00A54AEB" w:rsidRDefault="00EF1C84" w:rsidP="00973926">
            <w:pPr>
              <w:rPr>
                <w:rFonts w:ascii="Times New Roman" w:hAnsi="Times New Roman" w:cs="Times New Roman"/>
                <w:sz w:val="24"/>
                <w:szCs w:val="24"/>
              </w:rPr>
            </w:pPr>
            <w:r w:rsidRPr="00A54AEB">
              <w:rPr>
                <w:rFonts w:ascii="Times New Roman" w:hAnsi="Times New Roman" w:cs="Times New Roman"/>
                <w:sz w:val="24"/>
                <w:szCs w:val="24"/>
              </w:rPr>
              <w:t>5.</w:t>
            </w:r>
            <w:r w:rsidR="004F5CC3">
              <w:rPr>
                <w:rFonts w:ascii="Times New Roman" w:hAnsi="Times New Roman" w:cs="Times New Roman"/>
                <w:sz w:val="24"/>
                <w:szCs w:val="24"/>
              </w:rPr>
              <w:t>2</w:t>
            </w:r>
          </w:p>
        </w:tc>
        <w:tc>
          <w:tcPr>
            <w:tcW w:w="1326" w:type="dxa"/>
          </w:tcPr>
          <w:p w:rsidR="00EF1C84" w:rsidRPr="00A54AEB" w:rsidRDefault="004F5CC3" w:rsidP="00973926">
            <w:pPr>
              <w:rPr>
                <w:rFonts w:ascii="Times New Roman" w:hAnsi="Times New Roman" w:cs="Times New Roman"/>
                <w:sz w:val="24"/>
                <w:szCs w:val="24"/>
              </w:rPr>
            </w:pPr>
            <w:r>
              <w:rPr>
                <w:rFonts w:ascii="Times New Roman" w:hAnsi="Times New Roman" w:cs="Times New Roman"/>
                <w:sz w:val="24"/>
                <w:szCs w:val="24"/>
              </w:rPr>
              <w:t>28.1</w:t>
            </w:r>
          </w:p>
        </w:tc>
        <w:tc>
          <w:tcPr>
            <w:tcW w:w="1326" w:type="dxa"/>
          </w:tcPr>
          <w:p w:rsidR="00EF1C84" w:rsidRPr="00A54AEB" w:rsidRDefault="00EF1C84" w:rsidP="00973926">
            <w:pPr>
              <w:rPr>
                <w:rFonts w:ascii="Times New Roman" w:hAnsi="Times New Roman" w:cs="Times New Roman"/>
                <w:sz w:val="24"/>
                <w:szCs w:val="24"/>
              </w:rPr>
            </w:pPr>
            <w:r w:rsidRPr="00A54AEB">
              <w:rPr>
                <w:rFonts w:ascii="Times New Roman" w:hAnsi="Times New Roman" w:cs="Times New Roman"/>
                <w:sz w:val="24"/>
                <w:szCs w:val="24"/>
              </w:rPr>
              <w:t>1</w:t>
            </w:r>
            <w:r w:rsidR="004F5CC3">
              <w:rPr>
                <w:rFonts w:ascii="Times New Roman" w:hAnsi="Times New Roman" w:cs="Times New Roman"/>
                <w:sz w:val="24"/>
                <w:szCs w:val="24"/>
              </w:rPr>
              <w:t>4.4</w:t>
            </w:r>
          </w:p>
        </w:tc>
      </w:tr>
    </w:tbl>
    <w:p w:rsidR="00EF1C84" w:rsidRPr="00A54AEB" w:rsidRDefault="00EF1C84" w:rsidP="00EF1C84">
      <w:pPr>
        <w:spacing w:after="120" w:line="240" w:lineRule="auto"/>
        <w:rPr>
          <w:rFonts w:ascii="Times New Roman" w:eastAsia="Times New Roman" w:hAnsi="Times New Roman" w:cs="Times New Roman"/>
          <w:bCs/>
          <w:iCs/>
          <w:sz w:val="24"/>
          <w:szCs w:val="24"/>
        </w:rPr>
      </w:pPr>
    </w:p>
    <w:p w:rsidR="00334D20" w:rsidRPr="00A54AEB" w:rsidRDefault="008E46BA" w:rsidP="005750B1">
      <w:pPr>
        <w:numPr>
          <w:ilvl w:val="0"/>
          <w:numId w:val="29"/>
        </w:numPr>
        <w:spacing w:after="120" w:line="240" w:lineRule="auto"/>
        <w:rPr>
          <w:rFonts w:ascii="Times New Roman" w:eastAsia="Times New Roman" w:hAnsi="Times New Roman" w:cs="Times New Roman"/>
          <w:bCs/>
          <w:iCs/>
          <w:sz w:val="24"/>
          <w:szCs w:val="24"/>
        </w:rPr>
      </w:pPr>
      <w:r w:rsidRPr="00A54AEB">
        <w:rPr>
          <w:rFonts w:ascii="Times New Roman" w:eastAsia="Times New Roman" w:hAnsi="Times New Roman" w:cs="Times New Roman"/>
          <w:b/>
          <w:bCs/>
          <w:i/>
          <w:iCs/>
          <w:sz w:val="24"/>
          <w:szCs w:val="24"/>
        </w:rPr>
        <w:t xml:space="preserve"> White Pipe (White Stone Seep/Maple Springs)</w:t>
      </w:r>
      <w:r w:rsidR="00334D20" w:rsidRPr="00A54AEB">
        <w:rPr>
          <w:rFonts w:ascii="Times New Roman" w:eastAsia="Times New Roman" w:hAnsi="Times New Roman" w:cs="Times New Roman"/>
          <w:b/>
          <w:bCs/>
          <w:i/>
          <w:iCs/>
          <w:sz w:val="24"/>
          <w:szCs w:val="24"/>
        </w:rPr>
        <w:t xml:space="preserve"> Discharge (</w:t>
      </w:r>
      <w:proofErr w:type="spellStart"/>
      <w:r w:rsidR="00334D20" w:rsidRPr="00A54AEB">
        <w:rPr>
          <w:rFonts w:ascii="Times New Roman" w:eastAsia="Times New Roman" w:hAnsi="Times New Roman" w:cs="Times New Roman"/>
          <w:b/>
          <w:bCs/>
          <w:i/>
          <w:iCs/>
          <w:sz w:val="24"/>
          <w:szCs w:val="24"/>
        </w:rPr>
        <w:t>AMD318</w:t>
      </w:r>
      <w:proofErr w:type="spellEnd"/>
      <w:r w:rsidR="00334D20" w:rsidRPr="00A54AEB">
        <w:rPr>
          <w:rFonts w:ascii="Times New Roman" w:eastAsia="Times New Roman" w:hAnsi="Times New Roman" w:cs="Times New Roman"/>
          <w:b/>
          <w:bCs/>
          <w:i/>
          <w:iCs/>
          <w:sz w:val="24"/>
          <w:szCs w:val="24"/>
        </w:rPr>
        <w:t xml:space="preserve">): </w:t>
      </w:r>
      <w:r w:rsidR="00334D20" w:rsidRPr="00A54AEB">
        <w:rPr>
          <w:rFonts w:ascii="Times New Roman" w:eastAsia="Times New Roman" w:hAnsi="Times New Roman" w:cs="Times New Roman"/>
          <w:bCs/>
          <w:iCs/>
          <w:sz w:val="24"/>
          <w:szCs w:val="24"/>
        </w:rPr>
        <w:t>Further investigation of flow and chemistry of this discharge and se</w:t>
      </w:r>
      <w:r w:rsidRPr="00A54AEB">
        <w:rPr>
          <w:rFonts w:ascii="Times New Roman" w:eastAsia="Times New Roman" w:hAnsi="Times New Roman" w:cs="Times New Roman"/>
          <w:bCs/>
          <w:iCs/>
          <w:sz w:val="24"/>
          <w:szCs w:val="24"/>
        </w:rPr>
        <w:t>ries of ponds that it flows through</w:t>
      </w:r>
      <w:r w:rsidR="00334D20" w:rsidRPr="00A54AEB">
        <w:rPr>
          <w:rFonts w:ascii="Times New Roman" w:eastAsia="Times New Roman" w:hAnsi="Times New Roman" w:cs="Times New Roman"/>
          <w:bCs/>
          <w:iCs/>
          <w:sz w:val="24"/>
          <w:szCs w:val="24"/>
        </w:rPr>
        <w:t xml:space="preserve"> before entering Muddy</w:t>
      </w:r>
      <w:r w:rsidRPr="00A54AEB">
        <w:rPr>
          <w:rFonts w:ascii="Times New Roman" w:eastAsia="Times New Roman" w:hAnsi="Times New Roman" w:cs="Times New Roman"/>
          <w:bCs/>
          <w:iCs/>
          <w:sz w:val="24"/>
          <w:szCs w:val="24"/>
        </w:rPr>
        <w:t xml:space="preserve"> Branch is needed especially with the amount of iron present.</w:t>
      </w:r>
    </w:p>
    <w:p w:rsidR="00620EA2" w:rsidRPr="00A54AEB" w:rsidRDefault="00620EA2" w:rsidP="00620EA2">
      <w:pPr>
        <w:spacing w:after="120" w:line="240" w:lineRule="auto"/>
        <w:ind w:left="648"/>
        <w:rPr>
          <w:rFonts w:ascii="Times New Roman" w:eastAsia="Times New Roman" w:hAnsi="Times New Roman" w:cs="Times New Roman"/>
          <w:bCs/>
          <w:iCs/>
          <w:sz w:val="24"/>
          <w:szCs w:val="24"/>
        </w:rPr>
      </w:pPr>
    </w:p>
    <w:tbl>
      <w:tblPr>
        <w:tblStyle w:val="TableGrid"/>
        <w:tblW w:w="0" w:type="auto"/>
        <w:tblLook w:val="04A0" w:firstRow="1" w:lastRow="0" w:firstColumn="1" w:lastColumn="0" w:noHBand="0" w:noVBand="1"/>
      </w:tblPr>
      <w:tblGrid>
        <w:gridCol w:w="1356"/>
        <w:gridCol w:w="1298"/>
        <w:gridCol w:w="1345"/>
        <w:gridCol w:w="1328"/>
        <w:gridCol w:w="1322"/>
        <w:gridCol w:w="1325"/>
        <w:gridCol w:w="1376"/>
      </w:tblGrid>
      <w:tr w:rsidR="008E46BA" w:rsidRPr="00A54AEB" w:rsidTr="00025578">
        <w:tc>
          <w:tcPr>
            <w:tcW w:w="9350" w:type="dxa"/>
            <w:gridSpan w:val="7"/>
          </w:tcPr>
          <w:p w:rsidR="008E46BA" w:rsidRPr="00A54AEB" w:rsidRDefault="007803F2" w:rsidP="008E46BA">
            <w:pPr>
              <w:jc w:val="center"/>
              <w:rPr>
                <w:rFonts w:ascii="Times New Roman" w:hAnsi="Times New Roman" w:cs="Times New Roman"/>
                <w:sz w:val="24"/>
                <w:szCs w:val="24"/>
              </w:rPr>
            </w:pPr>
            <w:r>
              <w:rPr>
                <w:rFonts w:ascii="Times New Roman" w:hAnsi="Times New Roman" w:cs="Times New Roman"/>
                <w:b/>
                <w:sz w:val="24"/>
                <w:szCs w:val="24"/>
              </w:rPr>
              <w:t>Table 4</w:t>
            </w:r>
            <w:r w:rsidR="00015FCE">
              <w:rPr>
                <w:rFonts w:ascii="Times New Roman" w:hAnsi="Times New Roman" w:cs="Times New Roman"/>
                <w:b/>
                <w:sz w:val="24"/>
                <w:szCs w:val="24"/>
              </w:rPr>
              <w:t>7</w:t>
            </w:r>
            <w:r w:rsidR="00BF0CEB">
              <w:rPr>
                <w:rFonts w:ascii="Times New Roman" w:hAnsi="Times New Roman" w:cs="Times New Roman"/>
                <w:b/>
                <w:sz w:val="24"/>
                <w:szCs w:val="24"/>
              </w:rPr>
              <w:t>. Predicted Load R</w:t>
            </w:r>
            <w:r w:rsidR="008E46BA" w:rsidRPr="00A54AEB">
              <w:rPr>
                <w:rFonts w:ascii="Times New Roman" w:hAnsi="Times New Roman" w:cs="Times New Roman"/>
                <w:b/>
                <w:sz w:val="24"/>
                <w:szCs w:val="24"/>
              </w:rPr>
              <w:t>eductions</w:t>
            </w:r>
            <w:r w:rsidR="00BF0CEB">
              <w:rPr>
                <w:rFonts w:ascii="Times New Roman" w:hAnsi="Times New Roman" w:cs="Times New Roman"/>
                <w:b/>
                <w:sz w:val="24"/>
                <w:szCs w:val="24"/>
              </w:rPr>
              <w:t xml:space="preserve"> for the White Pipe Discharge</w:t>
            </w:r>
          </w:p>
        </w:tc>
      </w:tr>
      <w:tr w:rsidR="00BF0CEB" w:rsidRPr="00A54AEB" w:rsidTr="008E46BA">
        <w:tc>
          <w:tcPr>
            <w:tcW w:w="1358" w:type="dxa"/>
          </w:tcPr>
          <w:p w:rsidR="00BF0CEB" w:rsidRPr="00A54AEB" w:rsidRDefault="00BF0CEB" w:rsidP="00BF0CEB">
            <w:pPr>
              <w:rPr>
                <w:rFonts w:ascii="Times New Roman" w:hAnsi="Times New Roman" w:cs="Times New Roman"/>
                <w:b/>
                <w:sz w:val="24"/>
                <w:szCs w:val="24"/>
              </w:rPr>
            </w:pPr>
            <w:r w:rsidRPr="00A54AEB">
              <w:rPr>
                <w:rFonts w:ascii="Times New Roman" w:hAnsi="Times New Roman" w:cs="Times New Roman"/>
                <w:b/>
                <w:sz w:val="24"/>
                <w:szCs w:val="24"/>
              </w:rPr>
              <w:t>White Pipe Discharge</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AMD318</w:t>
            </w:r>
            <w:proofErr w:type="spellEnd"/>
            <w:r>
              <w:rPr>
                <w:rFonts w:ascii="Times New Roman" w:hAnsi="Times New Roman" w:cs="Times New Roman"/>
                <w:b/>
                <w:sz w:val="24"/>
                <w:szCs w:val="24"/>
              </w:rPr>
              <w:t>)</w:t>
            </w:r>
          </w:p>
        </w:tc>
        <w:tc>
          <w:tcPr>
            <w:tcW w:w="1325" w:type="dxa"/>
          </w:tcPr>
          <w:p w:rsidR="00BF0CEB" w:rsidRPr="00A54AEB" w:rsidRDefault="00BF0CEB" w:rsidP="00BF0CEB">
            <w:pPr>
              <w:rPr>
                <w:rFonts w:ascii="Times New Roman" w:hAnsi="Times New Roman" w:cs="Times New Roman"/>
                <w:b/>
                <w:sz w:val="24"/>
                <w:szCs w:val="24"/>
              </w:rPr>
            </w:pPr>
            <w:r w:rsidRPr="00A54AEB">
              <w:rPr>
                <w:rFonts w:ascii="Times New Roman" w:hAnsi="Times New Roman" w:cs="Times New Roman"/>
                <w:b/>
                <w:sz w:val="24"/>
                <w:szCs w:val="24"/>
              </w:rPr>
              <w:t>pH</w:t>
            </w:r>
          </w:p>
        </w:tc>
        <w:tc>
          <w:tcPr>
            <w:tcW w:w="1349" w:type="dxa"/>
          </w:tcPr>
          <w:p w:rsidR="00BF0CEB" w:rsidRPr="00D766DD" w:rsidRDefault="00BF0CEB" w:rsidP="00BF0CEB">
            <w:pPr>
              <w:rPr>
                <w:rFonts w:ascii="Times New Roman" w:hAnsi="Times New Roman" w:cs="Times New Roman"/>
                <w:b/>
                <w:sz w:val="24"/>
                <w:szCs w:val="24"/>
              </w:rPr>
            </w:pPr>
            <w:r w:rsidRPr="00D766DD">
              <w:rPr>
                <w:rFonts w:ascii="Times New Roman" w:hAnsi="Times New Roman" w:cs="Times New Roman"/>
                <w:b/>
                <w:sz w:val="24"/>
                <w:szCs w:val="24"/>
              </w:rPr>
              <w:t>Alkalinity</w:t>
            </w:r>
          </w:p>
          <w:p w:rsidR="00BF0CEB" w:rsidRPr="00D766DD" w:rsidRDefault="00BF0CEB" w:rsidP="00BF0CEB">
            <w:pPr>
              <w:rPr>
                <w:rFonts w:ascii="Times New Roman" w:hAnsi="Times New Roman" w:cs="Times New Roman"/>
                <w:b/>
                <w:sz w:val="24"/>
                <w:szCs w:val="24"/>
              </w:rPr>
            </w:pPr>
            <w:r w:rsidRPr="00D766DD">
              <w:rPr>
                <w:rFonts w:ascii="Times New Roman" w:hAnsi="Times New Roman" w:cs="Times New Roman"/>
                <w:b/>
                <w:sz w:val="24"/>
                <w:szCs w:val="24"/>
              </w:rPr>
              <w:t>(</w:t>
            </w:r>
            <w:proofErr w:type="spellStart"/>
            <w:r w:rsidRPr="00D766DD">
              <w:rPr>
                <w:rFonts w:ascii="Times New Roman" w:hAnsi="Times New Roman" w:cs="Times New Roman"/>
                <w:b/>
                <w:sz w:val="24"/>
                <w:szCs w:val="24"/>
              </w:rPr>
              <w:t>lbs</w:t>
            </w:r>
            <w:proofErr w:type="spellEnd"/>
            <w:r w:rsidRPr="00D766DD">
              <w:rPr>
                <w:rFonts w:ascii="Times New Roman" w:hAnsi="Times New Roman" w:cs="Times New Roman"/>
                <w:b/>
                <w:sz w:val="24"/>
                <w:szCs w:val="24"/>
              </w:rPr>
              <w:t>/day)</w:t>
            </w:r>
          </w:p>
        </w:tc>
        <w:tc>
          <w:tcPr>
            <w:tcW w:w="1337" w:type="dxa"/>
          </w:tcPr>
          <w:p w:rsidR="00BF0CEB" w:rsidRPr="00D766DD" w:rsidRDefault="00BF0CEB" w:rsidP="00BF0CEB">
            <w:pPr>
              <w:rPr>
                <w:rFonts w:ascii="Times New Roman" w:hAnsi="Times New Roman" w:cs="Times New Roman"/>
                <w:b/>
                <w:sz w:val="24"/>
                <w:szCs w:val="24"/>
              </w:rPr>
            </w:pPr>
            <w:r w:rsidRPr="00D766DD">
              <w:rPr>
                <w:rFonts w:ascii="Times New Roman" w:hAnsi="Times New Roman" w:cs="Times New Roman"/>
                <w:b/>
                <w:sz w:val="24"/>
                <w:szCs w:val="24"/>
              </w:rPr>
              <w:t>Acidity</w:t>
            </w:r>
          </w:p>
          <w:p w:rsidR="00BF0CEB" w:rsidRPr="00D766DD" w:rsidRDefault="00BF0CEB" w:rsidP="00BF0CEB">
            <w:pPr>
              <w:rPr>
                <w:rFonts w:ascii="Times New Roman" w:hAnsi="Times New Roman" w:cs="Times New Roman"/>
                <w:b/>
                <w:sz w:val="24"/>
                <w:szCs w:val="24"/>
              </w:rPr>
            </w:pPr>
            <w:r w:rsidRPr="00D766DD">
              <w:rPr>
                <w:rFonts w:ascii="Times New Roman" w:hAnsi="Times New Roman" w:cs="Times New Roman"/>
                <w:b/>
                <w:sz w:val="24"/>
                <w:szCs w:val="24"/>
              </w:rPr>
              <w:t>(</w:t>
            </w:r>
            <w:proofErr w:type="spellStart"/>
            <w:r w:rsidRPr="00D766DD">
              <w:rPr>
                <w:rFonts w:ascii="Times New Roman" w:hAnsi="Times New Roman" w:cs="Times New Roman"/>
                <w:b/>
                <w:sz w:val="24"/>
                <w:szCs w:val="24"/>
              </w:rPr>
              <w:t>lbs</w:t>
            </w:r>
            <w:proofErr w:type="spellEnd"/>
            <w:r w:rsidRPr="00D766DD">
              <w:rPr>
                <w:rFonts w:ascii="Times New Roman" w:hAnsi="Times New Roman" w:cs="Times New Roman"/>
                <w:b/>
                <w:sz w:val="24"/>
                <w:szCs w:val="24"/>
              </w:rPr>
              <w:t>/day)</w:t>
            </w:r>
          </w:p>
        </w:tc>
        <w:tc>
          <w:tcPr>
            <w:tcW w:w="1331" w:type="dxa"/>
          </w:tcPr>
          <w:p w:rsidR="00BF0CEB" w:rsidRPr="00D766DD" w:rsidRDefault="00BF0CEB" w:rsidP="00BF0CEB">
            <w:pPr>
              <w:rPr>
                <w:rFonts w:ascii="Times New Roman" w:hAnsi="Times New Roman" w:cs="Times New Roman"/>
                <w:b/>
                <w:sz w:val="24"/>
                <w:szCs w:val="24"/>
              </w:rPr>
            </w:pPr>
            <w:r w:rsidRPr="00D766DD">
              <w:rPr>
                <w:rFonts w:ascii="Times New Roman" w:hAnsi="Times New Roman" w:cs="Times New Roman"/>
                <w:b/>
                <w:sz w:val="24"/>
                <w:szCs w:val="24"/>
              </w:rPr>
              <w:t>Iron</w:t>
            </w:r>
          </w:p>
          <w:p w:rsidR="00BF0CEB" w:rsidRPr="00D766DD" w:rsidRDefault="00BF0CEB" w:rsidP="00BF0CEB">
            <w:pPr>
              <w:rPr>
                <w:rFonts w:ascii="Times New Roman" w:hAnsi="Times New Roman" w:cs="Times New Roman"/>
                <w:b/>
                <w:sz w:val="24"/>
                <w:szCs w:val="24"/>
              </w:rPr>
            </w:pPr>
            <w:r w:rsidRPr="00D766DD">
              <w:rPr>
                <w:rFonts w:ascii="Times New Roman" w:hAnsi="Times New Roman" w:cs="Times New Roman"/>
                <w:b/>
                <w:sz w:val="24"/>
                <w:szCs w:val="24"/>
              </w:rPr>
              <w:t>(</w:t>
            </w:r>
            <w:proofErr w:type="spellStart"/>
            <w:r w:rsidRPr="00D766DD">
              <w:rPr>
                <w:rFonts w:ascii="Times New Roman" w:hAnsi="Times New Roman" w:cs="Times New Roman"/>
                <w:b/>
                <w:sz w:val="24"/>
                <w:szCs w:val="24"/>
              </w:rPr>
              <w:t>lbs</w:t>
            </w:r>
            <w:proofErr w:type="spellEnd"/>
            <w:r w:rsidRPr="00D766DD">
              <w:rPr>
                <w:rFonts w:ascii="Times New Roman" w:hAnsi="Times New Roman" w:cs="Times New Roman"/>
                <w:b/>
                <w:sz w:val="24"/>
                <w:szCs w:val="24"/>
              </w:rPr>
              <w:t>/day)</w:t>
            </w:r>
          </w:p>
        </w:tc>
        <w:tc>
          <w:tcPr>
            <w:tcW w:w="1325" w:type="dxa"/>
          </w:tcPr>
          <w:p w:rsidR="00BF0CEB" w:rsidRPr="00D766DD" w:rsidRDefault="00BF0CEB" w:rsidP="00BF0CEB">
            <w:pPr>
              <w:rPr>
                <w:rFonts w:ascii="Times New Roman" w:hAnsi="Times New Roman" w:cs="Times New Roman"/>
                <w:b/>
                <w:sz w:val="24"/>
                <w:szCs w:val="24"/>
              </w:rPr>
            </w:pPr>
            <w:r w:rsidRPr="00D766DD">
              <w:rPr>
                <w:rFonts w:ascii="Times New Roman" w:hAnsi="Times New Roman" w:cs="Times New Roman"/>
                <w:b/>
                <w:sz w:val="24"/>
                <w:szCs w:val="24"/>
              </w:rPr>
              <w:t>Aluminum</w:t>
            </w:r>
          </w:p>
          <w:p w:rsidR="00BF0CEB" w:rsidRPr="00D766DD" w:rsidRDefault="00BF0CEB" w:rsidP="00BF0CEB">
            <w:pPr>
              <w:rPr>
                <w:rFonts w:ascii="Times New Roman" w:hAnsi="Times New Roman" w:cs="Times New Roman"/>
                <w:b/>
                <w:sz w:val="24"/>
                <w:szCs w:val="24"/>
              </w:rPr>
            </w:pPr>
            <w:r w:rsidRPr="00D766DD">
              <w:rPr>
                <w:rFonts w:ascii="Times New Roman" w:hAnsi="Times New Roman" w:cs="Times New Roman"/>
                <w:b/>
                <w:sz w:val="24"/>
                <w:szCs w:val="24"/>
              </w:rPr>
              <w:t>(</w:t>
            </w:r>
            <w:proofErr w:type="spellStart"/>
            <w:r w:rsidRPr="00D766DD">
              <w:rPr>
                <w:rFonts w:ascii="Times New Roman" w:hAnsi="Times New Roman" w:cs="Times New Roman"/>
                <w:b/>
                <w:sz w:val="24"/>
                <w:szCs w:val="24"/>
              </w:rPr>
              <w:t>lbs</w:t>
            </w:r>
            <w:proofErr w:type="spellEnd"/>
            <w:r w:rsidRPr="00D766DD">
              <w:rPr>
                <w:rFonts w:ascii="Times New Roman" w:hAnsi="Times New Roman" w:cs="Times New Roman"/>
                <w:b/>
                <w:sz w:val="24"/>
                <w:szCs w:val="24"/>
              </w:rPr>
              <w:t>/day)</w:t>
            </w:r>
          </w:p>
        </w:tc>
        <w:tc>
          <w:tcPr>
            <w:tcW w:w="1325" w:type="dxa"/>
          </w:tcPr>
          <w:p w:rsidR="00BF0CEB" w:rsidRPr="00D766DD" w:rsidRDefault="00BF0CEB" w:rsidP="00BF0CEB">
            <w:pPr>
              <w:rPr>
                <w:rFonts w:ascii="Times New Roman" w:hAnsi="Times New Roman" w:cs="Times New Roman"/>
                <w:b/>
                <w:sz w:val="24"/>
                <w:szCs w:val="24"/>
              </w:rPr>
            </w:pPr>
            <w:r w:rsidRPr="00D766DD">
              <w:rPr>
                <w:rFonts w:ascii="Times New Roman" w:hAnsi="Times New Roman" w:cs="Times New Roman"/>
                <w:b/>
                <w:sz w:val="24"/>
                <w:szCs w:val="24"/>
              </w:rPr>
              <w:t>Manganese</w:t>
            </w:r>
          </w:p>
          <w:p w:rsidR="00BF0CEB" w:rsidRPr="00D766DD" w:rsidRDefault="00BF0CEB" w:rsidP="00BF0CEB">
            <w:pPr>
              <w:rPr>
                <w:rFonts w:ascii="Times New Roman" w:hAnsi="Times New Roman" w:cs="Times New Roman"/>
                <w:b/>
                <w:sz w:val="24"/>
                <w:szCs w:val="24"/>
              </w:rPr>
            </w:pPr>
            <w:r w:rsidRPr="00D766DD">
              <w:rPr>
                <w:rFonts w:ascii="Times New Roman" w:hAnsi="Times New Roman" w:cs="Times New Roman"/>
                <w:b/>
                <w:sz w:val="24"/>
                <w:szCs w:val="24"/>
              </w:rPr>
              <w:t>(</w:t>
            </w:r>
            <w:proofErr w:type="spellStart"/>
            <w:r w:rsidRPr="00D766DD">
              <w:rPr>
                <w:rFonts w:ascii="Times New Roman" w:hAnsi="Times New Roman" w:cs="Times New Roman"/>
                <w:b/>
                <w:sz w:val="24"/>
                <w:szCs w:val="24"/>
              </w:rPr>
              <w:t>lbs</w:t>
            </w:r>
            <w:proofErr w:type="spellEnd"/>
            <w:r w:rsidRPr="00D766DD">
              <w:rPr>
                <w:rFonts w:ascii="Times New Roman" w:hAnsi="Times New Roman" w:cs="Times New Roman"/>
                <w:b/>
                <w:sz w:val="24"/>
                <w:szCs w:val="24"/>
              </w:rPr>
              <w:t>/day)</w:t>
            </w:r>
          </w:p>
        </w:tc>
      </w:tr>
      <w:tr w:rsidR="00EF1C84" w:rsidRPr="00A54AEB" w:rsidTr="008E46BA">
        <w:tc>
          <w:tcPr>
            <w:tcW w:w="1358" w:type="dxa"/>
          </w:tcPr>
          <w:p w:rsidR="00EF1C84" w:rsidRPr="00A54AEB" w:rsidRDefault="00EF1C84" w:rsidP="00973926">
            <w:pPr>
              <w:rPr>
                <w:rFonts w:ascii="Times New Roman" w:hAnsi="Times New Roman" w:cs="Times New Roman"/>
                <w:sz w:val="24"/>
                <w:szCs w:val="24"/>
              </w:rPr>
            </w:pPr>
            <w:r w:rsidRPr="00A54AEB">
              <w:rPr>
                <w:rFonts w:ascii="Times New Roman" w:hAnsi="Times New Roman" w:cs="Times New Roman"/>
                <w:sz w:val="24"/>
                <w:szCs w:val="24"/>
              </w:rPr>
              <w:t>Average</w:t>
            </w:r>
            <w:r w:rsidR="00BF0CEB">
              <w:rPr>
                <w:rFonts w:ascii="Times New Roman" w:hAnsi="Times New Roman" w:cs="Times New Roman"/>
                <w:sz w:val="24"/>
                <w:szCs w:val="24"/>
              </w:rPr>
              <w:t xml:space="preserve"> water quality</w:t>
            </w:r>
          </w:p>
        </w:tc>
        <w:tc>
          <w:tcPr>
            <w:tcW w:w="1325" w:type="dxa"/>
          </w:tcPr>
          <w:p w:rsidR="00EF1C84" w:rsidRPr="00A54AEB" w:rsidRDefault="00973926" w:rsidP="00973926">
            <w:pPr>
              <w:rPr>
                <w:rFonts w:ascii="Times New Roman" w:hAnsi="Times New Roman" w:cs="Times New Roman"/>
                <w:sz w:val="24"/>
                <w:szCs w:val="24"/>
              </w:rPr>
            </w:pPr>
            <w:r w:rsidRPr="00A54AEB">
              <w:rPr>
                <w:rFonts w:ascii="Times New Roman" w:hAnsi="Times New Roman" w:cs="Times New Roman"/>
                <w:sz w:val="24"/>
                <w:szCs w:val="24"/>
              </w:rPr>
              <w:t>6.58</w:t>
            </w:r>
          </w:p>
        </w:tc>
        <w:tc>
          <w:tcPr>
            <w:tcW w:w="1349" w:type="dxa"/>
          </w:tcPr>
          <w:p w:rsidR="00EF1C84" w:rsidRPr="00A54AEB" w:rsidRDefault="003B0494" w:rsidP="00BF0CEB">
            <w:pPr>
              <w:jc w:val="both"/>
              <w:rPr>
                <w:rFonts w:ascii="Times New Roman" w:hAnsi="Times New Roman" w:cs="Times New Roman"/>
                <w:sz w:val="24"/>
                <w:szCs w:val="24"/>
              </w:rPr>
            </w:pPr>
            <w:r w:rsidRPr="00A54AEB">
              <w:rPr>
                <w:rFonts w:ascii="Times New Roman" w:hAnsi="Times New Roman" w:cs="Times New Roman"/>
                <w:sz w:val="24"/>
                <w:szCs w:val="24"/>
              </w:rPr>
              <w:t>76.35</w:t>
            </w:r>
            <w:r w:rsidR="00BF0CEB">
              <w:rPr>
                <w:rFonts w:ascii="Times New Roman" w:hAnsi="Times New Roman" w:cs="Times New Roman"/>
                <w:sz w:val="24"/>
                <w:szCs w:val="24"/>
              </w:rPr>
              <w:t xml:space="preserve"> mg/L</w:t>
            </w:r>
          </w:p>
        </w:tc>
        <w:tc>
          <w:tcPr>
            <w:tcW w:w="1337" w:type="dxa"/>
          </w:tcPr>
          <w:p w:rsidR="00EF1C84" w:rsidRPr="00A54AEB" w:rsidRDefault="003B0494" w:rsidP="00BF0CEB">
            <w:pPr>
              <w:jc w:val="both"/>
              <w:rPr>
                <w:rFonts w:ascii="Times New Roman" w:hAnsi="Times New Roman" w:cs="Times New Roman"/>
                <w:sz w:val="24"/>
                <w:szCs w:val="24"/>
              </w:rPr>
            </w:pPr>
            <w:r w:rsidRPr="00A54AEB">
              <w:rPr>
                <w:rFonts w:ascii="Times New Roman" w:hAnsi="Times New Roman" w:cs="Times New Roman"/>
                <w:sz w:val="24"/>
                <w:szCs w:val="24"/>
              </w:rPr>
              <w:t>-38.42</w:t>
            </w:r>
            <w:r w:rsidR="00BF0CEB">
              <w:rPr>
                <w:rFonts w:ascii="Times New Roman" w:hAnsi="Times New Roman" w:cs="Times New Roman"/>
                <w:sz w:val="24"/>
                <w:szCs w:val="24"/>
              </w:rPr>
              <w:t xml:space="preserve"> mg/L</w:t>
            </w:r>
          </w:p>
        </w:tc>
        <w:tc>
          <w:tcPr>
            <w:tcW w:w="1331" w:type="dxa"/>
          </w:tcPr>
          <w:p w:rsidR="00EF1C84" w:rsidRPr="00A54AEB" w:rsidRDefault="003B0494" w:rsidP="00BF0CEB">
            <w:pPr>
              <w:jc w:val="both"/>
              <w:rPr>
                <w:rFonts w:ascii="Times New Roman" w:hAnsi="Times New Roman" w:cs="Times New Roman"/>
                <w:sz w:val="24"/>
                <w:szCs w:val="24"/>
              </w:rPr>
            </w:pPr>
            <w:r w:rsidRPr="00A54AEB">
              <w:rPr>
                <w:rFonts w:ascii="Times New Roman" w:hAnsi="Times New Roman" w:cs="Times New Roman"/>
                <w:sz w:val="24"/>
                <w:szCs w:val="24"/>
              </w:rPr>
              <w:t>14.22</w:t>
            </w:r>
            <w:r w:rsidR="00BF0CEB">
              <w:rPr>
                <w:rFonts w:ascii="Times New Roman" w:hAnsi="Times New Roman" w:cs="Times New Roman"/>
                <w:sz w:val="24"/>
                <w:szCs w:val="24"/>
              </w:rPr>
              <w:t xml:space="preserve"> mg/L</w:t>
            </w:r>
          </w:p>
        </w:tc>
        <w:tc>
          <w:tcPr>
            <w:tcW w:w="1325" w:type="dxa"/>
          </w:tcPr>
          <w:p w:rsidR="00EF1C84" w:rsidRPr="00A54AEB" w:rsidRDefault="003B0494" w:rsidP="00BF0CEB">
            <w:pPr>
              <w:jc w:val="both"/>
              <w:rPr>
                <w:rFonts w:ascii="Times New Roman" w:hAnsi="Times New Roman" w:cs="Times New Roman"/>
                <w:sz w:val="24"/>
                <w:szCs w:val="24"/>
              </w:rPr>
            </w:pPr>
            <w:r w:rsidRPr="00A54AEB">
              <w:rPr>
                <w:rFonts w:ascii="Times New Roman" w:hAnsi="Times New Roman" w:cs="Times New Roman"/>
                <w:sz w:val="24"/>
                <w:szCs w:val="24"/>
              </w:rPr>
              <w:t>0.27</w:t>
            </w:r>
            <w:r w:rsidR="00BF0CEB">
              <w:rPr>
                <w:rFonts w:ascii="Times New Roman" w:hAnsi="Times New Roman" w:cs="Times New Roman"/>
                <w:sz w:val="24"/>
                <w:szCs w:val="24"/>
              </w:rPr>
              <w:t xml:space="preserve"> mg/L</w:t>
            </w:r>
          </w:p>
        </w:tc>
        <w:tc>
          <w:tcPr>
            <w:tcW w:w="1325" w:type="dxa"/>
          </w:tcPr>
          <w:p w:rsidR="00EF1C84" w:rsidRPr="00A54AEB" w:rsidRDefault="003B0494" w:rsidP="00BF0CEB">
            <w:pPr>
              <w:jc w:val="both"/>
              <w:rPr>
                <w:rFonts w:ascii="Times New Roman" w:hAnsi="Times New Roman" w:cs="Times New Roman"/>
                <w:sz w:val="24"/>
                <w:szCs w:val="24"/>
              </w:rPr>
            </w:pPr>
            <w:r w:rsidRPr="00A54AEB">
              <w:rPr>
                <w:rFonts w:ascii="Times New Roman" w:hAnsi="Times New Roman" w:cs="Times New Roman"/>
                <w:sz w:val="24"/>
                <w:szCs w:val="24"/>
              </w:rPr>
              <w:t>1.27</w:t>
            </w:r>
            <w:r w:rsidR="00BF0CEB">
              <w:rPr>
                <w:rFonts w:ascii="Times New Roman" w:hAnsi="Times New Roman" w:cs="Times New Roman"/>
                <w:sz w:val="24"/>
                <w:szCs w:val="24"/>
              </w:rPr>
              <w:t xml:space="preserve"> mg/L</w:t>
            </w:r>
          </w:p>
        </w:tc>
      </w:tr>
      <w:tr w:rsidR="00EF1C84" w:rsidRPr="00A54AEB" w:rsidTr="008E46BA">
        <w:tc>
          <w:tcPr>
            <w:tcW w:w="1358" w:type="dxa"/>
          </w:tcPr>
          <w:p w:rsidR="00EF1C84" w:rsidRPr="00A54AEB" w:rsidRDefault="008E46BA" w:rsidP="00973926">
            <w:pPr>
              <w:rPr>
                <w:rFonts w:ascii="Times New Roman" w:hAnsi="Times New Roman" w:cs="Times New Roman"/>
                <w:sz w:val="24"/>
                <w:szCs w:val="24"/>
              </w:rPr>
            </w:pPr>
            <w:r w:rsidRPr="00A54AEB">
              <w:rPr>
                <w:rFonts w:ascii="Times New Roman" w:hAnsi="Times New Roman" w:cs="Times New Roman"/>
                <w:sz w:val="24"/>
                <w:szCs w:val="24"/>
              </w:rPr>
              <w:t xml:space="preserve">Loadings using </w:t>
            </w:r>
            <w:r w:rsidR="003B0494" w:rsidRPr="00A54AEB">
              <w:rPr>
                <w:rFonts w:ascii="Times New Roman" w:hAnsi="Times New Roman" w:cs="Times New Roman"/>
                <w:sz w:val="24"/>
                <w:szCs w:val="24"/>
              </w:rPr>
              <w:t xml:space="preserve">170 </w:t>
            </w:r>
            <w:proofErr w:type="spellStart"/>
            <w:r w:rsidR="00EF1C84" w:rsidRPr="00A54AEB">
              <w:rPr>
                <w:rFonts w:ascii="Times New Roman" w:hAnsi="Times New Roman" w:cs="Times New Roman"/>
                <w:sz w:val="24"/>
                <w:szCs w:val="24"/>
              </w:rPr>
              <w:t>gpm</w:t>
            </w:r>
            <w:proofErr w:type="spellEnd"/>
          </w:p>
        </w:tc>
        <w:tc>
          <w:tcPr>
            <w:tcW w:w="1325" w:type="dxa"/>
            <w:shd w:val="clear" w:color="auto" w:fill="DDD9C3" w:themeFill="background2" w:themeFillShade="E6"/>
          </w:tcPr>
          <w:p w:rsidR="00EF1C84" w:rsidRPr="00A54AEB" w:rsidRDefault="00EF1C84" w:rsidP="00973926">
            <w:pPr>
              <w:rPr>
                <w:rFonts w:ascii="Times New Roman" w:hAnsi="Times New Roman" w:cs="Times New Roman"/>
                <w:sz w:val="24"/>
                <w:szCs w:val="24"/>
              </w:rPr>
            </w:pPr>
          </w:p>
        </w:tc>
        <w:tc>
          <w:tcPr>
            <w:tcW w:w="1349" w:type="dxa"/>
            <w:shd w:val="clear" w:color="auto" w:fill="DDD9C3" w:themeFill="background2" w:themeFillShade="E6"/>
          </w:tcPr>
          <w:p w:rsidR="00EF1C84" w:rsidRPr="00A54AEB" w:rsidRDefault="00EF1C84" w:rsidP="00973926">
            <w:pPr>
              <w:rPr>
                <w:rFonts w:ascii="Times New Roman" w:hAnsi="Times New Roman" w:cs="Times New Roman"/>
                <w:sz w:val="24"/>
                <w:szCs w:val="24"/>
              </w:rPr>
            </w:pPr>
          </w:p>
        </w:tc>
        <w:tc>
          <w:tcPr>
            <w:tcW w:w="1337" w:type="dxa"/>
            <w:shd w:val="clear" w:color="auto" w:fill="DDD9C3" w:themeFill="background2" w:themeFillShade="E6"/>
          </w:tcPr>
          <w:p w:rsidR="00EF1C84" w:rsidRPr="00A54AEB" w:rsidRDefault="00EF1C84" w:rsidP="00973926">
            <w:pPr>
              <w:rPr>
                <w:rFonts w:ascii="Times New Roman" w:hAnsi="Times New Roman" w:cs="Times New Roman"/>
                <w:sz w:val="24"/>
                <w:szCs w:val="24"/>
              </w:rPr>
            </w:pPr>
          </w:p>
        </w:tc>
        <w:tc>
          <w:tcPr>
            <w:tcW w:w="1331" w:type="dxa"/>
          </w:tcPr>
          <w:p w:rsidR="00EF1C84" w:rsidRPr="00A54AEB" w:rsidRDefault="003B0494" w:rsidP="008E46BA">
            <w:pPr>
              <w:rPr>
                <w:rFonts w:ascii="Times New Roman" w:hAnsi="Times New Roman" w:cs="Times New Roman"/>
                <w:sz w:val="24"/>
                <w:szCs w:val="24"/>
              </w:rPr>
            </w:pPr>
            <w:r w:rsidRPr="00A54AEB">
              <w:rPr>
                <w:rFonts w:ascii="Times New Roman" w:hAnsi="Times New Roman" w:cs="Times New Roman"/>
                <w:sz w:val="24"/>
                <w:szCs w:val="24"/>
              </w:rPr>
              <w:t>29.1</w:t>
            </w:r>
          </w:p>
        </w:tc>
        <w:tc>
          <w:tcPr>
            <w:tcW w:w="1325" w:type="dxa"/>
          </w:tcPr>
          <w:p w:rsidR="00EF1C84" w:rsidRPr="00A54AEB" w:rsidRDefault="003B0494" w:rsidP="00973926">
            <w:pPr>
              <w:rPr>
                <w:rFonts w:ascii="Times New Roman" w:hAnsi="Times New Roman" w:cs="Times New Roman"/>
                <w:sz w:val="24"/>
                <w:szCs w:val="24"/>
              </w:rPr>
            </w:pPr>
            <w:r w:rsidRPr="00A54AEB">
              <w:rPr>
                <w:rFonts w:ascii="Times New Roman" w:hAnsi="Times New Roman" w:cs="Times New Roman"/>
                <w:sz w:val="24"/>
                <w:szCs w:val="24"/>
              </w:rPr>
              <w:t>0.55</w:t>
            </w:r>
          </w:p>
        </w:tc>
        <w:tc>
          <w:tcPr>
            <w:tcW w:w="1325" w:type="dxa"/>
          </w:tcPr>
          <w:p w:rsidR="00EF1C84" w:rsidRPr="00A54AEB" w:rsidRDefault="003B0494" w:rsidP="00973926">
            <w:pPr>
              <w:rPr>
                <w:rFonts w:ascii="Times New Roman" w:hAnsi="Times New Roman" w:cs="Times New Roman"/>
                <w:sz w:val="24"/>
                <w:szCs w:val="24"/>
              </w:rPr>
            </w:pPr>
            <w:r w:rsidRPr="00A54AEB">
              <w:rPr>
                <w:rFonts w:ascii="Times New Roman" w:hAnsi="Times New Roman" w:cs="Times New Roman"/>
                <w:sz w:val="24"/>
                <w:szCs w:val="24"/>
              </w:rPr>
              <w:t>2.6</w:t>
            </w:r>
          </w:p>
        </w:tc>
      </w:tr>
      <w:tr w:rsidR="00EF1C84" w:rsidRPr="00A54AEB" w:rsidTr="008E46BA">
        <w:tc>
          <w:tcPr>
            <w:tcW w:w="1358" w:type="dxa"/>
          </w:tcPr>
          <w:p w:rsidR="00EF1C84" w:rsidRPr="00A54AEB" w:rsidRDefault="00EF1C84" w:rsidP="00973926">
            <w:pPr>
              <w:rPr>
                <w:rFonts w:ascii="Times New Roman" w:hAnsi="Times New Roman" w:cs="Times New Roman"/>
                <w:sz w:val="24"/>
                <w:szCs w:val="24"/>
              </w:rPr>
            </w:pPr>
            <w:r w:rsidRPr="00A54AEB">
              <w:rPr>
                <w:rFonts w:ascii="Times New Roman" w:hAnsi="Times New Roman" w:cs="Times New Roman"/>
                <w:sz w:val="24"/>
                <w:szCs w:val="24"/>
              </w:rPr>
              <w:t xml:space="preserve">Assumed % removal after treatment </w:t>
            </w:r>
          </w:p>
        </w:tc>
        <w:tc>
          <w:tcPr>
            <w:tcW w:w="1325" w:type="dxa"/>
            <w:shd w:val="clear" w:color="auto" w:fill="DDD9C3" w:themeFill="background2" w:themeFillShade="E6"/>
          </w:tcPr>
          <w:p w:rsidR="00EF1C84" w:rsidRPr="00A54AEB" w:rsidRDefault="00EF1C84" w:rsidP="00973926">
            <w:pPr>
              <w:rPr>
                <w:rFonts w:ascii="Times New Roman" w:hAnsi="Times New Roman" w:cs="Times New Roman"/>
                <w:sz w:val="24"/>
                <w:szCs w:val="24"/>
              </w:rPr>
            </w:pPr>
          </w:p>
        </w:tc>
        <w:tc>
          <w:tcPr>
            <w:tcW w:w="1349" w:type="dxa"/>
            <w:shd w:val="clear" w:color="auto" w:fill="DDD9C3" w:themeFill="background2" w:themeFillShade="E6"/>
          </w:tcPr>
          <w:p w:rsidR="00EF1C84" w:rsidRPr="00A54AEB" w:rsidRDefault="00EF1C84" w:rsidP="00973926">
            <w:pPr>
              <w:rPr>
                <w:rFonts w:ascii="Times New Roman" w:hAnsi="Times New Roman" w:cs="Times New Roman"/>
                <w:sz w:val="24"/>
                <w:szCs w:val="24"/>
              </w:rPr>
            </w:pPr>
          </w:p>
        </w:tc>
        <w:tc>
          <w:tcPr>
            <w:tcW w:w="1337" w:type="dxa"/>
            <w:shd w:val="clear" w:color="auto" w:fill="DDD9C3" w:themeFill="background2" w:themeFillShade="E6"/>
          </w:tcPr>
          <w:p w:rsidR="00EF1C84" w:rsidRPr="00A54AEB" w:rsidRDefault="00EF1C84" w:rsidP="00973926">
            <w:pPr>
              <w:rPr>
                <w:rFonts w:ascii="Times New Roman" w:hAnsi="Times New Roman" w:cs="Times New Roman"/>
                <w:sz w:val="24"/>
                <w:szCs w:val="24"/>
              </w:rPr>
            </w:pPr>
          </w:p>
        </w:tc>
        <w:tc>
          <w:tcPr>
            <w:tcW w:w="1331" w:type="dxa"/>
          </w:tcPr>
          <w:p w:rsidR="00EF1C84" w:rsidRPr="00A54AEB" w:rsidRDefault="003B0494" w:rsidP="00973926">
            <w:pPr>
              <w:rPr>
                <w:rFonts w:ascii="Times New Roman" w:hAnsi="Times New Roman" w:cs="Times New Roman"/>
                <w:sz w:val="24"/>
                <w:szCs w:val="24"/>
              </w:rPr>
            </w:pPr>
            <w:r w:rsidRPr="00A54AEB">
              <w:rPr>
                <w:rFonts w:ascii="Times New Roman" w:hAnsi="Times New Roman" w:cs="Times New Roman"/>
                <w:sz w:val="24"/>
                <w:szCs w:val="24"/>
              </w:rPr>
              <w:t>90</w:t>
            </w:r>
          </w:p>
        </w:tc>
        <w:tc>
          <w:tcPr>
            <w:tcW w:w="1325" w:type="dxa"/>
          </w:tcPr>
          <w:p w:rsidR="00EF1C84" w:rsidRPr="00A54AEB" w:rsidRDefault="003B0494" w:rsidP="00973926">
            <w:pPr>
              <w:rPr>
                <w:rFonts w:ascii="Times New Roman" w:hAnsi="Times New Roman" w:cs="Times New Roman"/>
                <w:sz w:val="24"/>
                <w:szCs w:val="24"/>
              </w:rPr>
            </w:pPr>
            <w:r w:rsidRPr="00A54AEB">
              <w:rPr>
                <w:rFonts w:ascii="Times New Roman" w:hAnsi="Times New Roman" w:cs="Times New Roman"/>
                <w:sz w:val="24"/>
                <w:szCs w:val="24"/>
              </w:rPr>
              <w:t>90</w:t>
            </w:r>
          </w:p>
        </w:tc>
        <w:tc>
          <w:tcPr>
            <w:tcW w:w="1325" w:type="dxa"/>
          </w:tcPr>
          <w:p w:rsidR="00EF1C84" w:rsidRPr="00A54AEB" w:rsidRDefault="003B0494" w:rsidP="00973926">
            <w:pPr>
              <w:rPr>
                <w:rFonts w:ascii="Times New Roman" w:hAnsi="Times New Roman" w:cs="Times New Roman"/>
                <w:sz w:val="24"/>
                <w:szCs w:val="24"/>
              </w:rPr>
            </w:pPr>
            <w:r w:rsidRPr="00A54AEB">
              <w:rPr>
                <w:rFonts w:ascii="Times New Roman" w:hAnsi="Times New Roman" w:cs="Times New Roman"/>
                <w:sz w:val="24"/>
                <w:szCs w:val="24"/>
              </w:rPr>
              <w:t>90</w:t>
            </w:r>
          </w:p>
        </w:tc>
      </w:tr>
      <w:tr w:rsidR="00EF1C84" w:rsidRPr="00A54AEB" w:rsidTr="008E46BA">
        <w:tc>
          <w:tcPr>
            <w:tcW w:w="1358" w:type="dxa"/>
          </w:tcPr>
          <w:p w:rsidR="00EF1C84" w:rsidRPr="00A54AEB" w:rsidRDefault="00EF1C84" w:rsidP="00973926">
            <w:pPr>
              <w:rPr>
                <w:rFonts w:ascii="Times New Roman" w:hAnsi="Times New Roman" w:cs="Times New Roman"/>
                <w:sz w:val="24"/>
                <w:szCs w:val="24"/>
              </w:rPr>
            </w:pPr>
            <w:r w:rsidRPr="00A54AEB">
              <w:rPr>
                <w:rFonts w:ascii="Times New Roman" w:hAnsi="Times New Roman" w:cs="Times New Roman"/>
                <w:sz w:val="24"/>
                <w:szCs w:val="24"/>
              </w:rPr>
              <w:t>Loadings removed after treatment</w:t>
            </w:r>
          </w:p>
        </w:tc>
        <w:tc>
          <w:tcPr>
            <w:tcW w:w="1325" w:type="dxa"/>
            <w:shd w:val="clear" w:color="auto" w:fill="DDD9C3" w:themeFill="background2" w:themeFillShade="E6"/>
          </w:tcPr>
          <w:p w:rsidR="00EF1C84" w:rsidRPr="00A54AEB" w:rsidRDefault="00EF1C84" w:rsidP="00973926">
            <w:pPr>
              <w:rPr>
                <w:rFonts w:ascii="Times New Roman" w:hAnsi="Times New Roman" w:cs="Times New Roman"/>
                <w:sz w:val="24"/>
                <w:szCs w:val="24"/>
              </w:rPr>
            </w:pPr>
          </w:p>
        </w:tc>
        <w:tc>
          <w:tcPr>
            <w:tcW w:w="1349" w:type="dxa"/>
            <w:shd w:val="clear" w:color="auto" w:fill="DDD9C3" w:themeFill="background2" w:themeFillShade="E6"/>
          </w:tcPr>
          <w:p w:rsidR="00EF1C84" w:rsidRPr="00A54AEB" w:rsidRDefault="00EF1C84" w:rsidP="00973926">
            <w:pPr>
              <w:rPr>
                <w:rFonts w:ascii="Times New Roman" w:hAnsi="Times New Roman" w:cs="Times New Roman"/>
                <w:sz w:val="24"/>
                <w:szCs w:val="24"/>
              </w:rPr>
            </w:pPr>
          </w:p>
        </w:tc>
        <w:tc>
          <w:tcPr>
            <w:tcW w:w="1337" w:type="dxa"/>
            <w:shd w:val="clear" w:color="auto" w:fill="DDD9C3" w:themeFill="background2" w:themeFillShade="E6"/>
          </w:tcPr>
          <w:p w:rsidR="00EF1C84" w:rsidRPr="00A54AEB" w:rsidRDefault="00EF1C84" w:rsidP="00973926">
            <w:pPr>
              <w:rPr>
                <w:rFonts w:ascii="Times New Roman" w:hAnsi="Times New Roman" w:cs="Times New Roman"/>
                <w:sz w:val="24"/>
                <w:szCs w:val="24"/>
              </w:rPr>
            </w:pPr>
          </w:p>
        </w:tc>
        <w:tc>
          <w:tcPr>
            <w:tcW w:w="1331" w:type="dxa"/>
          </w:tcPr>
          <w:p w:rsidR="00EF1C84" w:rsidRPr="00A54AEB" w:rsidRDefault="003B0494" w:rsidP="00973926">
            <w:pPr>
              <w:rPr>
                <w:rFonts w:ascii="Times New Roman" w:hAnsi="Times New Roman" w:cs="Times New Roman"/>
                <w:sz w:val="24"/>
                <w:szCs w:val="24"/>
              </w:rPr>
            </w:pPr>
            <w:r w:rsidRPr="00A54AEB">
              <w:rPr>
                <w:rFonts w:ascii="Times New Roman" w:hAnsi="Times New Roman" w:cs="Times New Roman"/>
                <w:sz w:val="24"/>
                <w:szCs w:val="24"/>
              </w:rPr>
              <w:t>26.2</w:t>
            </w:r>
          </w:p>
        </w:tc>
        <w:tc>
          <w:tcPr>
            <w:tcW w:w="1325" w:type="dxa"/>
          </w:tcPr>
          <w:p w:rsidR="00EF1C84" w:rsidRPr="00A54AEB" w:rsidRDefault="003B0494" w:rsidP="003B0494">
            <w:pPr>
              <w:rPr>
                <w:rFonts w:ascii="Times New Roman" w:hAnsi="Times New Roman" w:cs="Times New Roman"/>
                <w:sz w:val="24"/>
                <w:szCs w:val="24"/>
              </w:rPr>
            </w:pPr>
            <w:r w:rsidRPr="00A54AEB">
              <w:rPr>
                <w:rFonts w:ascii="Times New Roman" w:hAnsi="Times New Roman" w:cs="Times New Roman"/>
                <w:sz w:val="24"/>
                <w:szCs w:val="24"/>
              </w:rPr>
              <w:t>0.5</w:t>
            </w:r>
          </w:p>
        </w:tc>
        <w:tc>
          <w:tcPr>
            <w:tcW w:w="1325" w:type="dxa"/>
          </w:tcPr>
          <w:p w:rsidR="00EF1C84" w:rsidRPr="00A54AEB" w:rsidRDefault="003B0494" w:rsidP="00973926">
            <w:pPr>
              <w:rPr>
                <w:rFonts w:ascii="Times New Roman" w:hAnsi="Times New Roman" w:cs="Times New Roman"/>
                <w:sz w:val="24"/>
                <w:szCs w:val="24"/>
              </w:rPr>
            </w:pPr>
            <w:r w:rsidRPr="00A54AEB">
              <w:rPr>
                <w:rFonts w:ascii="Times New Roman" w:hAnsi="Times New Roman" w:cs="Times New Roman"/>
                <w:sz w:val="24"/>
                <w:szCs w:val="24"/>
              </w:rPr>
              <w:t>2.3</w:t>
            </w:r>
          </w:p>
        </w:tc>
      </w:tr>
    </w:tbl>
    <w:p w:rsidR="00334D20" w:rsidRPr="00A54AEB" w:rsidRDefault="00334D20" w:rsidP="00E3247A">
      <w:pPr>
        <w:spacing w:after="120" w:line="240" w:lineRule="auto"/>
        <w:rPr>
          <w:rFonts w:ascii="Times New Roman" w:eastAsia="Times New Roman" w:hAnsi="Times New Roman" w:cs="Times New Roman"/>
          <w:b/>
          <w:sz w:val="24"/>
          <w:szCs w:val="24"/>
        </w:rPr>
      </w:pPr>
    </w:p>
    <w:p w:rsidR="00415B35" w:rsidRPr="00B7595B" w:rsidRDefault="005750B1" w:rsidP="008E46BA">
      <w:pPr>
        <w:numPr>
          <w:ilvl w:val="0"/>
          <w:numId w:val="29"/>
        </w:numPr>
        <w:spacing w:after="120" w:line="240" w:lineRule="auto"/>
        <w:rPr>
          <w:rFonts w:ascii="Times New Roman" w:eastAsia="Times New Roman" w:hAnsi="Times New Roman" w:cs="Times New Roman"/>
          <w:bCs/>
          <w:iCs/>
          <w:sz w:val="24"/>
          <w:szCs w:val="24"/>
        </w:rPr>
      </w:pPr>
      <w:r w:rsidRPr="00A54AEB">
        <w:rPr>
          <w:rFonts w:ascii="Times New Roman" w:eastAsia="Times New Roman" w:hAnsi="Times New Roman" w:cs="Times New Roman"/>
          <w:b/>
          <w:bCs/>
          <w:i/>
          <w:iCs/>
          <w:sz w:val="24"/>
          <w:szCs w:val="24"/>
        </w:rPr>
        <w:lastRenderedPageBreak/>
        <w:t>Otto Secondary Discharge (</w:t>
      </w:r>
      <w:proofErr w:type="spellStart"/>
      <w:r w:rsidRPr="00A54AEB">
        <w:rPr>
          <w:rFonts w:ascii="Times New Roman" w:eastAsia="Times New Roman" w:hAnsi="Times New Roman" w:cs="Times New Roman"/>
          <w:b/>
          <w:bCs/>
          <w:i/>
          <w:iCs/>
          <w:sz w:val="24"/>
          <w:szCs w:val="24"/>
        </w:rPr>
        <w:t>AMD189</w:t>
      </w:r>
      <w:proofErr w:type="spellEnd"/>
      <w:r w:rsidRPr="00A54AEB">
        <w:rPr>
          <w:rFonts w:ascii="Times New Roman" w:eastAsia="Times New Roman" w:hAnsi="Times New Roman" w:cs="Times New Roman"/>
          <w:bCs/>
          <w:iCs/>
          <w:sz w:val="24"/>
          <w:szCs w:val="24"/>
        </w:rPr>
        <w:t>): Discharge appears to be a shaft opening along Muddy Branch</w:t>
      </w:r>
      <w:r w:rsidR="008E46BA" w:rsidRPr="00A54AEB">
        <w:rPr>
          <w:rFonts w:ascii="Times New Roman" w:eastAsia="Times New Roman" w:hAnsi="Times New Roman" w:cs="Times New Roman"/>
          <w:bCs/>
          <w:iCs/>
          <w:sz w:val="24"/>
          <w:szCs w:val="24"/>
        </w:rPr>
        <w:t>,</w:t>
      </w:r>
      <w:r w:rsidRPr="00A54AEB">
        <w:rPr>
          <w:rFonts w:ascii="Times New Roman" w:eastAsia="Times New Roman" w:hAnsi="Times New Roman" w:cs="Times New Roman"/>
          <w:bCs/>
          <w:iCs/>
          <w:sz w:val="24"/>
          <w:szCs w:val="24"/>
        </w:rPr>
        <w:t xml:space="preserve"> ¾-mile upstream of the </w:t>
      </w:r>
      <w:r w:rsidR="008E46BA" w:rsidRPr="00A54AEB">
        <w:rPr>
          <w:rFonts w:ascii="Times New Roman" w:eastAsia="Times New Roman" w:hAnsi="Times New Roman" w:cs="Times New Roman"/>
          <w:color w:val="000000"/>
          <w:sz w:val="24"/>
          <w:szCs w:val="24"/>
        </w:rPr>
        <w:t xml:space="preserve">Otto Colliery Airshaft </w:t>
      </w:r>
      <w:r w:rsidR="008E46BA" w:rsidRPr="00A54AEB">
        <w:rPr>
          <w:rFonts w:ascii="Times New Roman" w:eastAsia="Times New Roman" w:hAnsi="Times New Roman" w:cs="Times New Roman"/>
          <w:bCs/>
          <w:iCs/>
          <w:sz w:val="24"/>
          <w:szCs w:val="24"/>
        </w:rPr>
        <w:t>(</w:t>
      </w:r>
      <w:r w:rsidRPr="00A54AEB">
        <w:rPr>
          <w:rFonts w:ascii="Times New Roman" w:eastAsia="Times New Roman" w:hAnsi="Times New Roman" w:cs="Times New Roman"/>
          <w:bCs/>
          <w:iCs/>
          <w:sz w:val="24"/>
          <w:szCs w:val="24"/>
        </w:rPr>
        <w:t>Otto Primary</w:t>
      </w:r>
      <w:r w:rsidR="008E46BA" w:rsidRPr="00A54AEB">
        <w:rPr>
          <w:rFonts w:ascii="Times New Roman" w:eastAsia="Times New Roman" w:hAnsi="Times New Roman" w:cs="Times New Roman"/>
          <w:bCs/>
          <w:iCs/>
          <w:sz w:val="24"/>
          <w:szCs w:val="24"/>
        </w:rPr>
        <w:t>)</w:t>
      </w:r>
      <w:r w:rsidRPr="00A54AEB">
        <w:rPr>
          <w:rFonts w:ascii="Times New Roman" w:eastAsia="Times New Roman" w:hAnsi="Times New Roman" w:cs="Times New Roman"/>
          <w:bCs/>
          <w:iCs/>
          <w:sz w:val="24"/>
          <w:szCs w:val="24"/>
        </w:rPr>
        <w:t xml:space="preserve"> Discharge.  It creates a small wetland before entering Muddy Branch where it coats the streambed orange with iron and at times white with aluminu</w:t>
      </w:r>
      <w:r w:rsidR="008E46BA" w:rsidRPr="00A54AEB">
        <w:rPr>
          <w:rFonts w:ascii="Times New Roman" w:eastAsia="Times New Roman" w:hAnsi="Times New Roman" w:cs="Times New Roman"/>
          <w:bCs/>
          <w:iCs/>
          <w:sz w:val="24"/>
          <w:szCs w:val="24"/>
        </w:rPr>
        <w:t>m down to where the Otto Colliery Airshaft</w:t>
      </w:r>
      <w:r w:rsidRPr="00A54AEB">
        <w:rPr>
          <w:rFonts w:ascii="Times New Roman" w:eastAsia="Times New Roman" w:hAnsi="Times New Roman" w:cs="Times New Roman"/>
          <w:bCs/>
          <w:iCs/>
          <w:sz w:val="24"/>
          <w:szCs w:val="24"/>
        </w:rPr>
        <w:t xml:space="preserve"> Discharge enters Muddy Branch.  Flow and chemical monitoring is needed to determine potential treatment options as site space if limited near the discharge.</w:t>
      </w:r>
    </w:p>
    <w:p w:rsidR="00BF0CEB" w:rsidRPr="00A54AEB" w:rsidRDefault="00BF0CEB" w:rsidP="008E46BA">
      <w:pPr>
        <w:spacing w:after="120" w:line="240" w:lineRule="auto"/>
        <w:rPr>
          <w:rFonts w:ascii="Times New Roman" w:eastAsia="Times New Roman" w:hAnsi="Times New Roman" w:cs="Times New Roman"/>
          <w:bCs/>
          <w:iCs/>
          <w:sz w:val="24"/>
          <w:szCs w:val="24"/>
        </w:rPr>
      </w:pPr>
    </w:p>
    <w:tbl>
      <w:tblPr>
        <w:tblStyle w:val="TableGrid"/>
        <w:tblW w:w="0" w:type="auto"/>
        <w:tblLook w:val="04A0" w:firstRow="1" w:lastRow="0" w:firstColumn="1" w:lastColumn="0" w:noHBand="0" w:noVBand="1"/>
      </w:tblPr>
      <w:tblGrid>
        <w:gridCol w:w="1354"/>
        <w:gridCol w:w="1299"/>
        <w:gridCol w:w="1346"/>
        <w:gridCol w:w="1330"/>
        <w:gridCol w:w="1318"/>
        <w:gridCol w:w="1327"/>
        <w:gridCol w:w="1376"/>
      </w:tblGrid>
      <w:tr w:rsidR="008E46BA" w:rsidRPr="00A54AEB" w:rsidTr="00025578">
        <w:tc>
          <w:tcPr>
            <w:tcW w:w="9350" w:type="dxa"/>
            <w:gridSpan w:val="7"/>
          </w:tcPr>
          <w:p w:rsidR="008E46BA" w:rsidRPr="00A54AEB" w:rsidRDefault="007803F2" w:rsidP="008E46BA">
            <w:pPr>
              <w:jc w:val="center"/>
              <w:rPr>
                <w:rFonts w:ascii="Times New Roman" w:hAnsi="Times New Roman" w:cs="Times New Roman"/>
                <w:sz w:val="24"/>
                <w:szCs w:val="24"/>
              </w:rPr>
            </w:pPr>
            <w:r>
              <w:rPr>
                <w:rFonts w:ascii="Times New Roman" w:hAnsi="Times New Roman" w:cs="Times New Roman"/>
                <w:b/>
                <w:sz w:val="24"/>
                <w:szCs w:val="24"/>
              </w:rPr>
              <w:t>Table 4</w:t>
            </w:r>
            <w:r w:rsidR="00015FCE">
              <w:rPr>
                <w:rFonts w:ascii="Times New Roman" w:hAnsi="Times New Roman" w:cs="Times New Roman"/>
                <w:b/>
                <w:sz w:val="24"/>
                <w:szCs w:val="24"/>
              </w:rPr>
              <w:t>8</w:t>
            </w:r>
            <w:r w:rsidR="00BF0CEB">
              <w:rPr>
                <w:rFonts w:ascii="Times New Roman" w:hAnsi="Times New Roman" w:cs="Times New Roman"/>
                <w:b/>
                <w:sz w:val="24"/>
                <w:szCs w:val="24"/>
              </w:rPr>
              <w:t>. Predicted Load R</w:t>
            </w:r>
            <w:r w:rsidR="008E46BA" w:rsidRPr="00A54AEB">
              <w:rPr>
                <w:rFonts w:ascii="Times New Roman" w:hAnsi="Times New Roman" w:cs="Times New Roman"/>
                <w:b/>
                <w:sz w:val="24"/>
                <w:szCs w:val="24"/>
              </w:rPr>
              <w:t>eductions</w:t>
            </w:r>
            <w:r w:rsidR="00BF0CEB">
              <w:rPr>
                <w:rFonts w:ascii="Times New Roman" w:hAnsi="Times New Roman" w:cs="Times New Roman"/>
                <w:b/>
                <w:sz w:val="24"/>
                <w:szCs w:val="24"/>
              </w:rPr>
              <w:t xml:space="preserve"> for the Otto Secondary Discharge</w:t>
            </w:r>
          </w:p>
        </w:tc>
      </w:tr>
      <w:tr w:rsidR="00BF0CEB" w:rsidRPr="00A54AEB" w:rsidTr="008E46BA">
        <w:tc>
          <w:tcPr>
            <w:tcW w:w="1358" w:type="dxa"/>
          </w:tcPr>
          <w:p w:rsidR="00BF0CEB" w:rsidRPr="00A54AEB" w:rsidRDefault="00BF0CEB" w:rsidP="00BF0CEB">
            <w:pPr>
              <w:rPr>
                <w:rFonts w:ascii="Times New Roman" w:hAnsi="Times New Roman" w:cs="Times New Roman"/>
                <w:b/>
                <w:sz w:val="24"/>
                <w:szCs w:val="24"/>
              </w:rPr>
            </w:pPr>
            <w:r w:rsidRPr="00A54AEB">
              <w:rPr>
                <w:rFonts w:ascii="Times New Roman" w:hAnsi="Times New Roman" w:cs="Times New Roman"/>
                <w:b/>
                <w:sz w:val="24"/>
                <w:szCs w:val="24"/>
              </w:rPr>
              <w:t>Otto Secondary Discharge</w:t>
            </w:r>
          </w:p>
        </w:tc>
        <w:tc>
          <w:tcPr>
            <w:tcW w:w="1327" w:type="dxa"/>
          </w:tcPr>
          <w:p w:rsidR="00BF0CEB" w:rsidRPr="00A54AEB" w:rsidRDefault="00BF0CEB" w:rsidP="00BF0CEB">
            <w:pPr>
              <w:rPr>
                <w:rFonts w:ascii="Times New Roman" w:hAnsi="Times New Roman" w:cs="Times New Roman"/>
                <w:b/>
                <w:sz w:val="24"/>
                <w:szCs w:val="24"/>
              </w:rPr>
            </w:pPr>
            <w:r w:rsidRPr="00A54AEB">
              <w:rPr>
                <w:rFonts w:ascii="Times New Roman" w:hAnsi="Times New Roman" w:cs="Times New Roman"/>
                <w:b/>
                <w:sz w:val="24"/>
                <w:szCs w:val="24"/>
              </w:rPr>
              <w:t>pH</w:t>
            </w:r>
          </w:p>
        </w:tc>
        <w:tc>
          <w:tcPr>
            <w:tcW w:w="1350" w:type="dxa"/>
          </w:tcPr>
          <w:p w:rsidR="00BF0CEB" w:rsidRPr="00D766DD" w:rsidRDefault="00BF0CEB" w:rsidP="00BF0CEB">
            <w:pPr>
              <w:rPr>
                <w:rFonts w:ascii="Times New Roman" w:hAnsi="Times New Roman" w:cs="Times New Roman"/>
                <w:b/>
                <w:sz w:val="24"/>
                <w:szCs w:val="24"/>
              </w:rPr>
            </w:pPr>
            <w:r w:rsidRPr="00D766DD">
              <w:rPr>
                <w:rFonts w:ascii="Times New Roman" w:hAnsi="Times New Roman" w:cs="Times New Roman"/>
                <w:b/>
                <w:sz w:val="24"/>
                <w:szCs w:val="24"/>
              </w:rPr>
              <w:t>Alkalinity</w:t>
            </w:r>
          </w:p>
          <w:p w:rsidR="00BF0CEB" w:rsidRPr="00D766DD" w:rsidRDefault="00BF0CEB" w:rsidP="00BF0CEB">
            <w:pPr>
              <w:rPr>
                <w:rFonts w:ascii="Times New Roman" w:hAnsi="Times New Roman" w:cs="Times New Roman"/>
                <w:b/>
                <w:sz w:val="24"/>
                <w:szCs w:val="24"/>
              </w:rPr>
            </w:pPr>
            <w:r w:rsidRPr="00D766DD">
              <w:rPr>
                <w:rFonts w:ascii="Times New Roman" w:hAnsi="Times New Roman" w:cs="Times New Roman"/>
                <w:b/>
                <w:sz w:val="24"/>
                <w:szCs w:val="24"/>
              </w:rPr>
              <w:t>(</w:t>
            </w:r>
            <w:proofErr w:type="spellStart"/>
            <w:r w:rsidRPr="00D766DD">
              <w:rPr>
                <w:rFonts w:ascii="Times New Roman" w:hAnsi="Times New Roman" w:cs="Times New Roman"/>
                <w:b/>
                <w:sz w:val="24"/>
                <w:szCs w:val="24"/>
              </w:rPr>
              <w:t>lbs</w:t>
            </w:r>
            <w:proofErr w:type="spellEnd"/>
            <w:r w:rsidRPr="00D766DD">
              <w:rPr>
                <w:rFonts w:ascii="Times New Roman" w:hAnsi="Times New Roman" w:cs="Times New Roman"/>
                <w:b/>
                <w:sz w:val="24"/>
                <w:szCs w:val="24"/>
              </w:rPr>
              <w:t>/day)</w:t>
            </w:r>
          </w:p>
        </w:tc>
        <w:tc>
          <w:tcPr>
            <w:tcW w:w="1339" w:type="dxa"/>
          </w:tcPr>
          <w:p w:rsidR="00BF0CEB" w:rsidRPr="00D766DD" w:rsidRDefault="00BF0CEB" w:rsidP="00BF0CEB">
            <w:pPr>
              <w:rPr>
                <w:rFonts w:ascii="Times New Roman" w:hAnsi="Times New Roman" w:cs="Times New Roman"/>
                <w:b/>
                <w:sz w:val="24"/>
                <w:szCs w:val="24"/>
              </w:rPr>
            </w:pPr>
            <w:r w:rsidRPr="00D766DD">
              <w:rPr>
                <w:rFonts w:ascii="Times New Roman" w:hAnsi="Times New Roman" w:cs="Times New Roman"/>
                <w:b/>
                <w:sz w:val="24"/>
                <w:szCs w:val="24"/>
              </w:rPr>
              <w:t>Acidity</w:t>
            </w:r>
          </w:p>
          <w:p w:rsidR="00BF0CEB" w:rsidRPr="00D766DD" w:rsidRDefault="00BF0CEB" w:rsidP="00BF0CEB">
            <w:pPr>
              <w:rPr>
                <w:rFonts w:ascii="Times New Roman" w:hAnsi="Times New Roman" w:cs="Times New Roman"/>
                <w:b/>
                <w:sz w:val="24"/>
                <w:szCs w:val="24"/>
              </w:rPr>
            </w:pPr>
            <w:r w:rsidRPr="00D766DD">
              <w:rPr>
                <w:rFonts w:ascii="Times New Roman" w:hAnsi="Times New Roman" w:cs="Times New Roman"/>
                <w:b/>
                <w:sz w:val="24"/>
                <w:szCs w:val="24"/>
              </w:rPr>
              <w:t>(</w:t>
            </w:r>
            <w:proofErr w:type="spellStart"/>
            <w:r w:rsidRPr="00D766DD">
              <w:rPr>
                <w:rFonts w:ascii="Times New Roman" w:hAnsi="Times New Roman" w:cs="Times New Roman"/>
                <w:b/>
                <w:sz w:val="24"/>
                <w:szCs w:val="24"/>
              </w:rPr>
              <w:t>lbs</w:t>
            </w:r>
            <w:proofErr w:type="spellEnd"/>
            <w:r w:rsidRPr="00D766DD">
              <w:rPr>
                <w:rFonts w:ascii="Times New Roman" w:hAnsi="Times New Roman" w:cs="Times New Roman"/>
                <w:b/>
                <w:sz w:val="24"/>
                <w:szCs w:val="24"/>
              </w:rPr>
              <w:t>/day)</w:t>
            </w:r>
          </w:p>
        </w:tc>
        <w:tc>
          <w:tcPr>
            <w:tcW w:w="1327" w:type="dxa"/>
          </w:tcPr>
          <w:p w:rsidR="00BF0CEB" w:rsidRPr="00D766DD" w:rsidRDefault="00BF0CEB" w:rsidP="00BF0CEB">
            <w:pPr>
              <w:rPr>
                <w:rFonts w:ascii="Times New Roman" w:hAnsi="Times New Roman" w:cs="Times New Roman"/>
                <w:b/>
                <w:sz w:val="24"/>
                <w:szCs w:val="24"/>
              </w:rPr>
            </w:pPr>
            <w:r w:rsidRPr="00D766DD">
              <w:rPr>
                <w:rFonts w:ascii="Times New Roman" w:hAnsi="Times New Roman" w:cs="Times New Roman"/>
                <w:b/>
                <w:sz w:val="24"/>
                <w:szCs w:val="24"/>
              </w:rPr>
              <w:t>Iron</w:t>
            </w:r>
          </w:p>
          <w:p w:rsidR="00BF0CEB" w:rsidRPr="00D766DD" w:rsidRDefault="00BF0CEB" w:rsidP="00BF0CEB">
            <w:pPr>
              <w:rPr>
                <w:rFonts w:ascii="Times New Roman" w:hAnsi="Times New Roman" w:cs="Times New Roman"/>
                <w:b/>
                <w:sz w:val="24"/>
                <w:szCs w:val="24"/>
              </w:rPr>
            </w:pPr>
            <w:r w:rsidRPr="00D766DD">
              <w:rPr>
                <w:rFonts w:ascii="Times New Roman" w:hAnsi="Times New Roman" w:cs="Times New Roman"/>
                <w:b/>
                <w:sz w:val="24"/>
                <w:szCs w:val="24"/>
              </w:rPr>
              <w:t>(</w:t>
            </w:r>
            <w:proofErr w:type="spellStart"/>
            <w:r w:rsidRPr="00D766DD">
              <w:rPr>
                <w:rFonts w:ascii="Times New Roman" w:hAnsi="Times New Roman" w:cs="Times New Roman"/>
                <w:b/>
                <w:sz w:val="24"/>
                <w:szCs w:val="24"/>
              </w:rPr>
              <w:t>lbs</w:t>
            </w:r>
            <w:proofErr w:type="spellEnd"/>
            <w:r w:rsidRPr="00D766DD">
              <w:rPr>
                <w:rFonts w:ascii="Times New Roman" w:hAnsi="Times New Roman" w:cs="Times New Roman"/>
                <w:b/>
                <w:sz w:val="24"/>
                <w:szCs w:val="24"/>
              </w:rPr>
              <w:t>/day)</w:t>
            </w:r>
          </w:p>
        </w:tc>
        <w:tc>
          <w:tcPr>
            <w:tcW w:w="1327" w:type="dxa"/>
          </w:tcPr>
          <w:p w:rsidR="00BF0CEB" w:rsidRPr="00D766DD" w:rsidRDefault="00BF0CEB" w:rsidP="00BF0CEB">
            <w:pPr>
              <w:rPr>
                <w:rFonts w:ascii="Times New Roman" w:hAnsi="Times New Roman" w:cs="Times New Roman"/>
                <w:b/>
                <w:sz w:val="24"/>
                <w:szCs w:val="24"/>
              </w:rPr>
            </w:pPr>
            <w:r w:rsidRPr="00D766DD">
              <w:rPr>
                <w:rFonts w:ascii="Times New Roman" w:hAnsi="Times New Roman" w:cs="Times New Roman"/>
                <w:b/>
                <w:sz w:val="24"/>
                <w:szCs w:val="24"/>
              </w:rPr>
              <w:t>Aluminum</w:t>
            </w:r>
          </w:p>
          <w:p w:rsidR="00BF0CEB" w:rsidRPr="00D766DD" w:rsidRDefault="00BF0CEB" w:rsidP="00BF0CEB">
            <w:pPr>
              <w:rPr>
                <w:rFonts w:ascii="Times New Roman" w:hAnsi="Times New Roman" w:cs="Times New Roman"/>
                <w:b/>
                <w:sz w:val="24"/>
                <w:szCs w:val="24"/>
              </w:rPr>
            </w:pPr>
            <w:r w:rsidRPr="00D766DD">
              <w:rPr>
                <w:rFonts w:ascii="Times New Roman" w:hAnsi="Times New Roman" w:cs="Times New Roman"/>
                <w:b/>
                <w:sz w:val="24"/>
                <w:szCs w:val="24"/>
              </w:rPr>
              <w:t>(</w:t>
            </w:r>
            <w:proofErr w:type="spellStart"/>
            <w:r w:rsidRPr="00D766DD">
              <w:rPr>
                <w:rFonts w:ascii="Times New Roman" w:hAnsi="Times New Roman" w:cs="Times New Roman"/>
                <w:b/>
                <w:sz w:val="24"/>
                <w:szCs w:val="24"/>
              </w:rPr>
              <w:t>lbs</w:t>
            </w:r>
            <w:proofErr w:type="spellEnd"/>
            <w:r w:rsidRPr="00D766DD">
              <w:rPr>
                <w:rFonts w:ascii="Times New Roman" w:hAnsi="Times New Roman" w:cs="Times New Roman"/>
                <w:b/>
                <w:sz w:val="24"/>
                <w:szCs w:val="24"/>
              </w:rPr>
              <w:t>/day)</w:t>
            </w:r>
          </w:p>
        </w:tc>
        <w:tc>
          <w:tcPr>
            <w:tcW w:w="1322" w:type="dxa"/>
          </w:tcPr>
          <w:p w:rsidR="00BF0CEB" w:rsidRPr="00D766DD" w:rsidRDefault="00BF0CEB" w:rsidP="00BF0CEB">
            <w:pPr>
              <w:rPr>
                <w:rFonts w:ascii="Times New Roman" w:hAnsi="Times New Roman" w:cs="Times New Roman"/>
                <w:b/>
                <w:sz w:val="24"/>
                <w:szCs w:val="24"/>
              </w:rPr>
            </w:pPr>
            <w:r w:rsidRPr="00D766DD">
              <w:rPr>
                <w:rFonts w:ascii="Times New Roman" w:hAnsi="Times New Roman" w:cs="Times New Roman"/>
                <w:b/>
                <w:sz w:val="24"/>
                <w:szCs w:val="24"/>
              </w:rPr>
              <w:t>Manganese</w:t>
            </w:r>
          </w:p>
          <w:p w:rsidR="00BF0CEB" w:rsidRPr="00D766DD" w:rsidRDefault="00BF0CEB" w:rsidP="00BF0CEB">
            <w:pPr>
              <w:rPr>
                <w:rFonts w:ascii="Times New Roman" w:hAnsi="Times New Roman" w:cs="Times New Roman"/>
                <w:b/>
                <w:sz w:val="24"/>
                <w:szCs w:val="24"/>
              </w:rPr>
            </w:pPr>
            <w:r w:rsidRPr="00D766DD">
              <w:rPr>
                <w:rFonts w:ascii="Times New Roman" w:hAnsi="Times New Roman" w:cs="Times New Roman"/>
                <w:b/>
                <w:sz w:val="24"/>
                <w:szCs w:val="24"/>
              </w:rPr>
              <w:t>(</w:t>
            </w:r>
            <w:proofErr w:type="spellStart"/>
            <w:r w:rsidRPr="00D766DD">
              <w:rPr>
                <w:rFonts w:ascii="Times New Roman" w:hAnsi="Times New Roman" w:cs="Times New Roman"/>
                <w:b/>
                <w:sz w:val="24"/>
                <w:szCs w:val="24"/>
              </w:rPr>
              <w:t>lbs</w:t>
            </w:r>
            <w:proofErr w:type="spellEnd"/>
            <w:r w:rsidRPr="00D766DD">
              <w:rPr>
                <w:rFonts w:ascii="Times New Roman" w:hAnsi="Times New Roman" w:cs="Times New Roman"/>
                <w:b/>
                <w:sz w:val="24"/>
                <w:szCs w:val="24"/>
              </w:rPr>
              <w:t>/day)</w:t>
            </w:r>
          </w:p>
        </w:tc>
      </w:tr>
      <w:tr w:rsidR="005750B1" w:rsidRPr="00A54AEB" w:rsidTr="008E46BA">
        <w:tc>
          <w:tcPr>
            <w:tcW w:w="1358" w:type="dxa"/>
          </w:tcPr>
          <w:p w:rsidR="005750B1" w:rsidRPr="00A54AEB" w:rsidRDefault="005750B1" w:rsidP="00025578">
            <w:pPr>
              <w:rPr>
                <w:rFonts w:ascii="Times New Roman" w:hAnsi="Times New Roman" w:cs="Times New Roman"/>
                <w:sz w:val="24"/>
                <w:szCs w:val="24"/>
              </w:rPr>
            </w:pPr>
            <w:r w:rsidRPr="00A54AEB">
              <w:rPr>
                <w:rFonts w:ascii="Times New Roman" w:hAnsi="Times New Roman" w:cs="Times New Roman"/>
                <w:sz w:val="24"/>
                <w:szCs w:val="24"/>
              </w:rPr>
              <w:t>Average</w:t>
            </w:r>
            <w:r w:rsidR="00BF0CEB">
              <w:rPr>
                <w:rFonts w:ascii="Times New Roman" w:hAnsi="Times New Roman" w:cs="Times New Roman"/>
                <w:sz w:val="24"/>
                <w:szCs w:val="24"/>
              </w:rPr>
              <w:t xml:space="preserve"> water quality</w:t>
            </w:r>
          </w:p>
        </w:tc>
        <w:tc>
          <w:tcPr>
            <w:tcW w:w="1327" w:type="dxa"/>
          </w:tcPr>
          <w:p w:rsidR="005750B1" w:rsidRPr="00A54AEB" w:rsidRDefault="005750B1" w:rsidP="00025578">
            <w:pPr>
              <w:rPr>
                <w:rFonts w:ascii="Times New Roman" w:hAnsi="Times New Roman" w:cs="Times New Roman"/>
                <w:sz w:val="24"/>
                <w:szCs w:val="24"/>
              </w:rPr>
            </w:pPr>
            <w:r w:rsidRPr="00A54AEB">
              <w:rPr>
                <w:rFonts w:ascii="Times New Roman" w:hAnsi="Times New Roman" w:cs="Times New Roman"/>
                <w:sz w:val="24"/>
                <w:szCs w:val="24"/>
              </w:rPr>
              <w:t>6.42</w:t>
            </w:r>
          </w:p>
        </w:tc>
        <w:tc>
          <w:tcPr>
            <w:tcW w:w="1350" w:type="dxa"/>
          </w:tcPr>
          <w:p w:rsidR="005750B1" w:rsidRPr="00A54AEB" w:rsidRDefault="005750B1" w:rsidP="00025578">
            <w:pPr>
              <w:rPr>
                <w:rFonts w:ascii="Times New Roman" w:hAnsi="Times New Roman" w:cs="Times New Roman"/>
                <w:sz w:val="24"/>
                <w:szCs w:val="24"/>
              </w:rPr>
            </w:pPr>
            <w:r w:rsidRPr="00A54AEB">
              <w:rPr>
                <w:rFonts w:ascii="Times New Roman" w:hAnsi="Times New Roman" w:cs="Times New Roman"/>
                <w:sz w:val="24"/>
                <w:szCs w:val="24"/>
              </w:rPr>
              <w:t>33.36</w:t>
            </w:r>
            <w:r w:rsidR="00BF0CEB">
              <w:rPr>
                <w:rFonts w:ascii="Times New Roman" w:hAnsi="Times New Roman" w:cs="Times New Roman"/>
                <w:sz w:val="24"/>
                <w:szCs w:val="24"/>
              </w:rPr>
              <w:t xml:space="preserve"> mg/L</w:t>
            </w:r>
          </w:p>
        </w:tc>
        <w:tc>
          <w:tcPr>
            <w:tcW w:w="1339" w:type="dxa"/>
          </w:tcPr>
          <w:p w:rsidR="005750B1" w:rsidRPr="00A54AEB" w:rsidRDefault="005750B1" w:rsidP="00025578">
            <w:pPr>
              <w:rPr>
                <w:rFonts w:ascii="Times New Roman" w:hAnsi="Times New Roman" w:cs="Times New Roman"/>
                <w:sz w:val="24"/>
                <w:szCs w:val="24"/>
              </w:rPr>
            </w:pPr>
            <w:r w:rsidRPr="00A54AEB">
              <w:rPr>
                <w:rFonts w:ascii="Times New Roman" w:hAnsi="Times New Roman" w:cs="Times New Roman"/>
                <w:sz w:val="24"/>
                <w:szCs w:val="24"/>
              </w:rPr>
              <w:t>-15.4</w:t>
            </w:r>
            <w:r w:rsidR="00BF0CEB">
              <w:rPr>
                <w:rFonts w:ascii="Times New Roman" w:hAnsi="Times New Roman" w:cs="Times New Roman"/>
                <w:sz w:val="24"/>
                <w:szCs w:val="24"/>
              </w:rPr>
              <w:t xml:space="preserve"> mg/L</w:t>
            </w:r>
          </w:p>
        </w:tc>
        <w:tc>
          <w:tcPr>
            <w:tcW w:w="1327" w:type="dxa"/>
          </w:tcPr>
          <w:p w:rsidR="005750B1" w:rsidRPr="00A54AEB" w:rsidRDefault="005750B1" w:rsidP="00025578">
            <w:pPr>
              <w:rPr>
                <w:rFonts w:ascii="Times New Roman" w:hAnsi="Times New Roman" w:cs="Times New Roman"/>
                <w:sz w:val="24"/>
                <w:szCs w:val="24"/>
              </w:rPr>
            </w:pPr>
            <w:r w:rsidRPr="00A54AEB">
              <w:rPr>
                <w:rFonts w:ascii="Times New Roman" w:hAnsi="Times New Roman" w:cs="Times New Roman"/>
                <w:sz w:val="24"/>
                <w:szCs w:val="24"/>
              </w:rPr>
              <w:t>5.39</w:t>
            </w:r>
            <w:r w:rsidR="00BF0CEB">
              <w:rPr>
                <w:rFonts w:ascii="Times New Roman" w:hAnsi="Times New Roman" w:cs="Times New Roman"/>
                <w:sz w:val="24"/>
                <w:szCs w:val="24"/>
              </w:rPr>
              <w:t xml:space="preserve"> mg/L</w:t>
            </w:r>
          </w:p>
        </w:tc>
        <w:tc>
          <w:tcPr>
            <w:tcW w:w="1327" w:type="dxa"/>
          </w:tcPr>
          <w:p w:rsidR="005750B1" w:rsidRPr="00A54AEB" w:rsidRDefault="005750B1" w:rsidP="00025578">
            <w:pPr>
              <w:rPr>
                <w:rFonts w:ascii="Times New Roman" w:hAnsi="Times New Roman" w:cs="Times New Roman"/>
                <w:sz w:val="24"/>
                <w:szCs w:val="24"/>
              </w:rPr>
            </w:pPr>
            <w:r w:rsidRPr="00A54AEB">
              <w:rPr>
                <w:rFonts w:ascii="Times New Roman" w:hAnsi="Times New Roman" w:cs="Times New Roman"/>
                <w:sz w:val="24"/>
                <w:szCs w:val="24"/>
              </w:rPr>
              <w:t>0.83</w:t>
            </w:r>
            <w:r w:rsidR="00BF0CEB">
              <w:rPr>
                <w:rFonts w:ascii="Times New Roman" w:hAnsi="Times New Roman" w:cs="Times New Roman"/>
                <w:sz w:val="24"/>
                <w:szCs w:val="24"/>
              </w:rPr>
              <w:t xml:space="preserve"> mg/L</w:t>
            </w:r>
          </w:p>
        </w:tc>
        <w:tc>
          <w:tcPr>
            <w:tcW w:w="1322" w:type="dxa"/>
          </w:tcPr>
          <w:p w:rsidR="005750B1" w:rsidRPr="00A54AEB" w:rsidRDefault="005750B1" w:rsidP="00025578">
            <w:pPr>
              <w:rPr>
                <w:rFonts w:ascii="Times New Roman" w:hAnsi="Times New Roman" w:cs="Times New Roman"/>
                <w:sz w:val="24"/>
                <w:szCs w:val="24"/>
              </w:rPr>
            </w:pPr>
            <w:r w:rsidRPr="00A54AEB">
              <w:rPr>
                <w:rFonts w:ascii="Times New Roman" w:hAnsi="Times New Roman" w:cs="Times New Roman"/>
                <w:sz w:val="24"/>
                <w:szCs w:val="24"/>
              </w:rPr>
              <w:t>2.0</w:t>
            </w:r>
            <w:r w:rsidR="00BF0CEB">
              <w:rPr>
                <w:rFonts w:ascii="Times New Roman" w:hAnsi="Times New Roman" w:cs="Times New Roman"/>
                <w:sz w:val="24"/>
                <w:szCs w:val="24"/>
              </w:rPr>
              <w:t xml:space="preserve"> mg/L</w:t>
            </w:r>
          </w:p>
        </w:tc>
      </w:tr>
      <w:tr w:rsidR="005750B1" w:rsidRPr="00A54AEB" w:rsidTr="008E46BA">
        <w:tc>
          <w:tcPr>
            <w:tcW w:w="1358" w:type="dxa"/>
          </w:tcPr>
          <w:p w:rsidR="005750B1" w:rsidRPr="00A54AEB" w:rsidRDefault="005750B1" w:rsidP="00025578">
            <w:pPr>
              <w:rPr>
                <w:rFonts w:ascii="Times New Roman" w:hAnsi="Times New Roman" w:cs="Times New Roman"/>
                <w:sz w:val="24"/>
                <w:szCs w:val="24"/>
              </w:rPr>
            </w:pPr>
            <w:r w:rsidRPr="00A54AEB">
              <w:rPr>
                <w:rFonts w:ascii="Times New Roman" w:hAnsi="Times New Roman" w:cs="Times New Roman"/>
                <w:sz w:val="24"/>
                <w:szCs w:val="24"/>
              </w:rPr>
              <w:t xml:space="preserve">Loadings using </w:t>
            </w:r>
            <w:r w:rsidR="004F5CC3">
              <w:rPr>
                <w:rFonts w:ascii="Times New Roman" w:hAnsi="Times New Roman" w:cs="Times New Roman"/>
                <w:sz w:val="24"/>
                <w:szCs w:val="24"/>
              </w:rPr>
              <w:t>576</w:t>
            </w:r>
            <w:r w:rsidRPr="00A54AEB">
              <w:rPr>
                <w:rFonts w:ascii="Times New Roman" w:hAnsi="Times New Roman" w:cs="Times New Roman"/>
                <w:sz w:val="24"/>
                <w:szCs w:val="24"/>
              </w:rPr>
              <w:t xml:space="preserve"> </w:t>
            </w:r>
            <w:proofErr w:type="spellStart"/>
            <w:r w:rsidRPr="00A54AEB">
              <w:rPr>
                <w:rFonts w:ascii="Times New Roman" w:hAnsi="Times New Roman" w:cs="Times New Roman"/>
                <w:sz w:val="24"/>
                <w:szCs w:val="24"/>
              </w:rPr>
              <w:t>gpm</w:t>
            </w:r>
            <w:proofErr w:type="spellEnd"/>
          </w:p>
        </w:tc>
        <w:tc>
          <w:tcPr>
            <w:tcW w:w="1327" w:type="dxa"/>
            <w:shd w:val="clear" w:color="auto" w:fill="DDD9C3" w:themeFill="background2" w:themeFillShade="E6"/>
          </w:tcPr>
          <w:p w:rsidR="005750B1" w:rsidRPr="00A54AEB" w:rsidRDefault="005750B1" w:rsidP="00025578">
            <w:pPr>
              <w:rPr>
                <w:rFonts w:ascii="Times New Roman" w:hAnsi="Times New Roman" w:cs="Times New Roman"/>
                <w:sz w:val="24"/>
                <w:szCs w:val="24"/>
              </w:rPr>
            </w:pPr>
          </w:p>
        </w:tc>
        <w:tc>
          <w:tcPr>
            <w:tcW w:w="1350" w:type="dxa"/>
            <w:shd w:val="clear" w:color="auto" w:fill="DDD9C3" w:themeFill="background2" w:themeFillShade="E6"/>
          </w:tcPr>
          <w:p w:rsidR="005750B1" w:rsidRPr="00A54AEB" w:rsidRDefault="005750B1" w:rsidP="00025578">
            <w:pPr>
              <w:rPr>
                <w:rFonts w:ascii="Times New Roman" w:hAnsi="Times New Roman" w:cs="Times New Roman"/>
                <w:sz w:val="24"/>
                <w:szCs w:val="24"/>
              </w:rPr>
            </w:pPr>
          </w:p>
        </w:tc>
        <w:tc>
          <w:tcPr>
            <w:tcW w:w="1339" w:type="dxa"/>
            <w:shd w:val="clear" w:color="auto" w:fill="DDD9C3" w:themeFill="background2" w:themeFillShade="E6"/>
          </w:tcPr>
          <w:p w:rsidR="005750B1" w:rsidRPr="00A54AEB" w:rsidRDefault="005750B1" w:rsidP="00025578">
            <w:pPr>
              <w:rPr>
                <w:rFonts w:ascii="Times New Roman" w:hAnsi="Times New Roman" w:cs="Times New Roman"/>
                <w:sz w:val="24"/>
                <w:szCs w:val="24"/>
              </w:rPr>
            </w:pPr>
          </w:p>
        </w:tc>
        <w:tc>
          <w:tcPr>
            <w:tcW w:w="1327" w:type="dxa"/>
          </w:tcPr>
          <w:p w:rsidR="005750B1" w:rsidRPr="00A54AEB" w:rsidRDefault="004F5CC3" w:rsidP="00025578">
            <w:pPr>
              <w:rPr>
                <w:rFonts w:ascii="Times New Roman" w:hAnsi="Times New Roman" w:cs="Times New Roman"/>
                <w:sz w:val="24"/>
                <w:szCs w:val="24"/>
              </w:rPr>
            </w:pPr>
            <w:r>
              <w:rPr>
                <w:rFonts w:ascii="Times New Roman" w:hAnsi="Times New Roman" w:cs="Times New Roman"/>
                <w:sz w:val="24"/>
                <w:szCs w:val="24"/>
              </w:rPr>
              <w:t>37.4</w:t>
            </w:r>
          </w:p>
          <w:p w:rsidR="005750B1" w:rsidRPr="00A54AEB" w:rsidRDefault="005750B1" w:rsidP="00025578">
            <w:pPr>
              <w:jc w:val="center"/>
              <w:rPr>
                <w:rFonts w:ascii="Times New Roman" w:hAnsi="Times New Roman" w:cs="Times New Roman"/>
                <w:sz w:val="24"/>
                <w:szCs w:val="24"/>
              </w:rPr>
            </w:pPr>
          </w:p>
        </w:tc>
        <w:tc>
          <w:tcPr>
            <w:tcW w:w="1327" w:type="dxa"/>
          </w:tcPr>
          <w:p w:rsidR="005750B1" w:rsidRPr="00A54AEB" w:rsidRDefault="004F5CC3" w:rsidP="00025578">
            <w:pPr>
              <w:rPr>
                <w:rFonts w:ascii="Times New Roman" w:hAnsi="Times New Roman" w:cs="Times New Roman"/>
                <w:sz w:val="24"/>
                <w:szCs w:val="24"/>
              </w:rPr>
            </w:pPr>
            <w:r>
              <w:rPr>
                <w:rFonts w:ascii="Times New Roman" w:hAnsi="Times New Roman" w:cs="Times New Roman"/>
                <w:sz w:val="24"/>
                <w:szCs w:val="24"/>
              </w:rPr>
              <w:t>5.8</w:t>
            </w:r>
          </w:p>
        </w:tc>
        <w:tc>
          <w:tcPr>
            <w:tcW w:w="1322" w:type="dxa"/>
          </w:tcPr>
          <w:p w:rsidR="005750B1" w:rsidRPr="00A54AEB" w:rsidRDefault="005750B1" w:rsidP="00025578">
            <w:pPr>
              <w:rPr>
                <w:rFonts w:ascii="Times New Roman" w:hAnsi="Times New Roman" w:cs="Times New Roman"/>
                <w:sz w:val="24"/>
                <w:szCs w:val="24"/>
              </w:rPr>
            </w:pPr>
            <w:r w:rsidRPr="00A54AEB">
              <w:rPr>
                <w:rFonts w:ascii="Times New Roman" w:hAnsi="Times New Roman" w:cs="Times New Roman"/>
                <w:sz w:val="24"/>
                <w:szCs w:val="24"/>
              </w:rPr>
              <w:t>1</w:t>
            </w:r>
            <w:r w:rsidR="004F5CC3">
              <w:rPr>
                <w:rFonts w:ascii="Times New Roman" w:hAnsi="Times New Roman" w:cs="Times New Roman"/>
                <w:sz w:val="24"/>
                <w:szCs w:val="24"/>
              </w:rPr>
              <w:t>3.9</w:t>
            </w:r>
          </w:p>
        </w:tc>
      </w:tr>
      <w:tr w:rsidR="005750B1" w:rsidRPr="00A54AEB" w:rsidTr="008E46BA">
        <w:tc>
          <w:tcPr>
            <w:tcW w:w="1358" w:type="dxa"/>
          </w:tcPr>
          <w:p w:rsidR="005750B1" w:rsidRPr="00A54AEB" w:rsidRDefault="005750B1" w:rsidP="00025578">
            <w:pPr>
              <w:rPr>
                <w:rFonts w:ascii="Times New Roman" w:hAnsi="Times New Roman" w:cs="Times New Roman"/>
                <w:sz w:val="24"/>
                <w:szCs w:val="24"/>
              </w:rPr>
            </w:pPr>
            <w:r w:rsidRPr="00A54AEB">
              <w:rPr>
                <w:rFonts w:ascii="Times New Roman" w:hAnsi="Times New Roman" w:cs="Times New Roman"/>
                <w:sz w:val="24"/>
                <w:szCs w:val="24"/>
              </w:rPr>
              <w:t xml:space="preserve">Assumed % removal after treatment </w:t>
            </w:r>
          </w:p>
        </w:tc>
        <w:tc>
          <w:tcPr>
            <w:tcW w:w="1327" w:type="dxa"/>
            <w:shd w:val="clear" w:color="auto" w:fill="DDD9C3" w:themeFill="background2" w:themeFillShade="E6"/>
          </w:tcPr>
          <w:p w:rsidR="005750B1" w:rsidRPr="00A54AEB" w:rsidRDefault="005750B1" w:rsidP="00025578">
            <w:pPr>
              <w:rPr>
                <w:rFonts w:ascii="Times New Roman" w:hAnsi="Times New Roman" w:cs="Times New Roman"/>
                <w:sz w:val="24"/>
                <w:szCs w:val="24"/>
              </w:rPr>
            </w:pPr>
          </w:p>
        </w:tc>
        <w:tc>
          <w:tcPr>
            <w:tcW w:w="1350" w:type="dxa"/>
            <w:shd w:val="clear" w:color="auto" w:fill="DDD9C3" w:themeFill="background2" w:themeFillShade="E6"/>
          </w:tcPr>
          <w:p w:rsidR="005750B1" w:rsidRPr="00A54AEB" w:rsidRDefault="005750B1" w:rsidP="00025578">
            <w:pPr>
              <w:rPr>
                <w:rFonts w:ascii="Times New Roman" w:hAnsi="Times New Roman" w:cs="Times New Roman"/>
                <w:sz w:val="24"/>
                <w:szCs w:val="24"/>
              </w:rPr>
            </w:pPr>
          </w:p>
        </w:tc>
        <w:tc>
          <w:tcPr>
            <w:tcW w:w="1339" w:type="dxa"/>
            <w:shd w:val="clear" w:color="auto" w:fill="DDD9C3" w:themeFill="background2" w:themeFillShade="E6"/>
          </w:tcPr>
          <w:p w:rsidR="005750B1" w:rsidRPr="00A54AEB" w:rsidRDefault="005750B1" w:rsidP="00025578">
            <w:pPr>
              <w:rPr>
                <w:rFonts w:ascii="Times New Roman" w:hAnsi="Times New Roman" w:cs="Times New Roman"/>
                <w:sz w:val="24"/>
                <w:szCs w:val="24"/>
              </w:rPr>
            </w:pPr>
          </w:p>
        </w:tc>
        <w:tc>
          <w:tcPr>
            <w:tcW w:w="1327" w:type="dxa"/>
          </w:tcPr>
          <w:p w:rsidR="005750B1" w:rsidRPr="00A54AEB" w:rsidRDefault="005750B1" w:rsidP="00025578">
            <w:pPr>
              <w:rPr>
                <w:rFonts w:ascii="Times New Roman" w:hAnsi="Times New Roman" w:cs="Times New Roman"/>
                <w:sz w:val="24"/>
                <w:szCs w:val="24"/>
              </w:rPr>
            </w:pPr>
            <w:r w:rsidRPr="00A54AEB">
              <w:rPr>
                <w:rFonts w:ascii="Times New Roman" w:hAnsi="Times New Roman" w:cs="Times New Roman"/>
                <w:sz w:val="24"/>
                <w:szCs w:val="24"/>
              </w:rPr>
              <w:t>90</w:t>
            </w:r>
          </w:p>
        </w:tc>
        <w:tc>
          <w:tcPr>
            <w:tcW w:w="1327" w:type="dxa"/>
          </w:tcPr>
          <w:p w:rsidR="005750B1" w:rsidRPr="00A54AEB" w:rsidRDefault="005750B1" w:rsidP="00025578">
            <w:pPr>
              <w:rPr>
                <w:rFonts w:ascii="Times New Roman" w:hAnsi="Times New Roman" w:cs="Times New Roman"/>
                <w:sz w:val="24"/>
                <w:szCs w:val="24"/>
              </w:rPr>
            </w:pPr>
            <w:r w:rsidRPr="00A54AEB">
              <w:rPr>
                <w:rFonts w:ascii="Times New Roman" w:hAnsi="Times New Roman" w:cs="Times New Roman"/>
                <w:sz w:val="24"/>
                <w:szCs w:val="24"/>
              </w:rPr>
              <w:t>90</w:t>
            </w:r>
          </w:p>
        </w:tc>
        <w:tc>
          <w:tcPr>
            <w:tcW w:w="1322" w:type="dxa"/>
          </w:tcPr>
          <w:p w:rsidR="005750B1" w:rsidRPr="00A54AEB" w:rsidRDefault="005750B1" w:rsidP="00025578">
            <w:pPr>
              <w:rPr>
                <w:rFonts w:ascii="Times New Roman" w:hAnsi="Times New Roman" w:cs="Times New Roman"/>
                <w:sz w:val="24"/>
                <w:szCs w:val="24"/>
              </w:rPr>
            </w:pPr>
            <w:r w:rsidRPr="00A54AEB">
              <w:rPr>
                <w:rFonts w:ascii="Times New Roman" w:hAnsi="Times New Roman" w:cs="Times New Roman"/>
                <w:sz w:val="24"/>
                <w:szCs w:val="24"/>
              </w:rPr>
              <w:t>90</w:t>
            </w:r>
          </w:p>
        </w:tc>
      </w:tr>
      <w:tr w:rsidR="005750B1" w:rsidRPr="00A54AEB" w:rsidTr="008E46BA">
        <w:tc>
          <w:tcPr>
            <w:tcW w:w="1358" w:type="dxa"/>
          </w:tcPr>
          <w:p w:rsidR="005750B1" w:rsidRPr="00A54AEB" w:rsidRDefault="005750B1" w:rsidP="00025578">
            <w:pPr>
              <w:rPr>
                <w:rFonts w:ascii="Times New Roman" w:hAnsi="Times New Roman" w:cs="Times New Roman"/>
                <w:sz w:val="24"/>
                <w:szCs w:val="24"/>
              </w:rPr>
            </w:pPr>
            <w:r w:rsidRPr="00A54AEB">
              <w:rPr>
                <w:rFonts w:ascii="Times New Roman" w:hAnsi="Times New Roman" w:cs="Times New Roman"/>
                <w:sz w:val="24"/>
                <w:szCs w:val="24"/>
              </w:rPr>
              <w:t>Loadings removed after treatment</w:t>
            </w:r>
          </w:p>
        </w:tc>
        <w:tc>
          <w:tcPr>
            <w:tcW w:w="1327" w:type="dxa"/>
            <w:shd w:val="clear" w:color="auto" w:fill="DDD9C3" w:themeFill="background2" w:themeFillShade="E6"/>
          </w:tcPr>
          <w:p w:rsidR="005750B1" w:rsidRPr="00A54AEB" w:rsidRDefault="005750B1" w:rsidP="00025578">
            <w:pPr>
              <w:rPr>
                <w:rFonts w:ascii="Times New Roman" w:hAnsi="Times New Roman" w:cs="Times New Roman"/>
                <w:sz w:val="24"/>
                <w:szCs w:val="24"/>
              </w:rPr>
            </w:pPr>
          </w:p>
        </w:tc>
        <w:tc>
          <w:tcPr>
            <w:tcW w:w="1350" w:type="dxa"/>
            <w:shd w:val="clear" w:color="auto" w:fill="DDD9C3" w:themeFill="background2" w:themeFillShade="E6"/>
          </w:tcPr>
          <w:p w:rsidR="005750B1" w:rsidRPr="00A54AEB" w:rsidRDefault="005750B1" w:rsidP="00025578">
            <w:pPr>
              <w:rPr>
                <w:rFonts w:ascii="Times New Roman" w:hAnsi="Times New Roman" w:cs="Times New Roman"/>
                <w:sz w:val="24"/>
                <w:szCs w:val="24"/>
              </w:rPr>
            </w:pPr>
          </w:p>
        </w:tc>
        <w:tc>
          <w:tcPr>
            <w:tcW w:w="1339" w:type="dxa"/>
            <w:shd w:val="clear" w:color="auto" w:fill="DDD9C3" w:themeFill="background2" w:themeFillShade="E6"/>
          </w:tcPr>
          <w:p w:rsidR="005750B1" w:rsidRPr="00A54AEB" w:rsidRDefault="005750B1" w:rsidP="00025578">
            <w:pPr>
              <w:rPr>
                <w:rFonts w:ascii="Times New Roman" w:hAnsi="Times New Roman" w:cs="Times New Roman"/>
                <w:sz w:val="24"/>
                <w:szCs w:val="24"/>
              </w:rPr>
            </w:pPr>
          </w:p>
        </w:tc>
        <w:tc>
          <w:tcPr>
            <w:tcW w:w="1327" w:type="dxa"/>
          </w:tcPr>
          <w:p w:rsidR="005750B1" w:rsidRPr="00A54AEB" w:rsidRDefault="005750B1" w:rsidP="00025578">
            <w:pPr>
              <w:rPr>
                <w:rFonts w:ascii="Times New Roman" w:hAnsi="Times New Roman" w:cs="Times New Roman"/>
                <w:sz w:val="24"/>
                <w:szCs w:val="24"/>
              </w:rPr>
            </w:pPr>
            <w:r w:rsidRPr="00A54AEB">
              <w:rPr>
                <w:rFonts w:ascii="Times New Roman" w:hAnsi="Times New Roman" w:cs="Times New Roman"/>
                <w:sz w:val="24"/>
                <w:szCs w:val="24"/>
              </w:rPr>
              <w:t>3</w:t>
            </w:r>
            <w:r w:rsidR="004F5CC3">
              <w:rPr>
                <w:rFonts w:ascii="Times New Roman" w:hAnsi="Times New Roman" w:cs="Times New Roman"/>
                <w:sz w:val="24"/>
                <w:szCs w:val="24"/>
              </w:rPr>
              <w:t>3.7</w:t>
            </w:r>
          </w:p>
        </w:tc>
        <w:tc>
          <w:tcPr>
            <w:tcW w:w="1327" w:type="dxa"/>
          </w:tcPr>
          <w:p w:rsidR="005750B1" w:rsidRPr="00A54AEB" w:rsidRDefault="004F5CC3" w:rsidP="00025578">
            <w:pPr>
              <w:rPr>
                <w:rFonts w:ascii="Times New Roman" w:hAnsi="Times New Roman" w:cs="Times New Roman"/>
                <w:sz w:val="24"/>
                <w:szCs w:val="24"/>
              </w:rPr>
            </w:pPr>
            <w:r>
              <w:rPr>
                <w:rFonts w:ascii="Times New Roman" w:hAnsi="Times New Roman" w:cs="Times New Roman"/>
                <w:sz w:val="24"/>
                <w:szCs w:val="24"/>
              </w:rPr>
              <w:t>5.2</w:t>
            </w:r>
          </w:p>
        </w:tc>
        <w:tc>
          <w:tcPr>
            <w:tcW w:w="1322" w:type="dxa"/>
          </w:tcPr>
          <w:p w:rsidR="005750B1" w:rsidRPr="00A54AEB" w:rsidRDefault="005750B1" w:rsidP="00025578">
            <w:pPr>
              <w:rPr>
                <w:rFonts w:ascii="Times New Roman" w:hAnsi="Times New Roman" w:cs="Times New Roman"/>
                <w:sz w:val="24"/>
                <w:szCs w:val="24"/>
              </w:rPr>
            </w:pPr>
            <w:r w:rsidRPr="00A54AEB">
              <w:rPr>
                <w:rFonts w:ascii="Times New Roman" w:hAnsi="Times New Roman" w:cs="Times New Roman"/>
                <w:sz w:val="24"/>
                <w:szCs w:val="24"/>
              </w:rPr>
              <w:t>1</w:t>
            </w:r>
            <w:r w:rsidR="004F5CC3">
              <w:rPr>
                <w:rFonts w:ascii="Times New Roman" w:hAnsi="Times New Roman" w:cs="Times New Roman"/>
                <w:sz w:val="24"/>
                <w:szCs w:val="24"/>
              </w:rPr>
              <w:t>2.5</w:t>
            </w:r>
          </w:p>
        </w:tc>
      </w:tr>
    </w:tbl>
    <w:p w:rsidR="003B0494" w:rsidRPr="00A54AEB" w:rsidRDefault="003B0494" w:rsidP="00E3247A">
      <w:pPr>
        <w:spacing w:after="120" w:line="240" w:lineRule="auto"/>
        <w:rPr>
          <w:rFonts w:ascii="Times New Roman" w:eastAsia="Times New Roman" w:hAnsi="Times New Roman" w:cs="Times New Roman"/>
          <w:b/>
          <w:sz w:val="24"/>
          <w:szCs w:val="24"/>
        </w:rPr>
      </w:pPr>
    </w:p>
    <w:p w:rsidR="00062FD6" w:rsidRPr="00A54AEB" w:rsidRDefault="00062FD6" w:rsidP="00415B35">
      <w:pPr>
        <w:pStyle w:val="Heading2"/>
      </w:pPr>
      <w:bookmarkStart w:id="70" w:name="_Toc24970740"/>
      <w:r w:rsidRPr="00A54AEB">
        <w:t>Total Load Reductions</w:t>
      </w:r>
      <w:bookmarkEnd w:id="70"/>
      <w:r w:rsidRPr="00A54AEB">
        <w:t xml:space="preserve"> </w:t>
      </w:r>
    </w:p>
    <w:p w:rsidR="008A2352" w:rsidRDefault="00062FD6" w:rsidP="00CE5EDA">
      <w:pPr>
        <w:spacing w:line="240" w:lineRule="auto"/>
        <w:rPr>
          <w:rFonts w:ascii="Times New Roman" w:hAnsi="Times New Roman" w:cs="Times New Roman"/>
          <w:color w:val="000000" w:themeColor="text1"/>
          <w:sz w:val="24"/>
          <w:szCs w:val="24"/>
        </w:rPr>
      </w:pPr>
      <w:r w:rsidRPr="00A54AEB">
        <w:rPr>
          <w:rFonts w:ascii="Times New Roman" w:hAnsi="Times New Roman" w:cs="Times New Roman"/>
          <w:color w:val="000000" w:themeColor="text1"/>
          <w:sz w:val="24"/>
          <w:szCs w:val="24"/>
        </w:rPr>
        <w:t xml:space="preserve">Using the load reductions from completed and future systems the </w:t>
      </w:r>
      <w:proofErr w:type="spellStart"/>
      <w:r w:rsidRPr="00A54AEB">
        <w:rPr>
          <w:rFonts w:ascii="Times New Roman" w:hAnsi="Times New Roman" w:cs="Times New Roman"/>
          <w:color w:val="000000" w:themeColor="text1"/>
          <w:sz w:val="24"/>
          <w:szCs w:val="24"/>
        </w:rPr>
        <w:t>TMDL</w:t>
      </w:r>
      <w:proofErr w:type="spellEnd"/>
      <w:r w:rsidRPr="00A54AEB">
        <w:rPr>
          <w:rFonts w:ascii="Times New Roman" w:hAnsi="Times New Roman" w:cs="Times New Roman"/>
          <w:color w:val="000000" w:themeColor="text1"/>
          <w:sz w:val="24"/>
          <w:szCs w:val="24"/>
        </w:rPr>
        <w:t xml:space="preserve"> table can be examined again to see what results could be expected.  Each system provides a measurable milestone of loadings removed.  When all the priorities are addressed the load reductions called for in the </w:t>
      </w:r>
      <w:proofErr w:type="spellStart"/>
      <w:r w:rsidRPr="00A54AEB">
        <w:rPr>
          <w:rFonts w:ascii="Times New Roman" w:hAnsi="Times New Roman" w:cs="Times New Roman"/>
          <w:color w:val="000000" w:themeColor="text1"/>
          <w:sz w:val="24"/>
          <w:szCs w:val="24"/>
        </w:rPr>
        <w:t>TMDL</w:t>
      </w:r>
      <w:proofErr w:type="spellEnd"/>
      <w:r w:rsidRPr="00A54AEB">
        <w:rPr>
          <w:rFonts w:ascii="Times New Roman" w:hAnsi="Times New Roman" w:cs="Times New Roman"/>
          <w:color w:val="000000" w:themeColor="text1"/>
          <w:sz w:val="24"/>
          <w:szCs w:val="24"/>
        </w:rPr>
        <w:t xml:space="preserve"> should be met.  </w:t>
      </w:r>
    </w:p>
    <w:p w:rsidR="008A2352" w:rsidRDefault="008A2352" w:rsidP="00CE5EDA">
      <w:pPr>
        <w:spacing w:line="240" w:lineRule="auto"/>
        <w:rPr>
          <w:rFonts w:ascii="Times New Roman" w:hAnsi="Times New Roman" w:cs="Times New Roman"/>
          <w:color w:val="000000" w:themeColor="text1"/>
          <w:sz w:val="24"/>
          <w:szCs w:val="24"/>
        </w:rPr>
      </w:pPr>
    </w:p>
    <w:p w:rsidR="008A2352" w:rsidRDefault="008A2352" w:rsidP="00CE5EDA">
      <w:pPr>
        <w:spacing w:line="240" w:lineRule="auto"/>
        <w:rPr>
          <w:rFonts w:ascii="Times New Roman" w:hAnsi="Times New Roman" w:cs="Times New Roman"/>
          <w:color w:val="000000" w:themeColor="text1"/>
          <w:sz w:val="24"/>
          <w:szCs w:val="24"/>
        </w:rPr>
      </w:pPr>
    </w:p>
    <w:p w:rsidR="008A2352" w:rsidRDefault="008A2352" w:rsidP="00CE5EDA">
      <w:pPr>
        <w:spacing w:line="240" w:lineRule="auto"/>
        <w:rPr>
          <w:rFonts w:ascii="Times New Roman" w:hAnsi="Times New Roman" w:cs="Times New Roman"/>
          <w:color w:val="000000" w:themeColor="text1"/>
          <w:sz w:val="24"/>
          <w:szCs w:val="24"/>
        </w:rPr>
      </w:pPr>
    </w:p>
    <w:p w:rsidR="004F5CC3" w:rsidRDefault="004F5CC3" w:rsidP="00CE5EDA">
      <w:pPr>
        <w:spacing w:line="240" w:lineRule="auto"/>
        <w:rPr>
          <w:rFonts w:ascii="Times New Roman" w:hAnsi="Times New Roman" w:cs="Times New Roman"/>
          <w:color w:val="000000" w:themeColor="text1"/>
          <w:sz w:val="24"/>
          <w:szCs w:val="24"/>
        </w:rPr>
      </w:pPr>
    </w:p>
    <w:p w:rsidR="004F5CC3" w:rsidRDefault="004F5CC3" w:rsidP="00CE5EDA">
      <w:pPr>
        <w:spacing w:line="240" w:lineRule="auto"/>
        <w:rPr>
          <w:rFonts w:ascii="Times New Roman" w:hAnsi="Times New Roman" w:cs="Times New Roman"/>
          <w:color w:val="000000" w:themeColor="text1"/>
          <w:sz w:val="24"/>
          <w:szCs w:val="24"/>
        </w:rPr>
      </w:pPr>
    </w:p>
    <w:p w:rsidR="008A2352" w:rsidRDefault="008A2352" w:rsidP="00CE5EDA">
      <w:pPr>
        <w:spacing w:line="240" w:lineRule="auto"/>
        <w:rPr>
          <w:rFonts w:ascii="Times New Roman" w:hAnsi="Times New Roman" w:cs="Times New Roman"/>
          <w:color w:val="000000" w:themeColor="text1"/>
          <w:sz w:val="24"/>
          <w:szCs w:val="24"/>
        </w:rPr>
      </w:pPr>
    </w:p>
    <w:p w:rsidR="008A2352" w:rsidRDefault="008A2352" w:rsidP="00CE5EDA">
      <w:pPr>
        <w:spacing w:line="240" w:lineRule="auto"/>
        <w:rPr>
          <w:rFonts w:ascii="Times New Roman" w:hAnsi="Times New Roman" w:cs="Times New Roman"/>
          <w:color w:val="000000" w:themeColor="text1"/>
          <w:sz w:val="24"/>
          <w:szCs w:val="24"/>
        </w:rPr>
      </w:pPr>
    </w:p>
    <w:p w:rsidR="008A2352" w:rsidRPr="00A54AEB" w:rsidRDefault="008A2352" w:rsidP="00CE5EDA">
      <w:pPr>
        <w:spacing w:line="240" w:lineRule="auto"/>
        <w:rPr>
          <w:rFonts w:ascii="Times New Roman" w:hAnsi="Times New Roman" w:cs="Times New Roman"/>
          <w:color w:val="000000" w:themeColor="text1"/>
          <w:sz w:val="24"/>
          <w:szCs w:val="24"/>
        </w:rPr>
      </w:pPr>
    </w:p>
    <w:tbl>
      <w:tblPr>
        <w:tblStyle w:val="TableGrid"/>
        <w:tblW w:w="8943" w:type="dxa"/>
        <w:tblLook w:val="04A0" w:firstRow="1" w:lastRow="0" w:firstColumn="1" w:lastColumn="0" w:noHBand="0" w:noVBand="1"/>
      </w:tblPr>
      <w:tblGrid>
        <w:gridCol w:w="1997"/>
        <w:gridCol w:w="1296"/>
        <w:gridCol w:w="1350"/>
        <w:gridCol w:w="1350"/>
        <w:gridCol w:w="1350"/>
        <w:gridCol w:w="1600"/>
      </w:tblGrid>
      <w:tr w:rsidR="00BF0CEB" w:rsidRPr="00710062" w:rsidTr="00CF4991">
        <w:tc>
          <w:tcPr>
            <w:tcW w:w="8943" w:type="dxa"/>
            <w:gridSpan w:val="6"/>
            <w:tcBorders>
              <w:top w:val="single" w:sz="12" w:space="0" w:color="auto"/>
              <w:left w:val="single" w:sz="12" w:space="0" w:color="auto"/>
              <w:bottom w:val="single" w:sz="12" w:space="0" w:color="auto"/>
              <w:right w:val="single" w:sz="12" w:space="0" w:color="auto"/>
            </w:tcBorders>
            <w:shd w:val="clear" w:color="auto" w:fill="EEECE1" w:themeFill="background2"/>
          </w:tcPr>
          <w:p w:rsidR="00BF0CEB" w:rsidRPr="00710062" w:rsidRDefault="00BF0CEB" w:rsidP="00E55AE1">
            <w:pPr>
              <w:rPr>
                <w:rFonts w:ascii="Times New Roman" w:eastAsia="Times New Roman" w:hAnsi="Times New Roman" w:cs="Times New Roman"/>
                <w:b/>
                <w:color w:val="000000"/>
                <w:sz w:val="24"/>
                <w:szCs w:val="24"/>
              </w:rPr>
            </w:pPr>
            <w:r w:rsidRPr="00710062">
              <w:rPr>
                <w:rFonts w:ascii="Times New Roman" w:eastAsia="Times New Roman" w:hAnsi="Times New Roman" w:cs="Times New Roman"/>
                <w:b/>
                <w:color w:val="000000"/>
                <w:sz w:val="24"/>
                <w:szCs w:val="24"/>
              </w:rPr>
              <w:lastRenderedPageBreak/>
              <w:t>Tab</w:t>
            </w:r>
            <w:r w:rsidR="007803F2" w:rsidRPr="00710062">
              <w:rPr>
                <w:rFonts w:ascii="Times New Roman" w:eastAsia="Times New Roman" w:hAnsi="Times New Roman" w:cs="Times New Roman"/>
                <w:b/>
                <w:color w:val="000000"/>
                <w:sz w:val="24"/>
                <w:szCs w:val="24"/>
              </w:rPr>
              <w:t>le 4</w:t>
            </w:r>
            <w:r w:rsidR="00015FCE" w:rsidRPr="00710062">
              <w:rPr>
                <w:rFonts w:ascii="Times New Roman" w:eastAsia="Times New Roman" w:hAnsi="Times New Roman" w:cs="Times New Roman"/>
                <w:b/>
                <w:color w:val="000000"/>
                <w:sz w:val="24"/>
                <w:szCs w:val="24"/>
              </w:rPr>
              <w:t>9</w:t>
            </w:r>
            <w:r w:rsidRPr="00710062">
              <w:rPr>
                <w:rFonts w:ascii="Times New Roman" w:eastAsia="Times New Roman" w:hAnsi="Times New Roman" w:cs="Times New Roman"/>
                <w:b/>
                <w:color w:val="000000"/>
                <w:sz w:val="24"/>
                <w:szCs w:val="24"/>
              </w:rPr>
              <w:t xml:space="preserve">. Project and </w:t>
            </w:r>
            <w:proofErr w:type="spellStart"/>
            <w:r w:rsidRPr="00710062">
              <w:rPr>
                <w:rFonts w:ascii="Times New Roman" w:eastAsia="Times New Roman" w:hAnsi="Times New Roman" w:cs="Times New Roman"/>
                <w:b/>
                <w:color w:val="000000"/>
                <w:sz w:val="24"/>
                <w:szCs w:val="24"/>
              </w:rPr>
              <w:t>TMDL</w:t>
            </w:r>
            <w:proofErr w:type="spellEnd"/>
            <w:r w:rsidRPr="00710062">
              <w:rPr>
                <w:rFonts w:ascii="Times New Roman" w:eastAsia="Times New Roman" w:hAnsi="Times New Roman" w:cs="Times New Roman"/>
                <w:b/>
                <w:color w:val="000000"/>
                <w:sz w:val="24"/>
                <w:szCs w:val="24"/>
              </w:rPr>
              <w:t xml:space="preserve"> information for Muddy Branch </w:t>
            </w:r>
            <w:proofErr w:type="spellStart"/>
            <w:r w:rsidRPr="00710062">
              <w:rPr>
                <w:rFonts w:ascii="Times New Roman" w:eastAsia="Times New Roman" w:hAnsi="Times New Roman" w:cs="Times New Roman"/>
                <w:b/>
                <w:color w:val="000000"/>
                <w:sz w:val="24"/>
                <w:szCs w:val="24"/>
              </w:rPr>
              <w:t>Subwatershed</w:t>
            </w:r>
            <w:proofErr w:type="spellEnd"/>
          </w:p>
        </w:tc>
      </w:tr>
      <w:tr w:rsidR="00062FD6" w:rsidRPr="00710062" w:rsidTr="00062FD6">
        <w:tc>
          <w:tcPr>
            <w:tcW w:w="1997" w:type="dxa"/>
            <w:tcBorders>
              <w:top w:val="single" w:sz="12" w:space="0" w:color="auto"/>
              <w:left w:val="single" w:sz="12" w:space="0" w:color="auto"/>
              <w:bottom w:val="single" w:sz="12" w:space="0" w:color="auto"/>
              <w:right w:val="single" w:sz="12" w:space="0" w:color="auto"/>
            </w:tcBorders>
            <w:shd w:val="clear" w:color="auto" w:fill="EEECE1" w:themeFill="background2"/>
          </w:tcPr>
          <w:p w:rsidR="00062FD6" w:rsidRPr="00710062" w:rsidRDefault="00062FD6" w:rsidP="00E55AE1">
            <w:pPr>
              <w:rPr>
                <w:rFonts w:ascii="Times New Roman" w:eastAsia="Times New Roman" w:hAnsi="Times New Roman" w:cs="Times New Roman"/>
                <w:b/>
                <w:color w:val="000000"/>
                <w:sz w:val="24"/>
                <w:szCs w:val="24"/>
              </w:rPr>
            </w:pPr>
          </w:p>
        </w:tc>
        <w:tc>
          <w:tcPr>
            <w:tcW w:w="1296" w:type="dxa"/>
            <w:tcBorders>
              <w:top w:val="single" w:sz="12" w:space="0" w:color="auto"/>
              <w:left w:val="single" w:sz="12" w:space="0" w:color="auto"/>
              <w:bottom w:val="single" w:sz="12" w:space="0" w:color="auto"/>
              <w:right w:val="single" w:sz="12" w:space="0" w:color="auto"/>
            </w:tcBorders>
            <w:shd w:val="clear" w:color="auto" w:fill="EEECE1" w:themeFill="background2"/>
          </w:tcPr>
          <w:p w:rsidR="00062FD6" w:rsidRPr="00710062" w:rsidRDefault="00062FD6" w:rsidP="00E55AE1">
            <w:pPr>
              <w:rPr>
                <w:rFonts w:ascii="Times New Roman" w:eastAsia="Times New Roman" w:hAnsi="Times New Roman" w:cs="Times New Roman"/>
                <w:b/>
                <w:color w:val="000000"/>
                <w:sz w:val="24"/>
                <w:szCs w:val="24"/>
              </w:rPr>
            </w:pPr>
            <w:r w:rsidRPr="00710062">
              <w:rPr>
                <w:rFonts w:ascii="Times New Roman" w:eastAsia="Times New Roman" w:hAnsi="Times New Roman" w:cs="Times New Roman"/>
                <w:b/>
                <w:color w:val="000000"/>
                <w:sz w:val="24"/>
                <w:szCs w:val="24"/>
              </w:rPr>
              <w:t>Project Name/ID</w:t>
            </w:r>
          </w:p>
        </w:tc>
        <w:tc>
          <w:tcPr>
            <w:tcW w:w="1350" w:type="dxa"/>
            <w:tcBorders>
              <w:top w:val="single" w:sz="12" w:space="0" w:color="auto"/>
              <w:left w:val="single" w:sz="12" w:space="0" w:color="auto"/>
              <w:bottom w:val="single" w:sz="12" w:space="0" w:color="auto"/>
              <w:right w:val="single" w:sz="12" w:space="0" w:color="auto"/>
            </w:tcBorders>
            <w:shd w:val="clear" w:color="auto" w:fill="EEECE1" w:themeFill="background2"/>
          </w:tcPr>
          <w:p w:rsidR="00062FD6" w:rsidRPr="00710062" w:rsidRDefault="00062FD6" w:rsidP="00E55AE1">
            <w:pPr>
              <w:rPr>
                <w:rFonts w:ascii="Times New Roman" w:eastAsia="Times New Roman" w:hAnsi="Times New Roman" w:cs="Times New Roman"/>
                <w:b/>
                <w:color w:val="000000"/>
                <w:sz w:val="24"/>
                <w:szCs w:val="24"/>
              </w:rPr>
            </w:pPr>
            <w:r w:rsidRPr="00710062">
              <w:rPr>
                <w:rFonts w:ascii="Times New Roman" w:eastAsia="Times New Roman" w:hAnsi="Times New Roman" w:cs="Times New Roman"/>
                <w:b/>
                <w:color w:val="000000"/>
                <w:sz w:val="24"/>
                <w:szCs w:val="24"/>
              </w:rPr>
              <w:t>Load Reduction- Acidity (</w:t>
            </w:r>
            <w:proofErr w:type="spellStart"/>
            <w:r w:rsidRPr="00710062">
              <w:rPr>
                <w:rFonts w:ascii="Times New Roman" w:eastAsia="Times New Roman" w:hAnsi="Times New Roman" w:cs="Times New Roman"/>
                <w:b/>
                <w:color w:val="000000"/>
                <w:sz w:val="24"/>
                <w:szCs w:val="24"/>
              </w:rPr>
              <w:t>lbs</w:t>
            </w:r>
            <w:proofErr w:type="spellEnd"/>
            <w:r w:rsidRPr="00710062">
              <w:rPr>
                <w:rFonts w:ascii="Times New Roman" w:eastAsia="Times New Roman" w:hAnsi="Times New Roman" w:cs="Times New Roman"/>
                <w:b/>
                <w:color w:val="000000"/>
                <w:sz w:val="24"/>
                <w:szCs w:val="24"/>
              </w:rPr>
              <w:t>/day)</w:t>
            </w:r>
          </w:p>
        </w:tc>
        <w:tc>
          <w:tcPr>
            <w:tcW w:w="1350" w:type="dxa"/>
            <w:tcBorders>
              <w:top w:val="single" w:sz="12" w:space="0" w:color="auto"/>
              <w:left w:val="single" w:sz="12" w:space="0" w:color="auto"/>
              <w:bottom w:val="single" w:sz="12" w:space="0" w:color="auto"/>
              <w:right w:val="single" w:sz="12" w:space="0" w:color="auto"/>
            </w:tcBorders>
            <w:shd w:val="clear" w:color="auto" w:fill="EEECE1" w:themeFill="background2"/>
          </w:tcPr>
          <w:p w:rsidR="00062FD6" w:rsidRPr="00710062" w:rsidRDefault="00062FD6" w:rsidP="00E55AE1">
            <w:pPr>
              <w:rPr>
                <w:rFonts w:ascii="Times New Roman" w:eastAsia="Times New Roman" w:hAnsi="Times New Roman" w:cs="Times New Roman"/>
                <w:b/>
                <w:color w:val="000000"/>
                <w:sz w:val="24"/>
                <w:szCs w:val="24"/>
              </w:rPr>
            </w:pPr>
            <w:r w:rsidRPr="00710062">
              <w:rPr>
                <w:rFonts w:ascii="Times New Roman" w:eastAsia="Times New Roman" w:hAnsi="Times New Roman" w:cs="Times New Roman"/>
                <w:b/>
                <w:color w:val="000000"/>
                <w:sz w:val="24"/>
                <w:szCs w:val="24"/>
              </w:rPr>
              <w:t>Load Reduction-Aluminum (</w:t>
            </w:r>
            <w:proofErr w:type="spellStart"/>
            <w:r w:rsidRPr="00710062">
              <w:rPr>
                <w:rFonts w:ascii="Times New Roman" w:eastAsia="Times New Roman" w:hAnsi="Times New Roman" w:cs="Times New Roman"/>
                <w:b/>
                <w:color w:val="000000"/>
                <w:sz w:val="24"/>
                <w:szCs w:val="24"/>
              </w:rPr>
              <w:t>lbs</w:t>
            </w:r>
            <w:proofErr w:type="spellEnd"/>
            <w:r w:rsidRPr="00710062">
              <w:rPr>
                <w:rFonts w:ascii="Times New Roman" w:eastAsia="Times New Roman" w:hAnsi="Times New Roman" w:cs="Times New Roman"/>
                <w:b/>
                <w:color w:val="000000"/>
                <w:sz w:val="24"/>
                <w:szCs w:val="24"/>
              </w:rPr>
              <w:t>/day)</w:t>
            </w:r>
          </w:p>
        </w:tc>
        <w:tc>
          <w:tcPr>
            <w:tcW w:w="1350" w:type="dxa"/>
            <w:tcBorders>
              <w:top w:val="single" w:sz="12" w:space="0" w:color="auto"/>
              <w:left w:val="single" w:sz="12" w:space="0" w:color="auto"/>
              <w:bottom w:val="single" w:sz="12" w:space="0" w:color="auto"/>
              <w:right w:val="single" w:sz="12" w:space="0" w:color="auto"/>
            </w:tcBorders>
            <w:shd w:val="clear" w:color="auto" w:fill="EEECE1" w:themeFill="background2"/>
          </w:tcPr>
          <w:p w:rsidR="00062FD6" w:rsidRPr="00710062" w:rsidRDefault="00062FD6" w:rsidP="00E55AE1">
            <w:pPr>
              <w:rPr>
                <w:rFonts w:ascii="Times New Roman" w:eastAsia="Times New Roman" w:hAnsi="Times New Roman" w:cs="Times New Roman"/>
                <w:b/>
                <w:color w:val="000000"/>
                <w:sz w:val="24"/>
                <w:szCs w:val="24"/>
              </w:rPr>
            </w:pPr>
            <w:r w:rsidRPr="00710062">
              <w:rPr>
                <w:rFonts w:ascii="Times New Roman" w:eastAsia="Times New Roman" w:hAnsi="Times New Roman" w:cs="Times New Roman"/>
                <w:b/>
                <w:color w:val="000000"/>
                <w:sz w:val="24"/>
                <w:szCs w:val="24"/>
              </w:rPr>
              <w:t>Load Reduction- Iron (</w:t>
            </w:r>
            <w:proofErr w:type="spellStart"/>
            <w:r w:rsidRPr="00710062">
              <w:rPr>
                <w:rFonts w:ascii="Times New Roman" w:eastAsia="Times New Roman" w:hAnsi="Times New Roman" w:cs="Times New Roman"/>
                <w:b/>
                <w:color w:val="000000"/>
                <w:sz w:val="24"/>
                <w:szCs w:val="24"/>
              </w:rPr>
              <w:t>lbs</w:t>
            </w:r>
            <w:proofErr w:type="spellEnd"/>
            <w:r w:rsidRPr="00710062">
              <w:rPr>
                <w:rFonts w:ascii="Times New Roman" w:eastAsia="Times New Roman" w:hAnsi="Times New Roman" w:cs="Times New Roman"/>
                <w:b/>
                <w:color w:val="000000"/>
                <w:sz w:val="24"/>
                <w:szCs w:val="24"/>
              </w:rPr>
              <w:t>/day)</w:t>
            </w:r>
          </w:p>
        </w:tc>
        <w:tc>
          <w:tcPr>
            <w:tcW w:w="1600" w:type="dxa"/>
            <w:tcBorders>
              <w:top w:val="single" w:sz="12" w:space="0" w:color="auto"/>
              <w:left w:val="single" w:sz="12" w:space="0" w:color="auto"/>
              <w:bottom w:val="single" w:sz="12" w:space="0" w:color="auto"/>
              <w:right w:val="single" w:sz="12" w:space="0" w:color="auto"/>
            </w:tcBorders>
            <w:shd w:val="clear" w:color="auto" w:fill="EEECE1" w:themeFill="background2"/>
          </w:tcPr>
          <w:p w:rsidR="00062FD6" w:rsidRPr="00710062" w:rsidRDefault="00062FD6" w:rsidP="00E55AE1">
            <w:pPr>
              <w:rPr>
                <w:rFonts w:ascii="Times New Roman" w:eastAsia="Times New Roman" w:hAnsi="Times New Roman" w:cs="Times New Roman"/>
                <w:b/>
                <w:color w:val="000000"/>
                <w:sz w:val="24"/>
                <w:szCs w:val="24"/>
              </w:rPr>
            </w:pPr>
            <w:r w:rsidRPr="00710062">
              <w:rPr>
                <w:rFonts w:ascii="Times New Roman" w:eastAsia="Times New Roman" w:hAnsi="Times New Roman" w:cs="Times New Roman"/>
                <w:b/>
                <w:color w:val="000000"/>
                <w:sz w:val="24"/>
                <w:szCs w:val="24"/>
              </w:rPr>
              <w:t>Load Reduction- Manganese (</w:t>
            </w:r>
            <w:proofErr w:type="spellStart"/>
            <w:r w:rsidRPr="00710062">
              <w:rPr>
                <w:rFonts w:ascii="Times New Roman" w:eastAsia="Times New Roman" w:hAnsi="Times New Roman" w:cs="Times New Roman"/>
                <w:b/>
                <w:color w:val="000000"/>
                <w:sz w:val="24"/>
                <w:szCs w:val="24"/>
              </w:rPr>
              <w:t>lbs</w:t>
            </w:r>
            <w:proofErr w:type="spellEnd"/>
            <w:r w:rsidRPr="00710062">
              <w:rPr>
                <w:rFonts w:ascii="Times New Roman" w:eastAsia="Times New Roman" w:hAnsi="Times New Roman" w:cs="Times New Roman"/>
                <w:b/>
                <w:color w:val="000000"/>
                <w:sz w:val="24"/>
                <w:szCs w:val="24"/>
              </w:rPr>
              <w:t>/day)</w:t>
            </w:r>
          </w:p>
        </w:tc>
      </w:tr>
      <w:tr w:rsidR="00062FD6" w:rsidRPr="00710062" w:rsidTr="00062FD6">
        <w:tc>
          <w:tcPr>
            <w:tcW w:w="1997" w:type="dxa"/>
            <w:tcBorders>
              <w:top w:val="single" w:sz="12" w:space="0" w:color="auto"/>
            </w:tcBorders>
          </w:tcPr>
          <w:p w:rsidR="00062FD6" w:rsidRPr="00710062" w:rsidRDefault="00062FD6" w:rsidP="003B0494">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Loadings of finished systems</w:t>
            </w:r>
          </w:p>
        </w:tc>
        <w:tc>
          <w:tcPr>
            <w:tcW w:w="1296" w:type="dxa"/>
          </w:tcPr>
          <w:p w:rsidR="00062FD6" w:rsidRPr="00710062" w:rsidRDefault="00062FD6" w:rsidP="003B0494">
            <w:pPr>
              <w:rPr>
                <w:rFonts w:ascii="Times New Roman" w:hAnsi="Times New Roman" w:cs="Times New Roman"/>
                <w:sz w:val="24"/>
                <w:szCs w:val="24"/>
              </w:rPr>
            </w:pPr>
          </w:p>
        </w:tc>
        <w:tc>
          <w:tcPr>
            <w:tcW w:w="1350" w:type="dxa"/>
            <w:tcBorders>
              <w:top w:val="single" w:sz="12" w:space="0" w:color="auto"/>
            </w:tcBorders>
          </w:tcPr>
          <w:p w:rsidR="00062FD6" w:rsidRPr="00710062" w:rsidRDefault="004F5CC3" w:rsidP="003B0494">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0</w:t>
            </w:r>
          </w:p>
        </w:tc>
        <w:tc>
          <w:tcPr>
            <w:tcW w:w="1350" w:type="dxa"/>
            <w:tcBorders>
              <w:top w:val="single" w:sz="12" w:space="0" w:color="auto"/>
            </w:tcBorders>
          </w:tcPr>
          <w:p w:rsidR="00062FD6" w:rsidRPr="00710062" w:rsidRDefault="004F5CC3" w:rsidP="003B0494">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45.5</w:t>
            </w:r>
          </w:p>
        </w:tc>
        <w:tc>
          <w:tcPr>
            <w:tcW w:w="1350" w:type="dxa"/>
            <w:tcBorders>
              <w:top w:val="single" w:sz="12" w:space="0" w:color="auto"/>
            </w:tcBorders>
          </w:tcPr>
          <w:p w:rsidR="00062FD6" w:rsidRPr="00710062" w:rsidRDefault="00062FD6" w:rsidP="003B0494">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3</w:t>
            </w:r>
            <w:r w:rsidR="004F5CC3" w:rsidRPr="00710062">
              <w:rPr>
                <w:rFonts w:ascii="Times New Roman" w:eastAsia="Times New Roman" w:hAnsi="Times New Roman" w:cs="Times New Roman"/>
                <w:color w:val="000000"/>
                <w:sz w:val="24"/>
                <w:szCs w:val="24"/>
              </w:rPr>
              <w:t>35.2</w:t>
            </w:r>
          </w:p>
        </w:tc>
        <w:tc>
          <w:tcPr>
            <w:tcW w:w="1600" w:type="dxa"/>
            <w:tcBorders>
              <w:top w:val="single" w:sz="12" w:space="0" w:color="auto"/>
            </w:tcBorders>
          </w:tcPr>
          <w:p w:rsidR="00062FD6" w:rsidRPr="00710062" w:rsidRDefault="004F5CC3" w:rsidP="003B0494">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73.1</w:t>
            </w:r>
          </w:p>
        </w:tc>
      </w:tr>
      <w:tr w:rsidR="00062FD6" w:rsidRPr="00710062" w:rsidTr="00062FD6">
        <w:tc>
          <w:tcPr>
            <w:tcW w:w="1997" w:type="dxa"/>
            <w:tcBorders>
              <w:bottom w:val="single" w:sz="4" w:space="0" w:color="auto"/>
            </w:tcBorders>
          </w:tcPr>
          <w:p w:rsidR="00062FD6" w:rsidRPr="00710062" w:rsidRDefault="00062FD6" w:rsidP="003B0494">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Priorities</w:t>
            </w:r>
          </w:p>
        </w:tc>
        <w:tc>
          <w:tcPr>
            <w:tcW w:w="1296" w:type="dxa"/>
          </w:tcPr>
          <w:p w:rsidR="00062FD6" w:rsidRPr="00710062" w:rsidRDefault="00062FD6" w:rsidP="003B0494">
            <w:pPr>
              <w:rPr>
                <w:rFonts w:ascii="Times New Roman" w:hAnsi="Times New Roman" w:cs="Times New Roman"/>
                <w:sz w:val="24"/>
                <w:szCs w:val="24"/>
              </w:rPr>
            </w:pPr>
            <w:r w:rsidRPr="00710062">
              <w:rPr>
                <w:rFonts w:ascii="Times New Roman" w:hAnsi="Times New Roman" w:cs="Times New Roman"/>
                <w:sz w:val="24"/>
                <w:szCs w:val="24"/>
              </w:rPr>
              <w:t>Otto Mine Secondary (</w:t>
            </w:r>
            <w:proofErr w:type="spellStart"/>
            <w:r w:rsidRPr="00710062">
              <w:rPr>
                <w:rFonts w:ascii="Times New Roman" w:hAnsi="Times New Roman" w:cs="Times New Roman"/>
                <w:sz w:val="24"/>
                <w:szCs w:val="24"/>
              </w:rPr>
              <w:t>AMD189</w:t>
            </w:r>
            <w:proofErr w:type="spellEnd"/>
            <w:r w:rsidRPr="00710062">
              <w:rPr>
                <w:rFonts w:ascii="Times New Roman" w:hAnsi="Times New Roman" w:cs="Times New Roman"/>
                <w:sz w:val="24"/>
                <w:szCs w:val="24"/>
              </w:rPr>
              <w:t>)</w:t>
            </w:r>
          </w:p>
        </w:tc>
        <w:tc>
          <w:tcPr>
            <w:tcW w:w="1350" w:type="dxa"/>
            <w:tcBorders>
              <w:bottom w:val="single" w:sz="4" w:space="0" w:color="auto"/>
            </w:tcBorders>
          </w:tcPr>
          <w:p w:rsidR="00062FD6" w:rsidRPr="00710062" w:rsidRDefault="00062FD6" w:rsidP="003B0494">
            <w:pPr>
              <w:rPr>
                <w:rFonts w:ascii="Times New Roman" w:eastAsia="Times New Roman" w:hAnsi="Times New Roman" w:cs="Times New Roman"/>
                <w:color w:val="000000"/>
                <w:sz w:val="24"/>
                <w:szCs w:val="24"/>
              </w:rPr>
            </w:pPr>
          </w:p>
        </w:tc>
        <w:tc>
          <w:tcPr>
            <w:tcW w:w="1350" w:type="dxa"/>
          </w:tcPr>
          <w:p w:rsidR="00062FD6" w:rsidRPr="00710062" w:rsidRDefault="004F5CC3" w:rsidP="003B0494">
            <w:pPr>
              <w:rPr>
                <w:rFonts w:ascii="Times New Roman" w:hAnsi="Times New Roman" w:cs="Times New Roman"/>
                <w:sz w:val="24"/>
                <w:szCs w:val="24"/>
              </w:rPr>
            </w:pPr>
            <w:r w:rsidRPr="00710062">
              <w:rPr>
                <w:rFonts w:ascii="Times New Roman" w:hAnsi="Times New Roman" w:cs="Times New Roman"/>
                <w:sz w:val="24"/>
                <w:szCs w:val="24"/>
              </w:rPr>
              <w:t>5.2</w:t>
            </w:r>
          </w:p>
        </w:tc>
        <w:tc>
          <w:tcPr>
            <w:tcW w:w="1350" w:type="dxa"/>
          </w:tcPr>
          <w:p w:rsidR="00062FD6" w:rsidRPr="00710062" w:rsidRDefault="00062FD6" w:rsidP="003B0494">
            <w:pPr>
              <w:rPr>
                <w:rFonts w:ascii="Times New Roman" w:hAnsi="Times New Roman" w:cs="Times New Roman"/>
                <w:sz w:val="24"/>
                <w:szCs w:val="24"/>
              </w:rPr>
            </w:pPr>
            <w:r w:rsidRPr="00710062">
              <w:rPr>
                <w:rFonts w:ascii="Times New Roman" w:hAnsi="Times New Roman" w:cs="Times New Roman"/>
                <w:sz w:val="24"/>
                <w:szCs w:val="24"/>
              </w:rPr>
              <w:t>3</w:t>
            </w:r>
            <w:r w:rsidR="004F5CC3" w:rsidRPr="00710062">
              <w:rPr>
                <w:rFonts w:ascii="Times New Roman" w:hAnsi="Times New Roman" w:cs="Times New Roman"/>
                <w:sz w:val="24"/>
                <w:szCs w:val="24"/>
              </w:rPr>
              <w:t>3.7</w:t>
            </w:r>
          </w:p>
        </w:tc>
        <w:tc>
          <w:tcPr>
            <w:tcW w:w="1600" w:type="dxa"/>
          </w:tcPr>
          <w:p w:rsidR="00062FD6" w:rsidRPr="00710062" w:rsidRDefault="00062FD6" w:rsidP="003B0494">
            <w:pPr>
              <w:rPr>
                <w:rFonts w:ascii="Times New Roman" w:hAnsi="Times New Roman" w:cs="Times New Roman"/>
                <w:sz w:val="24"/>
                <w:szCs w:val="24"/>
              </w:rPr>
            </w:pPr>
            <w:r w:rsidRPr="00710062">
              <w:rPr>
                <w:rFonts w:ascii="Times New Roman" w:hAnsi="Times New Roman" w:cs="Times New Roman"/>
                <w:sz w:val="24"/>
                <w:szCs w:val="24"/>
              </w:rPr>
              <w:t>1</w:t>
            </w:r>
            <w:r w:rsidR="004F5CC3" w:rsidRPr="00710062">
              <w:rPr>
                <w:rFonts w:ascii="Times New Roman" w:hAnsi="Times New Roman" w:cs="Times New Roman"/>
                <w:sz w:val="24"/>
                <w:szCs w:val="24"/>
              </w:rPr>
              <w:t>2.5</w:t>
            </w:r>
          </w:p>
        </w:tc>
      </w:tr>
      <w:tr w:rsidR="00062FD6" w:rsidRPr="00710062" w:rsidTr="00062FD6">
        <w:tc>
          <w:tcPr>
            <w:tcW w:w="1997" w:type="dxa"/>
            <w:tcBorders>
              <w:bottom w:val="single" w:sz="4" w:space="0" w:color="auto"/>
            </w:tcBorders>
          </w:tcPr>
          <w:p w:rsidR="00062FD6" w:rsidRPr="00710062" w:rsidRDefault="00062FD6" w:rsidP="003B0494">
            <w:pPr>
              <w:rPr>
                <w:rFonts w:ascii="Times New Roman" w:eastAsia="Times New Roman" w:hAnsi="Times New Roman" w:cs="Times New Roman"/>
                <w:color w:val="000000"/>
                <w:sz w:val="24"/>
                <w:szCs w:val="24"/>
              </w:rPr>
            </w:pPr>
          </w:p>
        </w:tc>
        <w:tc>
          <w:tcPr>
            <w:tcW w:w="1296" w:type="dxa"/>
          </w:tcPr>
          <w:p w:rsidR="00062FD6" w:rsidRPr="00710062" w:rsidRDefault="00062FD6" w:rsidP="003B0494">
            <w:pPr>
              <w:rPr>
                <w:rFonts w:ascii="Times New Roman" w:hAnsi="Times New Roman" w:cs="Times New Roman"/>
                <w:sz w:val="24"/>
                <w:szCs w:val="24"/>
              </w:rPr>
            </w:pPr>
            <w:r w:rsidRPr="00710062">
              <w:rPr>
                <w:rFonts w:ascii="Times New Roman" w:hAnsi="Times New Roman" w:cs="Times New Roman"/>
                <w:sz w:val="24"/>
                <w:szCs w:val="24"/>
              </w:rPr>
              <w:t>Primrose Slope Discharge (</w:t>
            </w:r>
            <w:proofErr w:type="spellStart"/>
            <w:r w:rsidRPr="00710062">
              <w:rPr>
                <w:rFonts w:ascii="Times New Roman" w:hAnsi="Times New Roman" w:cs="Times New Roman"/>
                <w:sz w:val="24"/>
                <w:szCs w:val="24"/>
              </w:rPr>
              <w:t>AMD317</w:t>
            </w:r>
            <w:proofErr w:type="spellEnd"/>
            <w:r w:rsidRPr="00710062">
              <w:rPr>
                <w:rFonts w:ascii="Times New Roman" w:hAnsi="Times New Roman" w:cs="Times New Roman"/>
                <w:sz w:val="24"/>
                <w:szCs w:val="24"/>
              </w:rPr>
              <w:t>)</w:t>
            </w:r>
          </w:p>
        </w:tc>
        <w:tc>
          <w:tcPr>
            <w:tcW w:w="1350" w:type="dxa"/>
            <w:tcBorders>
              <w:bottom w:val="single" w:sz="4" w:space="0" w:color="auto"/>
            </w:tcBorders>
          </w:tcPr>
          <w:p w:rsidR="00062FD6" w:rsidRPr="00710062" w:rsidRDefault="00062FD6" w:rsidP="003B0494">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2</w:t>
            </w:r>
            <w:r w:rsidR="004F5CC3" w:rsidRPr="00710062">
              <w:rPr>
                <w:rFonts w:ascii="Times New Roman" w:eastAsia="Times New Roman" w:hAnsi="Times New Roman" w:cs="Times New Roman"/>
                <w:color w:val="000000"/>
                <w:sz w:val="24"/>
                <w:szCs w:val="24"/>
              </w:rPr>
              <w:t>72.2</w:t>
            </w:r>
          </w:p>
        </w:tc>
        <w:tc>
          <w:tcPr>
            <w:tcW w:w="1350" w:type="dxa"/>
          </w:tcPr>
          <w:p w:rsidR="00062FD6" w:rsidRPr="00710062" w:rsidRDefault="004F5CC3" w:rsidP="003B0494">
            <w:pPr>
              <w:rPr>
                <w:rFonts w:ascii="Times New Roman" w:hAnsi="Times New Roman" w:cs="Times New Roman"/>
                <w:sz w:val="24"/>
                <w:szCs w:val="24"/>
              </w:rPr>
            </w:pPr>
            <w:r w:rsidRPr="00710062">
              <w:rPr>
                <w:rFonts w:ascii="Times New Roman" w:hAnsi="Times New Roman" w:cs="Times New Roman"/>
                <w:sz w:val="24"/>
                <w:szCs w:val="24"/>
              </w:rPr>
              <w:t>28.1</w:t>
            </w:r>
          </w:p>
        </w:tc>
        <w:tc>
          <w:tcPr>
            <w:tcW w:w="1350" w:type="dxa"/>
          </w:tcPr>
          <w:p w:rsidR="00062FD6" w:rsidRPr="00710062" w:rsidRDefault="00062FD6" w:rsidP="003B0494">
            <w:pPr>
              <w:rPr>
                <w:rFonts w:ascii="Times New Roman" w:hAnsi="Times New Roman" w:cs="Times New Roman"/>
                <w:sz w:val="24"/>
                <w:szCs w:val="24"/>
              </w:rPr>
            </w:pPr>
            <w:r w:rsidRPr="00710062">
              <w:rPr>
                <w:rFonts w:ascii="Times New Roman" w:hAnsi="Times New Roman" w:cs="Times New Roman"/>
                <w:sz w:val="24"/>
                <w:szCs w:val="24"/>
              </w:rPr>
              <w:t>5.</w:t>
            </w:r>
            <w:r w:rsidR="004F5CC3" w:rsidRPr="00710062">
              <w:rPr>
                <w:rFonts w:ascii="Times New Roman" w:hAnsi="Times New Roman" w:cs="Times New Roman"/>
                <w:sz w:val="24"/>
                <w:szCs w:val="24"/>
              </w:rPr>
              <w:t>2</w:t>
            </w:r>
          </w:p>
        </w:tc>
        <w:tc>
          <w:tcPr>
            <w:tcW w:w="1600" w:type="dxa"/>
          </w:tcPr>
          <w:p w:rsidR="00062FD6" w:rsidRPr="00710062" w:rsidRDefault="00062FD6" w:rsidP="003B0494">
            <w:pPr>
              <w:rPr>
                <w:rFonts w:ascii="Times New Roman" w:hAnsi="Times New Roman" w:cs="Times New Roman"/>
                <w:sz w:val="24"/>
                <w:szCs w:val="24"/>
              </w:rPr>
            </w:pPr>
            <w:r w:rsidRPr="00710062">
              <w:rPr>
                <w:rFonts w:ascii="Times New Roman" w:hAnsi="Times New Roman" w:cs="Times New Roman"/>
                <w:sz w:val="24"/>
                <w:szCs w:val="24"/>
              </w:rPr>
              <w:t>1</w:t>
            </w:r>
            <w:r w:rsidR="004F5CC3" w:rsidRPr="00710062">
              <w:rPr>
                <w:rFonts w:ascii="Times New Roman" w:hAnsi="Times New Roman" w:cs="Times New Roman"/>
                <w:sz w:val="24"/>
                <w:szCs w:val="24"/>
              </w:rPr>
              <w:t>4.4</w:t>
            </w:r>
          </w:p>
        </w:tc>
      </w:tr>
      <w:tr w:rsidR="00062FD6" w:rsidRPr="00710062" w:rsidTr="00062FD6">
        <w:tc>
          <w:tcPr>
            <w:tcW w:w="1997" w:type="dxa"/>
            <w:tcBorders>
              <w:bottom w:val="single" w:sz="4" w:space="0" w:color="auto"/>
            </w:tcBorders>
          </w:tcPr>
          <w:p w:rsidR="00062FD6" w:rsidRPr="00710062" w:rsidRDefault="00062FD6" w:rsidP="003B0494">
            <w:pPr>
              <w:rPr>
                <w:rFonts w:ascii="Times New Roman" w:eastAsia="Times New Roman" w:hAnsi="Times New Roman" w:cs="Times New Roman"/>
                <w:color w:val="000000"/>
                <w:sz w:val="24"/>
                <w:szCs w:val="24"/>
              </w:rPr>
            </w:pPr>
          </w:p>
        </w:tc>
        <w:tc>
          <w:tcPr>
            <w:tcW w:w="1296" w:type="dxa"/>
          </w:tcPr>
          <w:p w:rsidR="00062FD6" w:rsidRPr="00710062" w:rsidRDefault="00062FD6" w:rsidP="003B0494">
            <w:pPr>
              <w:rPr>
                <w:rFonts w:ascii="Times New Roman" w:hAnsi="Times New Roman" w:cs="Times New Roman"/>
                <w:sz w:val="24"/>
                <w:szCs w:val="24"/>
              </w:rPr>
            </w:pPr>
            <w:proofErr w:type="spellStart"/>
            <w:r w:rsidRPr="00710062">
              <w:rPr>
                <w:rFonts w:ascii="Times New Roman" w:hAnsi="Times New Roman" w:cs="Times New Roman"/>
                <w:sz w:val="24"/>
                <w:szCs w:val="24"/>
              </w:rPr>
              <w:t>Whitepipe</w:t>
            </w:r>
            <w:proofErr w:type="spellEnd"/>
            <w:r w:rsidRPr="00710062">
              <w:rPr>
                <w:rFonts w:ascii="Times New Roman" w:hAnsi="Times New Roman" w:cs="Times New Roman"/>
                <w:sz w:val="24"/>
                <w:szCs w:val="24"/>
              </w:rPr>
              <w:t xml:space="preserve"> Discharge (</w:t>
            </w:r>
            <w:proofErr w:type="spellStart"/>
            <w:r w:rsidRPr="00710062">
              <w:rPr>
                <w:rFonts w:ascii="Times New Roman" w:hAnsi="Times New Roman" w:cs="Times New Roman"/>
                <w:sz w:val="24"/>
                <w:szCs w:val="24"/>
              </w:rPr>
              <w:t>AMD318</w:t>
            </w:r>
            <w:proofErr w:type="spellEnd"/>
            <w:r w:rsidRPr="00710062">
              <w:rPr>
                <w:rFonts w:ascii="Times New Roman" w:hAnsi="Times New Roman" w:cs="Times New Roman"/>
                <w:sz w:val="24"/>
                <w:szCs w:val="24"/>
              </w:rPr>
              <w:t>)</w:t>
            </w:r>
          </w:p>
        </w:tc>
        <w:tc>
          <w:tcPr>
            <w:tcW w:w="1350" w:type="dxa"/>
            <w:tcBorders>
              <w:bottom w:val="single" w:sz="4" w:space="0" w:color="auto"/>
            </w:tcBorders>
          </w:tcPr>
          <w:p w:rsidR="00062FD6" w:rsidRPr="00710062" w:rsidRDefault="00062FD6" w:rsidP="003B0494">
            <w:pPr>
              <w:rPr>
                <w:rFonts w:ascii="Times New Roman" w:eastAsia="Times New Roman" w:hAnsi="Times New Roman" w:cs="Times New Roman"/>
                <w:color w:val="000000"/>
                <w:sz w:val="24"/>
                <w:szCs w:val="24"/>
              </w:rPr>
            </w:pPr>
          </w:p>
        </w:tc>
        <w:tc>
          <w:tcPr>
            <w:tcW w:w="1350" w:type="dxa"/>
          </w:tcPr>
          <w:p w:rsidR="00062FD6" w:rsidRPr="00710062" w:rsidRDefault="00062FD6" w:rsidP="003B0494">
            <w:pPr>
              <w:rPr>
                <w:rFonts w:ascii="Times New Roman" w:hAnsi="Times New Roman" w:cs="Times New Roman"/>
                <w:sz w:val="24"/>
                <w:szCs w:val="24"/>
              </w:rPr>
            </w:pPr>
            <w:r w:rsidRPr="00710062">
              <w:rPr>
                <w:rFonts w:ascii="Times New Roman" w:hAnsi="Times New Roman" w:cs="Times New Roman"/>
                <w:sz w:val="24"/>
                <w:szCs w:val="24"/>
              </w:rPr>
              <w:t>0.5</w:t>
            </w:r>
          </w:p>
        </w:tc>
        <w:tc>
          <w:tcPr>
            <w:tcW w:w="1350" w:type="dxa"/>
          </w:tcPr>
          <w:p w:rsidR="00062FD6" w:rsidRPr="00710062" w:rsidRDefault="00062FD6" w:rsidP="003B0494">
            <w:pPr>
              <w:rPr>
                <w:rFonts w:ascii="Times New Roman" w:hAnsi="Times New Roman" w:cs="Times New Roman"/>
                <w:sz w:val="24"/>
                <w:szCs w:val="24"/>
              </w:rPr>
            </w:pPr>
            <w:r w:rsidRPr="00710062">
              <w:rPr>
                <w:rFonts w:ascii="Times New Roman" w:hAnsi="Times New Roman" w:cs="Times New Roman"/>
                <w:sz w:val="24"/>
                <w:szCs w:val="24"/>
              </w:rPr>
              <w:t>26.2</w:t>
            </w:r>
          </w:p>
        </w:tc>
        <w:tc>
          <w:tcPr>
            <w:tcW w:w="1600" w:type="dxa"/>
          </w:tcPr>
          <w:p w:rsidR="00062FD6" w:rsidRPr="00710062" w:rsidRDefault="00062FD6" w:rsidP="003B0494">
            <w:pPr>
              <w:rPr>
                <w:rFonts w:ascii="Times New Roman" w:hAnsi="Times New Roman" w:cs="Times New Roman"/>
                <w:sz w:val="24"/>
                <w:szCs w:val="24"/>
              </w:rPr>
            </w:pPr>
            <w:r w:rsidRPr="00710062">
              <w:rPr>
                <w:rFonts w:ascii="Times New Roman" w:hAnsi="Times New Roman" w:cs="Times New Roman"/>
                <w:sz w:val="24"/>
                <w:szCs w:val="24"/>
              </w:rPr>
              <w:t>2.3</w:t>
            </w:r>
          </w:p>
        </w:tc>
      </w:tr>
      <w:tr w:rsidR="00062FD6" w:rsidRPr="00710062" w:rsidTr="00062FD6">
        <w:tc>
          <w:tcPr>
            <w:tcW w:w="1997" w:type="dxa"/>
            <w:tcBorders>
              <w:top w:val="single" w:sz="12" w:space="0" w:color="auto"/>
              <w:bottom w:val="single" w:sz="12" w:space="0" w:color="auto"/>
            </w:tcBorders>
          </w:tcPr>
          <w:p w:rsidR="00062FD6" w:rsidRPr="00710062" w:rsidRDefault="00062FD6" w:rsidP="00E55AE1">
            <w:pPr>
              <w:rPr>
                <w:rFonts w:ascii="Times New Roman" w:eastAsia="Times New Roman" w:hAnsi="Times New Roman" w:cs="Times New Roman"/>
                <w:b/>
                <w:color w:val="000000"/>
                <w:sz w:val="24"/>
                <w:szCs w:val="24"/>
              </w:rPr>
            </w:pPr>
            <w:r w:rsidRPr="00710062">
              <w:rPr>
                <w:rFonts w:ascii="Times New Roman" w:eastAsia="Times New Roman" w:hAnsi="Times New Roman" w:cs="Times New Roman"/>
                <w:b/>
                <w:color w:val="000000"/>
                <w:sz w:val="24"/>
                <w:szCs w:val="24"/>
              </w:rPr>
              <w:t xml:space="preserve">Total for </w:t>
            </w:r>
            <w:proofErr w:type="spellStart"/>
            <w:r w:rsidRPr="00710062">
              <w:rPr>
                <w:rFonts w:ascii="Times New Roman" w:eastAsia="Times New Roman" w:hAnsi="Times New Roman" w:cs="Times New Roman"/>
                <w:b/>
                <w:color w:val="000000"/>
                <w:sz w:val="24"/>
                <w:szCs w:val="24"/>
              </w:rPr>
              <w:t>Subwatershed</w:t>
            </w:r>
            <w:proofErr w:type="spellEnd"/>
            <w:r w:rsidRPr="00710062">
              <w:rPr>
                <w:rFonts w:ascii="Times New Roman" w:eastAsia="Times New Roman" w:hAnsi="Times New Roman" w:cs="Times New Roman"/>
                <w:b/>
                <w:color w:val="000000"/>
                <w:sz w:val="24"/>
                <w:szCs w:val="24"/>
              </w:rPr>
              <w:t xml:space="preserve"> </w:t>
            </w:r>
          </w:p>
        </w:tc>
        <w:tc>
          <w:tcPr>
            <w:tcW w:w="1296" w:type="dxa"/>
            <w:tcBorders>
              <w:top w:val="single" w:sz="12" w:space="0" w:color="auto"/>
              <w:bottom w:val="single" w:sz="12" w:space="0" w:color="auto"/>
            </w:tcBorders>
          </w:tcPr>
          <w:p w:rsidR="00062FD6" w:rsidRPr="00710062" w:rsidRDefault="00062FD6" w:rsidP="00E55AE1">
            <w:pPr>
              <w:rPr>
                <w:rFonts w:ascii="Times New Roman" w:eastAsia="Times New Roman" w:hAnsi="Times New Roman" w:cs="Times New Roman"/>
                <w:color w:val="000000"/>
                <w:sz w:val="24"/>
                <w:szCs w:val="24"/>
              </w:rPr>
            </w:pPr>
          </w:p>
        </w:tc>
        <w:tc>
          <w:tcPr>
            <w:tcW w:w="1350" w:type="dxa"/>
            <w:tcBorders>
              <w:top w:val="single" w:sz="12" w:space="0" w:color="auto"/>
              <w:bottom w:val="single" w:sz="12" w:space="0" w:color="auto"/>
            </w:tcBorders>
          </w:tcPr>
          <w:p w:rsidR="00062FD6" w:rsidRPr="00710062" w:rsidRDefault="004F5CC3" w:rsidP="00E55AE1">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272.2</w:t>
            </w:r>
          </w:p>
        </w:tc>
        <w:tc>
          <w:tcPr>
            <w:tcW w:w="1350" w:type="dxa"/>
            <w:tcBorders>
              <w:top w:val="single" w:sz="12" w:space="0" w:color="auto"/>
              <w:bottom w:val="single" w:sz="12" w:space="0" w:color="auto"/>
            </w:tcBorders>
          </w:tcPr>
          <w:p w:rsidR="00062FD6" w:rsidRPr="00710062" w:rsidRDefault="004F5CC3" w:rsidP="00E55AE1">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78.8</w:t>
            </w:r>
          </w:p>
        </w:tc>
        <w:tc>
          <w:tcPr>
            <w:tcW w:w="1350" w:type="dxa"/>
            <w:tcBorders>
              <w:top w:val="single" w:sz="12" w:space="0" w:color="auto"/>
              <w:bottom w:val="single" w:sz="12" w:space="0" w:color="auto"/>
            </w:tcBorders>
          </w:tcPr>
          <w:p w:rsidR="00062FD6" w:rsidRPr="00710062" w:rsidRDefault="004F5CC3" w:rsidP="00E55AE1">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400.3</w:t>
            </w:r>
          </w:p>
        </w:tc>
        <w:tc>
          <w:tcPr>
            <w:tcW w:w="1600" w:type="dxa"/>
            <w:tcBorders>
              <w:top w:val="single" w:sz="12" w:space="0" w:color="auto"/>
              <w:bottom w:val="single" w:sz="12" w:space="0" w:color="auto"/>
            </w:tcBorders>
          </w:tcPr>
          <w:p w:rsidR="00062FD6" w:rsidRPr="00710062" w:rsidRDefault="004F5CC3" w:rsidP="00E55AE1">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102.3</w:t>
            </w:r>
          </w:p>
        </w:tc>
      </w:tr>
      <w:tr w:rsidR="00062FD6" w:rsidRPr="00A54AEB" w:rsidTr="00062FD6">
        <w:tc>
          <w:tcPr>
            <w:tcW w:w="1997" w:type="dxa"/>
            <w:tcBorders>
              <w:top w:val="single" w:sz="12" w:space="0" w:color="auto"/>
              <w:bottom w:val="single" w:sz="12" w:space="0" w:color="auto"/>
            </w:tcBorders>
          </w:tcPr>
          <w:p w:rsidR="00062FD6" w:rsidRPr="00710062" w:rsidRDefault="00062FD6" w:rsidP="003B0494">
            <w:pPr>
              <w:rPr>
                <w:rFonts w:ascii="Times New Roman" w:eastAsia="Times New Roman" w:hAnsi="Times New Roman" w:cs="Times New Roman"/>
                <w:b/>
                <w:color w:val="000000"/>
                <w:sz w:val="24"/>
                <w:szCs w:val="24"/>
              </w:rPr>
            </w:pPr>
            <w:proofErr w:type="spellStart"/>
            <w:r w:rsidRPr="00710062">
              <w:rPr>
                <w:rFonts w:ascii="Times New Roman" w:eastAsia="Times New Roman" w:hAnsi="Times New Roman" w:cs="Times New Roman"/>
                <w:b/>
                <w:color w:val="000000"/>
                <w:sz w:val="24"/>
                <w:szCs w:val="24"/>
              </w:rPr>
              <w:t>TMDL</w:t>
            </w:r>
            <w:proofErr w:type="spellEnd"/>
            <w:r w:rsidRPr="00710062">
              <w:rPr>
                <w:rFonts w:ascii="Times New Roman" w:eastAsia="Times New Roman" w:hAnsi="Times New Roman" w:cs="Times New Roman"/>
                <w:b/>
                <w:color w:val="000000"/>
                <w:sz w:val="24"/>
                <w:szCs w:val="24"/>
              </w:rPr>
              <w:t xml:space="preserve"> Load Reduction Required </w:t>
            </w:r>
          </w:p>
        </w:tc>
        <w:tc>
          <w:tcPr>
            <w:tcW w:w="1296" w:type="dxa"/>
            <w:tcBorders>
              <w:top w:val="single" w:sz="12" w:space="0" w:color="auto"/>
              <w:bottom w:val="single" w:sz="12" w:space="0" w:color="auto"/>
            </w:tcBorders>
          </w:tcPr>
          <w:p w:rsidR="00062FD6" w:rsidRPr="00710062" w:rsidRDefault="00062FD6" w:rsidP="003B0494">
            <w:pPr>
              <w:rPr>
                <w:rFonts w:ascii="Times New Roman" w:eastAsia="Times New Roman" w:hAnsi="Times New Roman" w:cs="Times New Roman"/>
                <w:color w:val="000000"/>
                <w:sz w:val="24"/>
                <w:szCs w:val="24"/>
              </w:rPr>
            </w:pPr>
          </w:p>
        </w:tc>
        <w:tc>
          <w:tcPr>
            <w:tcW w:w="1350" w:type="dxa"/>
            <w:tcBorders>
              <w:top w:val="single" w:sz="12" w:space="0" w:color="auto"/>
              <w:bottom w:val="single" w:sz="12" w:space="0" w:color="auto"/>
            </w:tcBorders>
          </w:tcPr>
          <w:p w:rsidR="00062FD6" w:rsidRPr="00710062" w:rsidRDefault="00062FD6" w:rsidP="003B0494">
            <w:pPr>
              <w:rPr>
                <w:rFonts w:ascii="Times New Roman" w:eastAsia="Times New Roman" w:hAnsi="Times New Roman" w:cs="Times New Roman"/>
                <w:sz w:val="24"/>
                <w:szCs w:val="24"/>
              </w:rPr>
            </w:pPr>
            <w:r w:rsidRPr="00710062">
              <w:rPr>
                <w:rFonts w:ascii="Times New Roman" w:eastAsia="Times New Roman" w:hAnsi="Times New Roman" w:cs="Times New Roman"/>
                <w:sz w:val="24"/>
                <w:szCs w:val="24"/>
              </w:rPr>
              <w:t>3.03</w:t>
            </w:r>
          </w:p>
        </w:tc>
        <w:tc>
          <w:tcPr>
            <w:tcW w:w="1350" w:type="dxa"/>
            <w:tcBorders>
              <w:top w:val="single" w:sz="12" w:space="0" w:color="auto"/>
              <w:bottom w:val="single" w:sz="12" w:space="0" w:color="auto"/>
            </w:tcBorders>
          </w:tcPr>
          <w:p w:rsidR="00062FD6" w:rsidRPr="00710062" w:rsidRDefault="00062FD6" w:rsidP="003B0494">
            <w:pPr>
              <w:rPr>
                <w:rFonts w:ascii="Times New Roman" w:eastAsia="Times New Roman" w:hAnsi="Times New Roman" w:cs="Times New Roman"/>
                <w:sz w:val="24"/>
                <w:szCs w:val="24"/>
              </w:rPr>
            </w:pPr>
            <w:r w:rsidRPr="00710062">
              <w:rPr>
                <w:rFonts w:ascii="Times New Roman" w:eastAsia="Times New Roman" w:hAnsi="Times New Roman" w:cs="Times New Roman"/>
                <w:sz w:val="24"/>
                <w:szCs w:val="24"/>
              </w:rPr>
              <w:t>52.22</w:t>
            </w:r>
          </w:p>
        </w:tc>
        <w:tc>
          <w:tcPr>
            <w:tcW w:w="1350" w:type="dxa"/>
            <w:tcBorders>
              <w:top w:val="single" w:sz="12" w:space="0" w:color="auto"/>
              <w:bottom w:val="single" w:sz="12" w:space="0" w:color="auto"/>
            </w:tcBorders>
          </w:tcPr>
          <w:p w:rsidR="00062FD6" w:rsidRPr="00710062" w:rsidRDefault="00062FD6" w:rsidP="003B0494">
            <w:pPr>
              <w:rPr>
                <w:rFonts w:ascii="Times New Roman" w:eastAsia="Times New Roman" w:hAnsi="Times New Roman" w:cs="Times New Roman"/>
                <w:sz w:val="24"/>
                <w:szCs w:val="24"/>
              </w:rPr>
            </w:pPr>
            <w:r w:rsidRPr="00710062">
              <w:rPr>
                <w:rFonts w:ascii="Times New Roman" w:eastAsia="Times New Roman" w:hAnsi="Times New Roman" w:cs="Times New Roman"/>
                <w:sz w:val="24"/>
                <w:szCs w:val="24"/>
              </w:rPr>
              <w:t>106.92</w:t>
            </w:r>
          </w:p>
        </w:tc>
        <w:tc>
          <w:tcPr>
            <w:tcW w:w="1600" w:type="dxa"/>
            <w:tcBorders>
              <w:top w:val="single" w:sz="12" w:space="0" w:color="auto"/>
              <w:bottom w:val="single" w:sz="12" w:space="0" w:color="auto"/>
            </w:tcBorders>
          </w:tcPr>
          <w:p w:rsidR="00062FD6" w:rsidRPr="00A54AEB" w:rsidRDefault="00062FD6" w:rsidP="003B0494">
            <w:pPr>
              <w:rPr>
                <w:rFonts w:ascii="Times New Roman" w:eastAsia="Times New Roman" w:hAnsi="Times New Roman" w:cs="Times New Roman"/>
                <w:sz w:val="24"/>
                <w:szCs w:val="24"/>
              </w:rPr>
            </w:pPr>
            <w:r w:rsidRPr="00710062">
              <w:rPr>
                <w:rFonts w:ascii="Times New Roman" w:eastAsia="Times New Roman" w:hAnsi="Times New Roman" w:cs="Times New Roman"/>
                <w:sz w:val="24"/>
                <w:szCs w:val="24"/>
              </w:rPr>
              <w:t>1</w:t>
            </w:r>
          </w:p>
        </w:tc>
      </w:tr>
    </w:tbl>
    <w:p w:rsidR="00E3247A" w:rsidRPr="00A54AEB" w:rsidRDefault="00E3247A" w:rsidP="00E3247A">
      <w:pPr>
        <w:widowControl w:val="0"/>
        <w:autoSpaceDE w:val="0"/>
        <w:autoSpaceDN w:val="0"/>
        <w:adjustRightInd w:val="0"/>
        <w:spacing w:after="120" w:line="240" w:lineRule="auto"/>
        <w:rPr>
          <w:rFonts w:ascii="Times New Roman" w:eastAsia="Times New Roman" w:hAnsi="Times New Roman" w:cs="Times New Roman"/>
          <w:color w:val="000000"/>
          <w:sz w:val="24"/>
          <w:szCs w:val="24"/>
        </w:rPr>
      </w:pPr>
    </w:p>
    <w:p w:rsidR="00062FD6" w:rsidRPr="00A54AEB" w:rsidRDefault="00062FD6" w:rsidP="00415B35">
      <w:pPr>
        <w:pStyle w:val="Heading2"/>
        <w:rPr>
          <w:color w:val="FF0000"/>
        </w:rPr>
      </w:pPr>
      <w:bookmarkStart w:id="71" w:name="_Toc24970741"/>
      <w:bookmarkStart w:id="72" w:name="_Hlk508195886"/>
      <w:r w:rsidRPr="00A54AEB">
        <w:t>Schedule for Implementation</w:t>
      </w:r>
      <w:bookmarkEnd w:id="71"/>
    </w:p>
    <w:p w:rsidR="00062FD6" w:rsidRPr="00A54AEB" w:rsidRDefault="00062FD6" w:rsidP="00CE5EDA">
      <w:pPr>
        <w:spacing w:line="240" w:lineRule="auto"/>
        <w:rPr>
          <w:rFonts w:ascii="Times New Roman" w:hAnsi="Times New Roman" w:cs="Times New Roman"/>
          <w:sz w:val="24"/>
          <w:szCs w:val="24"/>
        </w:rPr>
      </w:pPr>
      <w:r w:rsidRPr="00A54AEB">
        <w:rPr>
          <w:rFonts w:ascii="Times New Roman" w:hAnsi="Times New Roman" w:cs="Times New Roman"/>
          <w:sz w:val="24"/>
          <w:szCs w:val="24"/>
        </w:rPr>
        <w:t xml:space="preserve">The main milestone for this section of the stream </w:t>
      </w:r>
      <w:r w:rsidR="00B7595B">
        <w:rPr>
          <w:rFonts w:ascii="Times New Roman" w:hAnsi="Times New Roman" w:cs="Times New Roman"/>
          <w:sz w:val="24"/>
          <w:szCs w:val="24"/>
        </w:rPr>
        <w:t>is the restoration of Muddy Branch</w:t>
      </w:r>
      <w:r w:rsidRPr="00A54AEB">
        <w:rPr>
          <w:rFonts w:ascii="Times New Roman" w:hAnsi="Times New Roman" w:cs="Times New Roman"/>
          <w:sz w:val="24"/>
          <w:szCs w:val="24"/>
        </w:rPr>
        <w:t xml:space="preserve">.  The table below shows steps in reaching this milestone.  </w:t>
      </w:r>
    </w:p>
    <w:tbl>
      <w:tblPr>
        <w:tblStyle w:val="TableGrid"/>
        <w:tblW w:w="4944" w:type="pct"/>
        <w:tblLook w:val="04A0" w:firstRow="1" w:lastRow="0" w:firstColumn="1" w:lastColumn="0" w:noHBand="0" w:noVBand="1"/>
      </w:tblPr>
      <w:tblGrid>
        <w:gridCol w:w="5379"/>
        <w:gridCol w:w="1581"/>
        <w:gridCol w:w="2285"/>
      </w:tblGrid>
      <w:tr w:rsidR="00BF0CEB" w:rsidRPr="00A54AEB" w:rsidTr="00BF0CEB">
        <w:trPr>
          <w:trHeight w:val="401"/>
        </w:trPr>
        <w:tc>
          <w:tcPr>
            <w:tcW w:w="5000" w:type="pct"/>
            <w:gridSpan w:val="3"/>
          </w:tcPr>
          <w:p w:rsidR="00BF0CEB" w:rsidRPr="00A54AEB" w:rsidRDefault="007803F2" w:rsidP="0002557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Table </w:t>
            </w:r>
            <w:r w:rsidR="00015FCE">
              <w:rPr>
                <w:rFonts w:ascii="Times New Roman" w:eastAsia="Times New Roman" w:hAnsi="Times New Roman" w:cs="Times New Roman"/>
                <w:b/>
                <w:sz w:val="24"/>
                <w:szCs w:val="24"/>
              </w:rPr>
              <w:t>50</w:t>
            </w:r>
            <w:r w:rsidR="00BF0CEB">
              <w:rPr>
                <w:rFonts w:ascii="Times New Roman" w:eastAsia="Times New Roman" w:hAnsi="Times New Roman" w:cs="Times New Roman"/>
                <w:b/>
                <w:sz w:val="24"/>
                <w:szCs w:val="24"/>
              </w:rPr>
              <w:t xml:space="preserve">. Timeline and Milestones for Muddy Branch </w:t>
            </w:r>
            <w:proofErr w:type="spellStart"/>
            <w:r w:rsidR="00BF0CEB">
              <w:rPr>
                <w:rFonts w:ascii="Times New Roman" w:eastAsia="Times New Roman" w:hAnsi="Times New Roman" w:cs="Times New Roman"/>
                <w:b/>
                <w:sz w:val="24"/>
                <w:szCs w:val="24"/>
              </w:rPr>
              <w:t>Subwatershed</w:t>
            </w:r>
            <w:proofErr w:type="spellEnd"/>
          </w:p>
        </w:tc>
      </w:tr>
      <w:tr w:rsidR="00062FD6" w:rsidRPr="00A54AEB" w:rsidTr="00025578">
        <w:trPr>
          <w:trHeight w:val="401"/>
        </w:trPr>
        <w:tc>
          <w:tcPr>
            <w:tcW w:w="2909" w:type="pct"/>
          </w:tcPr>
          <w:p w:rsidR="00062FD6" w:rsidRPr="00A54AEB" w:rsidRDefault="00062FD6" w:rsidP="00025578">
            <w:pPr>
              <w:rPr>
                <w:rFonts w:ascii="Times New Roman" w:eastAsia="Times New Roman" w:hAnsi="Times New Roman" w:cs="Times New Roman"/>
                <w:b/>
                <w:sz w:val="24"/>
                <w:szCs w:val="24"/>
              </w:rPr>
            </w:pPr>
            <w:r w:rsidRPr="00A54AEB">
              <w:rPr>
                <w:rFonts w:ascii="Times New Roman" w:eastAsia="Times New Roman" w:hAnsi="Times New Roman" w:cs="Times New Roman"/>
                <w:b/>
                <w:sz w:val="24"/>
                <w:szCs w:val="24"/>
              </w:rPr>
              <w:t>Timeline and Milestones</w:t>
            </w:r>
          </w:p>
        </w:tc>
        <w:tc>
          <w:tcPr>
            <w:tcW w:w="855" w:type="pct"/>
          </w:tcPr>
          <w:p w:rsidR="00062FD6" w:rsidRPr="00A54AEB" w:rsidRDefault="00062FD6" w:rsidP="00025578">
            <w:pPr>
              <w:rPr>
                <w:rFonts w:ascii="Times New Roman" w:eastAsia="Times New Roman" w:hAnsi="Times New Roman" w:cs="Times New Roman"/>
                <w:b/>
                <w:sz w:val="24"/>
                <w:szCs w:val="24"/>
              </w:rPr>
            </w:pPr>
            <w:r w:rsidRPr="00A54AEB">
              <w:rPr>
                <w:rFonts w:ascii="Times New Roman" w:eastAsia="Times New Roman" w:hAnsi="Times New Roman" w:cs="Times New Roman"/>
                <w:b/>
                <w:sz w:val="24"/>
                <w:szCs w:val="24"/>
              </w:rPr>
              <w:t xml:space="preserve"> Dates</w:t>
            </w:r>
          </w:p>
        </w:tc>
        <w:tc>
          <w:tcPr>
            <w:tcW w:w="1236" w:type="pct"/>
          </w:tcPr>
          <w:p w:rsidR="00062FD6" w:rsidRPr="00A54AEB" w:rsidRDefault="00062FD6" w:rsidP="00025578">
            <w:pPr>
              <w:rPr>
                <w:rFonts w:ascii="Times New Roman" w:eastAsia="Times New Roman" w:hAnsi="Times New Roman" w:cs="Times New Roman"/>
                <w:b/>
                <w:sz w:val="24"/>
                <w:szCs w:val="24"/>
              </w:rPr>
            </w:pPr>
            <w:r w:rsidRPr="00A54AEB">
              <w:rPr>
                <w:rFonts w:ascii="Times New Roman" w:eastAsia="Times New Roman" w:hAnsi="Times New Roman" w:cs="Times New Roman"/>
                <w:b/>
                <w:sz w:val="24"/>
                <w:szCs w:val="24"/>
              </w:rPr>
              <w:t>Responsible Parties</w:t>
            </w:r>
          </w:p>
        </w:tc>
      </w:tr>
      <w:tr w:rsidR="00062FD6" w:rsidRPr="00A54AEB" w:rsidTr="00025578">
        <w:trPr>
          <w:trHeight w:val="401"/>
        </w:trPr>
        <w:tc>
          <w:tcPr>
            <w:tcW w:w="2909" w:type="pct"/>
          </w:tcPr>
          <w:p w:rsidR="00062FD6" w:rsidRPr="00A54AEB" w:rsidRDefault="00062FD6" w:rsidP="00025578">
            <w:pPr>
              <w:rPr>
                <w:rFonts w:ascii="Times New Roman" w:eastAsia="Times New Roman" w:hAnsi="Times New Roman" w:cs="Times New Roman"/>
                <w:sz w:val="24"/>
                <w:szCs w:val="24"/>
              </w:rPr>
            </w:pPr>
            <w:r w:rsidRPr="00A54AEB">
              <w:rPr>
                <w:rFonts w:ascii="Times New Roman" w:eastAsia="Times New Roman" w:hAnsi="Times New Roman" w:cs="Times New Roman"/>
                <w:sz w:val="24"/>
                <w:szCs w:val="24"/>
              </w:rPr>
              <w:t xml:space="preserve">Continue </w:t>
            </w:r>
            <w:proofErr w:type="spellStart"/>
            <w:r w:rsidRPr="00A54AEB">
              <w:rPr>
                <w:rFonts w:ascii="Times New Roman" w:eastAsia="Times New Roman" w:hAnsi="Times New Roman" w:cs="Times New Roman"/>
                <w:sz w:val="24"/>
                <w:szCs w:val="24"/>
              </w:rPr>
              <w:t>OM&amp;R</w:t>
            </w:r>
            <w:proofErr w:type="spellEnd"/>
            <w:r w:rsidRPr="00A54AEB">
              <w:rPr>
                <w:rFonts w:ascii="Times New Roman" w:eastAsia="Times New Roman" w:hAnsi="Times New Roman" w:cs="Times New Roman"/>
                <w:sz w:val="24"/>
                <w:szCs w:val="24"/>
              </w:rPr>
              <w:t xml:space="preserve"> on </w:t>
            </w:r>
            <w:r w:rsidRPr="00A54AEB">
              <w:rPr>
                <w:rFonts w:ascii="Times New Roman" w:eastAsia="Times New Roman" w:hAnsi="Times New Roman" w:cs="Times New Roman"/>
                <w:color w:val="000000"/>
                <w:sz w:val="24"/>
                <w:szCs w:val="24"/>
              </w:rPr>
              <w:t>Otto Colliery Airshaft (Primary)Discharge</w:t>
            </w:r>
            <w:r w:rsidRPr="00A54AEB">
              <w:rPr>
                <w:rFonts w:ascii="Times New Roman" w:eastAsia="Times New Roman" w:hAnsi="Times New Roman" w:cs="Times New Roman"/>
                <w:sz w:val="24"/>
                <w:szCs w:val="24"/>
              </w:rPr>
              <w:t xml:space="preserve"> Passive treatment system</w:t>
            </w:r>
          </w:p>
          <w:p w:rsidR="00062FD6" w:rsidRPr="00A54AEB" w:rsidRDefault="00062FD6" w:rsidP="00025578">
            <w:pPr>
              <w:rPr>
                <w:rFonts w:ascii="Times New Roman" w:eastAsia="Times New Roman" w:hAnsi="Times New Roman" w:cs="Times New Roman"/>
                <w:color w:val="FF0000"/>
                <w:sz w:val="24"/>
                <w:szCs w:val="24"/>
              </w:rPr>
            </w:pPr>
          </w:p>
        </w:tc>
        <w:tc>
          <w:tcPr>
            <w:tcW w:w="855" w:type="pct"/>
          </w:tcPr>
          <w:p w:rsidR="00062FD6" w:rsidRPr="00A54AEB" w:rsidRDefault="00062FD6" w:rsidP="00025578">
            <w:pPr>
              <w:rPr>
                <w:rFonts w:ascii="Times New Roman" w:eastAsia="Times New Roman" w:hAnsi="Times New Roman" w:cs="Times New Roman"/>
                <w:color w:val="FF0000"/>
                <w:sz w:val="24"/>
                <w:szCs w:val="24"/>
              </w:rPr>
            </w:pPr>
            <w:r w:rsidRPr="00A54AEB">
              <w:rPr>
                <w:rFonts w:ascii="Times New Roman" w:eastAsia="Times New Roman" w:hAnsi="Times New Roman" w:cs="Times New Roman"/>
                <w:sz w:val="24"/>
                <w:szCs w:val="24"/>
              </w:rPr>
              <w:t>Ongoing</w:t>
            </w:r>
          </w:p>
        </w:tc>
        <w:tc>
          <w:tcPr>
            <w:tcW w:w="1236" w:type="pct"/>
          </w:tcPr>
          <w:p w:rsidR="00062FD6" w:rsidRPr="00A54AEB" w:rsidRDefault="00062FD6" w:rsidP="00025578">
            <w:pPr>
              <w:rPr>
                <w:rFonts w:ascii="Times New Roman" w:eastAsia="Times New Roman" w:hAnsi="Times New Roman" w:cs="Times New Roman"/>
                <w:sz w:val="24"/>
                <w:szCs w:val="24"/>
              </w:rPr>
            </w:pPr>
            <w:r w:rsidRPr="00A54AEB">
              <w:rPr>
                <w:rFonts w:ascii="Times New Roman" w:eastAsia="Times New Roman" w:hAnsi="Times New Roman" w:cs="Times New Roman"/>
                <w:sz w:val="24"/>
                <w:szCs w:val="24"/>
              </w:rPr>
              <w:t>SHA/SCD</w:t>
            </w:r>
          </w:p>
          <w:p w:rsidR="00062FD6" w:rsidRPr="00A54AEB" w:rsidRDefault="00062FD6" w:rsidP="00025578">
            <w:pPr>
              <w:rPr>
                <w:rFonts w:ascii="Times New Roman" w:eastAsia="Times New Roman" w:hAnsi="Times New Roman" w:cs="Times New Roman"/>
                <w:sz w:val="24"/>
                <w:szCs w:val="24"/>
              </w:rPr>
            </w:pPr>
          </w:p>
        </w:tc>
      </w:tr>
      <w:tr w:rsidR="00062FD6" w:rsidRPr="00A54AEB" w:rsidTr="00025578">
        <w:trPr>
          <w:trHeight w:val="401"/>
        </w:trPr>
        <w:tc>
          <w:tcPr>
            <w:tcW w:w="5000" w:type="pct"/>
            <w:gridSpan w:val="3"/>
          </w:tcPr>
          <w:p w:rsidR="00062FD6" w:rsidRPr="00A54AEB" w:rsidRDefault="00062FD6" w:rsidP="00025578">
            <w:pPr>
              <w:rPr>
                <w:rFonts w:ascii="Times New Roman" w:eastAsia="Times New Roman" w:hAnsi="Times New Roman" w:cs="Times New Roman"/>
                <w:sz w:val="24"/>
                <w:szCs w:val="24"/>
              </w:rPr>
            </w:pPr>
            <w:r w:rsidRPr="00A54AEB">
              <w:rPr>
                <w:rFonts w:ascii="Times New Roman" w:eastAsia="Times New Roman" w:hAnsi="Times New Roman" w:cs="Times New Roman"/>
                <w:sz w:val="24"/>
                <w:szCs w:val="24"/>
              </w:rPr>
              <w:t xml:space="preserve">Interim Milestone:  Provide </w:t>
            </w:r>
            <w:proofErr w:type="spellStart"/>
            <w:r w:rsidRPr="00A54AEB">
              <w:rPr>
                <w:rFonts w:ascii="Times New Roman" w:eastAsia="Times New Roman" w:hAnsi="Times New Roman" w:cs="Times New Roman"/>
                <w:sz w:val="24"/>
                <w:szCs w:val="24"/>
              </w:rPr>
              <w:t>OM&amp;R</w:t>
            </w:r>
            <w:proofErr w:type="spellEnd"/>
            <w:r w:rsidRPr="00A54AEB">
              <w:rPr>
                <w:rFonts w:ascii="Times New Roman" w:eastAsia="Times New Roman" w:hAnsi="Times New Roman" w:cs="Times New Roman"/>
                <w:sz w:val="24"/>
                <w:szCs w:val="24"/>
              </w:rPr>
              <w:t xml:space="preserve"> on 1 constructed system so it </w:t>
            </w:r>
            <w:r w:rsidR="0086421D" w:rsidRPr="00A54AEB">
              <w:rPr>
                <w:rFonts w:ascii="Times New Roman" w:eastAsia="Times New Roman" w:hAnsi="Times New Roman" w:cs="Times New Roman"/>
                <w:sz w:val="24"/>
                <w:szCs w:val="24"/>
              </w:rPr>
              <w:t>continues</w:t>
            </w:r>
            <w:r w:rsidRPr="00A54AEB">
              <w:rPr>
                <w:rFonts w:ascii="Times New Roman" w:eastAsia="Times New Roman" w:hAnsi="Times New Roman" w:cs="Times New Roman"/>
                <w:sz w:val="24"/>
                <w:szCs w:val="24"/>
              </w:rPr>
              <w:t xml:space="preserve"> to function and remove acidity and metal loadings from the watershed.  </w:t>
            </w:r>
          </w:p>
        </w:tc>
      </w:tr>
      <w:tr w:rsidR="00062FD6" w:rsidRPr="00A54AEB" w:rsidTr="00025578">
        <w:trPr>
          <w:trHeight w:val="401"/>
        </w:trPr>
        <w:tc>
          <w:tcPr>
            <w:tcW w:w="2909" w:type="pct"/>
          </w:tcPr>
          <w:p w:rsidR="00062FD6" w:rsidRPr="00A54AEB" w:rsidRDefault="00062FD6" w:rsidP="00025578">
            <w:pPr>
              <w:rPr>
                <w:rFonts w:ascii="Times New Roman" w:eastAsia="Times New Roman" w:hAnsi="Times New Roman" w:cs="Times New Roman"/>
                <w:sz w:val="24"/>
                <w:szCs w:val="24"/>
              </w:rPr>
            </w:pPr>
            <w:r w:rsidRPr="00A54AEB">
              <w:rPr>
                <w:rFonts w:ascii="Times New Roman" w:eastAsia="Times New Roman" w:hAnsi="Times New Roman" w:cs="Times New Roman"/>
                <w:sz w:val="24"/>
                <w:szCs w:val="24"/>
              </w:rPr>
              <w:t xml:space="preserve">Acquire funding to address </w:t>
            </w:r>
            <w:r w:rsidR="00463071" w:rsidRPr="00A54AEB">
              <w:rPr>
                <w:rFonts w:ascii="Times New Roman" w:eastAsia="Times New Roman" w:hAnsi="Times New Roman" w:cs="Times New Roman"/>
                <w:sz w:val="24"/>
                <w:szCs w:val="24"/>
              </w:rPr>
              <w:t xml:space="preserve">one of the </w:t>
            </w:r>
            <w:r w:rsidRPr="00A54AEB">
              <w:rPr>
                <w:rFonts w:ascii="Times New Roman" w:eastAsia="Times New Roman" w:hAnsi="Times New Roman" w:cs="Times New Roman"/>
                <w:sz w:val="24"/>
                <w:szCs w:val="24"/>
              </w:rPr>
              <w:t>priority discharges.</w:t>
            </w:r>
            <w:r w:rsidR="00463071" w:rsidRPr="00A54AEB">
              <w:rPr>
                <w:rFonts w:ascii="Times New Roman" w:eastAsia="Times New Roman" w:hAnsi="Times New Roman" w:cs="Times New Roman"/>
                <w:sz w:val="24"/>
                <w:szCs w:val="24"/>
              </w:rPr>
              <w:t xml:space="preserve">  </w:t>
            </w:r>
          </w:p>
        </w:tc>
        <w:tc>
          <w:tcPr>
            <w:tcW w:w="855" w:type="pct"/>
          </w:tcPr>
          <w:p w:rsidR="00062FD6" w:rsidRPr="00A54AEB" w:rsidRDefault="00062FD6" w:rsidP="00025578">
            <w:pPr>
              <w:rPr>
                <w:rFonts w:ascii="Times New Roman" w:eastAsia="Times New Roman" w:hAnsi="Times New Roman" w:cs="Times New Roman"/>
                <w:color w:val="FF0000"/>
                <w:sz w:val="24"/>
                <w:szCs w:val="24"/>
              </w:rPr>
            </w:pPr>
            <w:r w:rsidRPr="008A2352">
              <w:rPr>
                <w:rFonts w:ascii="Times New Roman" w:eastAsia="Times New Roman" w:hAnsi="Times New Roman" w:cs="Times New Roman"/>
                <w:sz w:val="24"/>
                <w:szCs w:val="24"/>
              </w:rPr>
              <w:t>20</w:t>
            </w:r>
            <w:r w:rsidR="00E02A59">
              <w:rPr>
                <w:rFonts w:ascii="Times New Roman" w:eastAsia="Times New Roman" w:hAnsi="Times New Roman" w:cs="Times New Roman"/>
                <w:sz w:val="24"/>
                <w:szCs w:val="24"/>
              </w:rPr>
              <w:t>25</w:t>
            </w:r>
            <w:r w:rsidRPr="008A2352">
              <w:rPr>
                <w:rFonts w:ascii="Times New Roman" w:eastAsia="Times New Roman" w:hAnsi="Times New Roman" w:cs="Times New Roman"/>
                <w:sz w:val="24"/>
                <w:szCs w:val="24"/>
              </w:rPr>
              <w:t>-202</w:t>
            </w:r>
            <w:r w:rsidR="00E02A59">
              <w:rPr>
                <w:rFonts w:ascii="Times New Roman" w:eastAsia="Times New Roman" w:hAnsi="Times New Roman" w:cs="Times New Roman"/>
                <w:sz w:val="24"/>
                <w:szCs w:val="24"/>
              </w:rPr>
              <w:t>8</w:t>
            </w:r>
          </w:p>
        </w:tc>
        <w:tc>
          <w:tcPr>
            <w:tcW w:w="1236" w:type="pct"/>
          </w:tcPr>
          <w:p w:rsidR="00062FD6" w:rsidRPr="00A54AEB" w:rsidRDefault="00062FD6" w:rsidP="00025578">
            <w:pPr>
              <w:rPr>
                <w:rFonts w:ascii="Times New Roman" w:eastAsia="Times New Roman" w:hAnsi="Times New Roman" w:cs="Times New Roman"/>
                <w:sz w:val="24"/>
                <w:szCs w:val="24"/>
              </w:rPr>
            </w:pPr>
            <w:r w:rsidRPr="00A54AEB">
              <w:rPr>
                <w:rFonts w:ascii="Times New Roman" w:eastAsia="Times New Roman" w:hAnsi="Times New Roman" w:cs="Times New Roman"/>
                <w:sz w:val="24"/>
                <w:szCs w:val="24"/>
              </w:rPr>
              <w:t>SHA/SCD</w:t>
            </w:r>
          </w:p>
          <w:p w:rsidR="00062FD6" w:rsidRPr="00A54AEB" w:rsidRDefault="00062FD6" w:rsidP="00025578">
            <w:pPr>
              <w:rPr>
                <w:rFonts w:ascii="Times New Roman" w:eastAsia="Times New Roman" w:hAnsi="Times New Roman" w:cs="Times New Roman"/>
                <w:sz w:val="24"/>
                <w:szCs w:val="24"/>
              </w:rPr>
            </w:pPr>
          </w:p>
        </w:tc>
      </w:tr>
      <w:tr w:rsidR="00062FD6" w:rsidRPr="00A54AEB" w:rsidTr="00025578">
        <w:trPr>
          <w:trHeight w:val="401"/>
        </w:trPr>
        <w:tc>
          <w:tcPr>
            <w:tcW w:w="5000" w:type="pct"/>
            <w:gridSpan w:val="3"/>
          </w:tcPr>
          <w:p w:rsidR="00062FD6" w:rsidRPr="00A54AEB" w:rsidRDefault="00463071" w:rsidP="00025578">
            <w:pPr>
              <w:rPr>
                <w:rFonts w:ascii="Times New Roman" w:eastAsia="Times New Roman" w:hAnsi="Times New Roman" w:cs="Times New Roman"/>
                <w:color w:val="FF0000"/>
                <w:sz w:val="24"/>
                <w:szCs w:val="24"/>
              </w:rPr>
            </w:pPr>
            <w:r w:rsidRPr="00A54AEB">
              <w:rPr>
                <w:rFonts w:ascii="Times New Roman" w:eastAsia="Times New Roman" w:hAnsi="Times New Roman" w:cs="Times New Roman"/>
                <w:sz w:val="24"/>
                <w:szCs w:val="24"/>
              </w:rPr>
              <w:t>Interim milestone:  One of the 3</w:t>
            </w:r>
            <w:r w:rsidR="00062FD6" w:rsidRPr="00A54AEB">
              <w:rPr>
                <w:rFonts w:ascii="Times New Roman" w:eastAsia="Times New Roman" w:hAnsi="Times New Roman" w:cs="Times New Roman"/>
                <w:sz w:val="24"/>
                <w:szCs w:val="24"/>
              </w:rPr>
              <w:t xml:space="preserve"> priorities have been addressed and are removing acidity and metal loadings form the watershed.  </w:t>
            </w:r>
            <w:proofErr w:type="spellStart"/>
            <w:r w:rsidR="00062FD6" w:rsidRPr="00A54AEB">
              <w:rPr>
                <w:rFonts w:ascii="Times New Roman" w:eastAsia="Times New Roman" w:hAnsi="Times New Roman" w:cs="Times New Roman"/>
                <w:sz w:val="24"/>
                <w:szCs w:val="24"/>
              </w:rPr>
              <w:t>OM&amp;R</w:t>
            </w:r>
            <w:proofErr w:type="spellEnd"/>
            <w:r w:rsidR="00062FD6" w:rsidRPr="00A54AEB">
              <w:rPr>
                <w:rFonts w:ascii="Times New Roman" w:eastAsia="Times New Roman" w:hAnsi="Times New Roman" w:cs="Times New Roman"/>
                <w:sz w:val="24"/>
                <w:szCs w:val="24"/>
              </w:rPr>
              <w:t xml:space="preserve"> is occurring on all constructed systems.  Water quality</w:t>
            </w:r>
            <w:r w:rsidRPr="00A54AEB">
              <w:rPr>
                <w:rFonts w:ascii="Times New Roman" w:eastAsia="Times New Roman" w:hAnsi="Times New Roman" w:cs="Times New Roman"/>
                <w:sz w:val="24"/>
                <w:szCs w:val="24"/>
              </w:rPr>
              <w:t xml:space="preserve"> should be improved by 50% at </w:t>
            </w:r>
            <w:proofErr w:type="spellStart"/>
            <w:r w:rsidRPr="00A54AEB">
              <w:rPr>
                <w:rFonts w:ascii="Times New Roman" w:eastAsia="Times New Roman" w:hAnsi="Times New Roman" w:cs="Times New Roman"/>
                <w:sz w:val="24"/>
                <w:szCs w:val="24"/>
              </w:rPr>
              <w:t>MB6</w:t>
            </w:r>
            <w:proofErr w:type="spellEnd"/>
            <w:r w:rsidR="00062FD6" w:rsidRPr="00A54AEB">
              <w:rPr>
                <w:rFonts w:ascii="Times New Roman" w:eastAsia="Times New Roman" w:hAnsi="Times New Roman" w:cs="Times New Roman"/>
                <w:sz w:val="24"/>
                <w:szCs w:val="24"/>
              </w:rPr>
              <w:t xml:space="preserve"> </w:t>
            </w:r>
            <w:proofErr w:type="spellStart"/>
            <w:r w:rsidR="00062FD6" w:rsidRPr="00A54AEB">
              <w:rPr>
                <w:rFonts w:ascii="Times New Roman" w:eastAsia="Times New Roman" w:hAnsi="Times New Roman" w:cs="Times New Roman"/>
                <w:sz w:val="24"/>
                <w:szCs w:val="24"/>
              </w:rPr>
              <w:t>TMDL</w:t>
            </w:r>
            <w:proofErr w:type="spellEnd"/>
            <w:r w:rsidR="00062FD6" w:rsidRPr="00A54AEB">
              <w:rPr>
                <w:rFonts w:ascii="Times New Roman" w:eastAsia="Times New Roman" w:hAnsi="Times New Roman" w:cs="Times New Roman"/>
                <w:sz w:val="24"/>
                <w:szCs w:val="24"/>
              </w:rPr>
              <w:t xml:space="preserve"> point</w:t>
            </w:r>
            <w:r w:rsidR="00CE5EDA">
              <w:rPr>
                <w:rFonts w:ascii="Times New Roman" w:eastAsia="Times New Roman" w:hAnsi="Times New Roman" w:cs="Times New Roman"/>
                <w:sz w:val="24"/>
                <w:szCs w:val="24"/>
              </w:rPr>
              <w:t xml:space="preserve"> (Table 4</w:t>
            </w:r>
            <w:r w:rsidR="00C255D6">
              <w:rPr>
                <w:rFonts w:ascii="Times New Roman" w:eastAsia="Times New Roman" w:hAnsi="Times New Roman" w:cs="Times New Roman"/>
                <w:sz w:val="24"/>
                <w:szCs w:val="24"/>
              </w:rPr>
              <w:t>1</w:t>
            </w:r>
            <w:r w:rsidR="00CE5EDA">
              <w:rPr>
                <w:rFonts w:ascii="Times New Roman" w:eastAsia="Times New Roman" w:hAnsi="Times New Roman" w:cs="Times New Roman"/>
                <w:sz w:val="24"/>
                <w:szCs w:val="24"/>
              </w:rPr>
              <w:t>)</w:t>
            </w:r>
            <w:r w:rsidR="00062FD6" w:rsidRPr="00A54AEB">
              <w:rPr>
                <w:rFonts w:ascii="Times New Roman" w:eastAsia="Times New Roman" w:hAnsi="Times New Roman" w:cs="Times New Roman"/>
                <w:sz w:val="24"/>
                <w:szCs w:val="24"/>
              </w:rPr>
              <w:t xml:space="preserve">.  </w:t>
            </w:r>
          </w:p>
          <w:p w:rsidR="00062FD6" w:rsidRPr="00A54AEB" w:rsidRDefault="00062FD6" w:rsidP="00025578">
            <w:pPr>
              <w:rPr>
                <w:rFonts w:ascii="Times New Roman" w:eastAsia="Times New Roman" w:hAnsi="Times New Roman" w:cs="Times New Roman"/>
                <w:sz w:val="24"/>
                <w:szCs w:val="24"/>
              </w:rPr>
            </w:pPr>
          </w:p>
        </w:tc>
      </w:tr>
      <w:tr w:rsidR="00062FD6" w:rsidRPr="00A54AEB" w:rsidTr="00025578">
        <w:trPr>
          <w:trHeight w:val="401"/>
        </w:trPr>
        <w:tc>
          <w:tcPr>
            <w:tcW w:w="2909" w:type="pct"/>
          </w:tcPr>
          <w:p w:rsidR="00062FD6" w:rsidRPr="00A54AEB" w:rsidRDefault="00062FD6" w:rsidP="00025578">
            <w:pPr>
              <w:rPr>
                <w:rFonts w:ascii="Times New Roman" w:eastAsia="Times New Roman" w:hAnsi="Times New Roman" w:cs="Times New Roman"/>
                <w:sz w:val="24"/>
                <w:szCs w:val="24"/>
              </w:rPr>
            </w:pPr>
            <w:r w:rsidRPr="00A54AEB">
              <w:rPr>
                <w:rFonts w:ascii="Times New Roman" w:eastAsia="Times New Roman" w:hAnsi="Times New Roman" w:cs="Times New Roman"/>
                <w:sz w:val="24"/>
                <w:szCs w:val="24"/>
              </w:rPr>
              <w:t xml:space="preserve">Continue acquiring funding for rest of priorities depending on water quality </w:t>
            </w:r>
            <w:proofErr w:type="spellStart"/>
            <w:r w:rsidRPr="00A54AEB">
              <w:rPr>
                <w:rFonts w:ascii="Times New Roman" w:eastAsia="Times New Roman" w:hAnsi="Times New Roman" w:cs="Times New Roman"/>
                <w:sz w:val="24"/>
                <w:szCs w:val="24"/>
              </w:rPr>
              <w:t>M</w:t>
            </w:r>
            <w:r w:rsidR="00463071" w:rsidRPr="00A54AEB">
              <w:rPr>
                <w:rFonts w:ascii="Times New Roman" w:eastAsia="Times New Roman" w:hAnsi="Times New Roman" w:cs="Times New Roman"/>
                <w:sz w:val="24"/>
                <w:szCs w:val="24"/>
              </w:rPr>
              <w:t>B</w:t>
            </w:r>
            <w:r w:rsidRPr="00A54AEB">
              <w:rPr>
                <w:rFonts w:ascii="Times New Roman" w:eastAsia="Times New Roman" w:hAnsi="Times New Roman" w:cs="Times New Roman"/>
                <w:sz w:val="24"/>
                <w:szCs w:val="24"/>
              </w:rPr>
              <w:t>6</w:t>
            </w:r>
            <w:proofErr w:type="spellEnd"/>
            <w:r w:rsidRPr="00A54AEB">
              <w:rPr>
                <w:rFonts w:ascii="Times New Roman" w:eastAsia="Times New Roman" w:hAnsi="Times New Roman" w:cs="Times New Roman"/>
                <w:sz w:val="24"/>
                <w:szCs w:val="24"/>
              </w:rPr>
              <w:t xml:space="preserve"> </w:t>
            </w:r>
            <w:proofErr w:type="spellStart"/>
            <w:r w:rsidRPr="00A54AEB">
              <w:rPr>
                <w:rFonts w:ascii="Times New Roman" w:eastAsia="Times New Roman" w:hAnsi="Times New Roman" w:cs="Times New Roman"/>
                <w:sz w:val="24"/>
                <w:szCs w:val="24"/>
              </w:rPr>
              <w:t>TMDL</w:t>
            </w:r>
            <w:proofErr w:type="spellEnd"/>
            <w:r w:rsidRPr="00A54AEB">
              <w:rPr>
                <w:rFonts w:ascii="Times New Roman" w:eastAsia="Times New Roman" w:hAnsi="Times New Roman" w:cs="Times New Roman"/>
                <w:sz w:val="24"/>
                <w:szCs w:val="24"/>
              </w:rPr>
              <w:t xml:space="preserve"> point.  </w:t>
            </w:r>
          </w:p>
        </w:tc>
        <w:tc>
          <w:tcPr>
            <w:tcW w:w="855" w:type="pct"/>
          </w:tcPr>
          <w:p w:rsidR="00062FD6" w:rsidRPr="00A54AEB" w:rsidRDefault="00062FD6" w:rsidP="00025578">
            <w:pPr>
              <w:rPr>
                <w:rFonts w:ascii="Times New Roman" w:eastAsia="Times New Roman" w:hAnsi="Times New Roman" w:cs="Times New Roman"/>
                <w:color w:val="FF0000"/>
                <w:sz w:val="24"/>
                <w:szCs w:val="24"/>
              </w:rPr>
            </w:pPr>
            <w:r w:rsidRPr="00A54AEB">
              <w:rPr>
                <w:rFonts w:ascii="Times New Roman" w:eastAsia="Times New Roman" w:hAnsi="Times New Roman" w:cs="Times New Roman"/>
                <w:sz w:val="24"/>
                <w:szCs w:val="24"/>
              </w:rPr>
              <w:t>202</w:t>
            </w:r>
            <w:r w:rsidR="00E02A59">
              <w:rPr>
                <w:rFonts w:ascii="Times New Roman" w:eastAsia="Times New Roman" w:hAnsi="Times New Roman" w:cs="Times New Roman"/>
                <w:sz w:val="24"/>
                <w:szCs w:val="24"/>
              </w:rPr>
              <w:t>7</w:t>
            </w:r>
            <w:r w:rsidRPr="00A54AEB">
              <w:rPr>
                <w:rFonts w:ascii="Times New Roman" w:eastAsia="Times New Roman" w:hAnsi="Times New Roman" w:cs="Times New Roman"/>
                <w:sz w:val="24"/>
                <w:szCs w:val="24"/>
              </w:rPr>
              <w:t>-20</w:t>
            </w:r>
            <w:r w:rsidR="00E02A59">
              <w:rPr>
                <w:rFonts w:ascii="Times New Roman" w:eastAsia="Times New Roman" w:hAnsi="Times New Roman" w:cs="Times New Roman"/>
                <w:sz w:val="24"/>
                <w:szCs w:val="24"/>
              </w:rPr>
              <w:t>30</w:t>
            </w:r>
          </w:p>
        </w:tc>
        <w:tc>
          <w:tcPr>
            <w:tcW w:w="1236" w:type="pct"/>
          </w:tcPr>
          <w:p w:rsidR="00062FD6" w:rsidRPr="00A54AEB" w:rsidRDefault="00062FD6" w:rsidP="00025578">
            <w:pPr>
              <w:rPr>
                <w:rFonts w:ascii="Times New Roman" w:eastAsia="Times New Roman" w:hAnsi="Times New Roman" w:cs="Times New Roman"/>
                <w:sz w:val="24"/>
                <w:szCs w:val="24"/>
              </w:rPr>
            </w:pPr>
            <w:proofErr w:type="spellStart"/>
            <w:r w:rsidRPr="00A54AEB">
              <w:rPr>
                <w:rFonts w:ascii="Times New Roman" w:eastAsia="Times New Roman" w:hAnsi="Times New Roman" w:cs="Times New Roman"/>
                <w:sz w:val="24"/>
                <w:szCs w:val="24"/>
              </w:rPr>
              <w:t>PADEP</w:t>
            </w:r>
            <w:proofErr w:type="spellEnd"/>
            <w:r w:rsidRPr="00A54AEB">
              <w:rPr>
                <w:rFonts w:ascii="Times New Roman" w:eastAsia="Times New Roman" w:hAnsi="Times New Roman" w:cs="Times New Roman"/>
                <w:sz w:val="24"/>
                <w:szCs w:val="24"/>
              </w:rPr>
              <w:t>/SHA/SCD</w:t>
            </w:r>
          </w:p>
          <w:p w:rsidR="00062FD6" w:rsidRPr="00A54AEB" w:rsidRDefault="00062FD6" w:rsidP="00025578">
            <w:pPr>
              <w:rPr>
                <w:rFonts w:ascii="Times New Roman" w:eastAsia="Times New Roman" w:hAnsi="Times New Roman" w:cs="Times New Roman"/>
                <w:sz w:val="24"/>
                <w:szCs w:val="24"/>
              </w:rPr>
            </w:pPr>
          </w:p>
        </w:tc>
      </w:tr>
      <w:tr w:rsidR="00062FD6" w:rsidRPr="00A54AEB" w:rsidTr="00025578">
        <w:trPr>
          <w:trHeight w:val="401"/>
        </w:trPr>
        <w:tc>
          <w:tcPr>
            <w:tcW w:w="5000" w:type="pct"/>
            <w:gridSpan w:val="3"/>
          </w:tcPr>
          <w:p w:rsidR="00062FD6" w:rsidRPr="00A54AEB" w:rsidRDefault="00062FD6" w:rsidP="00025578">
            <w:pPr>
              <w:rPr>
                <w:rFonts w:ascii="Times New Roman" w:hAnsi="Times New Roman" w:cs="Times New Roman"/>
                <w:sz w:val="24"/>
                <w:szCs w:val="24"/>
              </w:rPr>
            </w:pPr>
            <w:r w:rsidRPr="00A54AEB">
              <w:rPr>
                <w:rFonts w:ascii="Times New Roman" w:eastAsia="Times New Roman" w:hAnsi="Times New Roman" w:cs="Times New Roman"/>
                <w:sz w:val="24"/>
                <w:szCs w:val="24"/>
              </w:rPr>
              <w:t xml:space="preserve">Interim milestone:  All 4 priorities have been addressed (if needed) and water quality at </w:t>
            </w:r>
            <w:proofErr w:type="spellStart"/>
            <w:r w:rsidRPr="00A54AEB">
              <w:rPr>
                <w:rFonts w:ascii="Times New Roman" w:eastAsia="Times New Roman" w:hAnsi="Times New Roman" w:cs="Times New Roman"/>
                <w:sz w:val="24"/>
                <w:szCs w:val="24"/>
              </w:rPr>
              <w:t>M</w:t>
            </w:r>
            <w:r w:rsidR="00463071" w:rsidRPr="00A54AEB">
              <w:rPr>
                <w:rFonts w:ascii="Times New Roman" w:eastAsia="Times New Roman" w:hAnsi="Times New Roman" w:cs="Times New Roman"/>
                <w:sz w:val="24"/>
                <w:szCs w:val="24"/>
              </w:rPr>
              <w:t>B</w:t>
            </w:r>
            <w:r w:rsidRPr="00A54AEB">
              <w:rPr>
                <w:rFonts w:ascii="Times New Roman" w:eastAsia="Times New Roman" w:hAnsi="Times New Roman" w:cs="Times New Roman"/>
                <w:sz w:val="24"/>
                <w:szCs w:val="24"/>
              </w:rPr>
              <w:t>6</w:t>
            </w:r>
            <w:proofErr w:type="spellEnd"/>
            <w:r w:rsidRPr="00A54AEB">
              <w:rPr>
                <w:rFonts w:ascii="Times New Roman" w:eastAsia="Times New Roman" w:hAnsi="Times New Roman" w:cs="Times New Roman"/>
                <w:sz w:val="24"/>
                <w:szCs w:val="24"/>
              </w:rPr>
              <w:t xml:space="preserve"> has a pH 6.0-9.0, iron &lt; 1.5 mg/L and aluminum &lt; 0.75 mg/L and is net alkaline.</w:t>
            </w:r>
          </w:p>
          <w:p w:rsidR="00062FD6" w:rsidRPr="00A54AEB" w:rsidRDefault="00062FD6" w:rsidP="00025578">
            <w:pPr>
              <w:rPr>
                <w:rFonts w:ascii="Times New Roman" w:eastAsia="Times New Roman" w:hAnsi="Times New Roman" w:cs="Times New Roman"/>
                <w:sz w:val="24"/>
                <w:szCs w:val="24"/>
              </w:rPr>
            </w:pPr>
          </w:p>
        </w:tc>
      </w:tr>
      <w:tr w:rsidR="00062FD6" w:rsidRPr="00A54AEB" w:rsidTr="00025578">
        <w:trPr>
          <w:trHeight w:val="401"/>
        </w:trPr>
        <w:tc>
          <w:tcPr>
            <w:tcW w:w="2909" w:type="pct"/>
          </w:tcPr>
          <w:p w:rsidR="00062FD6" w:rsidRPr="00A54AEB" w:rsidRDefault="00062FD6" w:rsidP="00025578">
            <w:pPr>
              <w:rPr>
                <w:rFonts w:ascii="Times New Roman" w:eastAsia="Times New Roman" w:hAnsi="Times New Roman" w:cs="Times New Roman"/>
                <w:sz w:val="24"/>
                <w:szCs w:val="24"/>
              </w:rPr>
            </w:pPr>
            <w:r w:rsidRPr="00A54AEB">
              <w:rPr>
                <w:rFonts w:ascii="Times New Roman" w:eastAsia="Times New Roman" w:hAnsi="Times New Roman" w:cs="Times New Roman"/>
                <w:sz w:val="24"/>
                <w:szCs w:val="24"/>
              </w:rPr>
              <w:lastRenderedPageBreak/>
              <w:t>Stream from mouth to headwaters reassessed</w:t>
            </w:r>
          </w:p>
        </w:tc>
        <w:tc>
          <w:tcPr>
            <w:tcW w:w="855" w:type="pct"/>
          </w:tcPr>
          <w:p w:rsidR="00062FD6" w:rsidRPr="00A54AEB" w:rsidRDefault="00062FD6" w:rsidP="00025578">
            <w:pPr>
              <w:rPr>
                <w:rFonts w:ascii="Times New Roman" w:eastAsia="Times New Roman" w:hAnsi="Times New Roman" w:cs="Times New Roman"/>
                <w:color w:val="FF0000"/>
                <w:sz w:val="24"/>
                <w:szCs w:val="24"/>
              </w:rPr>
            </w:pPr>
            <w:r w:rsidRPr="008A2352">
              <w:rPr>
                <w:rFonts w:ascii="Times New Roman" w:eastAsia="Times New Roman" w:hAnsi="Times New Roman" w:cs="Times New Roman"/>
                <w:sz w:val="24"/>
                <w:szCs w:val="24"/>
              </w:rPr>
              <w:t>By 20</w:t>
            </w:r>
            <w:r w:rsidR="00E02A59">
              <w:rPr>
                <w:rFonts w:ascii="Times New Roman" w:eastAsia="Times New Roman" w:hAnsi="Times New Roman" w:cs="Times New Roman"/>
                <w:sz w:val="24"/>
                <w:szCs w:val="24"/>
              </w:rPr>
              <w:t>30</w:t>
            </w:r>
          </w:p>
        </w:tc>
        <w:tc>
          <w:tcPr>
            <w:tcW w:w="1236" w:type="pct"/>
          </w:tcPr>
          <w:p w:rsidR="00062FD6" w:rsidRPr="00A54AEB" w:rsidRDefault="00062FD6" w:rsidP="00025578">
            <w:pPr>
              <w:rPr>
                <w:rFonts w:ascii="Times New Roman" w:eastAsia="Times New Roman" w:hAnsi="Times New Roman" w:cs="Times New Roman"/>
                <w:sz w:val="24"/>
                <w:szCs w:val="24"/>
              </w:rPr>
            </w:pPr>
            <w:proofErr w:type="spellStart"/>
            <w:r w:rsidRPr="00A54AEB">
              <w:rPr>
                <w:rFonts w:ascii="Times New Roman" w:eastAsia="Times New Roman" w:hAnsi="Times New Roman" w:cs="Times New Roman"/>
                <w:sz w:val="24"/>
                <w:szCs w:val="24"/>
              </w:rPr>
              <w:t>PADEP</w:t>
            </w:r>
            <w:proofErr w:type="spellEnd"/>
          </w:p>
        </w:tc>
      </w:tr>
    </w:tbl>
    <w:p w:rsidR="00062FD6" w:rsidRPr="00A54AEB" w:rsidRDefault="00062FD6" w:rsidP="00062FD6">
      <w:pPr>
        <w:spacing w:after="0" w:line="240" w:lineRule="auto"/>
        <w:rPr>
          <w:rFonts w:ascii="Times New Roman" w:eastAsia="Times New Roman" w:hAnsi="Times New Roman" w:cs="Times New Roman"/>
          <w:color w:val="FF0000"/>
          <w:sz w:val="24"/>
          <w:szCs w:val="24"/>
          <w:u w:val="single"/>
        </w:rPr>
      </w:pPr>
    </w:p>
    <w:p w:rsidR="00062FD6" w:rsidRPr="00A54AEB" w:rsidRDefault="00062FD6" w:rsidP="00415B35">
      <w:pPr>
        <w:pStyle w:val="Heading2"/>
        <w:rPr>
          <w:rFonts w:eastAsia="Times New Roman"/>
        </w:rPr>
      </w:pPr>
      <w:bookmarkStart w:id="73" w:name="_Toc24970742"/>
      <w:r w:rsidRPr="00A54AEB">
        <w:rPr>
          <w:rFonts w:eastAsia="Times New Roman"/>
        </w:rPr>
        <w:t>Specific Monit</w:t>
      </w:r>
      <w:r w:rsidR="00463071" w:rsidRPr="00A54AEB">
        <w:rPr>
          <w:rFonts w:eastAsia="Times New Roman"/>
        </w:rPr>
        <w:t>oring for Muddy Branch</w:t>
      </w:r>
      <w:bookmarkEnd w:id="73"/>
    </w:p>
    <w:p w:rsidR="00062FD6" w:rsidRPr="00A54AEB" w:rsidRDefault="00062FD6" w:rsidP="00062FD6">
      <w:pPr>
        <w:spacing w:after="0" w:line="240" w:lineRule="auto"/>
        <w:rPr>
          <w:rFonts w:ascii="Times New Roman" w:eastAsia="Times New Roman" w:hAnsi="Times New Roman" w:cs="Times New Roman"/>
          <w:i/>
          <w:color w:val="000000" w:themeColor="text1"/>
          <w:sz w:val="24"/>
          <w:szCs w:val="24"/>
        </w:rPr>
      </w:pPr>
      <w:r w:rsidRPr="00A54AEB">
        <w:rPr>
          <w:rFonts w:ascii="Times New Roman" w:eastAsia="Times New Roman" w:hAnsi="Times New Roman" w:cs="Times New Roman"/>
          <w:i/>
          <w:color w:val="000000" w:themeColor="text1"/>
          <w:sz w:val="24"/>
          <w:szCs w:val="24"/>
        </w:rPr>
        <w:t>Treatment Systems</w:t>
      </w:r>
    </w:p>
    <w:p w:rsidR="00062FD6" w:rsidRPr="00A54AEB" w:rsidRDefault="00062FD6" w:rsidP="00062FD6">
      <w:pPr>
        <w:spacing w:after="0" w:line="240" w:lineRule="auto"/>
        <w:rPr>
          <w:rFonts w:ascii="Times New Roman" w:eastAsia="Times New Roman" w:hAnsi="Times New Roman" w:cs="Times New Roman"/>
          <w:color w:val="000000" w:themeColor="text1"/>
          <w:sz w:val="24"/>
          <w:szCs w:val="24"/>
        </w:rPr>
      </w:pPr>
    </w:p>
    <w:p w:rsidR="00062FD6" w:rsidRPr="00A54AEB" w:rsidRDefault="00062FD6" w:rsidP="00062FD6">
      <w:pPr>
        <w:spacing w:after="0" w:line="240" w:lineRule="auto"/>
        <w:rPr>
          <w:rFonts w:ascii="Times New Roman" w:eastAsia="Times New Roman" w:hAnsi="Times New Roman" w:cs="Times New Roman"/>
          <w:color w:val="000000" w:themeColor="text1"/>
          <w:sz w:val="24"/>
          <w:szCs w:val="24"/>
        </w:rPr>
      </w:pPr>
      <w:r w:rsidRPr="00A54AEB">
        <w:rPr>
          <w:rFonts w:ascii="Times New Roman" w:eastAsia="Times New Roman" w:hAnsi="Times New Roman" w:cs="Times New Roman"/>
          <w:color w:val="000000" w:themeColor="text1"/>
          <w:sz w:val="24"/>
          <w:szCs w:val="24"/>
        </w:rPr>
        <w:t xml:space="preserve">Monitoring </w:t>
      </w:r>
      <w:r w:rsidR="00463071" w:rsidRPr="00A54AEB">
        <w:rPr>
          <w:rFonts w:ascii="Times New Roman" w:eastAsia="Times New Roman" w:hAnsi="Times New Roman" w:cs="Times New Roman"/>
          <w:color w:val="000000" w:themeColor="text1"/>
          <w:sz w:val="24"/>
          <w:szCs w:val="24"/>
        </w:rPr>
        <w:t>of the passive treatment system</w:t>
      </w:r>
      <w:r w:rsidRPr="00A54AEB">
        <w:rPr>
          <w:rFonts w:ascii="Times New Roman" w:eastAsia="Times New Roman" w:hAnsi="Times New Roman" w:cs="Times New Roman"/>
          <w:color w:val="000000" w:themeColor="text1"/>
          <w:sz w:val="24"/>
          <w:szCs w:val="24"/>
        </w:rPr>
        <w:t xml:space="preserve"> have been ongoing and will continue.  The go</w:t>
      </w:r>
      <w:r w:rsidR="00463071" w:rsidRPr="00A54AEB">
        <w:rPr>
          <w:rFonts w:ascii="Times New Roman" w:eastAsia="Times New Roman" w:hAnsi="Times New Roman" w:cs="Times New Roman"/>
          <w:color w:val="000000" w:themeColor="text1"/>
          <w:sz w:val="24"/>
          <w:szCs w:val="24"/>
        </w:rPr>
        <w:t>al is to ensure that the system is</w:t>
      </w:r>
      <w:r w:rsidRPr="00A54AEB">
        <w:rPr>
          <w:rFonts w:ascii="Times New Roman" w:eastAsia="Times New Roman" w:hAnsi="Times New Roman" w:cs="Times New Roman"/>
          <w:color w:val="000000" w:themeColor="text1"/>
          <w:sz w:val="24"/>
          <w:szCs w:val="24"/>
        </w:rPr>
        <w:t xml:space="preserve"> working at removing metals and acidity and adding alkalinity. Below is a table showing what parameters are being monitored on each of the built passive treatment systems and who is responsible.  As systems are built they will be added on the schedule for monitoring.  </w:t>
      </w:r>
    </w:p>
    <w:p w:rsidR="00062FD6" w:rsidRPr="00A54AEB" w:rsidRDefault="00062FD6" w:rsidP="00062FD6">
      <w:pPr>
        <w:spacing w:after="0" w:line="240" w:lineRule="auto"/>
        <w:rPr>
          <w:rFonts w:ascii="Times New Roman" w:eastAsia="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2334"/>
        <w:gridCol w:w="2340"/>
        <w:gridCol w:w="2341"/>
        <w:gridCol w:w="2335"/>
      </w:tblGrid>
      <w:tr w:rsidR="00BF0CEB" w:rsidRPr="00A54AEB" w:rsidTr="00CF4991">
        <w:tc>
          <w:tcPr>
            <w:tcW w:w="9350" w:type="dxa"/>
            <w:gridSpan w:val="4"/>
          </w:tcPr>
          <w:p w:rsidR="00BF0CEB" w:rsidRPr="00A54AEB" w:rsidRDefault="007803F2" w:rsidP="00BF0CEB">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Table </w:t>
            </w:r>
            <w:r w:rsidR="00BC3716">
              <w:rPr>
                <w:rFonts w:ascii="Times New Roman" w:eastAsia="Times New Roman" w:hAnsi="Times New Roman" w:cs="Times New Roman"/>
                <w:b/>
                <w:color w:val="000000" w:themeColor="text1"/>
                <w:sz w:val="24"/>
                <w:szCs w:val="24"/>
              </w:rPr>
              <w:t>5</w:t>
            </w:r>
            <w:r w:rsidR="00015FCE">
              <w:rPr>
                <w:rFonts w:ascii="Times New Roman" w:eastAsia="Times New Roman" w:hAnsi="Times New Roman" w:cs="Times New Roman"/>
                <w:b/>
                <w:color w:val="000000" w:themeColor="text1"/>
                <w:sz w:val="24"/>
                <w:szCs w:val="24"/>
              </w:rPr>
              <w:t>1</w:t>
            </w:r>
            <w:r w:rsidR="00BF0CEB">
              <w:rPr>
                <w:rFonts w:ascii="Times New Roman" w:eastAsia="Times New Roman" w:hAnsi="Times New Roman" w:cs="Times New Roman"/>
                <w:b/>
                <w:color w:val="000000" w:themeColor="text1"/>
                <w:sz w:val="24"/>
                <w:szCs w:val="24"/>
              </w:rPr>
              <w:t xml:space="preserve">. Monitoring of AMD Treatment Systems for Muddy Branch </w:t>
            </w:r>
            <w:proofErr w:type="spellStart"/>
            <w:r w:rsidR="00BF0CEB">
              <w:rPr>
                <w:rFonts w:ascii="Times New Roman" w:eastAsia="Times New Roman" w:hAnsi="Times New Roman" w:cs="Times New Roman"/>
                <w:b/>
                <w:color w:val="000000" w:themeColor="text1"/>
                <w:sz w:val="24"/>
                <w:szCs w:val="24"/>
              </w:rPr>
              <w:t>Subwatershed</w:t>
            </w:r>
            <w:proofErr w:type="spellEnd"/>
          </w:p>
        </w:tc>
      </w:tr>
      <w:tr w:rsidR="00BF0CEB" w:rsidRPr="00A54AEB" w:rsidTr="00025578">
        <w:tc>
          <w:tcPr>
            <w:tcW w:w="2334" w:type="dxa"/>
          </w:tcPr>
          <w:p w:rsidR="00BF0CEB" w:rsidRPr="00A54AEB" w:rsidRDefault="00BF0CEB" w:rsidP="00BF0CEB">
            <w:pPr>
              <w:rPr>
                <w:rFonts w:ascii="Times New Roman" w:eastAsia="Times New Roman" w:hAnsi="Times New Roman" w:cs="Times New Roman"/>
                <w:b/>
                <w:color w:val="000000" w:themeColor="text1"/>
                <w:sz w:val="24"/>
                <w:szCs w:val="24"/>
              </w:rPr>
            </w:pPr>
            <w:r w:rsidRPr="00A54AEB">
              <w:rPr>
                <w:rFonts w:ascii="Times New Roman" w:eastAsia="Times New Roman" w:hAnsi="Times New Roman" w:cs="Times New Roman"/>
                <w:b/>
                <w:color w:val="000000" w:themeColor="text1"/>
                <w:sz w:val="24"/>
                <w:szCs w:val="24"/>
              </w:rPr>
              <w:t>Systems monitored</w:t>
            </w:r>
          </w:p>
        </w:tc>
        <w:tc>
          <w:tcPr>
            <w:tcW w:w="2340" w:type="dxa"/>
          </w:tcPr>
          <w:p w:rsidR="00BF0CEB" w:rsidRPr="00A54AEB" w:rsidRDefault="00BF0CEB" w:rsidP="00BF0CEB">
            <w:pPr>
              <w:rPr>
                <w:rFonts w:ascii="Times New Roman" w:eastAsia="Times New Roman" w:hAnsi="Times New Roman" w:cs="Times New Roman"/>
                <w:b/>
                <w:color w:val="000000" w:themeColor="text1"/>
                <w:sz w:val="24"/>
                <w:szCs w:val="24"/>
              </w:rPr>
            </w:pPr>
            <w:r w:rsidRPr="00A54AEB">
              <w:rPr>
                <w:rFonts w:ascii="Times New Roman" w:eastAsia="Times New Roman" w:hAnsi="Times New Roman" w:cs="Times New Roman"/>
                <w:b/>
                <w:color w:val="000000" w:themeColor="text1"/>
                <w:sz w:val="24"/>
                <w:szCs w:val="24"/>
              </w:rPr>
              <w:t xml:space="preserve">Frequency </w:t>
            </w:r>
          </w:p>
        </w:tc>
        <w:tc>
          <w:tcPr>
            <w:tcW w:w="2341" w:type="dxa"/>
          </w:tcPr>
          <w:p w:rsidR="00BF0CEB" w:rsidRPr="00A54AEB" w:rsidRDefault="00BF0CEB" w:rsidP="00BF0CEB">
            <w:pPr>
              <w:rPr>
                <w:rFonts w:ascii="Times New Roman" w:eastAsia="Times New Roman" w:hAnsi="Times New Roman" w:cs="Times New Roman"/>
                <w:b/>
                <w:color w:val="000000" w:themeColor="text1"/>
                <w:sz w:val="24"/>
                <w:szCs w:val="24"/>
              </w:rPr>
            </w:pPr>
            <w:r w:rsidRPr="00A54AEB">
              <w:rPr>
                <w:rFonts w:ascii="Times New Roman" w:eastAsia="Times New Roman" w:hAnsi="Times New Roman" w:cs="Times New Roman"/>
                <w:b/>
                <w:color w:val="000000" w:themeColor="text1"/>
                <w:sz w:val="24"/>
                <w:szCs w:val="24"/>
              </w:rPr>
              <w:t>Responsible Party</w:t>
            </w:r>
          </w:p>
        </w:tc>
        <w:tc>
          <w:tcPr>
            <w:tcW w:w="2335" w:type="dxa"/>
          </w:tcPr>
          <w:p w:rsidR="00BF0CEB" w:rsidRPr="00A54AEB" w:rsidRDefault="00BF0CEB" w:rsidP="00BF0CEB">
            <w:pPr>
              <w:rPr>
                <w:rFonts w:ascii="Times New Roman" w:eastAsia="Times New Roman" w:hAnsi="Times New Roman" w:cs="Times New Roman"/>
                <w:b/>
                <w:color w:val="000000" w:themeColor="text1"/>
                <w:sz w:val="24"/>
                <w:szCs w:val="24"/>
              </w:rPr>
            </w:pPr>
            <w:r w:rsidRPr="00A54AEB">
              <w:rPr>
                <w:rFonts w:ascii="Times New Roman" w:eastAsia="Times New Roman" w:hAnsi="Times New Roman" w:cs="Times New Roman"/>
                <w:b/>
                <w:color w:val="000000" w:themeColor="text1"/>
                <w:sz w:val="24"/>
                <w:szCs w:val="24"/>
              </w:rPr>
              <w:t>Comments</w:t>
            </w:r>
          </w:p>
        </w:tc>
      </w:tr>
      <w:tr w:rsidR="00BF0CEB" w:rsidRPr="00A54AEB" w:rsidTr="00025578">
        <w:tc>
          <w:tcPr>
            <w:tcW w:w="2334" w:type="dxa"/>
          </w:tcPr>
          <w:p w:rsidR="00BF0CEB" w:rsidRPr="00A54AEB" w:rsidRDefault="00BF0CEB" w:rsidP="00BF0CEB">
            <w:pPr>
              <w:rPr>
                <w:rFonts w:ascii="Times New Roman" w:eastAsia="Times New Roman" w:hAnsi="Times New Roman" w:cs="Times New Roman"/>
                <w:color w:val="000000" w:themeColor="text1"/>
                <w:sz w:val="24"/>
                <w:szCs w:val="24"/>
              </w:rPr>
            </w:pPr>
            <w:r w:rsidRPr="00A54AEB">
              <w:rPr>
                <w:rFonts w:ascii="Times New Roman" w:eastAsia="Times New Roman" w:hAnsi="Times New Roman" w:cs="Times New Roman"/>
                <w:color w:val="000000" w:themeColor="text1"/>
                <w:sz w:val="24"/>
                <w:szCs w:val="24"/>
              </w:rPr>
              <w:t>Otto Colliery Airshaft (Primary) Discharge</w:t>
            </w:r>
          </w:p>
        </w:tc>
        <w:tc>
          <w:tcPr>
            <w:tcW w:w="2340" w:type="dxa"/>
          </w:tcPr>
          <w:p w:rsidR="00BF0CEB" w:rsidRPr="00A54AEB" w:rsidRDefault="00BF0CEB" w:rsidP="00BF0CEB">
            <w:pPr>
              <w:rPr>
                <w:rFonts w:ascii="Times New Roman" w:eastAsia="Times New Roman" w:hAnsi="Times New Roman" w:cs="Times New Roman"/>
                <w:color w:val="000000" w:themeColor="text1"/>
                <w:sz w:val="24"/>
                <w:szCs w:val="24"/>
              </w:rPr>
            </w:pPr>
            <w:r w:rsidRPr="00A54AEB">
              <w:rPr>
                <w:rFonts w:ascii="Times New Roman" w:eastAsia="Times New Roman" w:hAnsi="Times New Roman" w:cs="Times New Roman"/>
                <w:color w:val="000000" w:themeColor="text1"/>
                <w:sz w:val="24"/>
                <w:szCs w:val="24"/>
              </w:rPr>
              <w:t>pH, DO, specific conductance (~</w:t>
            </w:r>
            <w:proofErr w:type="spellStart"/>
            <w:r w:rsidRPr="00A54AEB">
              <w:rPr>
                <w:rFonts w:ascii="Times New Roman" w:eastAsia="Times New Roman" w:hAnsi="Times New Roman" w:cs="Times New Roman"/>
                <w:color w:val="000000" w:themeColor="text1"/>
                <w:sz w:val="24"/>
                <w:szCs w:val="24"/>
              </w:rPr>
              <w:t>1x</w:t>
            </w:r>
            <w:proofErr w:type="spellEnd"/>
            <w:r w:rsidRPr="00A54AEB">
              <w:rPr>
                <w:rFonts w:ascii="Times New Roman" w:eastAsia="Times New Roman" w:hAnsi="Times New Roman" w:cs="Times New Roman"/>
                <w:color w:val="000000" w:themeColor="text1"/>
                <w:sz w:val="24"/>
                <w:szCs w:val="24"/>
              </w:rPr>
              <w:t>/ two weeks) Hach Kit total iron (~</w:t>
            </w:r>
            <w:proofErr w:type="spellStart"/>
            <w:r w:rsidRPr="00A54AEB">
              <w:rPr>
                <w:rFonts w:ascii="Times New Roman" w:eastAsia="Times New Roman" w:hAnsi="Times New Roman" w:cs="Times New Roman"/>
                <w:color w:val="000000" w:themeColor="text1"/>
                <w:sz w:val="24"/>
                <w:szCs w:val="24"/>
              </w:rPr>
              <w:t>1x</w:t>
            </w:r>
            <w:proofErr w:type="spellEnd"/>
            <w:r w:rsidRPr="00A54AEB">
              <w:rPr>
                <w:rFonts w:ascii="Times New Roman" w:eastAsia="Times New Roman" w:hAnsi="Times New Roman" w:cs="Times New Roman"/>
                <w:color w:val="000000" w:themeColor="text1"/>
                <w:sz w:val="24"/>
                <w:szCs w:val="24"/>
              </w:rPr>
              <w:t>/month)</w:t>
            </w:r>
          </w:p>
        </w:tc>
        <w:tc>
          <w:tcPr>
            <w:tcW w:w="2341" w:type="dxa"/>
          </w:tcPr>
          <w:p w:rsidR="00BF0CEB" w:rsidRPr="00A54AEB" w:rsidRDefault="00BF0CEB" w:rsidP="00BF0CEB">
            <w:pPr>
              <w:rPr>
                <w:rFonts w:ascii="Times New Roman" w:eastAsia="Times New Roman" w:hAnsi="Times New Roman" w:cs="Times New Roman"/>
                <w:color w:val="000000" w:themeColor="text1"/>
                <w:sz w:val="24"/>
                <w:szCs w:val="24"/>
              </w:rPr>
            </w:pPr>
            <w:r w:rsidRPr="00A54AEB">
              <w:rPr>
                <w:rFonts w:ascii="Times New Roman" w:eastAsia="Times New Roman" w:hAnsi="Times New Roman" w:cs="Times New Roman"/>
                <w:color w:val="000000" w:themeColor="text1"/>
                <w:sz w:val="24"/>
                <w:szCs w:val="24"/>
              </w:rPr>
              <w:t>SCD &amp; SHA</w:t>
            </w:r>
          </w:p>
        </w:tc>
        <w:tc>
          <w:tcPr>
            <w:tcW w:w="2335" w:type="dxa"/>
          </w:tcPr>
          <w:p w:rsidR="00BF0CEB" w:rsidRPr="00A54AEB" w:rsidRDefault="00BF0CEB" w:rsidP="00BF0CEB">
            <w:pPr>
              <w:rPr>
                <w:rFonts w:ascii="Times New Roman" w:eastAsia="Times New Roman" w:hAnsi="Times New Roman" w:cs="Times New Roman"/>
                <w:color w:val="000000" w:themeColor="text1"/>
                <w:sz w:val="24"/>
                <w:szCs w:val="24"/>
              </w:rPr>
            </w:pPr>
            <w:r w:rsidRPr="00A54AEB">
              <w:rPr>
                <w:rFonts w:ascii="Times New Roman" w:eastAsia="Times New Roman" w:hAnsi="Times New Roman" w:cs="Times New Roman"/>
                <w:color w:val="000000" w:themeColor="text1"/>
                <w:sz w:val="24"/>
                <w:szCs w:val="24"/>
              </w:rPr>
              <w:t>Grab sample as possible</w:t>
            </w:r>
          </w:p>
        </w:tc>
      </w:tr>
      <w:tr w:rsidR="00BF0CEB" w:rsidRPr="00A54AEB" w:rsidTr="00025578">
        <w:tc>
          <w:tcPr>
            <w:tcW w:w="2334" w:type="dxa"/>
          </w:tcPr>
          <w:p w:rsidR="00BF0CEB" w:rsidRPr="00A54AEB" w:rsidRDefault="00BF0CEB" w:rsidP="00BF0CEB">
            <w:pPr>
              <w:rPr>
                <w:rFonts w:ascii="Times New Roman" w:eastAsia="Times New Roman" w:hAnsi="Times New Roman" w:cs="Times New Roman"/>
                <w:color w:val="000000" w:themeColor="text1"/>
                <w:sz w:val="24"/>
                <w:szCs w:val="24"/>
              </w:rPr>
            </w:pPr>
            <w:r w:rsidRPr="00A54AEB">
              <w:rPr>
                <w:rFonts w:ascii="Times New Roman" w:eastAsia="Times New Roman" w:hAnsi="Times New Roman" w:cs="Times New Roman"/>
                <w:color w:val="000000" w:themeColor="text1"/>
                <w:sz w:val="24"/>
                <w:szCs w:val="24"/>
              </w:rPr>
              <w:t>Any new systems</w:t>
            </w:r>
          </w:p>
        </w:tc>
        <w:tc>
          <w:tcPr>
            <w:tcW w:w="2340" w:type="dxa"/>
          </w:tcPr>
          <w:p w:rsidR="00BF0CEB" w:rsidRPr="00A54AEB" w:rsidRDefault="00BF0CEB" w:rsidP="00BF0CEB">
            <w:pPr>
              <w:rPr>
                <w:rFonts w:ascii="Times New Roman" w:eastAsia="Times New Roman" w:hAnsi="Times New Roman" w:cs="Times New Roman"/>
                <w:color w:val="000000" w:themeColor="text1"/>
                <w:sz w:val="24"/>
                <w:szCs w:val="24"/>
              </w:rPr>
            </w:pPr>
          </w:p>
        </w:tc>
        <w:tc>
          <w:tcPr>
            <w:tcW w:w="2341" w:type="dxa"/>
          </w:tcPr>
          <w:p w:rsidR="00BF0CEB" w:rsidRPr="00A54AEB" w:rsidRDefault="00BF0CEB" w:rsidP="00BF0CEB">
            <w:pPr>
              <w:rPr>
                <w:rFonts w:ascii="Times New Roman" w:eastAsia="Times New Roman" w:hAnsi="Times New Roman" w:cs="Times New Roman"/>
                <w:color w:val="000000" w:themeColor="text1"/>
                <w:sz w:val="24"/>
                <w:szCs w:val="24"/>
              </w:rPr>
            </w:pPr>
            <w:r w:rsidRPr="00A54AEB">
              <w:rPr>
                <w:rFonts w:ascii="Times New Roman" w:eastAsia="Times New Roman" w:hAnsi="Times New Roman" w:cs="Times New Roman"/>
                <w:color w:val="000000" w:themeColor="text1"/>
                <w:sz w:val="24"/>
                <w:szCs w:val="24"/>
              </w:rPr>
              <w:t xml:space="preserve">SCD, SHA or </w:t>
            </w:r>
            <w:proofErr w:type="spellStart"/>
            <w:r w:rsidRPr="00A54AEB">
              <w:rPr>
                <w:rFonts w:ascii="Times New Roman" w:eastAsia="Times New Roman" w:hAnsi="Times New Roman" w:cs="Times New Roman"/>
                <w:color w:val="000000" w:themeColor="text1"/>
                <w:sz w:val="24"/>
                <w:szCs w:val="24"/>
              </w:rPr>
              <w:t>PADEP</w:t>
            </w:r>
            <w:proofErr w:type="spellEnd"/>
          </w:p>
        </w:tc>
        <w:tc>
          <w:tcPr>
            <w:tcW w:w="2335" w:type="dxa"/>
          </w:tcPr>
          <w:p w:rsidR="00BF0CEB" w:rsidRPr="00A54AEB" w:rsidRDefault="00BF0CEB" w:rsidP="00BF0CEB">
            <w:pPr>
              <w:rPr>
                <w:rFonts w:ascii="Times New Roman" w:eastAsia="Times New Roman" w:hAnsi="Times New Roman" w:cs="Times New Roman"/>
                <w:color w:val="000000" w:themeColor="text1"/>
                <w:sz w:val="24"/>
                <w:szCs w:val="24"/>
              </w:rPr>
            </w:pPr>
          </w:p>
        </w:tc>
      </w:tr>
    </w:tbl>
    <w:p w:rsidR="00062FD6" w:rsidRPr="00A54AEB" w:rsidRDefault="00062FD6" w:rsidP="00062FD6">
      <w:pPr>
        <w:spacing w:after="0" w:line="240" w:lineRule="auto"/>
        <w:rPr>
          <w:rFonts w:ascii="Times New Roman" w:eastAsia="Times New Roman" w:hAnsi="Times New Roman" w:cs="Times New Roman"/>
          <w:color w:val="000000" w:themeColor="text1"/>
          <w:sz w:val="24"/>
          <w:szCs w:val="24"/>
        </w:rPr>
      </w:pPr>
    </w:p>
    <w:p w:rsidR="00062FD6" w:rsidRPr="00A54AEB" w:rsidRDefault="00062FD6" w:rsidP="00062FD6">
      <w:pPr>
        <w:spacing w:after="0" w:line="240" w:lineRule="auto"/>
        <w:rPr>
          <w:rFonts w:ascii="Times New Roman" w:eastAsia="Times New Roman" w:hAnsi="Times New Roman" w:cs="Times New Roman"/>
          <w:color w:val="000000" w:themeColor="text1"/>
          <w:sz w:val="24"/>
          <w:szCs w:val="24"/>
        </w:rPr>
      </w:pPr>
      <w:r w:rsidRPr="00A54AEB">
        <w:rPr>
          <w:rFonts w:ascii="Times New Roman" w:eastAsia="Times New Roman" w:hAnsi="Times New Roman" w:cs="Times New Roman"/>
          <w:color w:val="000000" w:themeColor="text1"/>
          <w:sz w:val="24"/>
          <w:szCs w:val="24"/>
        </w:rPr>
        <w:t>Abbreviations:</w:t>
      </w:r>
    </w:p>
    <w:p w:rsidR="00062FD6" w:rsidRPr="00A54AEB" w:rsidRDefault="00062FD6" w:rsidP="00062FD6">
      <w:pPr>
        <w:spacing w:after="0" w:line="240" w:lineRule="auto"/>
        <w:rPr>
          <w:rFonts w:ascii="Times New Roman" w:eastAsia="Times New Roman" w:hAnsi="Times New Roman" w:cs="Times New Roman"/>
          <w:color w:val="000000" w:themeColor="text1"/>
          <w:sz w:val="24"/>
          <w:szCs w:val="24"/>
        </w:rPr>
      </w:pPr>
      <w:r w:rsidRPr="00A54AEB">
        <w:rPr>
          <w:rFonts w:ascii="Times New Roman" w:eastAsia="Times New Roman" w:hAnsi="Times New Roman" w:cs="Times New Roman"/>
          <w:color w:val="000000" w:themeColor="text1"/>
          <w:sz w:val="24"/>
          <w:szCs w:val="24"/>
        </w:rPr>
        <w:t>Schuylkill Conservation District (SCD)</w:t>
      </w:r>
    </w:p>
    <w:p w:rsidR="00062FD6" w:rsidRPr="00A54AEB" w:rsidRDefault="00062FD6" w:rsidP="00062FD6">
      <w:pPr>
        <w:spacing w:after="0" w:line="240" w:lineRule="auto"/>
        <w:rPr>
          <w:rFonts w:ascii="Times New Roman" w:eastAsia="Times New Roman" w:hAnsi="Times New Roman" w:cs="Times New Roman"/>
          <w:color w:val="000000" w:themeColor="text1"/>
          <w:sz w:val="24"/>
          <w:szCs w:val="24"/>
        </w:rPr>
      </w:pPr>
      <w:r w:rsidRPr="00A54AEB">
        <w:rPr>
          <w:rFonts w:ascii="Times New Roman" w:eastAsia="Times New Roman" w:hAnsi="Times New Roman" w:cs="Times New Roman"/>
          <w:color w:val="000000" w:themeColor="text1"/>
          <w:sz w:val="24"/>
          <w:szCs w:val="24"/>
        </w:rPr>
        <w:t>Pennsylvania Department of Environmental Protection (</w:t>
      </w:r>
      <w:proofErr w:type="spellStart"/>
      <w:r w:rsidRPr="00A54AEB">
        <w:rPr>
          <w:rFonts w:ascii="Times New Roman" w:eastAsia="Times New Roman" w:hAnsi="Times New Roman" w:cs="Times New Roman"/>
          <w:color w:val="000000" w:themeColor="text1"/>
          <w:sz w:val="24"/>
          <w:szCs w:val="24"/>
        </w:rPr>
        <w:t>PADEP</w:t>
      </w:r>
      <w:proofErr w:type="spellEnd"/>
      <w:r w:rsidRPr="00A54AEB">
        <w:rPr>
          <w:rFonts w:ascii="Times New Roman" w:eastAsia="Times New Roman" w:hAnsi="Times New Roman" w:cs="Times New Roman"/>
          <w:color w:val="000000" w:themeColor="text1"/>
          <w:sz w:val="24"/>
          <w:szCs w:val="24"/>
        </w:rPr>
        <w:t>)</w:t>
      </w:r>
    </w:p>
    <w:p w:rsidR="00062FD6" w:rsidRPr="00A54AEB" w:rsidRDefault="00062FD6" w:rsidP="00062FD6">
      <w:pPr>
        <w:spacing w:after="0" w:line="240" w:lineRule="auto"/>
        <w:rPr>
          <w:rFonts w:ascii="Times New Roman" w:eastAsia="Times New Roman" w:hAnsi="Times New Roman" w:cs="Times New Roman"/>
          <w:color w:val="000000" w:themeColor="text1"/>
          <w:sz w:val="24"/>
          <w:szCs w:val="24"/>
        </w:rPr>
      </w:pPr>
      <w:r w:rsidRPr="00A54AEB">
        <w:rPr>
          <w:rFonts w:ascii="Times New Roman" w:eastAsia="Times New Roman" w:hAnsi="Times New Roman" w:cs="Times New Roman"/>
          <w:color w:val="000000" w:themeColor="text1"/>
          <w:sz w:val="24"/>
          <w:szCs w:val="24"/>
        </w:rPr>
        <w:t>Schuylkill Headwaters Association (SHA)</w:t>
      </w:r>
    </w:p>
    <w:p w:rsidR="00062FD6" w:rsidRPr="00A54AEB" w:rsidRDefault="00062FD6" w:rsidP="00062FD6">
      <w:pPr>
        <w:spacing w:after="0" w:line="240" w:lineRule="auto"/>
        <w:rPr>
          <w:rFonts w:ascii="Times New Roman" w:eastAsia="Times New Roman" w:hAnsi="Times New Roman" w:cs="Times New Roman"/>
          <w:color w:val="000000" w:themeColor="text1"/>
          <w:sz w:val="24"/>
          <w:szCs w:val="24"/>
        </w:rPr>
      </w:pPr>
    </w:p>
    <w:p w:rsidR="00062FD6" w:rsidRPr="00A54AEB" w:rsidRDefault="00062FD6" w:rsidP="00062FD6">
      <w:pPr>
        <w:spacing w:after="0" w:line="240" w:lineRule="auto"/>
        <w:rPr>
          <w:rFonts w:ascii="Times New Roman" w:eastAsia="Times New Roman" w:hAnsi="Times New Roman" w:cs="Times New Roman"/>
          <w:i/>
          <w:color w:val="000000" w:themeColor="text1"/>
          <w:sz w:val="24"/>
          <w:szCs w:val="24"/>
        </w:rPr>
      </w:pPr>
      <w:r w:rsidRPr="00A54AEB">
        <w:rPr>
          <w:rFonts w:ascii="Times New Roman" w:eastAsia="Times New Roman" w:hAnsi="Times New Roman" w:cs="Times New Roman"/>
          <w:i/>
          <w:color w:val="000000" w:themeColor="text1"/>
          <w:sz w:val="24"/>
          <w:szCs w:val="24"/>
        </w:rPr>
        <w:t>Stream Monitoring</w:t>
      </w:r>
    </w:p>
    <w:p w:rsidR="00062FD6" w:rsidRPr="00A54AEB" w:rsidRDefault="00062FD6" w:rsidP="00062FD6">
      <w:pPr>
        <w:spacing w:after="0" w:line="240" w:lineRule="auto"/>
        <w:rPr>
          <w:rFonts w:ascii="Times New Roman" w:eastAsia="Times New Roman" w:hAnsi="Times New Roman" w:cs="Times New Roman"/>
          <w:color w:val="000000" w:themeColor="text1"/>
          <w:sz w:val="24"/>
          <w:szCs w:val="24"/>
        </w:rPr>
      </w:pPr>
    </w:p>
    <w:p w:rsidR="00463071" w:rsidRPr="00A54AEB" w:rsidRDefault="00463071" w:rsidP="00463071">
      <w:pPr>
        <w:spacing w:after="0" w:line="240" w:lineRule="auto"/>
        <w:rPr>
          <w:rFonts w:ascii="Times New Roman" w:eastAsia="Times New Roman" w:hAnsi="Times New Roman" w:cs="Times New Roman"/>
          <w:color w:val="000000" w:themeColor="text1"/>
          <w:sz w:val="24"/>
          <w:szCs w:val="24"/>
        </w:rPr>
      </w:pPr>
      <w:r w:rsidRPr="00A54AEB">
        <w:rPr>
          <w:rFonts w:ascii="Times New Roman" w:eastAsia="Times New Roman" w:hAnsi="Times New Roman" w:cs="Times New Roman"/>
          <w:color w:val="000000" w:themeColor="text1"/>
          <w:sz w:val="24"/>
          <w:szCs w:val="24"/>
        </w:rPr>
        <w:t xml:space="preserve">Monitoring of the stream should commence once one more of the priorities are addressed.  The </w:t>
      </w:r>
      <w:proofErr w:type="spellStart"/>
      <w:r w:rsidRPr="00A54AEB">
        <w:rPr>
          <w:rFonts w:ascii="Times New Roman" w:eastAsia="Times New Roman" w:hAnsi="Times New Roman" w:cs="Times New Roman"/>
          <w:color w:val="000000" w:themeColor="text1"/>
          <w:sz w:val="24"/>
          <w:szCs w:val="24"/>
        </w:rPr>
        <w:t>TMDL</w:t>
      </w:r>
      <w:proofErr w:type="spellEnd"/>
      <w:r w:rsidRPr="00A54AEB">
        <w:rPr>
          <w:rFonts w:ascii="Times New Roman" w:eastAsia="Times New Roman" w:hAnsi="Times New Roman" w:cs="Times New Roman"/>
          <w:color w:val="000000" w:themeColor="text1"/>
          <w:sz w:val="24"/>
          <w:szCs w:val="24"/>
        </w:rPr>
        <w:t xml:space="preserve"> point </w:t>
      </w:r>
      <w:proofErr w:type="spellStart"/>
      <w:r w:rsidRPr="00A54AEB">
        <w:rPr>
          <w:rFonts w:ascii="Times New Roman" w:eastAsia="Times New Roman" w:hAnsi="Times New Roman" w:cs="Times New Roman"/>
          <w:color w:val="000000" w:themeColor="text1"/>
          <w:sz w:val="24"/>
          <w:szCs w:val="24"/>
        </w:rPr>
        <w:t>MB6</w:t>
      </w:r>
      <w:proofErr w:type="spellEnd"/>
      <w:r w:rsidRPr="00A54AEB">
        <w:rPr>
          <w:rFonts w:ascii="Times New Roman" w:eastAsia="Times New Roman" w:hAnsi="Times New Roman" w:cs="Times New Roman"/>
          <w:color w:val="000000" w:themeColor="text1"/>
          <w:sz w:val="24"/>
          <w:szCs w:val="24"/>
        </w:rPr>
        <w:t xml:space="preserve"> </w:t>
      </w:r>
      <w:r w:rsidR="00B7595B">
        <w:rPr>
          <w:rFonts w:ascii="Times New Roman" w:eastAsia="Times New Roman" w:hAnsi="Times New Roman" w:cs="Times New Roman"/>
          <w:color w:val="000000" w:themeColor="text1"/>
          <w:sz w:val="24"/>
          <w:szCs w:val="24"/>
        </w:rPr>
        <w:t>(Table 4</w:t>
      </w:r>
      <w:r w:rsidR="00C255D6">
        <w:rPr>
          <w:rFonts w:ascii="Times New Roman" w:eastAsia="Times New Roman" w:hAnsi="Times New Roman" w:cs="Times New Roman"/>
          <w:color w:val="000000" w:themeColor="text1"/>
          <w:sz w:val="24"/>
          <w:szCs w:val="24"/>
        </w:rPr>
        <w:t>3</w:t>
      </w:r>
      <w:r w:rsidR="00CE5EDA">
        <w:rPr>
          <w:rFonts w:ascii="Times New Roman" w:eastAsia="Times New Roman" w:hAnsi="Times New Roman" w:cs="Times New Roman"/>
          <w:color w:val="000000" w:themeColor="text1"/>
          <w:sz w:val="24"/>
          <w:szCs w:val="24"/>
        </w:rPr>
        <w:t xml:space="preserve">) </w:t>
      </w:r>
      <w:r w:rsidRPr="00A54AEB">
        <w:rPr>
          <w:rFonts w:ascii="Times New Roman" w:eastAsia="Times New Roman" w:hAnsi="Times New Roman" w:cs="Times New Roman"/>
          <w:color w:val="000000" w:themeColor="text1"/>
          <w:sz w:val="24"/>
          <w:szCs w:val="24"/>
        </w:rPr>
        <w:t xml:space="preserve">was chosen as a monitoring point for several reasons.  Background data from the </w:t>
      </w:r>
      <w:proofErr w:type="spellStart"/>
      <w:r w:rsidRPr="00A54AEB">
        <w:rPr>
          <w:rFonts w:ascii="Times New Roman" w:eastAsia="Times New Roman" w:hAnsi="Times New Roman" w:cs="Times New Roman"/>
          <w:color w:val="000000" w:themeColor="text1"/>
          <w:sz w:val="24"/>
          <w:szCs w:val="24"/>
        </w:rPr>
        <w:t>TMDL</w:t>
      </w:r>
      <w:proofErr w:type="spellEnd"/>
      <w:r w:rsidRPr="00A54AEB">
        <w:rPr>
          <w:rFonts w:ascii="Times New Roman" w:eastAsia="Times New Roman" w:hAnsi="Times New Roman" w:cs="Times New Roman"/>
          <w:color w:val="000000" w:themeColor="text1"/>
          <w:sz w:val="24"/>
          <w:szCs w:val="24"/>
        </w:rPr>
        <w:t xml:space="preserve"> shows what the stream was like before passive treatment systems were installed.  Changes in the stream can be tracked and improvements can be seen with good background data.  Also sampling at this point the data can be used to see if </w:t>
      </w:r>
      <w:proofErr w:type="spellStart"/>
      <w:r w:rsidRPr="00A54AEB">
        <w:rPr>
          <w:rFonts w:ascii="Times New Roman" w:eastAsia="Times New Roman" w:hAnsi="Times New Roman" w:cs="Times New Roman"/>
          <w:color w:val="000000" w:themeColor="text1"/>
          <w:sz w:val="24"/>
          <w:szCs w:val="24"/>
        </w:rPr>
        <w:t>TMDL’s</w:t>
      </w:r>
      <w:proofErr w:type="spellEnd"/>
      <w:r w:rsidRPr="00A54AEB">
        <w:rPr>
          <w:rFonts w:ascii="Times New Roman" w:eastAsia="Times New Roman" w:hAnsi="Times New Roman" w:cs="Times New Roman"/>
          <w:color w:val="000000" w:themeColor="text1"/>
          <w:sz w:val="24"/>
          <w:szCs w:val="24"/>
        </w:rPr>
        <w:t xml:space="preserve"> are being met.  </w:t>
      </w:r>
    </w:p>
    <w:p w:rsidR="00062FD6" w:rsidRPr="00A54AEB" w:rsidRDefault="00062FD6" w:rsidP="00062FD6">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73"/>
        <w:gridCol w:w="2310"/>
        <w:gridCol w:w="2330"/>
        <w:gridCol w:w="2337"/>
      </w:tblGrid>
      <w:tr w:rsidR="00BF0CEB" w:rsidRPr="00A54AEB" w:rsidTr="00CF4991">
        <w:tc>
          <w:tcPr>
            <w:tcW w:w="9350" w:type="dxa"/>
            <w:gridSpan w:val="4"/>
          </w:tcPr>
          <w:p w:rsidR="00BF0CEB" w:rsidRPr="00A54AEB" w:rsidRDefault="007803F2" w:rsidP="0002557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Table </w:t>
            </w:r>
            <w:r w:rsidR="00BC3716">
              <w:rPr>
                <w:rFonts w:ascii="Times New Roman" w:eastAsia="Times New Roman" w:hAnsi="Times New Roman" w:cs="Times New Roman"/>
                <w:b/>
                <w:sz w:val="24"/>
                <w:szCs w:val="24"/>
              </w:rPr>
              <w:t>5</w:t>
            </w:r>
            <w:r w:rsidR="00015FCE">
              <w:rPr>
                <w:rFonts w:ascii="Times New Roman" w:eastAsia="Times New Roman" w:hAnsi="Times New Roman" w:cs="Times New Roman"/>
                <w:b/>
                <w:sz w:val="24"/>
                <w:szCs w:val="24"/>
              </w:rPr>
              <w:t>2</w:t>
            </w:r>
            <w:r w:rsidR="00BF0CEB">
              <w:rPr>
                <w:rFonts w:ascii="Times New Roman" w:eastAsia="Times New Roman" w:hAnsi="Times New Roman" w:cs="Times New Roman"/>
                <w:b/>
                <w:sz w:val="24"/>
                <w:szCs w:val="24"/>
              </w:rPr>
              <w:t xml:space="preserve">. Monitoring of Stream at </w:t>
            </w:r>
            <w:proofErr w:type="spellStart"/>
            <w:r w:rsidR="00BF0CEB">
              <w:rPr>
                <w:rFonts w:ascii="Times New Roman" w:eastAsia="Times New Roman" w:hAnsi="Times New Roman" w:cs="Times New Roman"/>
                <w:b/>
                <w:sz w:val="24"/>
                <w:szCs w:val="24"/>
              </w:rPr>
              <w:t>TMDL</w:t>
            </w:r>
            <w:proofErr w:type="spellEnd"/>
            <w:r w:rsidR="00BF0CEB">
              <w:rPr>
                <w:rFonts w:ascii="Times New Roman" w:eastAsia="Times New Roman" w:hAnsi="Times New Roman" w:cs="Times New Roman"/>
                <w:b/>
                <w:sz w:val="24"/>
                <w:szCs w:val="24"/>
              </w:rPr>
              <w:t xml:space="preserve"> points for Muddy Branch </w:t>
            </w:r>
            <w:proofErr w:type="spellStart"/>
            <w:r w:rsidR="00BF0CEB">
              <w:rPr>
                <w:rFonts w:ascii="Times New Roman" w:eastAsia="Times New Roman" w:hAnsi="Times New Roman" w:cs="Times New Roman"/>
                <w:b/>
                <w:sz w:val="24"/>
                <w:szCs w:val="24"/>
              </w:rPr>
              <w:t>Subwatershed</w:t>
            </w:r>
            <w:proofErr w:type="spellEnd"/>
          </w:p>
        </w:tc>
      </w:tr>
      <w:tr w:rsidR="00062FD6" w:rsidRPr="00A54AEB" w:rsidTr="00025578">
        <w:tc>
          <w:tcPr>
            <w:tcW w:w="2373" w:type="dxa"/>
          </w:tcPr>
          <w:p w:rsidR="00062FD6" w:rsidRPr="00A54AEB" w:rsidRDefault="00062FD6" w:rsidP="00025578">
            <w:pPr>
              <w:rPr>
                <w:rFonts w:ascii="Times New Roman" w:eastAsia="Times New Roman" w:hAnsi="Times New Roman" w:cs="Times New Roman"/>
                <w:b/>
                <w:sz w:val="24"/>
                <w:szCs w:val="24"/>
              </w:rPr>
            </w:pPr>
            <w:r w:rsidRPr="00A54AEB">
              <w:rPr>
                <w:rFonts w:ascii="Times New Roman" w:eastAsia="Times New Roman" w:hAnsi="Times New Roman" w:cs="Times New Roman"/>
                <w:b/>
                <w:sz w:val="24"/>
                <w:szCs w:val="24"/>
              </w:rPr>
              <w:t>In-stream Point Being Monitored</w:t>
            </w:r>
          </w:p>
        </w:tc>
        <w:tc>
          <w:tcPr>
            <w:tcW w:w="2310" w:type="dxa"/>
          </w:tcPr>
          <w:p w:rsidR="00062FD6" w:rsidRPr="00A54AEB" w:rsidRDefault="00062FD6" w:rsidP="00025578">
            <w:pPr>
              <w:rPr>
                <w:rFonts w:ascii="Times New Roman" w:eastAsia="Times New Roman" w:hAnsi="Times New Roman" w:cs="Times New Roman"/>
                <w:b/>
                <w:sz w:val="24"/>
                <w:szCs w:val="24"/>
              </w:rPr>
            </w:pPr>
            <w:r w:rsidRPr="00A54AEB">
              <w:rPr>
                <w:rFonts w:ascii="Times New Roman" w:eastAsia="Times New Roman" w:hAnsi="Times New Roman" w:cs="Times New Roman"/>
                <w:b/>
                <w:sz w:val="24"/>
                <w:szCs w:val="24"/>
              </w:rPr>
              <w:t>Type</w:t>
            </w:r>
          </w:p>
        </w:tc>
        <w:tc>
          <w:tcPr>
            <w:tcW w:w="2330" w:type="dxa"/>
          </w:tcPr>
          <w:p w:rsidR="00062FD6" w:rsidRPr="00A54AEB" w:rsidRDefault="00062FD6" w:rsidP="00025578">
            <w:pPr>
              <w:rPr>
                <w:rFonts w:ascii="Times New Roman" w:eastAsia="Times New Roman" w:hAnsi="Times New Roman" w:cs="Times New Roman"/>
                <w:b/>
                <w:sz w:val="24"/>
                <w:szCs w:val="24"/>
              </w:rPr>
            </w:pPr>
            <w:r w:rsidRPr="00A54AEB">
              <w:rPr>
                <w:rFonts w:ascii="Times New Roman" w:eastAsia="Times New Roman" w:hAnsi="Times New Roman" w:cs="Times New Roman"/>
                <w:b/>
                <w:sz w:val="24"/>
                <w:szCs w:val="24"/>
              </w:rPr>
              <w:t>Frequency</w:t>
            </w:r>
          </w:p>
        </w:tc>
        <w:tc>
          <w:tcPr>
            <w:tcW w:w="2337" w:type="dxa"/>
          </w:tcPr>
          <w:p w:rsidR="00062FD6" w:rsidRPr="00A54AEB" w:rsidRDefault="00062FD6" w:rsidP="00025578">
            <w:pPr>
              <w:rPr>
                <w:rFonts w:ascii="Times New Roman" w:eastAsia="Times New Roman" w:hAnsi="Times New Roman" w:cs="Times New Roman"/>
                <w:b/>
                <w:sz w:val="24"/>
                <w:szCs w:val="24"/>
              </w:rPr>
            </w:pPr>
            <w:r w:rsidRPr="00A54AEB">
              <w:rPr>
                <w:rFonts w:ascii="Times New Roman" w:eastAsia="Times New Roman" w:hAnsi="Times New Roman" w:cs="Times New Roman"/>
                <w:b/>
                <w:sz w:val="24"/>
                <w:szCs w:val="24"/>
              </w:rPr>
              <w:t>Responsible Party</w:t>
            </w:r>
          </w:p>
        </w:tc>
      </w:tr>
      <w:tr w:rsidR="00062FD6" w:rsidRPr="00A54AEB" w:rsidTr="00025578">
        <w:tc>
          <w:tcPr>
            <w:tcW w:w="2373" w:type="dxa"/>
          </w:tcPr>
          <w:p w:rsidR="00062FD6" w:rsidRPr="00A54AEB" w:rsidRDefault="00463071" w:rsidP="00025578">
            <w:pPr>
              <w:rPr>
                <w:rFonts w:ascii="Times New Roman" w:eastAsia="Times New Roman" w:hAnsi="Times New Roman" w:cs="Times New Roman"/>
                <w:sz w:val="24"/>
                <w:szCs w:val="24"/>
              </w:rPr>
            </w:pPr>
            <w:r w:rsidRPr="00A54AEB">
              <w:rPr>
                <w:rFonts w:ascii="Times New Roman" w:eastAsia="Times New Roman" w:hAnsi="Times New Roman" w:cs="Times New Roman"/>
                <w:sz w:val="24"/>
                <w:szCs w:val="24"/>
              </w:rPr>
              <w:t>Mouth of Muddy Branch</w:t>
            </w:r>
            <w:r w:rsidR="00062FD6" w:rsidRPr="00A54AEB">
              <w:rPr>
                <w:rFonts w:ascii="Times New Roman" w:eastAsia="Times New Roman" w:hAnsi="Times New Roman" w:cs="Times New Roman"/>
                <w:sz w:val="24"/>
                <w:szCs w:val="24"/>
              </w:rPr>
              <w:t xml:space="preserve"> (</w:t>
            </w:r>
            <w:proofErr w:type="spellStart"/>
            <w:r w:rsidR="00062FD6" w:rsidRPr="00A54AEB">
              <w:rPr>
                <w:rFonts w:ascii="Times New Roman" w:eastAsia="Times New Roman" w:hAnsi="Times New Roman" w:cs="Times New Roman"/>
                <w:sz w:val="24"/>
                <w:szCs w:val="24"/>
              </w:rPr>
              <w:t>M</w:t>
            </w:r>
            <w:r w:rsidRPr="00A54AEB">
              <w:rPr>
                <w:rFonts w:ascii="Times New Roman" w:eastAsia="Times New Roman" w:hAnsi="Times New Roman" w:cs="Times New Roman"/>
                <w:sz w:val="24"/>
                <w:szCs w:val="24"/>
              </w:rPr>
              <w:t>B</w:t>
            </w:r>
            <w:r w:rsidR="00062FD6" w:rsidRPr="00A54AEB">
              <w:rPr>
                <w:rFonts w:ascii="Times New Roman" w:eastAsia="Times New Roman" w:hAnsi="Times New Roman" w:cs="Times New Roman"/>
                <w:sz w:val="24"/>
                <w:szCs w:val="24"/>
              </w:rPr>
              <w:t>6</w:t>
            </w:r>
            <w:proofErr w:type="spellEnd"/>
            <w:r w:rsidR="00062FD6" w:rsidRPr="00A54AEB">
              <w:rPr>
                <w:rFonts w:ascii="Times New Roman" w:eastAsia="Times New Roman" w:hAnsi="Times New Roman" w:cs="Times New Roman"/>
                <w:sz w:val="24"/>
                <w:szCs w:val="24"/>
              </w:rPr>
              <w:t>)</w:t>
            </w:r>
          </w:p>
        </w:tc>
        <w:tc>
          <w:tcPr>
            <w:tcW w:w="2310" w:type="dxa"/>
          </w:tcPr>
          <w:p w:rsidR="00062FD6" w:rsidRPr="00A54AEB" w:rsidRDefault="00062FD6" w:rsidP="00025578">
            <w:pPr>
              <w:rPr>
                <w:rFonts w:ascii="Times New Roman" w:eastAsia="Times New Roman" w:hAnsi="Times New Roman" w:cs="Times New Roman"/>
                <w:sz w:val="24"/>
                <w:szCs w:val="24"/>
              </w:rPr>
            </w:pPr>
            <w:proofErr w:type="spellStart"/>
            <w:r w:rsidRPr="00A54AEB">
              <w:rPr>
                <w:rFonts w:ascii="Times New Roman" w:eastAsia="Times New Roman" w:hAnsi="Times New Roman" w:cs="Times New Roman"/>
                <w:sz w:val="24"/>
                <w:szCs w:val="24"/>
              </w:rPr>
              <w:t>TMDL</w:t>
            </w:r>
            <w:proofErr w:type="spellEnd"/>
          </w:p>
        </w:tc>
        <w:tc>
          <w:tcPr>
            <w:tcW w:w="2330" w:type="dxa"/>
          </w:tcPr>
          <w:p w:rsidR="00062FD6" w:rsidRPr="00A54AEB" w:rsidRDefault="00062FD6" w:rsidP="00025578">
            <w:pPr>
              <w:rPr>
                <w:rFonts w:ascii="Times New Roman" w:eastAsia="Times New Roman" w:hAnsi="Times New Roman" w:cs="Times New Roman"/>
                <w:sz w:val="24"/>
                <w:szCs w:val="24"/>
              </w:rPr>
            </w:pPr>
            <w:r w:rsidRPr="00A54AEB">
              <w:rPr>
                <w:rFonts w:ascii="Times New Roman" w:eastAsia="Times New Roman" w:hAnsi="Times New Roman" w:cs="Times New Roman"/>
                <w:sz w:val="24"/>
                <w:szCs w:val="24"/>
              </w:rPr>
              <w:t>Will be sampled after installation of 2 of the priorities 3/times year</w:t>
            </w:r>
          </w:p>
        </w:tc>
        <w:tc>
          <w:tcPr>
            <w:tcW w:w="2337" w:type="dxa"/>
          </w:tcPr>
          <w:p w:rsidR="00062FD6" w:rsidRPr="00A54AEB" w:rsidRDefault="00062FD6" w:rsidP="00025578">
            <w:pPr>
              <w:rPr>
                <w:rFonts w:ascii="Times New Roman" w:eastAsia="Times New Roman" w:hAnsi="Times New Roman" w:cs="Times New Roman"/>
                <w:sz w:val="24"/>
                <w:szCs w:val="24"/>
              </w:rPr>
            </w:pPr>
            <w:r w:rsidRPr="00A54AEB">
              <w:rPr>
                <w:rFonts w:ascii="Times New Roman" w:eastAsia="Times New Roman" w:hAnsi="Times New Roman" w:cs="Times New Roman"/>
                <w:sz w:val="24"/>
                <w:szCs w:val="24"/>
              </w:rPr>
              <w:t>SCD/SHA/</w:t>
            </w:r>
            <w:proofErr w:type="spellStart"/>
            <w:r w:rsidRPr="00A54AEB">
              <w:rPr>
                <w:rFonts w:ascii="Times New Roman" w:eastAsia="Times New Roman" w:hAnsi="Times New Roman" w:cs="Times New Roman"/>
                <w:sz w:val="24"/>
                <w:szCs w:val="24"/>
              </w:rPr>
              <w:t>PADEP</w:t>
            </w:r>
            <w:proofErr w:type="spellEnd"/>
            <w:r w:rsidRPr="00A54AEB">
              <w:rPr>
                <w:rFonts w:ascii="Times New Roman" w:eastAsia="Times New Roman" w:hAnsi="Times New Roman" w:cs="Times New Roman"/>
                <w:sz w:val="24"/>
                <w:szCs w:val="24"/>
              </w:rPr>
              <w:t xml:space="preserve"> </w:t>
            </w:r>
          </w:p>
        </w:tc>
      </w:tr>
    </w:tbl>
    <w:p w:rsidR="00062FD6" w:rsidRPr="00A54AEB" w:rsidRDefault="00062FD6" w:rsidP="00E3247A">
      <w:pPr>
        <w:widowControl w:val="0"/>
        <w:autoSpaceDE w:val="0"/>
        <w:autoSpaceDN w:val="0"/>
        <w:adjustRightInd w:val="0"/>
        <w:spacing w:after="120" w:line="240" w:lineRule="auto"/>
        <w:rPr>
          <w:rFonts w:ascii="Times New Roman" w:eastAsia="Times New Roman" w:hAnsi="Times New Roman" w:cs="Times New Roman"/>
          <w:color w:val="000000"/>
          <w:sz w:val="24"/>
          <w:szCs w:val="24"/>
        </w:rPr>
      </w:pPr>
    </w:p>
    <w:p w:rsidR="00463071" w:rsidRPr="00A54AEB" w:rsidRDefault="00463071">
      <w:pPr>
        <w:rPr>
          <w:rFonts w:ascii="Times New Roman" w:eastAsia="Times New Roman" w:hAnsi="Times New Roman" w:cs="Times New Roman"/>
          <w:color w:val="000000"/>
          <w:sz w:val="24"/>
          <w:szCs w:val="24"/>
        </w:rPr>
      </w:pPr>
      <w:r w:rsidRPr="00A54AEB">
        <w:rPr>
          <w:rFonts w:ascii="Times New Roman" w:eastAsia="Times New Roman" w:hAnsi="Times New Roman" w:cs="Times New Roman"/>
          <w:color w:val="000000"/>
          <w:sz w:val="24"/>
          <w:szCs w:val="24"/>
        </w:rPr>
        <w:lastRenderedPageBreak/>
        <w:br w:type="page"/>
      </w:r>
    </w:p>
    <w:p w:rsidR="003C4F11" w:rsidRPr="00415B35" w:rsidRDefault="0037232D" w:rsidP="00415B35">
      <w:pPr>
        <w:pStyle w:val="Heading1"/>
        <w:jc w:val="center"/>
        <w:rPr>
          <w:sz w:val="96"/>
          <w:szCs w:val="96"/>
        </w:rPr>
      </w:pPr>
      <w:bookmarkStart w:id="74" w:name="_Toc24970743"/>
      <w:bookmarkEnd w:id="72"/>
      <w:r w:rsidRPr="00415B35">
        <w:rPr>
          <w:sz w:val="96"/>
          <w:szCs w:val="96"/>
        </w:rPr>
        <w:lastRenderedPageBreak/>
        <w:t>Little Schuylkill River</w:t>
      </w:r>
      <w:bookmarkEnd w:id="74"/>
    </w:p>
    <w:p w:rsidR="003C4F11" w:rsidRDefault="003C4F11">
      <w:pPr>
        <w:rPr>
          <w:rFonts w:ascii="Times New Roman" w:hAnsi="Times New Roman" w:cs="Times New Roman"/>
          <w:b/>
          <w:sz w:val="24"/>
          <w:szCs w:val="24"/>
        </w:rPr>
      </w:pPr>
    </w:p>
    <w:p w:rsidR="003C4F11" w:rsidRDefault="003C4F11">
      <w:pPr>
        <w:rPr>
          <w:rFonts w:ascii="Times New Roman" w:hAnsi="Times New Roman" w:cs="Times New Roman"/>
          <w:b/>
          <w:sz w:val="24"/>
          <w:szCs w:val="24"/>
        </w:rPr>
      </w:pPr>
    </w:p>
    <w:p w:rsidR="003C4F11" w:rsidRDefault="003C4F11">
      <w:pPr>
        <w:rPr>
          <w:rFonts w:ascii="Times New Roman" w:hAnsi="Times New Roman" w:cs="Times New Roman"/>
          <w:b/>
          <w:sz w:val="24"/>
          <w:szCs w:val="24"/>
        </w:rPr>
      </w:pPr>
    </w:p>
    <w:p w:rsidR="003C4F11" w:rsidRDefault="003C4F11">
      <w:pPr>
        <w:rPr>
          <w:rFonts w:ascii="Times New Roman" w:hAnsi="Times New Roman" w:cs="Times New Roman"/>
          <w:b/>
          <w:sz w:val="24"/>
          <w:szCs w:val="24"/>
        </w:rPr>
      </w:pPr>
    </w:p>
    <w:p w:rsidR="003C4F11" w:rsidRDefault="003C4F11">
      <w:pPr>
        <w:rPr>
          <w:rFonts w:ascii="Times New Roman" w:hAnsi="Times New Roman" w:cs="Times New Roman"/>
          <w:b/>
          <w:sz w:val="24"/>
          <w:szCs w:val="24"/>
        </w:rPr>
      </w:pPr>
    </w:p>
    <w:p w:rsidR="003C4F11" w:rsidRDefault="003C4F11">
      <w:pPr>
        <w:rPr>
          <w:rFonts w:ascii="Times New Roman" w:hAnsi="Times New Roman" w:cs="Times New Roman"/>
          <w:b/>
          <w:sz w:val="24"/>
          <w:szCs w:val="24"/>
        </w:rPr>
      </w:pPr>
    </w:p>
    <w:p w:rsidR="003C4F11" w:rsidRDefault="003C4F11">
      <w:pPr>
        <w:rPr>
          <w:rFonts w:ascii="Times New Roman" w:hAnsi="Times New Roman" w:cs="Times New Roman"/>
          <w:b/>
          <w:sz w:val="24"/>
          <w:szCs w:val="24"/>
        </w:rPr>
      </w:pPr>
    </w:p>
    <w:p w:rsidR="003C4F11" w:rsidRDefault="003C4F11">
      <w:pPr>
        <w:rPr>
          <w:rFonts w:ascii="Times New Roman" w:hAnsi="Times New Roman" w:cs="Times New Roman"/>
          <w:b/>
          <w:sz w:val="24"/>
          <w:szCs w:val="24"/>
        </w:rPr>
      </w:pPr>
    </w:p>
    <w:p w:rsidR="003C4F11" w:rsidRDefault="003C4F11">
      <w:pPr>
        <w:rPr>
          <w:rFonts w:ascii="Times New Roman" w:hAnsi="Times New Roman" w:cs="Times New Roman"/>
          <w:b/>
          <w:sz w:val="24"/>
          <w:szCs w:val="24"/>
        </w:rPr>
      </w:pPr>
    </w:p>
    <w:p w:rsidR="003C4F11" w:rsidRDefault="003C4F11">
      <w:pPr>
        <w:rPr>
          <w:rFonts w:ascii="Times New Roman" w:hAnsi="Times New Roman" w:cs="Times New Roman"/>
          <w:b/>
          <w:sz w:val="24"/>
          <w:szCs w:val="24"/>
        </w:rPr>
      </w:pPr>
    </w:p>
    <w:p w:rsidR="003C4F11" w:rsidRDefault="003C4F11">
      <w:pPr>
        <w:rPr>
          <w:rFonts w:ascii="Times New Roman" w:hAnsi="Times New Roman" w:cs="Times New Roman"/>
          <w:b/>
          <w:sz w:val="24"/>
          <w:szCs w:val="24"/>
        </w:rPr>
      </w:pPr>
    </w:p>
    <w:p w:rsidR="003C4F11" w:rsidRDefault="003C4F11">
      <w:pPr>
        <w:rPr>
          <w:rFonts w:ascii="Times New Roman" w:hAnsi="Times New Roman" w:cs="Times New Roman"/>
          <w:b/>
          <w:sz w:val="24"/>
          <w:szCs w:val="24"/>
        </w:rPr>
      </w:pPr>
    </w:p>
    <w:p w:rsidR="008C47FA" w:rsidRPr="00A54AEB" w:rsidRDefault="00415B35" w:rsidP="00415B35">
      <w:pPr>
        <w:pStyle w:val="Heading2"/>
      </w:pPr>
      <w:r>
        <w:br w:type="page"/>
      </w:r>
      <w:bookmarkStart w:id="75" w:name="_Toc24970744"/>
      <w:r w:rsidR="008C47FA" w:rsidRPr="00591804">
        <w:lastRenderedPageBreak/>
        <w:t>Pollution S</w:t>
      </w:r>
      <w:r w:rsidR="008C47FA" w:rsidRPr="00A54AEB">
        <w:t xml:space="preserve">ources </w:t>
      </w:r>
      <w:r w:rsidR="00F86FE3">
        <w:t>(AMD Discharges) in Little Schuylkill R</w:t>
      </w:r>
      <w:r w:rsidR="00BA0066">
        <w:t>i</w:t>
      </w:r>
      <w:r w:rsidR="00F86FE3">
        <w:t>ver</w:t>
      </w:r>
      <w:r w:rsidR="008C47FA" w:rsidRPr="00A54AEB">
        <w:t xml:space="preserve"> </w:t>
      </w:r>
      <w:proofErr w:type="spellStart"/>
      <w:r w:rsidR="008C47FA" w:rsidRPr="00A54AEB">
        <w:t>Subwatershed</w:t>
      </w:r>
      <w:bookmarkEnd w:id="75"/>
      <w:proofErr w:type="spellEnd"/>
    </w:p>
    <w:p w:rsidR="00F86FE3" w:rsidRPr="00F51F55" w:rsidRDefault="00F86FE3" w:rsidP="00F86FE3">
      <w:pPr>
        <w:widowControl w:val="0"/>
        <w:autoSpaceDE w:val="0"/>
        <w:autoSpaceDN w:val="0"/>
        <w:adjustRightInd w:val="0"/>
        <w:spacing w:after="120" w:line="240" w:lineRule="auto"/>
        <w:rPr>
          <w:rFonts w:ascii="Times New Roman" w:eastAsia="Times New Roman" w:hAnsi="Times New Roman" w:cs="Times New Roman"/>
          <w:sz w:val="24"/>
          <w:szCs w:val="24"/>
        </w:rPr>
      </w:pPr>
      <w:r w:rsidRPr="00F51F55">
        <w:rPr>
          <w:rFonts w:ascii="Times New Roman" w:eastAsia="Times New Roman" w:hAnsi="Times New Roman" w:cs="Times New Roman"/>
          <w:sz w:val="24"/>
          <w:szCs w:val="24"/>
        </w:rPr>
        <w:t xml:space="preserve">The Little Schuylkill River Watershed </w:t>
      </w:r>
      <w:r w:rsidR="0084344A" w:rsidRPr="00F51F55">
        <w:rPr>
          <w:rFonts w:ascii="Times New Roman" w:eastAsia="Times New Roman" w:hAnsi="Times New Roman" w:cs="Times New Roman"/>
          <w:sz w:val="24"/>
          <w:szCs w:val="24"/>
        </w:rPr>
        <w:t>is in</w:t>
      </w:r>
      <w:r w:rsidRPr="00F51F55">
        <w:rPr>
          <w:rFonts w:ascii="Times New Roman" w:eastAsia="Times New Roman" w:hAnsi="Times New Roman" w:cs="Times New Roman"/>
          <w:sz w:val="24"/>
          <w:szCs w:val="24"/>
        </w:rPr>
        <w:t xml:space="preserve"> eastern Schuylkill County, about a mile south of Haddock, Pa</w:t>
      </w:r>
      <w:r w:rsidR="00591804">
        <w:rPr>
          <w:rFonts w:ascii="Times New Roman" w:eastAsia="Times New Roman" w:hAnsi="Times New Roman" w:cs="Times New Roman"/>
          <w:sz w:val="24"/>
          <w:szCs w:val="24"/>
        </w:rPr>
        <w:t xml:space="preserve"> (See Appendix A, Map 5)</w:t>
      </w:r>
      <w:r w:rsidRPr="00F51F55">
        <w:rPr>
          <w:rFonts w:ascii="Times New Roman" w:eastAsia="Times New Roman" w:hAnsi="Times New Roman" w:cs="Times New Roman"/>
          <w:sz w:val="24"/>
          <w:szCs w:val="24"/>
        </w:rPr>
        <w:t xml:space="preserve">.  The Little Schuylkill River flows 31.44 miles south from its headwaters near Haddock in Kline Township, Schuylkill County to its confluence with the Schuylkill River at Port Clinton in West Brunswick Township, Schuylkill County. </w:t>
      </w:r>
    </w:p>
    <w:p w:rsidR="00F86FE3" w:rsidRPr="00F51F55" w:rsidRDefault="00F86FE3" w:rsidP="00F86FE3">
      <w:pPr>
        <w:widowControl w:val="0"/>
        <w:autoSpaceDE w:val="0"/>
        <w:autoSpaceDN w:val="0"/>
        <w:adjustRightInd w:val="0"/>
        <w:spacing w:after="120" w:line="240" w:lineRule="auto"/>
        <w:rPr>
          <w:rFonts w:ascii="Times New Roman" w:eastAsia="Times New Roman" w:hAnsi="Times New Roman" w:cs="Times New Roman"/>
          <w:sz w:val="24"/>
          <w:szCs w:val="24"/>
        </w:rPr>
      </w:pPr>
      <w:r w:rsidRPr="00F51F55">
        <w:rPr>
          <w:rFonts w:ascii="Times New Roman" w:eastAsia="Times New Roman" w:hAnsi="Times New Roman" w:cs="Times New Roman"/>
          <w:sz w:val="24"/>
          <w:szCs w:val="24"/>
        </w:rPr>
        <w:t xml:space="preserve">The Little Schuylkill River Watershed is affected by pollution from AMD.  This pollution has caused high levels of metals and low pH in the main stem of the Little Schuylkill River at numerous sources as well as from two tributaries, the Wabash and Panther Creeks. AMD begins near the headwaters from the </w:t>
      </w:r>
      <w:proofErr w:type="spellStart"/>
      <w:r w:rsidRPr="00F51F55">
        <w:rPr>
          <w:rFonts w:ascii="Times New Roman" w:eastAsia="Times New Roman" w:hAnsi="Times New Roman" w:cs="Times New Roman"/>
          <w:sz w:val="24"/>
          <w:szCs w:val="24"/>
        </w:rPr>
        <w:t>Silverbrook</w:t>
      </w:r>
      <w:proofErr w:type="spellEnd"/>
      <w:r w:rsidRPr="00F51F55">
        <w:rPr>
          <w:rFonts w:ascii="Times New Roman" w:eastAsia="Times New Roman" w:hAnsi="Times New Roman" w:cs="Times New Roman"/>
          <w:sz w:val="24"/>
          <w:szCs w:val="24"/>
        </w:rPr>
        <w:t xml:space="preserve"> Discharge.  Sources of AMD are nonexistent once the Little Schuylkill River flows south of Sharp Mountain and out of the Southern Anthracite Coalfield. </w:t>
      </w:r>
    </w:p>
    <w:p w:rsidR="008C47FA" w:rsidRPr="008C47FA" w:rsidRDefault="008C47FA" w:rsidP="008C47FA">
      <w:pPr>
        <w:widowControl w:val="0"/>
        <w:autoSpaceDE w:val="0"/>
        <w:autoSpaceDN w:val="0"/>
        <w:adjustRightInd w:val="0"/>
        <w:spacing w:after="120" w:line="240" w:lineRule="auto"/>
        <w:rPr>
          <w:rFonts w:ascii="Times New Roman" w:eastAsia="Times New Roman" w:hAnsi="Times New Roman" w:cs="Times New Roman"/>
          <w:color w:val="FF0000"/>
          <w:sz w:val="24"/>
          <w:szCs w:val="24"/>
        </w:rPr>
      </w:pPr>
    </w:p>
    <w:tbl>
      <w:tblPr>
        <w:tblStyle w:val="TableGrid"/>
        <w:tblW w:w="0" w:type="auto"/>
        <w:tblLook w:val="04A0" w:firstRow="1" w:lastRow="0" w:firstColumn="1" w:lastColumn="0" w:noHBand="0" w:noVBand="1"/>
      </w:tblPr>
      <w:tblGrid>
        <w:gridCol w:w="2065"/>
        <w:gridCol w:w="2340"/>
        <w:gridCol w:w="2880"/>
        <w:gridCol w:w="2065"/>
      </w:tblGrid>
      <w:tr w:rsidR="008C47FA" w:rsidRPr="008C47FA" w:rsidTr="00A67EB5">
        <w:tc>
          <w:tcPr>
            <w:tcW w:w="9350" w:type="dxa"/>
            <w:gridSpan w:val="4"/>
          </w:tcPr>
          <w:p w:rsidR="008C47FA" w:rsidRPr="008C47FA" w:rsidRDefault="001D10FC" w:rsidP="00A67EB5">
            <w:pPr>
              <w:rPr>
                <w:rFonts w:ascii="Times New Roman" w:hAnsi="Times New Roman" w:cs="Times New Roman"/>
                <w:b/>
                <w:color w:val="FF0000"/>
                <w:sz w:val="24"/>
                <w:szCs w:val="24"/>
              </w:rPr>
            </w:pPr>
            <w:r w:rsidRPr="00BC3716">
              <w:rPr>
                <w:rFonts w:ascii="Times New Roman" w:hAnsi="Times New Roman" w:cs="Times New Roman"/>
                <w:b/>
                <w:sz w:val="24"/>
                <w:szCs w:val="24"/>
              </w:rPr>
              <w:t xml:space="preserve">Table </w:t>
            </w:r>
            <w:r w:rsidR="00BC3716" w:rsidRPr="00BC3716">
              <w:rPr>
                <w:rFonts w:ascii="Times New Roman" w:hAnsi="Times New Roman" w:cs="Times New Roman"/>
                <w:b/>
                <w:sz w:val="24"/>
                <w:szCs w:val="24"/>
              </w:rPr>
              <w:t>5</w:t>
            </w:r>
            <w:r w:rsidR="00015FCE">
              <w:rPr>
                <w:rFonts w:ascii="Times New Roman" w:hAnsi="Times New Roman" w:cs="Times New Roman"/>
                <w:b/>
                <w:sz w:val="24"/>
                <w:szCs w:val="24"/>
              </w:rPr>
              <w:t>3</w:t>
            </w:r>
            <w:r w:rsidR="008C47FA" w:rsidRPr="00BC3716">
              <w:rPr>
                <w:rFonts w:ascii="Times New Roman" w:hAnsi="Times New Roman" w:cs="Times New Roman"/>
                <w:b/>
                <w:sz w:val="24"/>
                <w:szCs w:val="24"/>
              </w:rPr>
              <w:t xml:space="preserve">. </w:t>
            </w:r>
            <w:r w:rsidR="008C47FA" w:rsidRPr="001D10FC">
              <w:rPr>
                <w:rFonts w:ascii="Times New Roman" w:hAnsi="Times New Roman" w:cs="Times New Roman"/>
                <w:b/>
                <w:sz w:val="24"/>
                <w:szCs w:val="24"/>
              </w:rPr>
              <w:t>Ranking of Priorit</w:t>
            </w:r>
            <w:r w:rsidR="00F86FE3" w:rsidRPr="001D10FC">
              <w:rPr>
                <w:rFonts w:ascii="Times New Roman" w:hAnsi="Times New Roman" w:cs="Times New Roman"/>
                <w:b/>
                <w:sz w:val="24"/>
                <w:szCs w:val="24"/>
              </w:rPr>
              <w:t>y AMD Discharges in Little Schuylkill River</w:t>
            </w:r>
            <w:r w:rsidR="008C47FA" w:rsidRPr="001D10FC">
              <w:rPr>
                <w:rFonts w:ascii="Times New Roman" w:hAnsi="Times New Roman" w:cs="Times New Roman"/>
                <w:b/>
                <w:sz w:val="24"/>
                <w:szCs w:val="24"/>
              </w:rPr>
              <w:t xml:space="preserve"> </w:t>
            </w:r>
            <w:proofErr w:type="spellStart"/>
            <w:r w:rsidR="008C47FA" w:rsidRPr="001D10FC">
              <w:rPr>
                <w:rFonts w:ascii="Times New Roman" w:hAnsi="Times New Roman" w:cs="Times New Roman"/>
                <w:b/>
                <w:sz w:val="24"/>
                <w:szCs w:val="24"/>
              </w:rPr>
              <w:t>Subwatershed</w:t>
            </w:r>
            <w:proofErr w:type="spellEnd"/>
          </w:p>
        </w:tc>
      </w:tr>
      <w:tr w:rsidR="0014338F" w:rsidRPr="008C47FA" w:rsidTr="00A67EB5">
        <w:tc>
          <w:tcPr>
            <w:tcW w:w="2065" w:type="dxa"/>
          </w:tcPr>
          <w:p w:rsidR="008C47FA" w:rsidRPr="001D10FC" w:rsidRDefault="008C47FA" w:rsidP="00A67EB5">
            <w:pPr>
              <w:rPr>
                <w:rFonts w:ascii="Times New Roman" w:hAnsi="Times New Roman" w:cs="Times New Roman"/>
                <w:b/>
                <w:sz w:val="24"/>
                <w:szCs w:val="24"/>
              </w:rPr>
            </w:pPr>
            <w:r w:rsidRPr="001D10FC">
              <w:rPr>
                <w:rFonts w:ascii="Times New Roman" w:hAnsi="Times New Roman" w:cs="Times New Roman"/>
                <w:b/>
                <w:sz w:val="24"/>
                <w:szCs w:val="24"/>
              </w:rPr>
              <w:t xml:space="preserve">Overall Metals Rank in the Schuylkill River </w:t>
            </w:r>
          </w:p>
        </w:tc>
        <w:tc>
          <w:tcPr>
            <w:tcW w:w="2340" w:type="dxa"/>
          </w:tcPr>
          <w:p w:rsidR="008C47FA" w:rsidRPr="001D10FC" w:rsidRDefault="008C47FA" w:rsidP="00A67EB5">
            <w:pPr>
              <w:rPr>
                <w:rFonts w:ascii="Times New Roman" w:hAnsi="Times New Roman" w:cs="Times New Roman"/>
                <w:b/>
                <w:sz w:val="24"/>
                <w:szCs w:val="24"/>
              </w:rPr>
            </w:pPr>
            <w:r w:rsidRPr="001D10FC">
              <w:rPr>
                <w:rFonts w:ascii="Times New Roman" w:hAnsi="Times New Roman" w:cs="Times New Roman"/>
                <w:b/>
                <w:sz w:val="24"/>
                <w:szCs w:val="24"/>
              </w:rPr>
              <w:t xml:space="preserve">Location in </w:t>
            </w:r>
            <w:r w:rsidR="0014338F" w:rsidRPr="001D10FC">
              <w:rPr>
                <w:rFonts w:ascii="Times New Roman" w:hAnsi="Times New Roman" w:cs="Times New Roman"/>
                <w:b/>
                <w:sz w:val="24"/>
                <w:szCs w:val="24"/>
              </w:rPr>
              <w:t xml:space="preserve">Little Schuylkill River </w:t>
            </w:r>
            <w:proofErr w:type="spellStart"/>
            <w:r w:rsidRPr="001D10FC">
              <w:rPr>
                <w:rFonts w:ascii="Times New Roman" w:hAnsi="Times New Roman" w:cs="Times New Roman"/>
                <w:b/>
                <w:sz w:val="24"/>
                <w:szCs w:val="24"/>
              </w:rPr>
              <w:t>subwatershed</w:t>
            </w:r>
            <w:proofErr w:type="spellEnd"/>
            <w:r w:rsidRPr="001D10FC">
              <w:rPr>
                <w:rFonts w:ascii="Times New Roman" w:hAnsi="Times New Roman" w:cs="Times New Roman"/>
                <w:b/>
                <w:sz w:val="24"/>
                <w:szCs w:val="24"/>
              </w:rPr>
              <w:t xml:space="preserve"> starting at upstream point</w:t>
            </w:r>
          </w:p>
        </w:tc>
        <w:tc>
          <w:tcPr>
            <w:tcW w:w="2880" w:type="dxa"/>
          </w:tcPr>
          <w:p w:rsidR="008C47FA" w:rsidRPr="001D10FC" w:rsidRDefault="008C47FA" w:rsidP="00A67EB5">
            <w:pPr>
              <w:rPr>
                <w:rFonts w:ascii="Times New Roman" w:hAnsi="Times New Roman" w:cs="Times New Roman"/>
                <w:b/>
                <w:sz w:val="24"/>
                <w:szCs w:val="24"/>
              </w:rPr>
            </w:pPr>
            <w:r w:rsidRPr="001D10FC">
              <w:rPr>
                <w:rFonts w:ascii="Times New Roman" w:hAnsi="Times New Roman" w:cs="Times New Roman"/>
                <w:b/>
                <w:sz w:val="24"/>
                <w:szCs w:val="24"/>
              </w:rPr>
              <w:t>AMD Site Name</w:t>
            </w:r>
          </w:p>
        </w:tc>
        <w:tc>
          <w:tcPr>
            <w:tcW w:w="2065" w:type="dxa"/>
          </w:tcPr>
          <w:p w:rsidR="008C47FA" w:rsidRPr="001D10FC" w:rsidRDefault="008C47FA" w:rsidP="00A67EB5">
            <w:pPr>
              <w:rPr>
                <w:rFonts w:ascii="Times New Roman" w:hAnsi="Times New Roman" w:cs="Times New Roman"/>
                <w:b/>
                <w:sz w:val="24"/>
                <w:szCs w:val="24"/>
              </w:rPr>
            </w:pPr>
            <w:r w:rsidRPr="001D10FC">
              <w:rPr>
                <w:rFonts w:ascii="Times New Roman" w:hAnsi="Times New Roman" w:cs="Times New Roman"/>
                <w:b/>
                <w:sz w:val="24"/>
                <w:szCs w:val="24"/>
              </w:rPr>
              <w:t>Status</w:t>
            </w:r>
          </w:p>
        </w:tc>
      </w:tr>
      <w:tr w:rsidR="0014338F" w:rsidRPr="008C47FA" w:rsidTr="00A67EB5">
        <w:tc>
          <w:tcPr>
            <w:tcW w:w="2065" w:type="dxa"/>
          </w:tcPr>
          <w:p w:rsidR="0014338F" w:rsidRPr="00C36F98" w:rsidRDefault="0014338F" w:rsidP="0014338F">
            <w:pPr>
              <w:rPr>
                <w:rFonts w:ascii="Times New Roman" w:hAnsi="Times New Roman" w:cs="Times New Roman"/>
                <w:sz w:val="24"/>
                <w:szCs w:val="24"/>
              </w:rPr>
            </w:pPr>
            <w:r w:rsidRPr="00C36F98">
              <w:rPr>
                <w:rFonts w:ascii="Times New Roman" w:hAnsi="Times New Roman" w:cs="Times New Roman"/>
                <w:sz w:val="24"/>
                <w:szCs w:val="24"/>
              </w:rPr>
              <w:t>7</w:t>
            </w:r>
          </w:p>
        </w:tc>
        <w:tc>
          <w:tcPr>
            <w:tcW w:w="2340" w:type="dxa"/>
          </w:tcPr>
          <w:p w:rsidR="0014338F" w:rsidRPr="00C36F98" w:rsidRDefault="0014338F" w:rsidP="0014338F">
            <w:pPr>
              <w:rPr>
                <w:rFonts w:ascii="Times New Roman" w:hAnsi="Times New Roman" w:cs="Times New Roman"/>
                <w:sz w:val="24"/>
                <w:szCs w:val="24"/>
              </w:rPr>
            </w:pPr>
            <w:r w:rsidRPr="00C36F98">
              <w:rPr>
                <w:rFonts w:ascii="Times New Roman" w:hAnsi="Times New Roman" w:cs="Times New Roman"/>
                <w:sz w:val="24"/>
                <w:szCs w:val="24"/>
              </w:rPr>
              <w:t>1</w:t>
            </w:r>
          </w:p>
        </w:tc>
        <w:tc>
          <w:tcPr>
            <w:tcW w:w="2880" w:type="dxa"/>
          </w:tcPr>
          <w:p w:rsidR="0014338F" w:rsidRPr="00C36F98" w:rsidRDefault="0014338F" w:rsidP="0014338F">
            <w:pPr>
              <w:rPr>
                <w:rFonts w:ascii="Times New Roman" w:hAnsi="Times New Roman" w:cs="Times New Roman"/>
                <w:sz w:val="24"/>
                <w:szCs w:val="24"/>
              </w:rPr>
            </w:pPr>
            <w:proofErr w:type="spellStart"/>
            <w:r w:rsidRPr="00C36F98">
              <w:rPr>
                <w:rFonts w:ascii="Times New Roman" w:hAnsi="Times New Roman" w:cs="Times New Roman"/>
                <w:sz w:val="24"/>
                <w:szCs w:val="24"/>
              </w:rPr>
              <w:t>Silverbrook</w:t>
            </w:r>
            <w:proofErr w:type="spellEnd"/>
            <w:r w:rsidRPr="00C36F98">
              <w:rPr>
                <w:rFonts w:ascii="Times New Roman" w:hAnsi="Times New Roman" w:cs="Times New Roman"/>
                <w:sz w:val="24"/>
                <w:szCs w:val="24"/>
              </w:rPr>
              <w:t xml:space="preserve"> Mine (</w:t>
            </w:r>
            <w:proofErr w:type="spellStart"/>
            <w:r w:rsidRPr="00C36F98">
              <w:rPr>
                <w:rFonts w:ascii="Times New Roman" w:hAnsi="Times New Roman" w:cs="Times New Roman"/>
                <w:sz w:val="24"/>
                <w:szCs w:val="24"/>
              </w:rPr>
              <w:t>AMD110</w:t>
            </w:r>
            <w:proofErr w:type="spellEnd"/>
            <w:r w:rsidRPr="00C36F98">
              <w:rPr>
                <w:rFonts w:ascii="Times New Roman" w:hAnsi="Times New Roman" w:cs="Times New Roman"/>
                <w:sz w:val="24"/>
                <w:szCs w:val="24"/>
              </w:rPr>
              <w:t>)</w:t>
            </w:r>
          </w:p>
        </w:tc>
        <w:tc>
          <w:tcPr>
            <w:tcW w:w="2065" w:type="dxa"/>
          </w:tcPr>
          <w:p w:rsidR="0014338F" w:rsidRPr="00C36F98" w:rsidRDefault="0014338F" w:rsidP="0014338F">
            <w:pPr>
              <w:rPr>
                <w:rFonts w:ascii="Times New Roman" w:hAnsi="Times New Roman" w:cs="Times New Roman"/>
                <w:sz w:val="24"/>
                <w:szCs w:val="24"/>
              </w:rPr>
            </w:pPr>
          </w:p>
        </w:tc>
      </w:tr>
    </w:tbl>
    <w:p w:rsidR="008C47FA" w:rsidRPr="008C47FA" w:rsidRDefault="008C47FA" w:rsidP="008C47FA">
      <w:pPr>
        <w:widowControl w:val="0"/>
        <w:autoSpaceDE w:val="0"/>
        <w:autoSpaceDN w:val="0"/>
        <w:adjustRightInd w:val="0"/>
        <w:spacing w:after="120" w:line="240" w:lineRule="auto"/>
        <w:rPr>
          <w:rFonts w:ascii="Times New Roman" w:eastAsia="Times New Roman" w:hAnsi="Times New Roman" w:cs="Times New Roman"/>
          <w:color w:val="FF0000"/>
          <w:sz w:val="24"/>
          <w:szCs w:val="24"/>
          <w:u w:val="single"/>
        </w:rPr>
      </w:pPr>
    </w:p>
    <w:p w:rsidR="0014338F" w:rsidRPr="0014338F" w:rsidRDefault="0014338F" w:rsidP="00CA7D20">
      <w:pPr>
        <w:pStyle w:val="Heading2"/>
        <w:rPr>
          <w:rFonts w:eastAsia="Times New Roman"/>
        </w:rPr>
      </w:pPr>
      <w:bookmarkStart w:id="76" w:name="_Toc24970745"/>
      <w:r w:rsidRPr="0014338F">
        <w:rPr>
          <w:rFonts w:eastAsia="Times New Roman"/>
        </w:rPr>
        <w:t>Discharge</w:t>
      </w:r>
      <w:r w:rsidR="008C47FA" w:rsidRPr="0014338F">
        <w:rPr>
          <w:rFonts w:eastAsia="Times New Roman"/>
        </w:rPr>
        <w:t xml:space="preserve"> that have been addressed</w:t>
      </w:r>
      <w:bookmarkEnd w:id="76"/>
    </w:p>
    <w:p w:rsidR="0014338F" w:rsidRPr="00F51F55" w:rsidRDefault="0014338F" w:rsidP="0014338F">
      <w:pPr>
        <w:widowControl w:val="0"/>
        <w:numPr>
          <w:ilvl w:val="0"/>
          <w:numId w:val="11"/>
        </w:numPr>
        <w:autoSpaceDE w:val="0"/>
        <w:autoSpaceDN w:val="0"/>
        <w:adjustRightInd w:val="0"/>
        <w:spacing w:after="120" w:line="240" w:lineRule="auto"/>
        <w:ind w:firstLine="288"/>
        <w:rPr>
          <w:rFonts w:ascii="Times New Roman" w:eastAsia="Times New Roman" w:hAnsi="Times New Roman" w:cs="Times New Roman"/>
          <w:sz w:val="24"/>
          <w:szCs w:val="24"/>
        </w:rPr>
      </w:pPr>
      <w:proofErr w:type="spellStart"/>
      <w:r w:rsidRPr="00F51F55">
        <w:rPr>
          <w:rFonts w:ascii="Times New Roman" w:eastAsia="Times New Roman" w:hAnsi="Times New Roman" w:cs="Times New Roman"/>
          <w:b/>
          <w:bCs/>
          <w:i/>
          <w:iCs/>
          <w:sz w:val="24"/>
          <w:szCs w:val="24"/>
        </w:rPr>
        <w:t>Silverbrook</w:t>
      </w:r>
      <w:proofErr w:type="spellEnd"/>
      <w:r w:rsidRPr="00F51F55">
        <w:rPr>
          <w:rFonts w:ascii="Times New Roman" w:eastAsia="Times New Roman" w:hAnsi="Times New Roman" w:cs="Times New Roman"/>
          <w:b/>
          <w:bCs/>
          <w:i/>
          <w:iCs/>
          <w:sz w:val="24"/>
          <w:szCs w:val="24"/>
        </w:rPr>
        <w:t xml:space="preserve"> Diversion Wells: </w:t>
      </w:r>
      <w:r w:rsidRPr="00F51F55">
        <w:rPr>
          <w:rFonts w:ascii="Times New Roman" w:eastAsia="Times New Roman" w:hAnsi="Times New Roman" w:cs="Times New Roman"/>
          <w:sz w:val="24"/>
          <w:szCs w:val="24"/>
        </w:rPr>
        <w:t xml:space="preserve"> The </w:t>
      </w:r>
      <w:proofErr w:type="spellStart"/>
      <w:r w:rsidRPr="00F51F55">
        <w:rPr>
          <w:rFonts w:ascii="Times New Roman" w:eastAsia="Times New Roman" w:hAnsi="Times New Roman" w:cs="Times New Roman"/>
          <w:sz w:val="24"/>
          <w:szCs w:val="24"/>
        </w:rPr>
        <w:t>Silverbrook</w:t>
      </w:r>
      <w:proofErr w:type="spellEnd"/>
      <w:r w:rsidRPr="00F51F55">
        <w:rPr>
          <w:rFonts w:ascii="Times New Roman" w:eastAsia="Times New Roman" w:hAnsi="Times New Roman" w:cs="Times New Roman"/>
          <w:sz w:val="24"/>
          <w:szCs w:val="24"/>
        </w:rPr>
        <w:t xml:space="preserve"> Mine discharge was the result of abandonment of an extensive deep mine that became inundated to form a huge mine pool.   It is still one of the largest discharges and contributors to the headwaters of the Little Schuylkill River Watershed. PA-DEP, </w:t>
      </w:r>
      <w:proofErr w:type="spellStart"/>
      <w:r w:rsidRPr="00F51F55">
        <w:rPr>
          <w:rFonts w:ascii="Times New Roman" w:eastAsia="Times New Roman" w:hAnsi="Times New Roman" w:cs="Times New Roman"/>
          <w:sz w:val="24"/>
          <w:szCs w:val="24"/>
        </w:rPr>
        <w:t>BAMR</w:t>
      </w:r>
      <w:proofErr w:type="spellEnd"/>
      <w:r w:rsidRPr="00F51F55">
        <w:rPr>
          <w:rFonts w:ascii="Times New Roman" w:eastAsia="Times New Roman" w:hAnsi="Times New Roman" w:cs="Times New Roman"/>
          <w:sz w:val="24"/>
          <w:szCs w:val="24"/>
        </w:rPr>
        <w:t xml:space="preserve"> installed a series of limestone diversion wells in 1996 to divert water from the discharge for treatment of the acidic waters before flowing into the Little Schuylkill River. At this point these are not functioning.  </w:t>
      </w:r>
      <w:r>
        <w:rPr>
          <w:rFonts w:ascii="Times New Roman" w:eastAsia="Times New Roman" w:hAnsi="Times New Roman" w:cs="Times New Roman"/>
          <w:sz w:val="24"/>
          <w:szCs w:val="24"/>
        </w:rPr>
        <w:t>Therefore</w:t>
      </w:r>
      <w:r w:rsidR="00453F12">
        <w:rPr>
          <w:rFonts w:ascii="Times New Roman" w:eastAsia="Times New Roman" w:hAnsi="Times New Roman" w:cs="Times New Roman"/>
          <w:sz w:val="24"/>
          <w:szCs w:val="24"/>
        </w:rPr>
        <w:t xml:space="preserve">, </w:t>
      </w:r>
      <w:r w:rsidR="0067051B">
        <w:rPr>
          <w:rFonts w:ascii="Times New Roman" w:eastAsia="Times New Roman" w:hAnsi="Times New Roman" w:cs="Times New Roman"/>
          <w:sz w:val="24"/>
          <w:szCs w:val="24"/>
        </w:rPr>
        <w:t xml:space="preserve">even though a system was built, </w:t>
      </w:r>
      <w:r>
        <w:rPr>
          <w:rFonts w:ascii="Times New Roman" w:eastAsia="Times New Roman" w:hAnsi="Times New Roman" w:cs="Times New Roman"/>
          <w:sz w:val="24"/>
          <w:szCs w:val="24"/>
        </w:rPr>
        <w:t>this discharge will be a priority to be addressed.</w:t>
      </w:r>
    </w:p>
    <w:p w:rsidR="008C47FA" w:rsidRPr="001D10FC" w:rsidRDefault="008C47FA" w:rsidP="00CA7D20">
      <w:pPr>
        <w:pStyle w:val="Heading2"/>
        <w:rPr>
          <w:rFonts w:eastAsia="Times New Roman"/>
        </w:rPr>
      </w:pPr>
      <w:bookmarkStart w:id="77" w:name="_Toc24970746"/>
      <w:r w:rsidRPr="001D10FC">
        <w:rPr>
          <w:rFonts w:eastAsia="Times New Roman"/>
        </w:rPr>
        <w:t>Water Quality Improvements</w:t>
      </w:r>
      <w:bookmarkEnd w:id="77"/>
    </w:p>
    <w:p w:rsidR="008C47FA" w:rsidRPr="001D10FC" w:rsidRDefault="008C47FA" w:rsidP="008C47FA">
      <w:pPr>
        <w:widowControl w:val="0"/>
        <w:autoSpaceDE w:val="0"/>
        <w:autoSpaceDN w:val="0"/>
        <w:adjustRightInd w:val="0"/>
        <w:spacing w:after="120" w:line="240" w:lineRule="auto"/>
        <w:rPr>
          <w:rFonts w:ascii="Times New Roman" w:eastAsia="Times New Roman" w:hAnsi="Times New Roman" w:cs="Times New Roman"/>
          <w:sz w:val="24"/>
          <w:szCs w:val="24"/>
        </w:rPr>
      </w:pPr>
      <w:r w:rsidRPr="001D10FC">
        <w:rPr>
          <w:rFonts w:ascii="Times New Roman" w:eastAsia="Times New Roman" w:hAnsi="Times New Roman" w:cs="Times New Roman"/>
          <w:sz w:val="24"/>
          <w:szCs w:val="24"/>
        </w:rPr>
        <w:t xml:space="preserve">To demonstrate improvements in the watershed after installation of projects </w:t>
      </w:r>
      <w:r w:rsidR="00591804">
        <w:rPr>
          <w:rFonts w:ascii="Times New Roman" w:eastAsia="Times New Roman" w:hAnsi="Times New Roman" w:cs="Times New Roman"/>
          <w:sz w:val="24"/>
          <w:szCs w:val="24"/>
        </w:rPr>
        <w:t xml:space="preserve">a </w:t>
      </w:r>
      <w:proofErr w:type="spellStart"/>
      <w:r w:rsidR="00591804">
        <w:rPr>
          <w:rFonts w:ascii="Times New Roman" w:eastAsia="Times New Roman" w:hAnsi="Times New Roman" w:cs="Times New Roman"/>
          <w:sz w:val="24"/>
          <w:szCs w:val="24"/>
        </w:rPr>
        <w:t>TMDL</w:t>
      </w:r>
      <w:proofErr w:type="spellEnd"/>
      <w:r w:rsidR="00591804">
        <w:rPr>
          <w:rFonts w:ascii="Times New Roman" w:eastAsia="Times New Roman" w:hAnsi="Times New Roman" w:cs="Times New Roman"/>
          <w:sz w:val="24"/>
          <w:szCs w:val="24"/>
        </w:rPr>
        <w:t xml:space="preserve"> point is the best choice (See Map 1, Appendix A).</w:t>
      </w:r>
      <w:r w:rsidRPr="001D10FC">
        <w:rPr>
          <w:rFonts w:ascii="Times New Roman" w:eastAsia="Times New Roman" w:hAnsi="Times New Roman" w:cs="Times New Roman"/>
          <w:sz w:val="24"/>
          <w:szCs w:val="24"/>
        </w:rPr>
        <w:t xml:space="preserve">  This point serves as a background water quality data that can be used to compare quality after construction of the above treatment systems.  In this case the </w:t>
      </w:r>
      <w:proofErr w:type="spellStart"/>
      <w:r w:rsidRPr="001D10FC">
        <w:rPr>
          <w:rFonts w:ascii="Times New Roman" w:eastAsia="Times New Roman" w:hAnsi="Times New Roman" w:cs="Times New Roman"/>
          <w:sz w:val="24"/>
          <w:szCs w:val="24"/>
        </w:rPr>
        <w:t>TMD</w:t>
      </w:r>
      <w:r w:rsidR="001D10FC" w:rsidRPr="001D10FC">
        <w:rPr>
          <w:rFonts w:ascii="Times New Roman" w:eastAsia="Times New Roman" w:hAnsi="Times New Roman" w:cs="Times New Roman"/>
          <w:sz w:val="24"/>
          <w:szCs w:val="24"/>
        </w:rPr>
        <w:t>L</w:t>
      </w:r>
      <w:proofErr w:type="spellEnd"/>
      <w:r w:rsidR="001D10FC" w:rsidRPr="001D10FC">
        <w:rPr>
          <w:rFonts w:ascii="Times New Roman" w:eastAsia="Times New Roman" w:hAnsi="Times New Roman" w:cs="Times New Roman"/>
          <w:sz w:val="24"/>
          <w:szCs w:val="24"/>
        </w:rPr>
        <w:t xml:space="preserve"> point that can be used is </w:t>
      </w:r>
      <w:proofErr w:type="spellStart"/>
      <w:r w:rsidR="001D10FC" w:rsidRPr="001D10FC">
        <w:rPr>
          <w:rFonts w:ascii="Times New Roman" w:eastAsia="Times New Roman" w:hAnsi="Times New Roman" w:cs="Times New Roman"/>
          <w:sz w:val="24"/>
          <w:szCs w:val="24"/>
        </w:rPr>
        <w:t>LS9</w:t>
      </w:r>
      <w:proofErr w:type="spellEnd"/>
      <w:r w:rsidRPr="001D10FC">
        <w:rPr>
          <w:rFonts w:ascii="Times New Roman" w:eastAsia="Times New Roman" w:hAnsi="Times New Roman" w:cs="Times New Roman"/>
          <w:sz w:val="24"/>
          <w:szCs w:val="24"/>
        </w:rPr>
        <w:t>, a po</w:t>
      </w:r>
      <w:r w:rsidR="001D10FC" w:rsidRPr="001D10FC">
        <w:rPr>
          <w:rFonts w:ascii="Times New Roman" w:eastAsia="Times New Roman" w:hAnsi="Times New Roman" w:cs="Times New Roman"/>
          <w:sz w:val="24"/>
          <w:szCs w:val="24"/>
        </w:rPr>
        <w:t>int on Little Schuylkill River upstream of Wabash Creek and Panther Creek</w:t>
      </w:r>
      <w:r w:rsidRPr="001D10FC">
        <w:rPr>
          <w:rFonts w:ascii="Times New Roman" w:eastAsia="Times New Roman" w:hAnsi="Times New Roman" w:cs="Times New Roman"/>
          <w:sz w:val="24"/>
          <w:szCs w:val="24"/>
        </w:rPr>
        <w:t xml:space="preserve">.  </w:t>
      </w:r>
      <w:r w:rsidR="001D10FC" w:rsidRPr="001D10FC">
        <w:rPr>
          <w:rFonts w:ascii="Times New Roman" w:eastAsia="Times New Roman" w:hAnsi="Times New Roman" w:cs="Times New Roman"/>
          <w:sz w:val="24"/>
          <w:szCs w:val="24"/>
        </w:rPr>
        <w:t>N</w:t>
      </w:r>
      <w:r w:rsidRPr="001D10FC">
        <w:rPr>
          <w:rFonts w:ascii="Times New Roman" w:eastAsia="Times New Roman" w:hAnsi="Times New Roman" w:cs="Times New Roman"/>
          <w:sz w:val="24"/>
          <w:szCs w:val="24"/>
        </w:rPr>
        <w:t>o known monitoring is occurring at this point at this time.</w:t>
      </w:r>
    </w:p>
    <w:p w:rsidR="008C47FA" w:rsidRPr="001D10FC" w:rsidRDefault="008C47FA" w:rsidP="008C47FA">
      <w:pPr>
        <w:widowControl w:val="0"/>
        <w:autoSpaceDE w:val="0"/>
        <w:autoSpaceDN w:val="0"/>
        <w:adjustRightInd w:val="0"/>
        <w:spacing w:after="12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622"/>
        <w:gridCol w:w="1363"/>
        <w:gridCol w:w="537"/>
        <w:gridCol w:w="963"/>
        <w:gridCol w:w="1243"/>
        <w:gridCol w:w="923"/>
        <w:gridCol w:w="1323"/>
        <w:gridCol w:w="1376"/>
      </w:tblGrid>
      <w:tr w:rsidR="008C47FA" w:rsidRPr="008C47FA" w:rsidTr="00A67EB5">
        <w:tc>
          <w:tcPr>
            <w:tcW w:w="9350" w:type="dxa"/>
            <w:gridSpan w:val="8"/>
          </w:tcPr>
          <w:p w:rsidR="008C47FA" w:rsidRPr="008C47FA" w:rsidRDefault="001D10FC" w:rsidP="00A67EB5">
            <w:pPr>
              <w:rPr>
                <w:rFonts w:ascii="Times New Roman" w:hAnsi="Times New Roman" w:cs="Times New Roman"/>
                <w:b/>
                <w:color w:val="FF0000"/>
                <w:sz w:val="24"/>
                <w:szCs w:val="24"/>
              </w:rPr>
            </w:pPr>
            <w:r w:rsidRPr="00BC3716">
              <w:rPr>
                <w:rFonts w:ascii="Times New Roman" w:hAnsi="Times New Roman" w:cs="Times New Roman"/>
                <w:b/>
                <w:sz w:val="24"/>
                <w:szCs w:val="24"/>
              </w:rPr>
              <w:t>Table</w:t>
            </w:r>
            <w:r w:rsidR="00BC3716" w:rsidRPr="00BC3716">
              <w:rPr>
                <w:rFonts w:ascii="Times New Roman" w:hAnsi="Times New Roman" w:cs="Times New Roman"/>
                <w:b/>
                <w:sz w:val="24"/>
                <w:szCs w:val="24"/>
              </w:rPr>
              <w:t xml:space="preserve"> 5</w:t>
            </w:r>
            <w:r w:rsidR="00015FCE">
              <w:rPr>
                <w:rFonts w:ascii="Times New Roman" w:hAnsi="Times New Roman" w:cs="Times New Roman"/>
                <w:b/>
                <w:sz w:val="24"/>
                <w:szCs w:val="24"/>
              </w:rPr>
              <w:t>4</w:t>
            </w:r>
            <w:r w:rsidR="008C47FA" w:rsidRPr="00BC3716">
              <w:rPr>
                <w:rFonts w:ascii="Times New Roman" w:hAnsi="Times New Roman" w:cs="Times New Roman"/>
                <w:b/>
                <w:sz w:val="24"/>
                <w:szCs w:val="24"/>
              </w:rPr>
              <w:t xml:space="preserve">. </w:t>
            </w:r>
            <w:r w:rsidR="008C47FA" w:rsidRPr="001D10FC">
              <w:rPr>
                <w:rFonts w:ascii="Times New Roman" w:hAnsi="Times New Roman" w:cs="Times New Roman"/>
                <w:b/>
                <w:sz w:val="24"/>
                <w:szCs w:val="24"/>
              </w:rPr>
              <w:t xml:space="preserve">Water Quality </w:t>
            </w:r>
            <w:r w:rsidRPr="001D10FC">
              <w:rPr>
                <w:rFonts w:ascii="Times New Roman" w:hAnsi="Times New Roman" w:cs="Times New Roman"/>
                <w:b/>
                <w:sz w:val="24"/>
                <w:szCs w:val="24"/>
              </w:rPr>
              <w:t>at Selected Site in Little Schuylkill River</w:t>
            </w:r>
            <w:r w:rsidR="008C47FA" w:rsidRPr="001D10FC">
              <w:rPr>
                <w:rFonts w:ascii="Times New Roman" w:hAnsi="Times New Roman" w:cs="Times New Roman"/>
                <w:b/>
                <w:sz w:val="24"/>
                <w:szCs w:val="24"/>
              </w:rPr>
              <w:t xml:space="preserve"> </w:t>
            </w:r>
            <w:proofErr w:type="spellStart"/>
            <w:r w:rsidR="008C47FA" w:rsidRPr="001D10FC">
              <w:rPr>
                <w:rFonts w:ascii="Times New Roman" w:hAnsi="Times New Roman" w:cs="Times New Roman"/>
                <w:b/>
                <w:sz w:val="24"/>
                <w:szCs w:val="24"/>
              </w:rPr>
              <w:t>Subwatershed</w:t>
            </w:r>
            <w:proofErr w:type="spellEnd"/>
          </w:p>
        </w:tc>
      </w:tr>
      <w:tr w:rsidR="008C47FA" w:rsidRPr="008C47FA" w:rsidTr="00A67EB5">
        <w:tc>
          <w:tcPr>
            <w:tcW w:w="1660" w:type="dxa"/>
          </w:tcPr>
          <w:p w:rsidR="008C47FA" w:rsidRPr="001D10FC" w:rsidRDefault="008C47FA" w:rsidP="00A67EB5">
            <w:pPr>
              <w:rPr>
                <w:rFonts w:ascii="Times New Roman" w:hAnsi="Times New Roman" w:cs="Times New Roman"/>
                <w:b/>
                <w:sz w:val="24"/>
                <w:szCs w:val="24"/>
              </w:rPr>
            </w:pPr>
            <w:r w:rsidRPr="001D10FC">
              <w:rPr>
                <w:rFonts w:ascii="Times New Roman" w:hAnsi="Times New Roman" w:cs="Times New Roman"/>
                <w:b/>
                <w:sz w:val="24"/>
                <w:szCs w:val="24"/>
              </w:rPr>
              <w:t>Site</w:t>
            </w:r>
          </w:p>
        </w:tc>
        <w:tc>
          <w:tcPr>
            <w:tcW w:w="1356" w:type="dxa"/>
          </w:tcPr>
          <w:p w:rsidR="008C47FA" w:rsidRPr="001D10FC" w:rsidRDefault="008C47FA" w:rsidP="00A67EB5">
            <w:pPr>
              <w:rPr>
                <w:rFonts w:ascii="Times New Roman" w:hAnsi="Times New Roman" w:cs="Times New Roman"/>
                <w:b/>
                <w:sz w:val="24"/>
                <w:szCs w:val="24"/>
              </w:rPr>
            </w:pPr>
            <w:r w:rsidRPr="001D10FC">
              <w:rPr>
                <w:rFonts w:ascii="Times New Roman" w:hAnsi="Times New Roman" w:cs="Times New Roman"/>
                <w:b/>
                <w:sz w:val="24"/>
                <w:szCs w:val="24"/>
              </w:rPr>
              <w:t>Timeframe</w:t>
            </w:r>
          </w:p>
        </w:tc>
        <w:tc>
          <w:tcPr>
            <w:tcW w:w="535" w:type="dxa"/>
          </w:tcPr>
          <w:p w:rsidR="008C47FA" w:rsidRPr="001D10FC" w:rsidRDefault="008C47FA" w:rsidP="00A67EB5">
            <w:pPr>
              <w:rPr>
                <w:rFonts w:ascii="Times New Roman" w:hAnsi="Times New Roman" w:cs="Times New Roman"/>
                <w:b/>
                <w:sz w:val="24"/>
                <w:szCs w:val="24"/>
              </w:rPr>
            </w:pPr>
            <w:r w:rsidRPr="001D10FC">
              <w:rPr>
                <w:rFonts w:ascii="Times New Roman" w:hAnsi="Times New Roman" w:cs="Times New Roman"/>
                <w:b/>
                <w:sz w:val="24"/>
                <w:szCs w:val="24"/>
              </w:rPr>
              <w:t>pH</w:t>
            </w:r>
          </w:p>
        </w:tc>
        <w:tc>
          <w:tcPr>
            <w:tcW w:w="958" w:type="dxa"/>
          </w:tcPr>
          <w:p w:rsidR="008C47FA" w:rsidRPr="001D10FC" w:rsidRDefault="008C47FA" w:rsidP="00A67EB5">
            <w:pPr>
              <w:rPr>
                <w:rFonts w:ascii="Times New Roman" w:hAnsi="Times New Roman" w:cs="Times New Roman"/>
                <w:b/>
                <w:sz w:val="24"/>
                <w:szCs w:val="24"/>
              </w:rPr>
            </w:pPr>
            <w:r w:rsidRPr="001D10FC">
              <w:rPr>
                <w:rFonts w:ascii="Times New Roman" w:hAnsi="Times New Roman" w:cs="Times New Roman"/>
                <w:b/>
                <w:sz w:val="24"/>
                <w:szCs w:val="24"/>
              </w:rPr>
              <w:t>Acidity (mg/L)</w:t>
            </w:r>
          </w:p>
        </w:tc>
        <w:tc>
          <w:tcPr>
            <w:tcW w:w="1237" w:type="dxa"/>
          </w:tcPr>
          <w:p w:rsidR="008C47FA" w:rsidRPr="001D10FC" w:rsidRDefault="008C47FA" w:rsidP="00A67EB5">
            <w:pPr>
              <w:rPr>
                <w:rFonts w:ascii="Times New Roman" w:hAnsi="Times New Roman" w:cs="Times New Roman"/>
                <w:b/>
                <w:sz w:val="24"/>
                <w:szCs w:val="24"/>
              </w:rPr>
            </w:pPr>
            <w:r w:rsidRPr="001D10FC">
              <w:rPr>
                <w:rFonts w:ascii="Times New Roman" w:hAnsi="Times New Roman" w:cs="Times New Roman"/>
                <w:b/>
                <w:sz w:val="24"/>
                <w:szCs w:val="24"/>
              </w:rPr>
              <w:t>Alkalinity (mg/L)</w:t>
            </w:r>
          </w:p>
        </w:tc>
        <w:tc>
          <w:tcPr>
            <w:tcW w:w="919" w:type="dxa"/>
          </w:tcPr>
          <w:p w:rsidR="008C47FA" w:rsidRPr="001D10FC" w:rsidRDefault="008C47FA" w:rsidP="00A67EB5">
            <w:pPr>
              <w:rPr>
                <w:rFonts w:ascii="Times New Roman" w:hAnsi="Times New Roman" w:cs="Times New Roman"/>
                <w:b/>
                <w:sz w:val="24"/>
                <w:szCs w:val="24"/>
              </w:rPr>
            </w:pPr>
            <w:r w:rsidRPr="001D10FC">
              <w:rPr>
                <w:rFonts w:ascii="Times New Roman" w:hAnsi="Times New Roman" w:cs="Times New Roman"/>
                <w:b/>
                <w:sz w:val="24"/>
                <w:szCs w:val="24"/>
              </w:rPr>
              <w:t>Iron (mg/L)</w:t>
            </w:r>
          </w:p>
        </w:tc>
        <w:tc>
          <w:tcPr>
            <w:tcW w:w="1316" w:type="dxa"/>
          </w:tcPr>
          <w:p w:rsidR="008C47FA" w:rsidRPr="001D10FC" w:rsidRDefault="008C47FA" w:rsidP="00A67EB5">
            <w:pPr>
              <w:rPr>
                <w:rFonts w:ascii="Times New Roman" w:hAnsi="Times New Roman" w:cs="Times New Roman"/>
                <w:b/>
                <w:sz w:val="24"/>
                <w:szCs w:val="24"/>
              </w:rPr>
            </w:pPr>
            <w:r w:rsidRPr="001D10FC">
              <w:rPr>
                <w:rFonts w:ascii="Times New Roman" w:hAnsi="Times New Roman" w:cs="Times New Roman"/>
                <w:b/>
                <w:sz w:val="24"/>
                <w:szCs w:val="24"/>
              </w:rPr>
              <w:t>Aluminum (mg/L)</w:t>
            </w:r>
          </w:p>
        </w:tc>
        <w:tc>
          <w:tcPr>
            <w:tcW w:w="1369" w:type="dxa"/>
          </w:tcPr>
          <w:p w:rsidR="008C47FA" w:rsidRPr="001D10FC" w:rsidRDefault="008C47FA" w:rsidP="00A67EB5">
            <w:pPr>
              <w:rPr>
                <w:rFonts w:ascii="Times New Roman" w:hAnsi="Times New Roman" w:cs="Times New Roman"/>
                <w:b/>
                <w:sz w:val="24"/>
                <w:szCs w:val="24"/>
              </w:rPr>
            </w:pPr>
            <w:r w:rsidRPr="001D10FC">
              <w:rPr>
                <w:rFonts w:ascii="Times New Roman" w:hAnsi="Times New Roman" w:cs="Times New Roman"/>
                <w:b/>
                <w:sz w:val="24"/>
                <w:szCs w:val="24"/>
              </w:rPr>
              <w:t>Manganese (mg/L)</w:t>
            </w:r>
          </w:p>
        </w:tc>
      </w:tr>
      <w:tr w:rsidR="008C47FA" w:rsidRPr="008C47FA" w:rsidTr="00A67EB5">
        <w:tc>
          <w:tcPr>
            <w:tcW w:w="1660" w:type="dxa"/>
          </w:tcPr>
          <w:p w:rsidR="008C47FA" w:rsidRPr="001D10FC" w:rsidRDefault="001D10FC" w:rsidP="00A67EB5">
            <w:pPr>
              <w:rPr>
                <w:rFonts w:ascii="Times New Roman" w:hAnsi="Times New Roman" w:cs="Times New Roman"/>
                <w:sz w:val="24"/>
                <w:szCs w:val="24"/>
              </w:rPr>
            </w:pPr>
            <w:proofErr w:type="spellStart"/>
            <w:r w:rsidRPr="001D10FC">
              <w:rPr>
                <w:rFonts w:ascii="Times New Roman" w:hAnsi="Times New Roman" w:cs="Times New Roman"/>
                <w:sz w:val="24"/>
                <w:szCs w:val="24"/>
              </w:rPr>
              <w:t>TMDL</w:t>
            </w:r>
            <w:proofErr w:type="spellEnd"/>
            <w:r w:rsidRPr="001D10FC">
              <w:rPr>
                <w:rFonts w:ascii="Times New Roman" w:hAnsi="Times New Roman" w:cs="Times New Roman"/>
                <w:sz w:val="24"/>
                <w:szCs w:val="24"/>
              </w:rPr>
              <w:t xml:space="preserve"> Point </w:t>
            </w:r>
            <w:proofErr w:type="spellStart"/>
            <w:r w:rsidRPr="001D10FC">
              <w:rPr>
                <w:rFonts w:ascii="Times New Roman" w:hAnsi="Times New Roman" w:cs="Times New Roman"/>
                <w:sz w:val="24"/>
                <w:szCs w:val="24"/>
              </w:rPr>
              <w:t>LS9</w:t>
            </w:r>
            <w:proofErr w:type="spellEnd"/>
          </w:p>
        </w:tc>
        <w:tc>
          <w:tcPr>
            <w:tcW w:w="1356" w:type="dxa"/>
          </w:tcPr>
          <w:p w:rsidR="008C47FA" w:rsidRPr="001D10FC" w:rsidRDefault="001D10FC" w:rsidP="00A67EB5">
            <w:pPr>
              <w:rPr>
                <w:rFonts w:ascii="Times New Roman" w:hAnsi="Times New Roman" w:cs="Times New Roman"/>
                <w:sz w:val="24"/>
                <w:szCs w:val="24"/>
              </w:rPr>
            </w:pPr>
            <w:r w:rsidRPr="001D10FC">
              <w:rPr>
                <w:rFonts w:ascii="Times New Roman" w:hAnsi="Times New Roman" w:cs="Times New Roman"/>
                <w:sz w:val="24"/>
                <w:szCs w:val="24"/>
              </w:rPr>
              <w:t>2000</w:t>
            </w:r>
          </w:p>
        </w:tc>
        <w:tc>
          <w:tcPr>
            <w:tcW w:w="535" w:type="dxa"/>
          </w:tcPr>
          <w:p w:rsidR="008C47FA" w:rsidRPr="001D10FC" w:rsidRDefault="001D10FC" w:rsidP="00A67EB5">
            <w:pPr>
              <w:rPr>
                <w:rFonts w:ascii="Times New Roman" w:hAnsi="Times New Roman" w:cs="Times New Roman"/>
                <w:sz w:val="24"/>
                <w:szCs w:val="24"/>
              </w:rPr>
            </w:pPr>
            <w:r w:rsidRPr="001D10FC">
              <w:rPr>
                <w:rFonts w:ascii="Times New Roman" w:hAnsi="Times New Roman" w:cs="Times New Roman"/>
                <w:sz w:val="24"/>
                <w:szCs w:val="24"/>
              </w:rPr>
              <w:t>6.8</w:t>
            </w:r>
          </w:p>
        </w:tc>
        <w:tc>
          <w:tcPr>
            <w:tcW w:w="958" w:type="dxa"/>
          </w:tcPr>
          <w:p w:rsidR="008C47FA" w:rsidRPr="001D10FC" w:rsidRDefault="001D10FC" w:rsidP="00A67EB5">
            <w:pPr>
              <w:rPr>
                <w:rFonts w:ascii="Times New Roman" w:hAnsi="Times New Roman" w:cs="Times New Roman"/>
                <w:sz w:val="24"/>
                <w:szCs w:val="24"/>
              </w:rPr>
            </w:pPr>
            <w:r w:rsidRPr="001D10FC">
              <w:rPr>
                <w:rFonts w:ascii="Times New Roman" w:hAnsi="Times New Roman" w:cs="Times New Roman"/>
                <w:sz w:val="24"/>
                <w:szCs w:val="24"/>
              </w:rPr>
              <w:t>4.3</w:t>
            </w:r>
          </w:p>
        </w:tc>
        <w:tc>
          <w:tcPr>
            <w:tcW w:w="1237" w:type="dxa"/>
          </w:tcPr>
          <w:p w:rsidR="008C47FA" w:rsidRPr="001D10FC" w:rsidRDefault="001D10FC" w:rsidP="00A67EB5">
            <w:pPr>
              <w:rPr>
                <w:rFonts w:ascii="Times New Roman" w:hAnsi="Times New Roman" w:cs="Times New Roman"/>
                <w:sz w:val="24"/>
                <w:szCs w:val="24"/>
              </w:rPr>
            </w:pPr>
            <w:r w:rsidRPr="001D10FC">
              <w:rPr>
                <w:rFonts w:ascii="Times New Roman" w:hAnsi="Times New Roman" w:cs="Times New Roman"/>
                <w:sz w:val="24"/>
                <w:szCs w:val="24"/>
              </w:rPr>
              <w:t>12.5</w:t>
            </w:r>
          </w:p>
        </w:tc>
        <w:tc>
          <w:tcPr>
            <w:tcW w:w="919" w:type="dxa"/>
          </w:tcPr>
          <w:p w:rsidR="008C47FA" w:rsidRPr="001D10FC" w:rsidRDefault="001D10FC" w:rsidP="00A67EB5">
            <w:pPr>
              <w:rPr>
                <w:rFonts w:ascii="Times New Roman" w:hAnsi="Times New Roman" w:cs="Times New Roman"/>
                <w:sz w:val="24"/>
                <w:szCs w:val="24"/>
              </w:rPr>
            </w:pPr>
            <w:r w:rsidRPr="001D10FC">
              <w:rPr>
                <w:rFonts w:ascii="Times New Roman" w:hAnsi="Times New Roman" w:cs="Times New Roman"/>
                <w:sz w:val="24"/>
                <w:szCs w:val="24"/>
              </w:rPr>
              <w:t>0.42</w:t>
            </w:r>
          </w:p>
        </w:tc>
        <w:tc>
          <w:tcPr>
            <w:tcW w:w="1316" w:type="dxa"/>
          </w:tcPr>
          <w:p w:rsidR="008C47FA" w:rsidRPr="001D10FC" w:rsidRDefault="001D10FC" w:rsidP="00A67EB5">
            <w:pPr>
              <w:rPr>
                <w:rFonts w:ascii="Times New Roman" w:hAnsi="Times New Roman" w:cs="Times New Roman"/>
                <w:sz w:val="24"/>
                <w:szCs w:val="24"/>
              </w:rPr>
            </w:pPr>
            <w:r w:rsidRPr="001D10FC">
              <w:rPr>
                <w:rFonts w:ascii="Times New Roman" w:hAnsi="Times New Roman" w:cs="Times New Roman"/>
                <w:sz w:val="24"/>
                <w:szCs w:val="24"/>
              </w:rPr>
              <w:t>&lt;0.5</w:t>
            </w:r>
          </w:p>
        </w:tc>
        <w:tc>
          <w:tcPr>
            <w:tcW w:w="1369" w:type="dxa"/>
          </w:tcPr>
          <w:p w:rsidR="008C47FA" w:rsidRPr="001D10FC" w:rsidRDefault="001D10FC" w:rsidP="00A67EB5">
            <w:pPr>
              <w:rPr>
                <w:rFonts w:ascii="Times New Roman" w:hAnsi="Times New Roman" w:cs="Times New Roman"/>
                <w:sz w:val="24"/>
                <w:szCs w:val="24"/>
              </w:rPr>
            </w:pPr>
            <w:r w:rsidRPr="001D10FC">
              <w:rPr>
                <w:rFonts w:ascii="Times New Roman" w:hAnsi="Times New Roman" w:cs="Times New Roman"/>
                <w:sz w:val="24"/>
                <w:szCs w:val="24"/>
              </w:rPr>
              <w:t>0.09</w:t>
            </w:r>
          </w:p>
        </w:tc>
      </w:tr>
    </w:tbl>
    <w:p w:rsidR="008C47FA" w:rsidRPr="008C47FA" w:rsidRDefault="008C47FA" w:rsidP="008C47FA">
      <w:pPr>
        <w:spacing w:after="120" w:line="240" w:lineRule="auto"/>
        <w:rPr>
          <w:rFonts w:ascii="Times New Roman" w:eastAsia="Times New Roman" w:hAnsi="Times New Roman" w:cs="Times New Roman"/>
          <w:color w:val="FF0000"/>
          <w:sz w:val="24"/>
          <w:szCs w:val="24"/>
          <w:u w:val="single"/>
        </w:rPr>
      </w:pPr>
    </w:p>
    <w:p w:rsidR="003C70C1" w:rsidRPr="00A54AEB" w:rsidRDefault="003C70C1" w:rsidP="00EB06C7">
      <w:pPr>
        <w:pStyle w:val="Heading2"/>
        <w:rPr>
          <w:rFonts w:eastAsia="Times New Roman"/>
        </w:rPr>
      </w:pPr>
      <w:bookmarkStart w:id="78" w:name="_Toc24970747"/>
      <w:proofErr w:type="spellStart"/>
      <w:r w:rsidRPr="00A54AEB">
        <w:rPr>
          <w:rFonts w:eastAsia="Times New Roman"/>
        </w:rPr>
        <w:lastRenderedPageBreak/>
        <w:t>TMDL</w:t>
      </w:r>
      <w:bookmarkEnd w:id="78"/>
      <w:proofErr w:type="spellEnd"/>
    </w:p>
    <w:p w:rsidR="003C70C1" w:rsidRPr="00A54AEB" w:rsidRDefault="003C70C1" w:rsidP="003C70C1">
      <w:pPr>
        <w:spacing w:after="120" w:line="240" w:lineRule="auto"/>
        <w:rPr>
          <w:rFonts w:ascii="Times New Roman" w:eastAsia="Times New Roman" w:hAnsi="Times New Roman" w:cs="Times New Roman"/>
          <w:sz w:val="24"/>
          <w:szCs w:val="24"/>
        </w:rPr>
      </w:pPr>
      <w:r w:rsidRPr="00A54AEB">
        <w:rPr>
          <w:rFonts w:ascii="Times New Roman" w:eastAsia="Times New Roman" w:hAnsi="Times New Roman" w:cs="Times New Roman"/>
          <w:sz w:val="24"/>
          <w:szCs w:val="24"/>
        </w:rPr>
        <w:t xml:space="preserve">The </w:t>
      </w:r>
      <w:proofErr w:type="spellStart"/>
      <w:r w:rsidRPr="00A54AEB">
        <w:rPr>
          <w:rFonts w:ascii="Times New Roman" w:eastAsia="Times New Roman" w:hAnsi="Times New Roman" w:cs="Times New Roman"/>
          <w:sz w:val="24"/>
          <w:szCs w:val="24"/>
        </w:rPr>
        <w:t>TMDL</w:t>
      </w:r>
      <w:proofErr w:type="spellEnd"/>
      <w:r w:rsidRPr="00A54AEB">
        <w:rPr>
          <w:rFonts w:ascii="Times New Roman" w:eastAsia="Times New Roman" w:hAnsi="Times New Roman" w:cs="Times New Roman"/>
          <w:sz w:val="24"/>
          <w:szCs w:val="24"/>
        </w:rPr>
        <w:t xml:space="preserve"> goal for this particular stretch of stream came from the </w:t>
      </w:r>
      <w:proofErr w:type="spellStart"/>
      <w:r w:rsidR="001D10FC">
        <w:rPr>
          <w:rFonts w:ascii="Times New Roman" w:eastAsia="Times New Roman" w:hAnsi="Times New Roman" w:cs="Times New Roman"/>
          <w:sz w:val="24"/>
          <w:szCs w:val="24"/>
        </w:rPr>
        <w:t>LS9</w:t>
      </w:r>
      <w:proofErr w:type="spellEnd"/>
      <w:r w:rsidRPr="00A54AEB">
        <w:rPr>
          <w:rFonts w:ascii="Times New Roman" w:eastAsia="Times New Roman" w:hAnsi="Times New Roman" w:cs="Times New Roman"/>
          <w:sz w:val="24"/>
          <w:szCs w:val="24"/>
        </w:rPr>
        <w:t xml:space="preserve"> </w:t>
      </w:r>
      <w:proofErr w:type="spellStart"/>
      <w:r w:rsidRPr="00A54AEB">
        <w:rPr>
          <w:rFonts w:ascii="Times New Roman" w:eastAsia="Times New Roman" w:hAnsi="Times New Roman" w:cs="Times New Roman"/>
          <w:sz w:val="24"/>
          <w:szCs w:val="24"/>
        </w:rPr>
        <w:t>T</w:t>
      </w:r>
      <w:r>
        <w:rPr>
          <w:rFonts w:ascii="Times New Roman" w:eastAsia="Times New Roman" w:hAnsi="Times New Roman" w:cs="Times New Roman"/>
          <w:sz w:val="24"/>
          <w:szCs w:val="24"/>
        </w:rPr>
        <w:t>MDL</w:t>
      </w:r>
      <w:proofErr w:type="spellEnd"/>
      <w:r>
        <w:rPr>
          <w:rFonts w:ascii="Times New Roman" w:eastAsia="Times New Roman" w:hAnsi="Times New Roman" w:cs="Times New Roman"/>
          <w:sz w:val="24"/>
          <w:szCs w:val="24"/>
        </w:rPr>
        <w:t xml:space="preserve"> point located upstream of two major tributaries, Wabash Creek and Panther Creek</w:t>
      </w:r>
      <w:r w:rsidRPr="00A54AEB">
        <w:rPr>
          <w:rFonts w:ascii="Times New Roman" w:eastAsia="Times New Roman" w:hAnsi="Times New Roman" w:cs="Times New Roman"/>
          <w:sz w:val="24"/>
          <w:szCs w:val="24"/>
        </w:rPr>
        <w:t>.   Goal</w:t>
      </w:r>
      <w:r>
        <w:rPr>
          <w:rFonts w:ascii="Times New Roman" w:eastAsia="Times New Roman" w:hAnsi="Times New Roman" w:cs="Times New Roman"/>
          <w:sz w:val="24"/>
          <w:szCs w:val="24"/>
        </w:rPr>
        <w:t xml:space="preserve">s were set using the Little Schuylkill River </w:t>
      </w:r>
      <w:proofErr w:type="spellStart"/>
      <w:r w:rsidRPr="00A54AEB">
        <w:rPr>
          <w:rFonts w:ascii="Times New Roman" w:eastAsia="Times New Roman" w:hAnsi="Times New Roman" w:cs="Times New Roman"/>
          <w:sz w:val="24"/>
          <w:szCs w:val="24"/>
        </w:rPr>
        <w:t>TMDL</w:t>
      </w:r>
      <w:proofErr w:type="spellEnd"/>
      <w:r w:rsidRPr="00A54AEB">
        <w:rPr>
          <w:rFonts w:ascii="Times New Roman" w:eastAsia="Times New Roman" w:hAnsi="Times New Roman" w:cs="Times New Roman"/>
          <w:sz w:val="24"/>
          <w:szCs w:val="24"/>
        </w:rPr>
        <w:t xml:space="preserve"> approved </w:t>
      </w:r>
      <w:r w:rsidRPr="007411A7">
        <w:rPr>
          <w:rFonts w:ascii="Times New Roman" w:eastAsia="Times New Roman" w:hAnsi="Times New Roman" w:cs="Times New Roman"/>
          <w:sz w:val="24"/>
          <w:szCs w:val="24"/>
        </w:rPr>
        <w:t xml:space="preserve">in </w:t>
      </w:r>
      <w:r w:rsidR="007411A7" w:rsidRPr="007411A7">
        <w:rPr>
          <w:rFonts w:ascii="Times New Roman" w:eastAsia="Times New Roman" w:hAnsi="Times New Roman" w:cs="Times New Roman"/>
          <w:sz w:val="24"/>
          <w:szCs w:val="24"/>
        </w:rPr>
        <w:t>2007</w:t>
      </w:r>
      <w:r w:rsidR="001D10FC">
        <w:rPr>
          <w:rFonts w:ascii="Times New Roman" w:eastAsia="Times New Roman" w:hAnsi="Times New Roman" w:cs="Times New Roman"/>
          <w:sz w:val="24"/>
          <w:szCs w:val="24"/>
        </w:rPr>
        <w:t xml:space="preserve">.  Reduction at the </w:t>
      </w:r>
      <w:proofErr w:type="spellStart"/>
      <w:r w:rsidR="001D10FC">
        <w:rPr>
          <w:rFonts w:ascii="Times New Roman" w:eastAsia="Times New Roman" w:hAnsi="Times New Roman" w:cs="Times New Roman"/>
          <w:sz w:val="24"/>
          <w:szCs w:val="24"/>
        </w:rPr>
        <w:t>LS9</w:t>
      </w:r>
      <w:proofErr w:type="spellEnd"/>
      <w:r w:rsidRPr="00A54AEB">
        <w:rPr>
          <w:rFonts w:ascii="Times New Roman" w:eastAsia="Times New Roman" w:hAnsi="Times New Roman" w:cs="Times New Roman"/>
          <w:sz w:val="24"/>
          <w:szCs w:val="24"/>
        </w:rPr>
        <w:t xml:space="preserve"> point was calculated taking existing load and subtracting both the load tracked from upstream points and the allowable load at the point.  </w:t>
      </w:r>
      <w:r>
        <w:rPr>
          <w:rFonts w:ascii="Times New Roman" w:eastAsia="Times New Roman" w:hAnsi="Times New Roman" w:cs="Times New Roman"/>
          <w:sz w:val="24"/>
          <w:szCs w:val="24"/>
        </w:rPr>
        <w:t xml:space="preserve">Even though diversion wells were built, they are not functioning.  </w:t>
      </w:r>
      <w:r w:rsidRPr="00A54AEB">
        <w:rPr>
          <w:rFonts w:ascii="Times New Roman" w:eastAsia="Times New Roman" w:hAnsi="Times New Roman" w:cs="Times New Roman"/>
          <w:sz w:val="24"/>
          <w:szCs w:val="24"/>
        </w:rPr>
        <w:t>Therefore, no reductions have been shown.</w:t>
      </w:r>
    </w:p>
    <w:p w:rsidR="003C70C1" w:rsidRPr="00A54AEB" w:rsidRDefault="003C70C1" w:rsidP="003C70C1">
      <w:pPr>
        <w:rPr>
          <w:rFonts w:ascii="Times New Roman" w:hAnsi="Times New Roman" w:cs="Times New Roman"/>
          <w:sz w:val="24"/>
          <w:szCs w:val="24"/>
        </w:rPr>
      </w:pPr>
    </w:p>
    <w:tbl>
      <w:tblPr>
        <w:tblStyle w:val="TableGrid"/>
        <w:tblW w:w="9941" w:type="dxa"/>
        <w:tblLook w:val="04A0" w:firstRow="1" w:lastRow="0" w:firstColumn="1" w:lastColumn="0" w:noHBand="0" w:noVBand="1"/>
      </w:tblPr>
      <w:tblGrid>
        <w:gridCol w:w="2079"/>
        <w:gridCol w:w="1150"/>
        <w:gridCol w:w="1007"/>
        <w:gridCol w:w="1350"/>
        <w:gridCol w:w="1350"/>
        <w:gridCol w:w="1350"/>
        <w:gridCol w:w="1655"/>
      </w:tblGrid>
      <w:tr w:rsidR="003C70C1" w:rsidRPr="00A54AEB" w:rsidTr="00A67EB5">
        <w:tc>
          <w:tcPr>
            <w:tcW w:w="9941" w:type="dxa"/>
            <w:gridSpan w:val="7"/>
            <w:tcBorders>
              <w:top w:val="single" w:sz="12" w:space="0" w:color="auto"/>
              <w:left w:val="single" w:sz="12" w:space="0" w:color="auto"/>
              <w:bottom w:val="single" w:sz="12" w:space="0" w:color="auto"/>
              <w:right w:val="single" w:sz="12" w:space="0" w:color="auto"/>
            </w:tcBorders>
            <w:shd w:val="clear" w:color="auto" w:fill="EEECE1" w:themeFill="background2"/>
          </w:tcPr>
          <w:p w:rsidR="003C70C1" w:rsidRPr="00A54AEB" w:rsidRDefault="003C70C1" w:rsidP="00A67EB5">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Table </w:t>
            </w:r>
            <w:r w:rsidR="00BC3716">
              <w:rPr>
                <w:rFonts w:ascii="Times New Roman" w:eastAsia="Times New Roman" w:hAnsi="Times New Roman" w:cs="Times New Roman"/>
                <w:b/>
                <w:color w:val="000000"/>
                <w:sz w:val="24"/>
                <w:szCs w:val="24"/>
              </w:rPr>
              <w:t>5</w:t>
            </w:r>
            <w:r w:rsidR="00015FCE">
              <w:rPr>
                <w:rFonts w:ascii="Times New Roman" w:eastAsia="Times New Roman" w:hAnsi="Times New Roman" w:cs="Times New Roman"/>
                <w:b/>
                <w:color w:val="000000"/>
                <w:sz w:val="24"/>
                <w:szCs w:val="24"/>
              </w:rPr>
              <w:t>5</w:t>
            </w:r>
            <w:r w:rsidRPr="00A54AEB">
              <w:rPr>
                <w:rFonts w:ascii="Times New Roman" w:eastAsia="Times New Roman" w:hAnsi="Times New Roman" w:cs="Times New Roman"/>
                <w:b/>
                <w:color w:val="000000"/>
                <w:sz w:val="24"/>
                <w:szCs w:val="24"/>
              </w:rPr>
              <w:t xml:space="preserve">. Project and </w:t>
            </w:r>
            <w:proofErr w:type="spellStart"/>
            <w:r w:rsidRPr="00A54AEB">
              <w:rPr>
                <w:rFonts w:ascii="Times New Roman" w:eastAsia="Times New Roman" w:hAnsi="Times New Roman" w:cs="Times New Roman"/>
                <w:b/>
                <w:color w:val="000000"/>
                <w:sz w:val="24"/>
                <w:szCs w:val="24"/>
              </w:rPr>
              <w:t>TMDL</w:t>
            </w:r>
            <w:proofErr w:type="spellEnd"/>
            <w:r w:rsidRPr="00A54AEB">
              <w:rPr>
                <w:rFonts w:ascii="Times New Roman" w:eastAsia="Times New Roman" w:hAnsi="Times New Roman" w:cs="Times New Roman"/>
                <w:b/>
                <w:color w:val="000000"/>
                <w:sz w:val="24"/>
                <w:szCs w:val="24"/>
              </w:rPr>
              <w:t xml:space="preserve"> inform</w:t>
            </w:r>
            <w:r>
              <w:rPr>
                <w:rFonts w:ascii="Times New Roman" w:eastAsia="Times New Roman" w:hAnsi="Times New Roman" w:cs="Times New Roman"/>
                <w:b/>
                <w:color w:val="000000"/>
                <w:sz w:val="24"/>
                <w:szCs w:val="24"/>
              </w:rPr>
              <w:t>ation for Little Schuylkill River</w:t>
            </w:r>
            <w:r w:rsidRPr="00A54AEB">
              <w:rPr>
                <w:rFonts w:ascii="Times New Roman" w:eastAsia="Times New Roman" w:hAnsi="Times New Roman" w:cs="Times New Roman"/>
                <w:b/>
                <w:color w:val="000000"/>
                <w:sz w:val="24"/>
                <w:szCs w:val="24"/>
              </w:rPr>
              <w:t xml:space="preserve"> </w:t>
            </w:r>
            <w:proofErr w:type="spellStart"/>
            <w:r w:rsidRPr="00A54AEB">
              <w:rPr>
                <w:rFonts w:ascii="Times New Roman" w:eastAsia="Times New Roman" w:hAnsi="Times New Roman" w:cs="Times New Roman"/>
                <w:b/>
                <w:color w:val="000000"/>
                <w:sz w:val="24"/>
                <w:szCs w:val="24"/>
              </w:rPr>
              <w:t>Subwatershed</w:t>
            </w:r>
            <w:proofErr w:type="spellEnd"/>
            <w:r w:rsidRPr="00A54AEB">
              <w:rPr>
                <w:rFonts w:ascii="Times New Roman" w:eastAsia="Times New Roman" w:hAnsi="Times New Roman" w:cs="Times New Roman"/>
                <w:b/>
                <w:color w:val="000000"/>
                <w:sz w:val="24"/>
                <w:szCs w:val="24"/>
              </w:rPr>
              <w:t>.</w:t>
            </w:r>
          </w:p>
        </w:tc>
      </w:tr>
      <w:tr w:rsidR="003C70C1" w:rsidRPr="00A54AEB" w:rsidTr="00A67EB5">
        <w:tc>
          <w:tcPr>
            <w:tcW w:w="2236" w:type="dxa"/>
            <w:tcBorders>
              <w:top w:val="single" w:sz="12" w:space="0" w:color="auto"/>
              <w:left w:val="single" w:sz="12" w:space="0" w:color="auto"/>
              <w:bottom w:val="single" w:sz="12" w:space="0" w:color="auto"/>
              <w:right w:val="single" w:sz="12" w:space="0" w:color="auto"/>
            </w:tcBorders>
            <w:shd w:val="clear" w:color="auto" w:fill="EEECE1" w:themeFill="background2"/>
          </w:tcPr>
          <w:p w:rsidR="003C70C1" w:rsidRPr="00A54AEB" w:rsidRDefault="003C70C1" w:rsidP="00A67EB5">
            <w:pPr>
              <w:rPr>
                <w:rFonts w:ascii="Times New Roman" w:eastAsia="Times New Roman" w:hAnsi="Times New Roman" w:cs="Times New Roman"/>
                <w:b/>
                <w:color w:val="000000"/>
                <w:sz w:val="24"/>
                <w:szCs w:val="24"/>
              </w:rPr>
            </w:pPr>
          </w:p>
        </w:tc>
        <w:tc>
          <w:tcPr>
            <w:tcW w:w="1135" w:type="dxa"/>
            <w:tcBorders>
              <w:top w:val="single" w:sz="12" w:space="0" w:color="auto"/>
              <w:left w:val="single" w:sz="12" w:space="0" w:color="auto"/>
              <w:bottom w:val="single" w:sz="12" w:space="0" w:color="auto"/>
              <w:right w:val="single" w:sz="12" w:space="0" w:color="auto"/>
            </w:tcBorders>
            <w:shd w:val="clear" w:color="auto" w:fill="EEECE1" w:themeFill="background2"/>
          </w:tcPr>
          <w:p w:rsidR="003C70C1" w:rsidRPr="00A54AEB" w:rsidRDefault="003C70C1" w:rsidP="00A67EB5">
            <w:pPr>
              <w:rPr>
                <w:rFonts w:ascii="Times New Roman" w:eastAsia="Times New Roman" w:hAnsi="Times New Roman" w:cs="Times New Roman"/>
                <w:b/>
                <w:color w:val="000000"/>
                <w:sz w:val="24"/>
                <w:szCs w:val="24"/>
              </w:rPr>
            </w:pPr>
            <w:r w:rsidRPr="00A54AEB">
              <w:rPr>
                <w:rFonts w:ascii="Times New Roman" w:eastAsia="Times New Roman" w:hAnsi="Times New Roman" w:cs="Times New Roman"/>
                <w:b/>
                <w:color w:val="000000"/>
                <w:sz w:val="24"/>
                <w:szCs w:val="24"/>
              </w:rPr>
              <w:t>Project Name/ID</w:t>
            </w:r>
          </w:p>
        </w:tc>
        <w:tc>
          <w:tcPr>
            <w:tcW w:w="1024" w:type="dxa"/>
            <w:tcBorders>
              <w:top w:val="single" w:sz="12" w:space="0" w:color="auto"/>
              <w:left w:val="single" w:sz="12" w:space="0" w:color="auto"/>
              <w:bottom w:val="single" w:sz="12" w:space="0" w:color="auto"/>
              <w:right w:val="single" w:sz="12" w:space="0" w:color="auto"/>
            </w:tcBorders>
            <w:shd w:val="clear" w:color="auto" w:fill="EEECE1" w:themeFill="background2"/>
          </w:tcPr>
          <w:p w:rsidR="003C70C1" w:rsidRPr="00A54AEB" w:rsidRDefault="003C70C1" w:rsidP="00A67EB5">
            <w:pPr>
              <w:rPr>
                <w:rFonts w:ascii="Times New Roman" w:eastAsia="Times New Roman" w:hAnsi="Times New Roman" w:cs="Times New Roman"/>
                <w:b/>
                <w:color w:val="000000"/>
                <w:sz w:val="24"/>
                <w:szCs w:val="24"/>
              </w:rPr>
            </w:pPr>
            <w:r w:rsidRPr="00A54AEB">
              <w:rPr>
                <w:rFonts w:ascii="Times New Roman" w:eastAsia="Times New Roman" w:hAnsi="Times New Roman" w:cs="Times New Roman"/>
                <w:b/>
                <w:color w:val="000000"/>
                <w:sz w:val="24"/>
                <w:szCs w:val="24"/>
              </w:rPr>
              <w:t xml:space="preserve">Project Cost </w:t>
            </w:r>
          </w:p>
        </w:tc>
        <w:tc>
          <w:tcPr>
            <w:tcW w:w="1261" w:type="dxa"/>
            <w:tcBorders>
              <w:top w:val="single" w:sz="12" w:space="0" w:color="auto"/>
              <w:left w:val="single" w:sz="12" w:space="0" w:color="auto"/>
              <w:bottom w:val="single" w:sz="12" w:space="0" w:color="auto"/>
              <w:right w:val="single" w:sz="12" w:space="0" w:color="auto"/>
            </w:tcBorders>
            <w:shd w:val="clear" w:color="auto" w:fill="EEECE1" w:themeFill="background2"/>
          </w:tcPr>
          <w:p w:rsidR="003C70C1" w:rsidRPr="00A54AEB" w:rsidRDefault="003C70C1" w:rsidP="00A67EB5">
            <w:pPr>
              <w:rPr>
                <w:rFonts w:ascii="Times New Roman" w:eastAsia="Times New Roman" w:hAnsi="Times New Roman" w:cs="Times New Roman"/>
                <w:b/>
                <w:color w:val="000000"/>
                <w:sz w:val="24"/>
                <w:szCs w:val="24"/>
              </w:rPr>
            </w:pPr>
            <w:r w:rsidRPr="00A54AEB">
              <w:rPr>
                <w:rFonts w:ascii="Times New Roman" w:eastAsia="Times New Roman" w:hAnsi="Times New Roman" w:cs="Times New Roman"/>
                <w:b/>
                <w:color w:val="000000"/>
                <w:sz w:val="24"/>
                <w:szCs w:val="24"/>
              </w:rPr>
              <w:t>Load Reduction- Acidity (</w:t>
            </w:r>
            <w:proofErr w:type="spellStart"/>
            <w:r w:rsidRPr="00A54AEB">
              <w:rPr>
                <w:rFonts w:ascii="Times New Roman" w:eastAsia="Times New Roman" w:hAnsi="Times New Roman" w:cs="Times New Roman"/>
                <w:b/>
                <w:color w:val="000000"/>
                <w:sz w:val="24"/>
                <w:szCs w:val="24"/>
              </w:rPr>
              <w:t>lbs</w:t>
            </w:r>
            <w:proofErr w:type="spellEnd"/>
            <w:r w:rsidRPr="00A54AEB">
              <w:rPr>
                <w:rFonts w:ascii="Times New Roman" w:eastAsia="Times New Roman" w:hAnsi="Times New Roman" w:cs="Times New Roman"/>
                <w:b/>
                <w:color w:val="000000"/>
                <w:sz w:val="24"/>
                <w:szCs w:val="24"/>
              </w:rPr>
              <w:t>/day)</w:t>
            </w:r>
          </w:p>
        </w:tc>
        <w:tc>
          <w:tcPr>
            <w:tcW w:w="1261" w:type="dxa"/>
            <w:tcBorders>
              <w:top w:val="single" w:sz="12" w:space="0" w:color="auto"/>
              <w:left w:val="single" w:sz="12" w:space="0" w:color="auto"/>
              <w:bottom w:val="single" w:sz="12" w:space="0" w:color="auto"/>
              <w:right w:val="single" w:sz="12" w:space="0" w:color="auto"/>
            </w:tcBorders>
            <w:shd w:val="clear" w:color="auto" w:fill="EEECE1" w:themeFill="background2"/>
          </w:tcPr>
          <w:p w:rsidR="003C70C1" w:rsidRPr="00A54AEB" w:rsidRDefault="003C70C1" w:rsidP="00A67EB5">
            <w:pPr>
              <w:rPr>
                <w:rFonts w:ascii="Times New Roman" w:eastAsia="Times New Roman" w:hAnsi="Times New Roman" w:cs="Times New Roman"/>
                <w:b/>
                <w:color w:val="000000"/>
                <w:sz w:val="24"/>
                <w:szCs w:val="24"/>
              </w:rPr>
            </w:pPr>
            <w:r w:rsidRPr="00A54AEB">
              <w:rPr>
                <w:rFonts w:ascii="Times New Roman" w:eastAsia="Times New Roman" w:hAnsi="Times New Roman" w:cs="Times New Roman"/>
                <w:b/>
                <w:color w:val="000000"/>
                <w:sz w:val="24"/>
                <w:szCs w:val="24"/>
              </w:rPr>
              <w:t>Load Reduction-Aluminum (</w:t>
            </w:r>
            <w:proofErr w:type="spellStart"/>
            <w:r w:rsidRPr="00A54AEB">
              <w:rPr>
                <w:rFonts w:ascii="Times New Roman" w:eastAsia="Times New Roman" w:hAnsi="Times New Roman" w:cs="Times New Roman"/>
                <w:b/>
                <w:color w:val="000000"/>
                <w:sz w:val="24"/>
                <w:szCs w:val="24"/>
              </w:rPr>
              <w:t>lbs</w:t>
            </w:r>
            <w:proofErr w:type="spellEnd"/>
            <w:r w:rsidRPr="00A54AEB">
              <w:rPr>
                <w:rFonts w:ascii="Times New Roman" w:eastAsia="Times New Roman" w:hAnsi="Times New Roman" w:cs="Times New Roman"/>
                <w:b/>
                <w:color w:val="000000"/>
                <w:sz w:val="24"/>
                <w:szCs w:val="24"/>
              </w:rPr>
              <w:t>/day)</w:t>
            </w:r>
          </w:p>
        </w:tc>
        <w:tc>
          <w:tcPr>
            <w:tcW w:w="1261" w:type="dxa"/>
            <w:tcBorders>
              <w:top w:val="single" w:sz="12" w:space="0" w:color="auto"/>
              <w:left w:val="single" w:sz="12" w:space="0" w:color="auto"/>
              <w:bottom w:val="single" w:sz="12" w:space="0" w:color="auto"/>
              <w:right w:val="single" w:sz="12" w:space="0" w:color="auto"/>
            </w:tcBorders>
            <w:shd w:val="clear" w:color="auto" w:fill="EEECE1" w:themeFill="background2"/>
          </w:tcPr>
          <w:p w:rsidR="003C70C1" w:rsidRPr="00A54AEB" w:rsidRDefault="003C70C1" w:rsidP="00A67EB5">
            <w:pPr>
              <w:rPr>
                <w:rFonts w:ascii="Times New Roman" w:eastAsia="Times New Roman" w:hAnsi="Times New Roman" w:cs="Times New Roman"/>
                <w:b/>
                <w:color w:val="000000"/>
                <w:sz w:val="24"/>
                <w:szCs w:val="24"/>
              </w:rPr>
            </w:pPr>
            <w:r w:rsidRPr="00A54AEB">
              <w:rPr>
                <w:rFonts w:ascii="Times New Roman" w:eastAsia="Times New Roman" w:hAnsi="Times New Roman" w:cs="Times New Roman"/>
                <w:b/>
                <w:color w:val="000000"/>
                <w:sz w:val="24"/>
                <w:szCs w:val="24"/>
              </w:rPr>
              <w:t>Load Reduction- Iron (</w:t>
            </w:r>
            <w:proofErr w:type="spellStart"/>
            <w:r w:rsidRPr="00A54AEB">
              <w:rPr>
                <w:rFonts w:ascii="Times New Roman" w:eastAsia="Times New Roman" w:hAnsi="Times New Roman" w:cs="Times New Roman"/>
                <w:b/>
                <w:color w:val="000000"/>
                <w:sz w:val="24"/>
                <w:szCs w:val="24"/>
              </w:rPr>
              <w:t>lbs</w:t>
            </w:r>
            <w:proofErr w:type="spellEnd"/>
            <w:r w:rsidRPr="00A54AEB">
              <w:rPr>
                <w:rFonts w:ascii="Times New Roman" w:eastAsia="Times New Roman" w:hAnsi="Times New Roman" w:cs="Times New Roman"/>
                <w:b/>
                <w:color w:val="000000"/>
                <w:sz w:val="24"/>
                <w:szCs w:val="24"/>
              </w:rPr>
              <w:t>/day)</w:t>
            </w:r>
          </w:p>
        </w:tc>
        <w:tc>
          <w:tcPr>
            <w:tcW w:w="1763" w:type="dxa"/>
            <w:tcBorders>
              <w:top w:val="single" w:sz="12" w:space="0" w:color="auto"/>
              <w:left w:val="single" w:sz="12" w:space="0" w:color="auto"/>
              <w:bottom w:val="single" w:sz="12" w:space="0" w:color="auto"/>
              <w:right w:val="single" w:sz="12" w:space="0" w:color="auto"/>
            </w:tcBorders>
            <w:shd w:val="clear" w:color="auto" w:fill="EEECE1" w:themeFill="background2"/>
          </w:tcPr>
          <w:p w:rsidR="003C70C1" w:rsidRPr="00A54AEB" w:rsidRDefault="003C70C1" w:rsidP="00A67EB5">
            <w:pPr>
              <w:rPr>
                <w:rFonts w:ascii="Times New Roman" w:eastAsia="Times New Roman" w:hAnsi="Times New Roman" w:cs="Times New Roman"/>
                <w:b/>
                <w:color w:val="000000"/>
                <w:sz w:val="24"/>
                <w:szCs w:val="24"/>
              </w:rPr>
            </w:pPr>
            <w:r w:rsidRPr="00A54AEB">
              <w:rPr>
                <w:rFonts w:ascii="Times New Roman" w:eastAsia="Times New Roman" w:hAnsi="Times New Roman" w:cs="Times New Roman"/>
                <w:b/>
                <w:color w:val="000000"/>
                <w:sz w:val="24"/>
                <w:szCs w:val="24"/>
              </w:rPr>
              <w:t>Load Reduction- Manganese (</w:t>
            </w:r>
            <w:proofErr w:type="spellStart"/>
            <w:r w:rsidRPr="00A54AEB">
              <w:rPr>
                <w:rFonts w:ascii="Times New Roman" w:eastAsia="Times New Roman" w:hAnsi="Times New Roman" w:cs="Times New Roman"/>
                <w:b/>
                <w:color w:val="000000"/>
                <w:sz w:val="24"/>
                <w:szCs w:val="24"/>
              </w:rPr>
              <w:t>lbs</w:t>
            </w:r>
            <w:proofErr w:type="spellEnd"/>
            <w:r w:rsidRPr="00A54AEB">
              <w:rPr>
                <w:rFonts w:ascii="Times New Roman" w:eastAsia="Times New Roman" w:hAnsi="Times New Roman" w:cs="Times New Roman"/>
                <w:b/>
                <w:color w:val="000000"/>
                <w:sz w:val="24"/>
                <w:szCs w:val="24"/>
              </w:rPr>
              <w:t>/day)</w:t>
            </w:r>
          </w:p>
        </w:tc>
      </w:tr>
      <w:tr w:rsidR="003C70C1" w:rsidRPr="00A54AEB" w:rsidTr="00A67EB5">
        <w:tc>
          <w:tcPr>
            <w:tcW w:w="2236" w:type="dxa"/>
            <w:tcBorders>
              <w:top w:val="single" w:sz="12" w:space="0" w:color="auto"/>
            </w:tcBorders>
          </w:tcPr>
          <w:p w:rsidR="003C70C1" w:rsidRPr="00A54AEB" w:rsidRDefault="003C70C1" w:rsidP="00A67EB5">
            <w:pPr>
              <w:rPr>
                <w:rFonts w:ascii="Times New Roman" w:eastAsia="Times New Roman" w:hAnsi="Times New Roman" w:cs="Times New Roman"/>
                <w:color w:val="000000"/>
                <w:sz w:val="24"/>
                <w:szCs w:val="24"/>
              </w:rPr>
            </w:pPr>
            <w:r w:rsidRPr="00A54AEB">
              <w:rPr>
                <w:rFonts w:ascii="Times New Roman" w:eastAsia="Times New Roman" w:hAnsi="Times New Roman" w:cs="Times New Roman"/>
                <w:color w:val="000000"/>
                <w:sz w:val="24"/>
                <w:szCs w:val="24"/>
              </w:rPr>
              <w:t>None</w:t>
            </w:r>
          </w:p>
        </w:tc>
        <w:tc>
          <w:tcPr>
            <w:tcW w:w="1135" w:type="dxa"/>
            <w:tcBorders>
              <w:top w:val="single" w:sz="12" w:space="0" w:color="auto"/>
            </w:tcBorders>
          </w:tcPr>
          <w:p w:rsidR="003C70C1" w:rsidRPr="00A54AEB" w:rsidRDefault="003C70C1" w:rsidP="00A67EB5">
            <w:pPr>
              <w:rPr>
                <w:rFonts w:ascii="Times New Roman" w:eastAsia="Times New Roman" w:hAnsi="Times New Roman" w:cs="Times New Roman"/>
                <w:color w:val="000000"/>
                <w:sz w:val="24"/>
                <w:szCs w:val="24"/>
              </w:rPr>
            </w:pPr>
          </w:p>
        </w:tc>
        <w:tc>
          <w:tcPr>
            <w:tcW w:w="1024" w:type="dxa"/>
            <w:tcBorders>
              <w:top w:val="single" w:sz="12" w:space="0" w:color="auto"/>
            </w:tcBorders>
          </w:tcPr>
          <w:p w:rsidR="003C70C1" w:rsidRPr="00A54AEB" w:rsidRDefault="003C70C1" w:rsidP="00A67EB5">
            <w:pPr>
              <w:rPr>
                <w:rFonts w:ascii="Times New Roman" w:eastAsia="Times New Roman" w:hAnsi="Times New Roman" w:cs="Times New Roman"/>
                <w:color w:val="000000"/>
                <w:sz w:val="24"/>
                <w:szCs w:val="24"/>
              </w:rPr>
            </w:pPr>
          </w:p>
        </w:tc>
        <w:tc>
          <w:tcPr>
            <w:tcW w:w="1261" w:type="dxa"/>
            <w:tcBorders>
              <w:top w:val="single" w:sz="12" w:space="0" w:color="auto"/>
            </w:tcBorders>
          </w:tcPr>
          <w:p w:rsidR="003C70C1" w:rsidRPr="00A54AEB" w:rsidRDefault="003C70C1" w:rsidP="00A67EB5">
            <w:pPr>
              <w:rPr>
                <w:rFonts w:ascii="Times New Roman" w:eastAsia="Times New Roman" w:hAnsi="Times New Roman" w:cs="Times New Roman"/>
                <w:color w:val="000000"/>
                <w:sz w:val="24"/>
                <w:szCs w:val="24"/>
              </w:rPr>
            </w:pPr>
          </w:p>
        </w:tc>
        <w:tc>
          <w:tcPr>
            <w:tcW w:w="1261" w:type="dxa"/>
            <w:tcBorders>
              <w:top w:val="single" w:sz="12" w:space="0" w:color="auto"/>
            </w:tcBorders>
          </w:tcPr>
          <w:p w:rsidR="003C70C1" w:rsidRPr="00A54AEB" w:rsidRDefault="003C70C1" w:rsidP="00A67EB5">
            <w:pPr>
              <w:rPr>
                <w:rFonts w:ascii="Times New Roman" w:eastAsia="Times New Roman" w:hAnsi="Times New Roman" w:cs="Times New Roman"/>
                <w:color w:val="000000"/>
                <w:sz w:val="24"/>
                <w:szCs w:val="24"/>
              </w:rPr>
            </w:pPr>
          </w:p>
        </w:tc>
        <w:tc>
          <w:tcPr>
            <w:tcW w:w="1261" w:type="dxa"/>
            <w:tcBorders>
              <w:top w:val="single" w:sz="12" w:space="0" w:color="auto"/>
            </w:tcBorders>
          </w:tcPr>
          <w:p w:rsidR="003C70C1" w:rsidRPr="00A54AEB" w:rsidRDefault="003C70C1" w:rsidP="00A67EB5">
            <w:pPr>
              <w:rPr>
                <w:rFonts w:ascii="Times New Roman" w:eastAsia="Times New Roman" w:hAnsi="Times New Roman" w:cs="Times New Roman"/>
                <w:color w:val="000000"/>
                <w:sz w:val="24"/>
                <w:szCs w:val="24"/>
              </w:rPr>
            </w:pPr>
          </w:p>
        </w:tc>
        <w:tc>
          <w:tcPr>
            <w:tcW w:w="1763" w:type="dxa"/>
            <w:tcBorders>
              <w:top w:val="single" w:sz="12" w:space="0" w:color="auto"/>
            </w:tcBorders>
          </w:tcPr>
          <w:p w:rsidR="003C70C1" w:rsidRPr="00A54AEB" w:rsidRDefault="003C70C1" w:rsidP="00A67EB5">
            <w:pPr>
              <w:rPr>
                <w:rFonts w:ascii="Times New Roman" w:eastAsia="Times New Roman" w:hAnsi="Times New Roman" w:cs="Times New Roman"/>
                <w:color w:val="000000"/>
                <w:sz w:val="24"/>
                <w:szCs w:val="24"/>
              </w:rPr>
            </w:pPr>
          </w:p>
        </w:tc>
      </w:tr>
      <w:tr w:rsidR="003C70C1" w:rsidRPr="00A54AEB" w:rsidTr="00A67EB5">
        <w:tc>
          <w:tcPr>
            <w:tcW w:w="2236" w:type="dxa"/>
            <w:tcBorders>
              <w:bottom w:val="single" w:sz="12" w:space="0" w:color="auto"/>
            </w:tcBorders>
          </w:tcPr>
          <w:p w:rsidR="003C70C1" w:rsidRPr="00A54AEB" w:rsidRDefault="003C70C1" w:rsidP="00A67EB5">
            <w:pPr>
              <w:rPr>
                <w:rFonts w:ascii="Times New Roman" w:eastAsia="Times New Roman" w:hAnsi="Times New Roman" w:cs="Times New Roman"/>
                <w:color w:val="000000"/>
                <w:sz w:val="24"/>
                <w:szCs w:val="24"/>
              </w:rPr>
            </w:pPr>
          </w:p>
        </w:tc>
        <w:tc>
          <w:tcPr>
            <w:tcW w:w="1135" w:type="dxa"/>
            <w:tcBorders>
              <w:bottom w:val="single" w:sz="12" w:space="0" w:color="auto"/>
            </w:tcBorders>
          </w:tcPr>
          <w:p w:rsidR="003C70C1" w:rsidRPr="00A54AEB" w:rsidRDefault="003C70C1" w:rsidP="00A67EB5">
            <w:pPr>
              <w:rPr>
                <w:rFonts w:ascii="Times New Roman" w:eastAsia="Times New Roman" w:hAnsi="Times New Roman" w:cs="Times New Roman"/>
                <w:color w:val="000000"/>
                <w:sz w:val="24"/>
                <w:szCs w:val="24"/>
              </w:rPr>
            </w:pPr>
          </w:p>
        </w:tc>
        <w:tc>
          <w:tcPr>
            <w:tcW w:w="1024" w:type="dxa"/>
            <w:tcBorders>
              <w:bottom w:val="single" w:sz="12" w:space="0" w:color="auto"/>
            </w:tcBorders>
          </w:tcPr>
          <w:p w:rsidR="003C70C1" w:rsidRPr="00A54AEB" w:rsidRDefault="003C70C1" w:rsidP="00A67EB5">
            <w:pPr>
              <w:rPr>
                <w:rFonts w:ascii="Times New Roman" w:eastAsia="Times New Roman" w:hAnsi="Times New Roman" w:cs="Times New Roman"/>
                <w:color w:val="000000"/>
                <w:sz w:val="24"/>
                <w:szCs w:val="24"/>
              </w:rPr>
            </w:pPr>
          </w:p>
        </w:tc>
        <w:tc>
          <w:tcPr>
            <w:tcW w:w="1261" w:type="dxa"/>
            <w:tcBorders>
              <w:bottom w:val="single" w:sz="12" w:space="0" w:color="auto"/>
            </w:tcBorders>
          </w:tcPr>
          <w:p w:rsidR="003C70C1" w:rsidRPr="00A54AEB" w:rsidRDefault="003C70C1" w:rsidP="00A67EB5">
            <w:pPr>
              <w:rPr>
                <w:rFonts w:ascii="Times New Roman" w:eastAsia="Times New Roman" w:hAnsi="Times New Roman" w:cs="Times New Roman"/>
                <w:color w:val="000000"/>
                <w:sz w:val="24"/>
                <w:szCs w:val="24"/>
              </w:rPr>
            </w:pPr>
          </w:p>
        </w:tc>
        <w:tc>
          <w:tcPr>
            <w:tcW w:w="1261" w:type="dxa"/>
            <w:tcBorders>
              <w:bottom w:val="single" w:sz="12" w:space="0" w:color="auto"/>
            </w:tcBorders>
          </w:tcPr>
          <w:p w:rsidR="003C70C1" w:rsidRPr="00A54AEB" w:rsidRDefault="003C70C1" w:rsidP="00A67EB5">
            <w:pPr>
              <w:rPr>
                <w:rFonts w:ascii="Times New Roman" w:eastAsia="Times New Roman" w:hAnsi="Times New Roman" w:cs="Times New Roman"/>
                <w:color w:val="000000"/>
                <w:sz w:val="24"/>
                <w:szCs w:val="24"/>
              </w:rPr>
            </w:pPr>
          </w:p>
        </w:tc>
        <w:tc>
          <w:tcPr>
            <w:tcW w:w="1261" w:type="dxa"/>
            <w:tcBorders>
              <w:bottom w:val="single" w:sz="12" w:space="0" w:color="auto"/>
            </w:tcBorders>
          </w:tcPr>
          <w:p w:rsidR="003C70C1" w:rsidRPr="00A54AEB" w:rsidRDefault="003C70C1" w:rsidP="00A67EB5">
            <w:pPr>
              <w:rPr>
                <w:rFonts w:ascii="Times New Roman" w:eastAsia="Times New Roman" w:hAnsi="Times New Roman" w:cs="Times New Roman"/>
                <w:color w:val="000000"/>
                <w:sz w:val="24"/>
                <w:szCs w:val="24"/>
              </w:rPr>
            </w:pPr>
          </w:p>
        </w:tc>
        <w:tc>
          <w:tcPr>
            <w:tcW w:w="1763" w:type="dxa"/>
            <w:tcBorders>
              <w:bottom w:val="single" w:sz="12" w:space="0" w:color="auto"/>
            </w:tcBorders>
          </w:tcPr>
          <w:p w:rsidR="003C70C1" w:rsidRPr="00A54AEB" w:rsidRDefault="003C70C1" w:rsidP="00A67EB5">
            <w:pPr>
              <w:rPr>
                <w:rFonts w:ascii="Times New Roman" w:eastAsia="Times New Roman" w:hAnsi="Times New Roman" w:cs="Times New Roman"/>
                <w:color w:val="000000"/>
                <w:sz w:val="24"/>
                <w:szCs w:val="24"/>
              </w:rPr>
            </w:pPr>
          </w:p>
        </w:tc>
      </w:tr>
      <w:tr w:rsidR="003C70C1" w:rsidRPr="00A54AEB" w:rsidTr="00A67EB5">
        <w:tc>
          <w:tcPr>
            <w:tcW w:w="2236" w:type="dxa"/>
            <w:tcBorders>
              <w:top w:val="single" w:sz="12" w:space="0" w:color="auto"/>
              <w:bottom w:val="single" w:sz="12" w:space="0" w:color="auto"/>
            </w:tcBorders>
          </w:tcPr>
          <w:p w:rsidR="003C70C1" w:rsidRPr="00A54AEB" w:rsidRDefault="003C70C1" w:rsidP="00A67EB5">
            <w:pPr>
              <w:rPr>
                <w:rFonts w:ascii="Times New Roman" w:eastAsia="Times New Roman" w:hAnsi="Times New Roman" w:cs="Times New Roman"/>
                <w:b/>
                <w:color w:val="000000"/>
                <w:sz w:val="24"/>
                <w:szCs w:val="24"/>
              </w:rPr>
            </w:pPr>
            <w:r w:rsidRPr="00A54AEB">
              <w:rPr>
                <w:rFonts w:ascii="Times New Roman" w:eastAsia="Times New Roman" w:hAnsi="Times New Roman" w:cs="Times New Roman"/>
                <w:b/>
                <w:color w:val="000000"/>
                <w:sz w:val="24"/>
                <w:szCs w:val="24"/>
              </w:rPr>
              <w:t xml:space="preserve">Total for </w:t>
            </w:r>
            <w:proofErr w:type="spellStart"/>
            <w:r w:rsidRPr="00A54AEB">
              <w:rPr>
                <w:rFonts w:ascii="Times New Roman" w:eastAsia="Times New Roman" w:hAnsi="Times New Roman" w:cs="Times New Roman"/>
                <w:b/>
                <w:color w:val="000000"/>
                <w:sz w:val="24"/>
                <w:szCs w:val="24"/>
              </w:rPr>
              <w:t>Subwatershed</w:t>
            </w:r>
            <w:proofErr w:type="spellEnd"/>
            <w:r w:rsidRPr="00A54AEB">
              <w:rPr>
                <w:rFonts w:ascii="Times New Roman" w:eastAsia="Times New Roman" w:hAnsi="Times New Roman" w:cs="Times New Roman"/>
                <w:b/>
                <w:color w:val="000000"/>
                <w:sz w:val="24"/>
                <w:szCs w:val="24"/>
              </w:rPr>
              <w:t xml:space="preserve"> </w:t>
            </w:r>
          </w:p>
        </w:tc>
        <w:tc>
          <w:tcPr>
            <w:tcW w:w="1135" w:type="dxa"/>
            <w:tcBorders>
              <w:top w:val="single" w:sz="12" w:space="0" w:color="auto"/>
              <w:bottom w:val="single" w:sz="12" w:space="0" w:color="auto"/>
            </w:tcBorders>
          </w:tcPr>
          <w:p w:rsidR="003C70C1" w:rsidRPr="00A54AEB" w:rsidRDefault="003C70C1" w:rsidP="00A67EB5">
            <w:pPr>
              <w:rPr>
                <w:rFonts w:ascii="Times New Roman" w:eastAsia="Times New Roman" w:hAnsi="Times New Roman" w:cs="Times New Roman"/>
                <w:color w:val="000000"/>
                <w:sz w:val="24"/>
                <w:szCs w:val="24"/>
              </w:rPr>
            </w:pPr>
          </w:p>
        </w:tc>
        <w:tc>
          <w:tcPr>
            <w:tcW w:w="1024" w:type="dxa"/>
            <w:tcBorders>
              <w:top w:val="single" w:sz="12" w:space="0" w:color="auto"/>
              <w:bottom w:val="single" w:sz="12" w:space="0" w:color="auto"/>
            </w:tcBorders>
          </w:tcPr>
          <w:p w:rsidR="003C70C1" w:rsidRPr="00A54AEB" w:rsidRDefault="003C70C1" w:rsidP="00A67EB5">
            <w:pPr>
              <w:rPr>
                <w:rFonts w:ascii="Times New Roman" w:eastAsia="Times New Roman" w:hAnsi="Times New Roman" w:cs="Times New Roman"/>
                <w:color w:val="000000"/>
                <w:sz w:val="24"/>
                <w:szCs w:val="24"/>
              </w:rPr>
            </w:pPr>
          </w:p>
        </w:tc>
        <w:tc>
          <w:tcPr>
            <w:tcW w:w="1261" w:type="dxa"/>
            <w:tcBorders>
              <w:top w:val="single" w:sz="12" w:space="0" w:color="auto"/>
              <w:bottom w:val="single" w:sz="12" w:space="0" w:color="auto"/>
            </w:tcBorders>
          </w:tcPr>
          <w:p w:rsidR="003C70C1" w:rsidRPr="00A54AEB" w:rsidRDefault="003C70C1" w:rsidP="00A67EB5">
            <w:pPr>
              <w:rPr>
                <w:rFonts w:ascii="Times New Roman" w:eastAsia="Times New Roman" w:hAnsi="Times New Roman" w:cs="Times New Roman"/>
                <w:color w:val="000000"/>
                <w:sz w:val="24"/>
                <w:szCs w:val="24"/>
              </w:rPr>
            </w:pPr>
            <w:r w:rsidRPr="00A54AEB">
              <w:rPr>
                <w:rFonts w:ascii="Times New Roman" w:eastAsia="Times New Roman" w:hAnsi="Times New Roman" w:cs="Times New Roman"/>
                <w:color w:val="000000"/>
                <w:sz w:val="24"/>
                <w:szCs w:val="24"/>
              </w:rPr>
              <w:t>0</w:t>
            </w:r>
          </w:p>
        </w:tc>
        <w:tc>
          <w:tcPr>
            <w:tcW w:w="1261" w:type="dxa"/>
            <w:tcBorders>
              <w:top w:val="single" w:sz="12" w:space="0" w:color="auto"/>
              <w:bottom w:val="single" w:sz="12" w:space="0" w:color="auto"/>
            </w:tcBorders>
          </w:tcPr>
          <w:p w:rsidR="003C70C1" w:rsidRPr="00A54AEB" w:rsidRDefault="003C70C1" w:rsidP="00A67EB5">
            <w:pPr>
              <w:rPr>
                <w:rFonts w:ascii="Times New Roman" w:eastAsia="Times New Roman" w:hAnsi="Times New Roman" w:cs="Times New Roman"/>
                <w:color w:val="000000"/>
                <w:sz w:val="24"/>
                <w:szCs w:val="24"/>
              </w:rPr>
            </w:pPr>
            <w:r w:rsidRPr="00A54AEB">
              <w:rPr>
                <w:rFonts w:ascii="Times New Roman" w:eastAsia="Times New Roman" w:hAnsi="Times New Roman" w:cs="Times New Roman"/>
                <w:color w:val="000000"/>
                <w:sz w:val="24"/>
                <w:szCs w:val="24"/>
              </w:rPr>
              <w:t>0</w:t>
            </w:r>
          </w:p>
        </w:tc>
        <w:tc>
          <w:tcPr>
            <w:tcW w:w="1261" w:type="dxa"/>
            <w:tcBorders>
              <w:top w:val="single" w:sz="12" w:space="0" w:color="auto"/>
              <w:bottom w:val="single" w:sz="12" w:space="0" w:color="auto"/>
            </w:tcBorders>
          </w:tcPr>
          <w:p w:rsidR="003C70C1" w:rsidRPr="00A54AEB" w:rsidRDefault="003C70C1" w:rsidP="00A67EB5">
            <w:pPr>
              <w:rPr>
                <w:rFonts w:ascii="Times New Roman" w:eastAsia="Times New Roman" w:hAnsi="Times New Roman" w:cs="Times New Roman"/>
                <w:color w:val="000000"/>
                <w:sz w:val="24"/>
                <w:szCs w:val="24"/>
              </w:rPr>
            </w:pPr>
            <w:r w:rsidRPr="00A54AEB">
              <w:rPr>
                <w:rFonts w:ascii="Times New Roman" w:eastAsia="Times New Roman" w:hAnsi="Times New Roman" w:cs="Times New Roman"/>
                <w:color w:val="000000"/>
                <w:sz w:val="24"/>
                <w:szCs w:val="24"/>
              </w:rPr>
              <w:t>0</w:t>
            </w:r>
          </w:p>
        </w:tc>
        <w:tc>
          <w:tcPr>
            <w:tcW w:w="1763" w:type="dxa"/>
            <w:tcBorders>
              <w:top w:val="single" w:sz="12" w:space="0" w:color="auto"/>
              <w:bottom w:val="single" w:sz="12" w:space="0" w:color="auto"/>
            </w:tcBorders>
          </w:tcPr>
          <w:p w:rsidR="003C70C1" w:rsidRPr="00A54AEB" w:rsidRDefault="003C70C1" w:rsidP="00A67EB5">
            <w:pPr>
              <w:rPr>
                <w:rFonts w:ascii="Times New Roman" w:eastAsia="Times New Roman" w:hAnsi="Times New Roman" w:cs="Times New Roman"/>
                <w:color w:val="000000"/>
                <w:sz w:val="24"/>
                <w:szCs w:val="24"/>
              </w:rPr>
            </w:pPr>
            <w:r w:rsidRPr="00A54AEB">
              <w:rPr>
                <w:rFonts w:ascii="Times New Roman" w:eastAsia="Times New Roman" w:hAnsi="Times New Roman" w:cs="Times New Roman"/>
                <w:color w:val="000000"/>
                <w:sz w:val="24"/>
                <w:szCs w:val="24"/>
              </w:rPr>
              <w:t>0</w:t>
            </w:r>
          </w:p>
        </w:tc>
      </w:tr>
      <w:tr w:rsidR="003C70C1" w:rsidRPr="00A54AEB" w:rsidTr="00A67EB5">
        <w:tc>
          <w:tcPr>
            <w:tcW w:w="2236" w:type="dxa"/>
            <w:tcBorders>
              <w:top w:val="single" w:sz="12" w:space="0" w:color="auto"/>
              <w:bottom w:val="single" w:sz="12" w:space="0" w:color="auto"/>
            </w:tcBorders>
          </w:tcPr>
          <w:p w:rsidR="003C70C1" w:rsidRPr="00A54AEB" w:rsidRDefault="003C70C1" w:rsidP="00A67EB5">
            <w:pPr>
              <w:rPr>
                <w:rFonts w:ascii="Times New Roman" w:eastAsia="Times New Roman" w:hAnsi="Times New Roman" w:cs="Times New Roman"/>
                <w:b/>
                <w:color w:val="000000"/>
                <w:sz w:val="24"/>
                <w:szCs w:val="24"/>
              </w:rPr>
            </w:pPr>
            <w:proofErr w:type="spellStart"/>
            <w:r w:rsidRPr="00A54AEB">
              <w:rPr>
                <w:rFonts w:ascii="Times New Roman" w:eastAsia="Times New Roman" w:hAnsi="Times New Roman" w:cs="Times New Roman"/>
                <w:b/>
                <w:color w:val="000000"/>
                <w:sz w:val="24"/>
                <w:szCs w:val="24"/>
              </w:rPr>
              <w:t>TMDL</w:t>
            </w:r>
            <w:proofErr w:type="spellEnd"/>
            <w:r w:rsidRPr="00A54AEB">
              <w:rPr>
                <w:rFonts w:ascii="Times New Roman" w:eastAsia="Times New Roman" w:hAnsi="Times New Roman" w:cs="Times New Roman"/>
                <w:b/>
                <w:color w:val="000000"/>
                <w:sz w:val="24"/>
                <w:szCs w:val="24"/>
              </w:rPr>
              <w:t xml:space="preserve"> Load Reduction Required </w:t>
            </w:r>
          </w:p>
        </w:tc>
        <w:tc>
          <w:tcPr>
            <w:tcW w:w="1135" w:type="dxa"/>
            <w:tcBorders>
              <w:top w:val="single" w:sz="12" w:space="0" w:color="auto"/>
              <w:bottom w:val="single" w:sz="12" w:space="0" w:color="auto"/>
            </w:tcBorders>
          </w:tcPr>
          <w:p w:rsidR="003C70C1" w:rsidRPr="00A54AEB" w:rsidRDefault="003C70C1" w:rsidP="00A67EB5">
            <w:pPr>
              <w:rPr>
                <w:rFonts w:ascii="Times New Roman" w:eastAsia="Times New Roman" w:hAnsi="Times New Roman" w:cs="Times New Roman"/>
                <w:color w:val="000000"/>
                <w:sz w:val="24"/>
                <w:szCs w:val="24"/>
              </w:rPr>
            </w:pPr>
          </w:p>
        </w:tc>
        <w:tc>
          <w:tcPr>
            <w:tcW w:w="1024" w:type="dxa"/>
            <w:tcBorders>
              <w:top w:val="single" w:sz="12" w:space="0" w:color="auto"/>
              <w:bottom w:val="single" w:sz="12" w:space="0" w:color="auto"/>
            </w:tcBorders>
          </w:tcPr>
          <w:p w:rsidR="003C70C1" w:rsidRPr="00A54AEB" w:rsidRDefault="003C70C1" w:rsidP="00A67EB5">
            <w:pPr>
              <w:rPr>
                <w:rFonts w:ascii="Times New Roman" w:eastAsia="Times New Roman" w:hAnsi="Times New Roman" w:cs="Times New Roman"/>
                <w:color w:val="000000"/>
                <w:sz w:val="24"/>
                <w:szCs w:val="24"/>
              </w:rPr>
            </w:pPr>
          </w:p>
        </w:tc>
        <w:tc>
          <w:tcPr>
            <w:tcW w:w="1261" w:type="dxa"/>
            <w:tcBorders>
              <w:top w:val="single" w:sz="12" w:space="0" w:color="auto"/>
              <w:bottom w:val="single" w:sz="12" w:space="0" w:color="auto"/>
            </w:tcBorders>
          </w:tcPr>
          <w:p w:rsidR="003C70C1" w:rsidRPr="00A54AEB" w:rsidRDefault="00544C74" w:rsidP="00A67EB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458.49</w:t>
            </w:r>
          </w:p>
        </w:tc>
        <w:tc>
          <w:tcPr>
            <w:tcW w:w="1261" w:type="dxa"/>
            <w:tcBorders>
              <w:top w:val="single" w:sz="12" w:space="0" w:color="auto"/>
              <w:bottom w:val="single" w:sz="12" w:space="0" w:color="auto"/>
            </w:tcBorders>
          </w:tcPr>
          <w:p w:rsidR="003C70C1" w:rsidRPr="00A54AEB" w:rsidRDefault="00544C74" w:rsidP="00A67EB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261" w:type="dxa"/>
            <w:tcBorders>
              <w:top w:val="single" w:sz="12" w:space="0" w:color="auto"/>
              <w:bottom w:val="single" w:sz="12" w:space="0" w:color="auto"/>
            </w:tcBorders>
          </w:tcPr>
          <w:p w:rsidR="003C70C1" w:rsidRPr="00A54AEB" w:rsidRDefault="00544C74" w:rsidP="00A67EB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763" w:type="dxa"/>
            <w:tcBorders>
              <w:top w:val="single" w:sz="12" w:space="0" w:color="auto"/>
              <w:bottom w:val="single" w:sz="12" w:space="0" w:color="auto"/>
            </w:tcBorders>
          </w:tcPr>
          <w:p w:rsidR="003C70C1" w:rsidRPr="00A54AEB" w:rsidRDefault="00544C74" w:rsidP="00A67EB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bl>
    <w:p w:rsidR="008C47FA" w:rsidRPr="008C47FA" w:rsidRDefault="008C47FA" w:rsidP="008C47FA">
      <w:pPr>
        <w:spacing w:after="120" w:line="240" w:lineRule="auto"/>
        <w:rPr>
          <w:rFonts w:ascii="Times New Roman" w:eastAsia="Times New Roman" w:hAnsi="Times New Roman" w:cs="Times New Roman"/>
          <w:color w:val="FF0000"/>
          <w:sz w:val="24"/>
          <w:szCs w:val="24"/>
        </w:rPr>
      </w:pPr>
    </w:p>
    <w:p w:rsidR="008C47FA" w:rsidRPr="001D10FC" w:rsidRDefault="008C47FA" w:rsidP="00EB06C7">
      <w:pPr>
        <w:pStyle w:val="Heading2"/>
      </w:pPr>
      <w:bookmarkStart w:id="79" w:name="_Toc24970748"/>
      <w:r w:rsidRPr="001D10FC">
        <w:t xml:space="preserve">Priorities and </w:t>
      </w:r>
      <w:proofErr w:type="spellStart"/>
      <w:r w:rsidRPr="001D10FC">
        <w:t>BMP’s</w:t>
      </w:r>
      <w:proofErr w:type="spellEnd"/>
      <w:r w:rsidRPr="001D10FC">
        <w:t xml:space="preserve"> needed</w:t>
      </w:r>
      <w:bookmarkEnd w:id="79"/>
    </w:p>
    <w:p w:rsidR="008C47FA" w:rsidRPr="001D10FC" w:rsidRDefault="008C47FA" w:rsidP="008C47FA">
      <w:pPr>
        <w:spacing w:line="240" w:lineRule="auto"/>
        <w:rPr>
          <w:rFonts w:ascii="Times New Roman" w:hAnsi="Times New Roman" w:cs="Times New Roman"/>
          <w:sz w:val="24"/>
          <w:szCs w:val="24"/>
        </w:rPr>
      </w:pPr>
      <w:r w:rsidRPr="001D10FC">
        <w:rPr>
          <w:rFonts w:ascii="Times New Roman" w:hAnsi="Times New Roman" w:cs="Times New Roman"/>
          <w:sz w:val="24"/>
          <w:szCs w:val="24"/>
        </w:rPr>
        <w:t xml:space="preserve">The table below shows the </w:t>
      </w:r>
      <w:proofErr w:type="spellStart"/>
      <w:r w:rsidRPr="001D10FC">
        <w:rPr>
          <w:rFonts w:ascii="Times New Roman" w:hAnsi="Times New Roman" w:cs="Times New Roman"/>
          <w:sz w:val="24"/>
          <w:szCs w:val="24"/>
        </w:rPr>
        <w:t>BMP’s</w:t>
      </w:r>
      <w:proofErr w:type="spellEnd"/>
      <w:r w:rsidRPr="001D10FC">
        <w:rPr>
          <w:rFonts w:ascii="Times New Roman" w:hAnsi="Times New Roman" w:cs="Times New Roman"/>
          <w:sz w:val="24"/>
          <w:szCs w:val="24"/>
        </w:rPr>
        <w:t xml:space="preserve"> needed for the priorities for this newly revised </w:t>
      </w:r>
      <w:proofErr w:type="spellStart"/>
      <w:r w:rsidRPr="001D10FC">
        <w:rPr>
          <w:rFonts w:ascii="Times New Roman" w:hAnsi="Times New Roman" w:cs="Times New Roman"/>
          <w:sz w:val="24"/>
          <w:szCs w:val="24"/>
        </w:rPr>
        <w:t>WIP</w:t>
      </w:r>
      <w:proofErr w:type="spellEnd"/>
      <w:r w:rsidRPr="001D10FC">
        <w:rPr>
          <w:rFonts w:ascii="Times New Roman" w:hAnsi="Times New Roman" w:cs="Times New Roman"/>
          <w:sz w:val="24"/>
          <w:szCs w:val="24"/>
        </w:rPr>
        <w:t xml:space="preserve">.  It should be noted that these are ranked based on their location in the watershed with the </w:t>
      </w:r>
      <w:r w:rsidR="00591804">
        <w:rPr>
          <w:rFonts w:ascii="Times New Roman" w:hAnsi="Times New Roman" w:cs="Times New Roman"/>
          <w:sz w:val="24"/>
          <w:szCs w:val="24"/>
        </w:rPr>
        <w:t>first priority being the furth</w:t>
      </w:r>
      <w:r w:rsidRPr="001D10FC">
        <w:rPr>
          <w:rFonts w:ascii="Times New Roman" w:hAnsi="Times New Roman" w:cs="Times New Roman"/>
          <w:sz w:val="24"/>
          <w:szCs w:val="24"/>
        </w:rPr>
        <w:t>est up in the stream.  Ideally these w</w:t>
      </w:r>
      <w:r w:rsidR="0086421D">
        <w:rPr>
          <w:rFonts w:ascii="Times New Roman" w:hAnsi="Times New Roman" w:cs="Times New Roman"/>
          <w:sz w:val="24"/>
          <w:szCs w:val="24"/>
        </w:rPr>
        <w:t xml:space="preserve">ould be addressed in this order, </w:t>
      </w:r>
      <w:r w:rsidRPr="001D10FC">
        <w:rPr>
          <w:rFonts w:ascii="Times New Roman" w:hAnsi="Times New Roman" w:cs="Times New Roman"/>
          <w:sz w:val="24"/>
          <w:szCs w:val="24"/>
        </w:rPr>
        <w:t xml:space="preserve">but this could change depend on metal rank, the </w:t>
      </w:r>
      <w:r w:rsidR="0084344A" w:rsidRPr="001D10FC">
        <w:rPr>
          <w:rFonts w:ascii="Times New Roman" w:hAnsi="Times New Roman" w:cs="Times New Roman"/>
          <w:sz w:val="24"/>
          <w:szCs w:val="24"/>
        </w:rPr>
        <w:t>status</w:t>
      </w:r>
      <w:r w:rsidRPr="001D10FC">
        <w:rPr>
          <w:rFonts w:ascii="Times New Roman" w:hAnsi="Times New Roman" w:cs="Times New Roman"/>
          <w:sz w:val="24"/>
          <w:szCs w:val="24"/>
        </w:rPr>
        <w:t xml:space="preserve"> of landowner, ability to work with other partners, etc.  </w:t>
      </w:r>
    </w:p>
    <w:p w:rsidR="008C47FA" w:rsidRDefault="008C47FA" w:rsidP="008C47FA">
      <w:pPr>
        <w:spacing w:line="240" w:lineRule="auto"/>
        <w:rPr>
          <w:rFonts w:ascii="Times New Roman" w:eastAsia="Times New Roman" w:hAnsi="Times New Roman" w:cs="Times New Roman"/>
          <w:sz w:val="24"/>
          <w:szCs w:val="24"/>
        </w:rPr>
      </w:pPr>
      <w:r w:rsidRPr="001D10FC">
        <w:rPr>
          <w:rFonts w:ascii="Times New Roman" w:eastAsia="Times New Roman" w:hAnsi="Times New Roman" w:cs="Times New Roman"/>
          <w:sz w:val="24"/>
          <w:szCs w:val="24"/>
        </w:rPr>
        <w:t xml:space="preserve">It must be stressed that these are probable project cost opinions and are based solely upon information from </w:t>
      </w:r>
      <w:proofErr w:type="spellStart"/>
      <w:r w:rsidRPr="001D10FC">
        <w:rPr>
          <w:rFonts w:ascii="Times New Roman" w:eastAsia="Times New Roman" w:hAnsi="Times New Roman" w:cs="Times New Roman"/>
          <w:sz w:val="24"/>
          <w:szCs w:val="24"/>
        </w:rPr>
        <w:t>AMDTreat</w:t>
      </w:r>
      <w:proofErr w:type="spellEnd"/>
      <w:r w:rsidRPr="001D10FC">
        <w:rPr>
          <w:rFonts w:ascii="Times New Roman" w:eastAsia="Times New Roman" w:hAnsi="Times New Roman" w:cs="Times New Roman"/>
          <w:sz w:val="24"/>
          <w:szCs w:val="24"/>
        </w:rPr>
        <w:t>, experience with construction, and knowledge of the proposed sites.  This requires a number of assumptions as to actual conditions which will be encountered on the site; the specific decisions of other design professionals engaged; the means and methods of construction the contractor will employ; the cost and extent of labor, equipment, and materials that the contractor will employ; the contractor's techniques in determining prices and market conditions at the time; and other factors over which there is no control.  Given these assumptions, which must be made, it is believed that the below probable project cost opinion to be a fair and reasonable est</w:t>
      </w:r>
      <w:r w:rsidR="001E1006" w:rsidRPr="001D10FC">
        <w:rPr>
          <w:rFonts w:ascii="Times New Roman" w:eastAsia="Times New Roman" w:hAnsi="Times New Roman" w:cs="Times New Roman"/>
          <w:sz w:val="24"/>
          <w:szCs w:val="24"/>
        </w:rPr>
        <w:t>imate for project costs for the</w:t>
      </w:r>
      <w:r w:rsidRPr="001D10FC">
        <w:rPr>
          <w:rFonts w:ascii="Times New Roman" w:eastAsia="Times New Roman" w:hAnsi="Times New Roman" w:cs="Times New Roman"/>
          <w:sz w:val="24"/>
          <w:szCs w:val="24"/>
        </w:rPr>
        <w:t xml:space="preserve"> priority discharge.</w:t>
      </w:r>
    </w:p>
    <w:p w:rsidR="00B669D2" w:rsidRDefault="00B669D2" w:rsidP="008C47FA">
      <w:pPr>
        <w:spacing w:line="240" w:lineRule="auto"/>
        <w:rPr>
          <w:rFonts w:ascii="Times New Roman" w:eastAsia="Times New Roman" w:hAnsi="Times New Roman" w:cs="Times New Roman"/>
          <w:sz w:val="24"/>
          <w:szCs w:val="24"/>
        </w:rPr>
      </w:pPr>
    </w:p>
    <w:p w:rsidR="00B669D2" w:rsidRDefault="00B669D2" w:rsidP="008C47FA">
      <w:pPr>
        <w:spacing w:line="240" w:lineRule="auto"/>
        <w:rPr>
          <w:rFonts w:ascii="Times New Roman" w:eastAsia="Times New Roman" w:hAnsi="Times New Roman" w:cs="Times New Roman"/>
          <w:sz w:val="24"/>
          <w:szCs w:val="24"/>
        </w:rPr>
      </w:pPr>
    </w:p>
    <w:p w:rsidR="00B669D2" w:rsidRDefault="00B669D2" w:rsidP="008C47FA">
      <w:pPr>
        <w:spacing w:line="240" w:lineRule="auto"/>
        <w:rPr>
          <w:rFonts w:ascii="Times New Roman" w:eastAsia="Times New Roman" w:hAnsi="Times New Roman" w:cs="Times New Roman"/>
          <w:sz w:val="24"/>
          <w:szCs w:val="24"/>
        </w:rPr>
      </w:pPr>
    </w:p>
    <w:p w:rsidR="00B669D2" w:rsidRPr="001D10FC" w:rsidRDefault="00B669D2" w:rsidP="008C47FA">
      <w:pPr>
        <w:spacing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2425"/>
        <w:gridCol w:w="1350"/>
        <w:gridCol w:w="1980"/>
        <w:gridCol w:w="1995"/>
        <w:gridCol w:w="1600"/>
      </w:tblGrid>
      <w:tr w:rsidR="008C47FA" w:rsidRPr="008C47FA" w:rsidTr="00A67EB5">
        <w:tc>
          <w:tcPr>
            <w:tcW w:w="9350" w:type="dxa"/>
            <w:gridSpan w:val="5"/>
          </w:tcPr>
          <w:p w:rsidR="008C47FA" w:rsidRPr="008C47FA" w:rsidRDefault="001D10FC" w:rsidP="00A67EB5">
            <w:pPr>
              <w:rPr>
                <w:rFonts w:ascii="Times New Roman" w:hAnsi="Times New Roman" w:cs="Times New Roman"/>
                <w:b/>
                <w:color w:val="FF0000"/>
                <w:sz w:val="24"/>
                <w:szCs w:val="24"/>
              </w:rPr>
            </w:pPr>
            <w:r w:rsidRPr="00BC3716">
              <w:rPr>
                <w:rFonts w:ascii="Times New Roman" w:hAnsi="Times New Roman" w:cs="Times New Roman"/>
                <w:b/>
                <w:sz w:val="24"/>
                <w:szCs w:val="24"/>
              </w:rPr>
              <w:lastRenderedPageBreak/>
              <w:t xml:space="preserve">Table </w:t>
            </w:r>
            <w:r w:rsidR="00BC3716" w:rsidRPr="00BC3716">
              <w:rPr>
                <w:rFonts w:ascii="Times New Roman" w:hAnsi="Times New Roman" w:cs="Times New Roman"/>
                <w:b/>
                <w:sz w:val="24"/>
                <w:szCs w:val="24"/>
              </w:rPr>
              <w:t>5</w:t>
            </w:r>
            <w:r w:rsidR="00015FCE">
              <w:rPr>
                <w:rFonts w:ascii="Times New Roman" w:hAnsi="Times New Roman" w:cs="Times New Roman"/>
                <w:b/>
                <w:sz w:val="24"/>
                <w:szCs w:val="24"/>
              </w:rPr>
              <w:t>6</w:t>
            </w:r>
            <w:r w:rsidR="008C47FA" w:rsidRPr="00BC3716">
              <w:rPr>
                <w:rFonts w:ascii="Times New Roman" w:hAnsi="Times New Roman" w:cs="Times New Roman"/>
                <w:b/>
                <w:sz w:val="24"/>
                <w:szCs w:val="24"/>
              </w:rPr>
              <w:t xml:space="preserve">. </w:t>
            </w:r>
            <w:r w:rsidR="008C47FA" w:rsidRPr="001D10FC">
              <w:rPr>
                <w:rFonts w:ascii="Times New Roman" w:hAnsi="Times New Roman" w:cs="Times New Roman"/>
                <w:b/>
                <w:sz w:val="24"/>
                <w:szCs w:val="24"/>
              </w:rPr>
              <w:t>AMD Treatment Systems Needed</w:t>
            </w:r>
            <w:r w:rsidRPr="001D10FC">
              <w:rPr>
                <w:rFonts w:ascii="Times New Roman" w:eastAsia="Times New Roman" w:hAnsi="Times New Roman" w:cs="Times New Roman"/>
                <w:b/>
                <w:sz w:val="24"/>
                <w:szCs w:val="24"/>
              </w:rPr>
              <w:t xml:space="preserve"> in the Little Schuylkill River</w:t>
            </w:r>
            <w:r w:rsidR="008C47FA" w:rsidRPr="001D10FC">
              <w:rPr>
                <w:rFonts w:ascii="Times New Roman" w:eastAsia="Times New Roman" w:hAnsi="Times New Roman" w:cs="Times New Roman"/>
                <w:b/>
                <w:sz w:val="24"/>
                <w:szCs w:val="24"/>
              </w:rPr>
              <w:t xml:space="preserve"> </w:t>
            </w:r>
            <w:proofErr w:type="spellStart"/>
            <w:r w:rsidR="008C47FA" w:rsidRPr="001D10FC">
              <w:rPr>
                <w:rFonts w:ascii="Times New Roman" w:eastAsia="Times New Roman" w:hAnsi="Times New Roman" w:cs="Times New Roman"/>
                <w:b/>
                <w:sz w:val="24"/>
                <w:szCs w:val="24"/>
              </w:rPr>
              <w:t>Subwatershed</w:t>
            </w:r>
            <w:proofErr w:type="spellEnd"/>
          </w:p>
        </w:tc>
      </w:tr>
      <w:tr w:rsidR="008C47FA" w:rsidRPr="008C47FA" w:rsidTr="00A67EB5">
        <w:tc>
          <w:tcPr>
            <w:tcW w:w="2425" w:type="dxa"/>
          </w:tcPr>
          <w:p w:rsidR="008C47FA" w:rsidRPr="0037232D" w:rsidRDefault="008C47FA" w:rsidP="00A67EB5">
            <w:pPr>
              <w:rPr>
                <w:rFonts w:ascii="Times New Roman" w:hAnsi="Times New Roman" w:cs="Times New Roman"/>
                <w:b/>
                <w:sz w:val="24"/>
                <w:szCs w:val="24"/>
              </w:rPr>
            </w:pPr>
            <w:r w:rsidRPr="0037232D">
              <w:rPr>
                <w:rFonts w:ascii="Times New Roman" w:hAnsi="Times New Roman" w:cs="Times New Roman"/>
                <w:b/>
                <w:sz w:val="24"/>
                <w:szCs w:val="24"/>
              </w:rPr>
              <w:t>Priority Discharge</w:t>
            </w:r>
          </w:p>
        </w:tc>
        <w:tc>
          <w:tcPr>
            <w:tcW w:w="1350" w:type="dxa"/>
          </w:tcPr>
          <w:p w:rsidR="008C47FA" w:rsidRPr="0037232D" w:rsidRDefault="008C47FA" w:rsidP="00A67EB5">
            <w:pPr>
              <w:rPr>
                <w:rFonts w:ascii="Times New Roman" w:hAnsi="Times New Roman" w:cs="Times New Roman"/>
                <w:b/>
                <w:sz w:val="24"/>
                <w:szCs w:val="24"/>
              </w:rPr>
            </w:pPr>
            <w:r w:rsidRPr="0037232D">
              <w:rPr>
                <w:rFonts w:ascii="Times New Roman" w:hAnsi="Times New Roman" w:cs="Times New Roman"/>
                <w:b/>
                <w:sz w:val="24"/>
                <w:szCs w:val="24"/>
              </w:rPr>
              <w:t>Active or Passive</w:t>
            </w:r>
          </w:p>
        </w:tc>
        <w:tc>
          <w:tcPr>
            <w:tcW w:w="1980" w:type="dxa"/>
          </w:tcPr>
          <w:p w:rsidR="008C47FA" w:rsidRPr="0037232D" w:rsidRDefault="008C47FA" w:rsidP="00A67EB5">
            <w:pPr>
              <w:rPr>
                <w:rFonts w:ascii="Times New Roman" w:hAnsi="Times New Roman" w:cs="Times New Roman"/>
                <w:b/>
                <w:sz w:val="24"/>
                <w:szCs w:val="24"/>
              </w:rPr>
            </w:pPr>
            <w:r w:rsidRPr="0037232D">
              <w:rPr>
                <w:rFonts w:ascii="Times New Roman" w:hAnsi="Times New Roman" w:cs="Times New Roman"/>
                <w:b/>
                <w:sz w:val="24"/>
                <w:szCs w:val="24"/>
              </w:rPr>
              <w:t xml:space="preserve">BMP Main component </w:t>
            </w:r>
          </w:p>
        </w:tc>
        <w:tc>
          <w:tcPr>
            <w:tcW w:w="1995" w:type="dxa"/>
          </w:tcPr>
          <w:p w:rsidR="008C47FA" w:rsidRPr="0037232D" w:rsidRDefault="008C47FA" w:rsidP="00A67EB5">
            <w:pPr>
              <w:rPr>
                <w:rFonts w:ascii="Times New Roman" w:hAnsi="Times New Roman" w:cs="Times New Roman"/>
                <w:b/>
                <w:sz w:val="24"/>
                <w:szCs w:val="24"/>
              </w:rPr>
            </w:pPr>
            <w:r w:rsidRPr="0037232D">
              <w:rPr>
                <w:rFonts w:ascii="Times New Roman" w:hAnsi="Times New Roman" w:cs="Times New Roman"/>
                <w:b/>
                <w:sz w:val="24"/>
                <w:szCs w:val="24"/>
              </w:rPr>
              <w:t>Estimated Construction Costs</w:t>
            </w:r>
          </w:p>
        </w:tc>
        <w:tc>
          <w:tcPr>
            <w:tcW w:w="1600" w:type="dxa"/>
          </w:tcPr>
          <w:p w:rsidR="008C47FA" w:rsidRPr="0037232D" w:rsidRDefault="008C47FA" w:rsidP="00A67EB5">
            <w:pPr>
              <w:rPr>
                <w:rFonts w:ascii="Times New Roman" w:hAnsi="Times New Roman" w:cs="Times New Roman"/>
                <w:b/>
                <w:sz w:val="24"/>
                <w:szCs w:val="24"/>
              </w:rPr>
            </w:pPr>
            <w:r w:rsidRPr="0037232D">
              <w:rPr>
                <w:rFonts w:ascii="Times New Roman" w:hAnsi="Times New Roman" w:cs="Times New Roman"/>
                <w:b/>
                <w:sz w:val="24"/>
                <w:szCs w:val="24"/>
              </w:rPr>
              <w:t>Estimated Operation and Maintenance Costs/year</w:t>
            </w:r>
          </w:p>
        </w:tc>
      </w:tr>
      <w:tr w:rsidR="008C47FA" w:rsidRPr="008C47FA" w:rsidTr="00A67EB5">
        <w:tc>
          <w:tcPr>
            <w:tcW w:w="2425" w:type="dxa"/>
          </w:tcPr>
          <w:p w:rsidR="008C47FA" w:rsidRPr="00F80164" w:rsidRDefault="001D10FC" w:rsidP="00A67EB5">
            <w:pPr>
              <w:rPr>
                <w:rFonts w:ascii="Times New Roman" w:hAnsi="Times New Roman" w:cs="Times New Roman"/>
                <w:b/>
                <w:sz w:val="24"/>
                <w:szCs w:val="24"/>
              </w:rPr>
            </w:pPr>
            <w:proofErr w:type="spellStart"/>
            <w:r w:rsidRPr="00F80164">
              <w:rPr>
                <w:rFonts w:ascii="Times New Roman" w:hAnsi="Times New Roman" w:cs="Times New Roman"/>
                <w:b/>
                <w:sz w:val="24"/>
                <w:szCs w:val="24"/>
              </w:rPr>
              <w:t>Silverbrook</w:t>
            </w:r>
            <w:proofErr w:type="spellEnd"/>
            <w:r w:rsidRPr="00F80164">
              <w:rPr>
                <w:rFonts w:ascii="Times New Roman" w:hAnsi="Times New Roman" w:cs="Times New Roman"/>
                <w:b/>
                <w:sz w:val="24"/>
                <w:szCs w:val="24"/>
              </w:rPr>
              <w:t xml:space="preserve"> Mine (</w:t>
            </w:r>
            <w:proofErr w:type="spellStart"/>
            <w:r w:rsidRPr="00F80164">
              <w:rPr>
                <w:rFonts w:ascii="Times New Roman" w:hAnsi="Times New Roman" w:cs="Times New Roman"/>
                <w:b/>
                <w:sz w:val="24"/>
                <w:szCs w:val="24"/>
              </w:rPr>
              <w:t>AMD110</w:t>
            </w:r>
            <w:proofErr w:type="spellEnd"/>
            <w:r w:rsidRPr="00F80164">
              <w:rPr>
                <w:rFonts w:ascii="Times New Roman" w:hAnsi="Times New Roman" w:cs="Times New Roman"/>
                <w:b/>
                <w:sz w:val="24"/>
                <w:szCs w:val="24"/>
              </w:rPr>
              <w:t>)</w:t>
            </w:r>
          </w:p>
        </w:tc>
        <w:tc>
          <w:tcPr>
            <w:tcW w:w="1350" w:type="dxa"/>
          </w:tcPr>
          <w:p w:rsidR="008C47FA" w:rsidRPr="0037232D" w:rsidRDefault="008C47FA" w:rsidP="00A67EB5">
            <w:pPr>
              <w:rPr>
                <w:rFonts w:ascii="Times New Roman" w:hAnsi="Times New Roman" w:cs="Times New Roman"/>
                <w:sz w:val="24"/>
                <w:szCs w:val="24"/>
              </w:rPr>
            </w:pPr>
            <w:r w:rsidRPr="0037232D">
              <w:rPr>
                <w:rFonts w:ascii="Times New Roman" w:hAnsi="Times New Roman" w:cs="Times New Roman"/>
                <w:sz w:val="24"/>
                <w:szCs w:val="24"/>
              </w:rPr>
              <w:t>Passive</w:t>
            </w:r>
          </w:p>
        </w:tc>
        <w:tc>
          <w:tcPr>
            <w:tcW w:w="1980" w:type="dxa"/>
          </w:tcPr>
          <w:p w:rsidR="008C47FA" w:rsidRPr="0037232D" w:rsidRDefault="001D10FC" w:rsidP="00A67EB5">
            <w:pPr>
              <w:rPr>
                <w:rFonts w:ascii="Times New Roman" w:hAnsi="Times New Roman" w:cs="Times New Roman"/>
                <w:sz w:val="24"/>
                <w:szCs w:val="24"/>
              </w:rPr>
            </w:pPr>
            <w:r w:rsidRPr="0037232D">
              <w:rPr>
                <w:rFonts w:ascii="Times New Roman" w:hAnsi="Times New Roman" w:cs="Times New Roman"/>
                <w:sz w:val="24"/>
                <w:szCs w:val="24"/>
              </w:rPr>
              <w:t>Vertical Flow Wetland</w:t>
            </w:r>
          </w:p>
        </w:tc>
        <w:tc>
          <w:tcPr>
            <w:tcW w:w="1995" w:type="dxa"/>
          </w:tcPr>
          <w:p w:rsidR="008C47FA" w:rsidRPr="0037232D" w:rsidRDefault="001D10FC" w:rsidP="00A67EB5">
            <w:pPr>
              <w:rPr>
                <w:rFonts w:ascii="Times New Roman" w:hAnsi="Times New Roman" w:cs="Times New Roman"/>
                <w:sz w:val="24"/>
                <w:szCs w:val="24"/>
              </w:rPr>
            </w:pPr>
            <w:r w:rsidRPr="0037232D">
              <w:rPr>
                <w:rFonts w:ascii="Times New Roman" w:hAnsi="Times New Roman" w:cs="Times New Roman"/>
                <w:sz w:val="24"/>
                <w:szCs w:val="24"/>
              </w:rPr>
              <w:t>$1,</w:t>
            </w:r>
            <w:r w:rsidR="0037232D" w:rsidRPr="0037232D">
              <w:rPr>
                <w:rFonts w:ascii="Times New Roman" w:hAnsi="Times New Roman" w:cs="Times New Roman"/>
                <w:sz w:val="24"/>
                <w:szCs w:val="24"/>
              </w:rPr>
              <w:t>855,638</w:t>
            </w:r>
          </w:p>
        </w:tc>
        <w:tc>
          <w:tcPr>
            <w:tcW w:w="1600" w:type="dxa"/>
          </w:tcPr>
          <w:p w:rsidR="008C47FA" w:rsidRPr="0037232D" w:rsidRDefault="0037232D" w:rsidP="00A67EB5">
            <w:pPr>
              <w:rPr>
                <w:rFonts w:ascii="Times New Roman" w:hAnsi="Times New Roman" w:cs="Times New Roman"/>
                <w:sz w:val="24"/>
                <w:szCs w:val="24"/>
              </w:rPr>
            </w:pPr>
            <w:r w:rsidRPr="0037232D">
              <w:rPr>
                <w:rFonts w:ascii="Times New Roman" w:hAnsi="Times New Roman" w:cs="Times New Roman"/>
                <w:sz w:val="24"/>
                <w:szCs w:val="24"/>
              </w:rPr>
              <w:t>$67,478</w:t>
            </w:r>
          </w:p>
        </w:tc>
      </w:tr>
      <w:tr w:rsidR="008C47FA" w:rsidRPr="008C47FA" w:rsidTr="00A67EB5">
        <w:tc>
          <w:tcPr>
            <w:tcW w:w="2425" w:type="dxa"/>
          </w:tcPr>
          <w:p w:rsidR="008C47FA" w:rsidRPr="0037232D" w:rsidRDefault="008C47FA" w:rsidP="00A67EB5">
            <w:pPr>
              <w:rPr>
                <w:rFonts w:ascii="Times New Roman" w:hAnsi="Times New Roman" w:cs="Times New Roman"/>
                <w:b/>
                <w:sz w:val="24"/>
                <w:szCs w:val="24"/>
              </w:rPr>
            </w:pPr>
            <w:r w:rsidRPr="0037232D">
              <w:rPr>
                <w:rFonts w:ascii="Times New Roman" w:hAnsi="Times New Roman" w:cs="Times New Roman"/>
                <w:b/>
                <w:sz w:val="24"/>
                <w:szCs w:val="24"/>
              </w:rPr>
              <w:t>TOTAL</w:t>
            </w:r>
          </w:p>
        </w:tc>
        <w:tc>
          <w:tcPr>
            <w:tcW w:w="1350" w:type="dxa"/>
          </w:tcPr>
          <w:p w:rsidR="008C47FA" w:rsidRPr="0037232D" w:rsidRDefault="008C47FA" w:rsidP="00A67EB5">
            <w:pPr>
              <w:rPr>
                <w:rFonts w:ascii="Times New Roman" w:hAnsi="Times New Roman" w:cs="Times New Roman"/>
                <w:b/>
                <w:sz w:val="24"/>
                <w:szCs w:val="24"/>
              </w:rPr>
            </w:pPr>
          </w:p>
        </w:tc>
        <w:tc>
          <w:tcPr>
            <w:tcW w:w="1980" w:type="dxa"/>
          </w:tcPr>
          <w:p w:rsidR="008C47FA" w:rsidRPr="0037232D" w:rsidRDefault="008C47FA" w:rsidP="00A67EB5">
            <w:pPr>
              <w:rPr>
                <w:rFonts w:ascii="Times New Roman" w:hAnsi="Times New Roman" w:cs="Times New Roman"/>
                <w:b/>
                <w:sz w:val="24"/>
                <w:szCs w:val="24"/>
              </w:rPr>
            </w:pPr>
          </w:p>
        </w:tc>
        <w:tc>
          <w:tcPr>
            <w:tcW w:w="1995" w:type="dxa"/>
          </w:tcPr>
          <w:p w:rsidR="008C47FA" w:rsidRPr="0037232D" w:rsidRDefault="0037232D" w:rsidP="00A67EB5">
            <w:pPr>
              <w:rPr>
                <w:rFonts w:ascii="Times New Roman" w:hAnsi="Times New Roman" w:cs="Times New Roman"/>
                <w:b/>
                <w:sz w:val="24"/>
                <w:szCs w:val="24"/>
              </w:rPr>
            </w:pPr>
            <w:r w:rsidRPr="0037232D">
              <w:rPr>
                <w:rFonts w:ascii="Times New Roman" w:hAnsi="Times New Roman" w:cs="Times New Roman"/>
                <w:b/>
                <w:sz w:val="24"/>
                <w:szCs w:val="24"/>
              </w:rPr>
              <w:t>$1,855,638</w:t>
            </w:r>
          </w:p>
        </w:tc>
        <w:tc>
          <w:tcPr>
            <w:tcW w:w="1600" w:type="dxa"/>
          </w:tcPr>
          <w:p w:rsidR="008C47FA" w:rsidRPr="0037232D" w:rsidRDefault="008C47FA" w:rsidP="00A67EB5">
            <w:pPr>
              <w:rPr>
                <w:rFonts w:ascii="Times New Roman" w:hAnsi="Times New Roman" w:cs="Times New Roman"/>
                <w:b/>
                <w:sz w:val="24"/>
                <w:szCs w:val="24"/>
              </w:rPr>
            </w:pPr>
            <w:r w:rsidRPr="0037232D">
              <w:rPr>
                <w:rFonts w:ascii="Times New Roman" w:hAnsi="Times New Roman" w:cs="Times New Roman"/>
                <w:b/>
                <w:sz w:val="24"/>
                <w:szCs w:val="24"/>
              </w:rPr>
              <w:t>$</w:t>
            </w:r>
            <w:r w:rsidR="0037232D" w:rsidRPr="0037232D">
              <w:rPr>
                <w:rFonts w:ascii="Times New Roman" w:hAnsi="Times New Roman" w:cs="Times New Roman"/>
                <w:b/>
                <w:sz w:val="24"/>
                <w:szCs w:val="24"/>
              </w:rPr>
              <w:t>67,478</w:t>
            </w:r>
          </w:p>
        </w:tc>
      </w:tr>
    </w:tbl>
    <w:p w:rsidR="008C47FA" w:rsidRPr="008C47FA" w:rsidRDefault="008C47FA" w:rsidP="008C47FA">
      <w:pPr>
        <w:spacing w:after="120" w:line="240" w:lineRule="auto"/>
        <w:rPr>
          <w:rFonts w:ascii="Times New Roman" w:eastAsia="Times New Roman" w:hAnsi="Times New Roman" w:cs="Times New Roman"/>
          <w:color w:val="FF0000"/>
          <w:sz w:val="24"/>
          <w:szCs w:val="24"/>
        </w:rPr>
      </w:pPr>
    </w:p>
    <w:p w:rsidR="008C47FA" w:rsidRPr="0037232D" w:rsidRDefault="008C47FA" w:rsidP="00EB06C7">
      <w:pPr>
        <w:pStyle w:val="Heading2"/>
        <w:rPr>
          <w:rFonts w:eastAsia="Times New Roman"/>
        </w:rPr>
      </w:pPr>
      <w:bookmarkStart w:id="80" w:name="_Toc24970749"/>
      <w:r w:rsidRPr="0037232D">
        <w:rPr>
          <w:rFonts w:eastAsia="Times New Roman"/>
        </w:rPr>
        <w:t>New Priorities</w:t>
      </w:r>
      <w:bookmarkEnd w:id="80"/>
    </w:p>
    <w:p w:rsidR="008C47FA" w:rsidRPr="00F80164" w:rsidRDefault="0037232D" w:rsidP="008C47FA">
      <w:pPr>
        <w:widowControl w:val="0"/>
        <w:numPr>
          <w:ilvl w:val="0"/>
          <w:numId w:val="13"/>
        </w:numPr>
        <w:autoSpaceDE w:val="0"/>
        <w:autoSpaceDN w:val="0"/>
        <w:adjustRightInd w:val="0"/>
        <w:spacing w:after="120" w:line="240" w:lineRule="auto"/>
        <w:ind w:firstLine="288"/>
        <w:rPr>
          <w:rFonts w:ascii="Times New Roman" w:eastAsia="Times New Roman" w:hAnsi="Times New Roman" w:cs="Times New Roman"/>
          <w:sz w:val="24"/>
          <w:szCs w:val="24"/>
        </w:rPr>
      </w:pPr>
      <w:proofErr w:type="spellStart"/>
      <w:r w:rsidRPr="00F80164">
        <w:rPr>
          <w:rFonts w:ascii="Times New Roman" w:eastAsia="Times New Roman" w:hAnsi="Times New Roman" w:cs="Times New Roman"/>
          <w:b/>
          <w:bCs/>
          <w:i/>
          <w:iCs/>
          <w:sz w:val="24"/>
          <w:szCs w:val="24"/>
        </w:rPr>
        <w:t>Silverbrook</w:t>
      </w:r>
      <w:proofErr w:type="spellEnd"/>
      <w:r w:rsidRPr="00F80164">
        <w:rPr>
          <w:rFonts w:ascii="Times New Roman" w:eastAsia="Times New Roman" w:hAnsi="Times New Roman" w:cs="Times New Roman"/>
          <w:b/>
          <w:bCs/>
          <w:i/>
          <w:iCs/>
          <w:sz w:val="24"/>
          <w:szCs w:val="24"/>
        </w:rPr>
        <w:t xml:space="preserve"> Mine (</w:t>
      </w:r>
      <w:proofErr w:type="spellStart"/>
      <w:r w:rsidRPr="00F80164">
        <w:rPr>
          <w:rFonts w:ascii="Times New Roman" w:eastAsia="Times New Roman" w:hAnsi="Times New Roman" w:cs="Times New Roman"/>
          <w:b/>
          <w:bCs/>
          <w:i/>
          <w:iCs/>
          <w:sz w:val="24"/>
          <w:szCs w:val="24"/>
        </w:rPr>
        <w:t>AMD110</w:t>
      </w:r>
      <w:proofErr w:type="spellEnd"/>
      <w:r w:rsidRPr="00F80164">
        <w:rPr>
          <w:rFonts w:ascii="Times New Roman" w:eastAsia="Times New Roman" w:hAnsi="Times New Roman" w:cs="Times New Roman"/>
          <w:b/>
          <w:bCs/>
          <w:i/>
          <w:iCs/>
          <w:sz w:val="24"/>
          <w:szCs w:val="24"/>
        </w:rPr>
        <w:t xml:space="preserve">): </w:t>
      </w:r>
      <w:r w:rsidRPr="00F80164">
        <w:rPr>
          <w:rFonts w:ascii="Times New Roman" w:eastAsia="Times New Roman" w:hAnsi="Times New Roman" w:cs="Times New Roman"/>
          <w:sz w:val="24"/>
          <w:szCs w:val="24"/>
        </w:rPr>
        <w:t xml:space="preserve"> </w:t>
      </w:r>
      <w:r w:rsidR="00B80E09" w:rsidRPr="00F80164">
        <w:rPr>
          <w:rFonts w:ascii="Times New Roman" w:eastAsia="Times New Roman" w:hAnsi="Times New Roman" w:cs="Times New Roman"/>
          <w:sz w:val="24"/>
          <w:szCs w:val="24"/>
        </w:rPr>
        <w:t>As stated earlier, t</w:t>
      </w:r>
      <w:r w:rsidRPr="00F80164">
        <w:rPr>
          <w:rFonts w:ascii="Times New Roman" w:eastAsia="Times New Roman" w:hAnsi="Times New Roman" w:cs="Times New Roman"/>
          <w:sz w:val="24"/>
          <w:szCs w:val="24"/>
        </w:rPr>
        <w:t xml:space="preserve">he </w:t>
      </w:r>
      <w:proofErr w:type="spellStart"/>
      <w:r w:rsidRPr="00F80164">
        <w:rPr>
          <w:rFonts w:ascii="Times New Roman" w:eastAsia="Times New Roman" w:hAnsi="Times New Roman" w:cs="Times New Roman"/>
          <w:sz w:val="24"/>
          <w:szCs w:val="24"/>
        </w:rPr>
        <w:t>Silverbrook</w:t>
      </w:r>
      <w:proofErr w:type="spellEnd"/>
      <w:r w:rsidRPr="00F80164">
        <w:rPr>
          <w:rFonts w:ascii="Times New Roman" w:eastAsia="Times New Roman" w:hAnsi="Times New Roman" w:cs="Times New Roman"/>
          <w:sz w:val="24"/>
          <w:szCs w:val="24"/>
        </w:rPr>
        <w:t xml:space="preserve"> Mine discharge was the result of abandonment of an extensive deep mine that became inundated to form a huge mine pool.   PA-DEP, </w:t>
      </w:r>
      <w:proofErr w:type="spellStart"/>
      <w:r w:rsidRPr="00F80164">
        <w:rPr>
          <w:rFonts w:ascii="Times New Roman" w:eastAsia="Times New Roman" w:hAnsi="Times New Roman" w:cs="Times New Roman"/>
          <w:sz w:val="24"/>
          <w:szCs w:val="24"/>
        </w:rPr>
        <w:t>BAMR</w:t>
      </w:r>
      <w:proofErr w:type="spellEnd"/>
      <w:r w:rsidRPr="00F80164">
        <w:rPr>
          <w:rFonts w:ascii="Times New Roman" w:eastAsia="Times New Roman" w:hAnsi="Times New Roman" w:cs="Times New Roman"/>
          <w:sz w:val="24"/>
          <w:szCs w:val="24"/>
        </w:rPr>
        <w:t xml:space="preserve"> installed a series of limestone diversion wells in 1996 to divert water from the discharge for treatment of the acidic waters before flowing into the Little Schuylkill River. At this point these are not functioning and not producing and load reductions.  Therefore</w:t>
      </w:r>
      <w:r w:rsidR="008A2352" w:rsidRPr="00F80164">
        <w:rPr>
          <w:rFonts w:ascii="Times New Roman" w:eastAsia="Times New Roman" w:hAnsi="Times New Roman" w:cs="Times New Roman"/>
          <w:sz w:val="24"/>
          <w:szCs w:val="24"/>
        </w:rPr>
        <w:t>,</w:t>
      </w:r>
      <w:r w:rsidRPr="00F80164">
        <w:rPr>
          <w:rFonts w:ascii="Times New Roman" w:eastAsia="Times New Roman" w:hAnsi="Times New Roman" w:cs="Times New Roman"/>
          <w:sz w:val="24"/>
          <w:szCs w:val="24"/>
        </w:rPr>
        <w:t xml:space="preserve"> </w:t>
      </w:r>
      <w:r w:rsidR="00B80E09" w:rsidRPr="00F80164">
        <w:rPr>
          <w:rFonts w:ascii="Times New Roman" w:eastAsia="Times New Roman" w:hAnsi="Times New Roman" w:cs="Times New Roman"/>
          <w:sz w:val="24"/>
          <w:szCs w:val="24"/>
        </w:rPr>
        <w:t>some type of systems needs to be constructed to treat the discharge.</w:t>
      </w:r>
    </w:p>
    <w:p w:rsidR="00B80E09" w:rsidRPr="00B80E09" w:rsidRDefault="00B80E09" w:rsidP="00F80164">
      <w:pPr>
        <w:widowControl w:val="0"/>
        <w:autoSpaceDE w:val="0"/>
        <w:autoSpaceDN w:val="0"/>
        <w:adjustRightInd w:val="0"/>
        <w:spacing w:after="120" w:line="240" w:lineRule="auto"/>
        <w:ind w:left="1008"/>
        <w:rPr>
          <w:rFonts w:ascii="Times New Roman" w:eastAsia="Times New Roman" w:hAnsi="Times New Roman" w:cs="Times New Roman"/>
          <w:color w:val="FF0000"/>
          <w:sz w:val="24"/>
          <w:szCs w:val="24"/>
        </w:rPr>
      </w:pPr>
    </w:p>
    <w:tbl>
      <w:tblPr>
        <w:tblStyle w:val="TableGrid"/>
        <w:tblW w:w="0" w:type="auto"/>
        <w:tblLook w:val="04A0" w:firstRow="1" w:lastRow="0" w:firstColumn="1" w:lastColumn="0" w:noHBand="0" w:noVBand="1"/>
      </w:tblPr>
      <w:tblGrid>
        <w:gridCol w:w="1356"/>
        <w:gridCol w:w="1298"/>
        <w:gridCol w:w="1347"/>
        <w:gridCol w:w="1330"/>
        <w:gridCol w:w="1320"/>
        <w:gridCol w:w="1323"/>
        <w:gridCol w:w="1376"/>
      </w:tblGrid>
      <w:tr w:rsidR="008C47FA" w:rsidRPr="008C47FA" w:rsidTr="00A67EB5">
        <w:tc>
          <w:tcPr>
            <w:tcW w:w="9350" w:type="dxa"/>
            <w:gridSpan w:val="7"/>
          </w:tcPr>
          <w:p w:rsidR="008C47FA" w:rsidRPr="008C47FA" w:rsidRDefault="0037232D" w:rsidP="0037232D">
            <w:pPr>
              <w:rPr>
                <w:rFonts w:ascii="Times New Roman" w:hAnsi="Times New Roman" w:cs="Times New Roman"/>
                <w:b/>
                <w:color w:val="FF0000"/>
                <w:sz w:val="24"/>
                <w:szCs w:val="24"/>
              </w:rPr>
            </w:pPr>
            <w:r w:rsidRPr="00BC3716">
              <w:rPr>
                <w:rFonts w:ascii="Times New Roman" w:hAnsi="Times New Roman" w:cs="Times New Roman"/>
                <w:b/>
                <w:sz w:val="24"/>
                <w:szCs w:val="24"/>
              </w:rPr>
              <w:t xml:space="preserve">Table </w:t>
            </w:r>
            <w:r w:rsidR="00BC3716" w:rsidRPr="00BC3716">
              <w:rPr>
                <w:rFonts w:ascii="Times New Roman" w:hAnsi="Times New Roman" w:cs="Times New Roman"/>
                <w:b/>
                <w:sz w:val="24"/>
                <w:szCs w:val="24"/>
              </w:rPr>
              <w:t>5</w:t>
            </w:r>
            <w:r w:rsidR="00015FCE">
              <w:rPr>
                <w:rFonts w:ascii="Times New Roman" w:hAnsi="Times New Roman" w:cs="Times New Roman"/>
                <w:b/>
                <w:sz w:val="24"/>
                <w:szCs w:val="24"/>
              </w:rPr>
              <w:t>7</w:t>
            </w:r>
            <w:r w:rsidR="008C47FA" w:rsidRPr="00BC3716">
              <w:rPr>
                <w:rFonts w:ascii="Times New Roman" w:hAnsi="Times New Roman" w:cs="Times New Roman"/>
                <w:b/>
                <w:sz w:val="24"/>
                <w:szCs w:val="24"/>
              </w:rPr>
              <w:t xml:space="preserve">. </w:t>
            </w:r>
            <w:r w:rsidR="008C47FA" w:rsidRPr="0037232D">
              <w:rPr>
                <w:rFonts w:ascii="Times New Roman" w:hAnsi="Times New Roman" w:cs="Times New Roman"/>
                <w:b/>
                <w:sz w:val="24"/>
                <w:szCs w:val="24"/>
              </w:rPr>
              <w:t>Predicted Load Reductions for</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Silverbrook</w:t>
            </w:r>
            <w:proofErr w:type="spellEnd"/>
            <w:r>
              <w:rPr>
                <w:rFonts w:ascii="Times New Roman" w:hAnsi="Times New Roman" w:cs="Times New Roman"/>
                <w:b/>
                <w:sz w:val="24"/>
                <w:szCs w:val="24"/>
              </w:rPr>
              <w:t xml:space="preserve"> Mine </w:t>
            </w:r>
          </w:p>
        </w:tc>
      </w:tr>
      <w:tr w:rsidR="008C47FA" w:rsidRPr="008C47FA" w:rsidTr="00A67EB5">
        <w:tc>
          <w:tcPr>
            <w:tcW w:w="1357" w:type="dxa"/>
          </w:tcPr>
          <w:p w:rsidR="008C47FA" w:rsidRPr="00BA0066" w:rsidRDefault="00BA0066" w:rsidP="00A67EB5">
            <w:pPr>
              <w:rPr>
                <w:rFonts w:ascii="Times New Roman" w:hAnsi="Times New Roman" w:cs="Times New Roman"/>
                <w:sz w:val="24"/>
                <w:szCs w:val="24"/>
              </w:rPr>
            </w:pPr>
            <w:proofErr w:type="spellStart"/>
            <w:r w:rsidRPr="00BA0066">
              <w:rPr>
                <w:rFonts w:ascii="Times New Roman" w:hAnsi="Times New Roman" w:cs="Times New Roman"/>
                <w:sz w:val="24"/>
                <w:szCs w:val="24"/>
              </w:rPr>
              <w:t>Silverbrook</w:t>
            </w:r>
            <w:proofErr w:type="spellEnd"/>
            <w:r w:rsidRPr="00BA0066">
              <w:rPr>
                <w:rFonts w:ascii="Times New Roman" w:hAnsi="Times New Roman" w:cs="Times New Roman"/>
                <w:sz w:val="24"/>
                <w:szCs w:val="24"/>
              </w:rPr>
              <w:t xml:space="preserve"> Mine (AMD 110)</w:t>
            </w:r>
          </w:p>
        </w:tc>
        <w:tc>
          <w:tcPr>
            <w:tcW w:w="1328" w:type="dxa"/>
          </w:tcPr>
          <w:p w:rsidR="008C47FA" w:rsidRPr="00BA0066" w:rsidRDefault="008C47FA" w:rsidP="00A67EB5">
            <w:pPr>
              <w:rPr>
                <w:rFonts w:ascii="Times New Roman" w:hAnsi="Times New Roman" w:cs="Times New Roman"/>
                <w:b/>
                <w:sz w:val="24"/>
                <w:szCs w:val="24"/>
              </w:rPr>
            </w:pPr>
            <w:r w:rsidRPr="00BA0066">
              <w:rPr>
                <w:rFonts w:ascii="Times New Roman" w:hAnsi="Times New Roman" w:cs="Times New Roman"/>
                <w:b/>
                <w:sz w:val="24"/>
                <w:szCs w:val="24"/>
              </w:rPr>
              <w:t>pH</w:t>
            </w:r>
          </w:p>
        </w:tc>
        <w:tc>
          <w:tcPr>
            <w:tcW w:w="1351" w:type="dxa"/>
          </w:tcPr>
          <w:p w:rsidR="008C47FA" w:rsidRPr="00BA0066" w:rsidRDefault="008C47FA" w:rsidP="00A67EB5">
            <w:pPr>
              <w:rPr>
                <w:rFonts w:ascii="Times New Roman" w:hAnsi="Times New Roman" w:cs="Times New Roman"/>
                <w:b/>
                <w:sz w:val="24"/>
                <w:szCs w:val="24"/>
              </w:rPr>
            </w:pPr>
            <w:r w:rsidRPr="00BA0066">
              <w:rPr>
                <w:rFonts w:ascii="Times New Roman" w:hAnsi="Times New Roman" w:cs="Times New Roman"/>
                <w:b/>
                <w:sz w:val="24"/>
                <w:szCs w:val="24"/>
              </w:rPr>
              <w:t>Alkalinity</w:t>
            </w:r>
          </w:p>
          <w:p w:rsidR="008C47FA" w:rsidRPr="00BA0066" w:rsidRDefault="008C47FA" w:rsidP="00A67EB5">
            <w:pPr>
              <w:rPr>
                <w:rFonts w:ascii="Times New Roman" w:hAnsi="Times New Roman" w:cs="Times New Roman"/>
                <w:b/>
                <w:sz w:val="24"/>
                <w:szCs w:val="24"/>
              </w:rPr>
            </w:pPr>
            <w:r w:rsidRPr="00BA0066">
              <w:rPr>
                <w:rFonts w:ascii="Times New Roman" w:hAnsi="Times New Roman" w:cs="Times New Roman"/>
                <w:b/>
                <w:sz w:val="24"/>
                <w:szCs w:val="24"/>
              </w:rPr>
              <w:t>(</w:t>
            </w:r>
            <w:proofErr w:type="spellStart"/>
            <w:r w:rsidRPr="00BA0066">
              <w:rPr>
                <w:rFonts w:ascii="Times New Roman" w:hAnsi="Times New Roman" w:cs="Times New Roman"/>
                <w:b/>
                <w:sz w:val="24"/>
                <w:szCs w:val="24"/>
              </w:rPr>
              <w:t>lbs</w:t>
            </w:r>
            <w:proofErr w:type="spellEnd"/>
            <w:r w:rsidRPr="00BA0066">
              <w:rPr>
                <w:rFonts w:ascii="Times New Roman" w:hAnsi="Times New Roman" w:cs="Times New Roman"/>
                <w:b/>
                <w:sz w:val="24"/>
                <w:szCs w:val="24"/>
              </w:rPr>
              <w:t>/day)</w:t>
            </w:r>
          </w:p>
        </w:tc>
        <w:tc>
          <w:tcPr>
            <w:tcW w:w="1339" w:type="dxa"/>
          </w:tcPr>
          <w:p w:rsidR="008C47FA" w:rsidRPr="00BA0066" w:rsidRDefault="008C47FA" w:rsidP="00A67EB5">
            <w:pPr>
              <w:rPr>
                <w:rFonts w:ascii="Times New Roman" w:hAnsi="Times New Roman" w:cs="Times New Roman"/>
                <w:b/>
                <w:sz w:val="24"/>
                <w:szCs w:val="24"/>
              </w:rPr>
            </w:pPr>
            <w:r w:rsidRPr="00BA0066">
              <w:rPr>
                <w:rFonts w:ascii="Times New Roman" w:hAnsi="Times New Roman" w:cs="Times New Roman"/>
                <w:b/>
                <w:sz w:val="24"/>
                <w:szCs w:val="24"/>
              </w:rPr>
              <w:t>Acidity</w:t>
            </w:r>
          </w:p>
          <w:p w:rsidR="008C47FA" w:rsidRPr="00BA0066" w:rsidRDefault="008C47FA" w:rsidP="00A67EB5">
            <w:pPr>
              <w:rPr>
                <w:rFonts w:ascii="Times New Roman" w:hAnsi="Times New Roman" w:cs="Times New Roman"/>
                <w:b/>
                <w:sz w:val="24"/>
                <w:szCs w:val="24"/>
              </w:rPr>
            </w:pPr>
            <w:r w:rsidRPr="00BA0066">
              <w:rPr>
                <w:rFonts w:ascii="Times New Roman" w:hAnsi="Times New Roman" w:cs="Times New Roman"/>
                <w:b/>
                <w:sz w:val="24"/>
                <w:szCs w:val="24"/>
              </w:rPr>
              <w:t>(</w:t>
            </w:r>
            <w:proofErr w:type="spellStart"/>
            <w:r w:rsidRPr="00BA0066">
              <w:rPr>
                <w:rFonts w:ascii="Times New Roman" w:hAnsi="Times New Roman" w:cs="Times New Roman"/>
                <w:b/>
                <w:sz w:val="24"/>
                <w:szCs w:val="24"/>
              </w:rPr>
              <w:t>lbs</w:t>
            </w:r>
            <w:proofErr w:type="spellEnd"/>
            <w:r w:rsidRPr="00BA0066">
              <w:rPr>
                <w:rFonts w:ascii="Times New Roman" w:hAnsi="Times New Roman" w:cs="Times New Roman"/>
                <w:b/>
                <w:sz w:val="24"/>
                <w:szCs w:val="24"/>
              </w:rPr>
              <w:t>/day)</w:t>
            </w:r>
          </w:p>
        </w:tc>
        <w:tc>
          <w:tcPr>
            <w:tcW w:w="1328" w:type="dxa"/>
          </w:tcPr>
          <w:p w:rsidR="008C47FA" w:rsidRPr="00BA0066" w:rsidRDefault="008C47FA" w:rsidP="00A67EB5">
            <w:pPr>
              <w:rPr>
                <w:rFonts w:ascii="Times New Roman" w:hAnsi="Times New Roman" w:cs="Times New Roman"/>
                <w:b/>
                <w:sz w:val="24"/>
                <w:szCs w:val="24"/>
              </w:rPr>
            </w:pPr>
            <w:r w:rsidRPr="00BA0066">
              <w:rPr>
                <w:rFonts w:ascii="Times New Roman" w:hAnsi="Times New Roman" w:cs="Times New Roman"/>
                <w:b/>
                <w:sz w:val="24"/>
                <w:szCs w:val="24"/>
              </w:rPr>
              <w:t>Iron</w:t>
            </w:r>
          </w:p>
          <w:p w:rsidR="008C47FA" w:rsidRPr="00BA0066" w:rsidRDefault="008C47FA" w:rsidP="00A67EB5">
            <w:pPr>
              <w:rPr>
                <w:rFonts w:ascii="Times New Roman" w:hAnsi="Times New Roman" w:cs="Times New Roman"/>
                <w:b/>
                <w:sz w:val="24"/>
                <w:szCs w:val="24"/>
              </w:rPr>
            </w:pPr>
            <w:r w:rsidRPr="00BA0066">
              <w:rPr>
                <w:rFonts w:ascii="Times New Roman" w:hAnsi="Times New Roman" w:cs="Times New Roman"/>
                <w:b/>
                <w:sz w:val="24"/>
                <w:szCs w:val="24"/>
              </w:rPr>
              <w:t>(</w:t>
            </w:r>
            <w:proofErr w:type="spellStart"/>
            <w:r w:rsidRPr="00BA0066">
              <w:rPr>
                <w:rFonts w:ascii="Times New Roman" w:hAnsi="Times New Roman" w:cs="Times New Roman"/>
                <w:b/>
                <w:sz w:val="24"/>
                <w:szCs w:val="24"/>
              </w:rPr>
              <w:t>lbs</w:t>
            </w:r>
            <w:proofErr w:type="spellEnd"/>
            <w:r w:rsidRPr="00BA0066">
              <w:rPr>
                <w:rFonts w:ascii="Times New Roman" w:hAnsi="Times New Roman" w:cs="Times New Roman"/>
                <w:b/>
                <w:sz w:val="24"/>
                <w:szCs w:val="24"/>
              </w:rPr>
              <w:t>/day)</w:t>
            </w:r>
          </w:p>
        </w:tc>
        <w:tc>
          <w:tcPr>
            <w:tcW w:w="1319" w:type="dxa"/>
          </w:tcPr>
          <w:p w:rsidR="008C47FA" w:rsidRPr="00BA0066" w:rsidRDefault="008C47FA" w:rsidP="00A67EB5">
            <w:pPr>
              <w:rPr>
                <w:rFonts w:ascii="Times New Roman" w:hAnsi="Times New Roman" w:cs="Times New Roman"/>
                <w:b/>
                <w:sz w:val="24"/>
                <w:szCs w:val="24"/>
              </w:rPr>
            </w:pPr>
            <w:r w:rsidRPr="00BA0066">
              <w:rPr>
                <w:rFonts w:ascii="Times New Roman" w:hAnsi="Times New Roman" w:cs="Times New Roman"/>
                <w:b/>
                <w:sz w:val="24"/>
                <w:szCs w:val="24"/>
              </w:rPr>
              <w:t>Aluminum</w:t>
            </w:r>
          </w:p>
          <w:p w:rsidR="008C47FA" w:rsidRPr="00BA0066" w:rsidRDefault="008C47FA" w:rsidP="00A67EB5">
            <w:pPr>
              <w:rPr>
                <w:rFonts w:ascii="Times New Roman" w:hAnsi="Times New Roman" w:cs="Times New Roman"/>
                <w:b/>
                <w:sz w:val="24"/>
                <w:szCs w:val="24"/>
              </w:rPr>
            </w:pPr>
            <w:r w:rsidRPr="00BA0066">
              <w:rPr>
                <w:rFonts w:ascii="Times New Roman" w:hAnsi="Times New Roman" w:cs="Times New Roman"/>
                <w:b/>
                <w:sz w:val="24"/>
                <w:szCs w:val="24"/>
              </w:rPr>
              <w:t>(</w:t>
            </w:r>
            <w:proofErr w:type="spellStart"/>
            <w:r w:rsidRPr="00BA0066">
              <w:rPr>
                <w:rFonts w:ascii="Times New Roman" w:hAnsi="Times New Roman" w:cs="Times New Roman"/>
                <w:b/>
                <w:sz w:val="24"/>
                <w:szCs w:val="24"/>
              </w:rPr>
              <w:t>lbs</w:t>
            </w:r>
            <w:proofErr w:type="spellEnd"/>
            <w:r w:rsidRPr="00BA0066">
              <w:rPr>
                <w:rFonts w:ascii="Times New Roman" w:hAnsi="Times New Roman" w:cs="Times New Roman"/>
                <w:b/>
                <w:sz w:val="24"/>
                <w:szCs w:val="24"/>
              </w:rPr>
              <w:t>/day)</w:t>
            </w:r>
          </w:p>
        </w:tc>
        <w:tc>
          <w:tcPr>
            <w:tcW w:w="1328" w:type="dxa"/>
          </w:tcPr>
          <w:p w:rsidR="008C47FA" w:rsidRPr="00BA0066" w:rsidRDefault="008C47FA" w:rsidP="00A67EB5">
            <w:pPr>
              <w:rPr>
                <w:rFonts w:ascii="Times New Roman" w:hAnsi="Times New Roman" w:cs="Times New Roman"/>
                <w:b/>
                <w:sz w:val="24"/>
                <w:szCs w:val="24"/>
              </w:rPr>
            </w:pPr>
            <w:r w:rsidRPr="00BA0066">
              <w:rPr>
                <w:rFonts w:ascii="Times New Roman" w:hAnsi="Times New Roman" w:cs="Times New Roman"/>
                <w:b/>
                <w:sz w:val="24"/>
                <w:szCs w:val="24"/>
              </w:rPr>
              <w:t>Manganese</w:t>
            </w:r>
          </w:p>
          <w:p w:rsidR="008C47FA" w:rsidRPr="00BA0066" w:rsidRDefault="008C47FA" w:rsidP="00A67EB5">
            <w:pPr>
              <w:rPr>
                <w:rFonts w:ascii="Times New Roman" w:hAnsi="Times New Roman" w:cs="Times New Roman"/>
                <w:b/>
                <w:sz w:val="24"/>
                <w:szCs w:val="24"/>
              </w:rPr>
            </w:pPr>
            <w:r w:rsidRPr="00BA0066">
              <w:rPr>
                <w:rFonts w:ascii="Times New Roman" w:hAnsi="Times New Roman" w:cs="Times New Roman"/>
                <w:b/>
                <w:sz w:val="24"/>
                <w:szCs w:val="24"/>
              </w:rPr>
              <w:t>(</w:t>
            </w:r>
            <w:proofErr w:type="spellStart"/>
            <w:r w:rsidRPr="00BA0066">
              <w:rPr>
                <w:rFonts w:ascii="Times New Roman" w:hAnsi="Times New Roman" w:cs="Times New Roman"/>
                <w:b/>
                <w:sz w:val="24"/>
                <w:szCs w:val="24"/>
              </w:rPr>
              <w:t>lbs</w:t>
            </w:r>
            <w:proofErr w:type="spellEnd"/>
            <w:r w:rsidRPr="00BA0066">
              <w:rPr>
                <w:rFonts w:ascii="Times New Roman" w:hAnsi="Times New Roman" w:cs="Times New Roman"/>
                <w:b/>
                <w:sz w:val="24"/>
                <w:szCs w:val="24"/>
              </w:rPr>
              <w:t>/day)</w:t>
            </w:r>
          </w:p>
        </w:tc>
      </w:tr>
      <w:tr w:rsidR="008C47FA" w:rsidRPr="008C47FA" w:rsidTr="00A67EB5">
        <w:tc>
          <w:tcPr>
            <w:tcW w:w="1357" w:type="dxa"/>
          </w:tcPr>
          <w:p w:rsidR="008C47FA" w:rsidRPr="00BA0066" w:rsidRDefault="008C47FA" w:rsidP="00A67EB5">
            <w:pPr>
              <w:rPr>
                <w:rFonts w:ascii="Times New Roman" w:hAnsi="Times New Roman" w:cs="Times New Roman"/>
                <w:sz w:val="24"/>
                <w:szCs w:val="24"/>
              </w:rPr>
            </w:pPr>
            <w:r w:rsidRPr="00BA0066">
              <w:rPr>
                <w:rFonts w:ascii="Times New Roman" w:hAnsi="Times New Roman" w:cs="Times New Roman"/>
                <w:sz w:val="24"/>
                <w:szCs w:val="24"/>
              </w:rPr>
              <w:t>Average water quality</w:t>
            </w:r>
          </w:p>
        </w:tc>
        <w:tc>
          <w:tcPr>
            <w:tcW w:w="1328" w:type="dxa"/>
          </w:tcPr>
          <w:p w:rsidR="008C47FA" w:rsidRPr="00BA0066" w:rsidRDefault="00BA0066" w:rsidP="00A67EB5">
            <w:pPr>
              <w:rPr>
                <w:rFonts w:ascii="Times New Roman" w:hAnsi="Times New Roman" w:cs="Times New Roman"/>
                <w:sz w:val="24"/>
                <w:szCs w:val="24"/>
              </w:rPr>
            </w:pPr>
            <w:r w:rsidRPr="00BA0066">
              <w:rPr>
                <w:rFonts w:ascii="Times New Roman" w:hAnsi="Times New Roman" w:cs="Times New Roman"/>
                <w:sz w:val="24"/>
                <w:szCs w:val="24"/>
              </w:rPr>
              <w:t>4.0</w:t>
            </w:r>
          </w:p>
        </w:tc>
        <w:tc>
          <w:tcPr>
            <w:tcW w:w="1351" w:type="dxa"/>
          </w:tcPr>
          <w:p w:rsidR="008C47FA" w:rsidRPr="00BA0066" w:rsidRDefault="00BA0066" w:rsidP="00A67EB5">
            <w:pPr>
              <w:rPr>
                <w:rFonts w:ascii="Times New Roman" w:hAnsi="Times New Roman" w:cs="Times New Roman"/>
                <w:sz w:val="24"/>
                <w:szCs w:val="24"/>
              </w:rPr>
            </w:pPr>
            <w:r w:rsidRPr="00BA0066">
              <w:rPr>
                <w:rFonts w:ascii="Times New Roman" w:hAnsi="Times New Roman" w:cs="Times New Roman"/>
                <w:sz w:val="24"/>
                <w:szCs w:val="24"/>
              </w:rPr>
              <w:t>0.87</w:t>
            </w:r>
            <w:r w:rsidR="008C47FA" w:rsidRPr="00BA0066">
              <w:rPr>
                <w:rFonts w:ascii="Times New Roman" w:hAnsi="Times New Roman" w:cs="Times New Roman"/>
                <w:sz w:val="24"/>
                <w:szCs w:val="24"/>
              </w:rPr>
              <w:t xml:space="preserve"> mg/L</w:t>
            </w:r>
          </w:p>
        </w:tc>
        <w:tc>
          <w:tcPr>
            <w:tcW w:w="1339" w:type="dxa"/>
          </w:tcPr>
          <w:p w:rsidR="008C47FA" w:rsidRPr="00BA0066" w:rsidRDefault="00BA0066" w:rsidP="00A67EB5">
            <w:pPr>
              <w:rPr>
                <w:rFonts w:ascii="Times New Roman" w:hAnsi="Times New Roman" w:cs="Times New Roman"/>
                <w:sz w:val="24"/>
                <w:szCs w:val="24"/>
              </w:rPr>
            </w:pPr>
            <w:r w:rsidRPr="00BA0066">
              <w:rPr>
                <w:rFonts w:ascii="Times New Roman" w:hAnsi="Times New Roman" w:cs="Times New Roman"/>
                <w:sz w:val="24"/>
                <w:szCs w:val="24"/>
              </w:rPr>
              <w:t>6</w:t>
            </w:r>
            <w:r w:rsidR="00F63F5E">
              <w:rPr>
                <w:rFonts w:ascii="Times New Roman" w:hAnsi="Times New Roman" w:cs="Times New Roman"/>
                <w:sz w:val="24"/>
                <w:szCs w:val="24"/>
              </w:rPr>
              <w:t>1.9</w:t>
            </w:r>
            <w:r w:rsidRPr="00BA0066">
              <w:rPr>
                <w:rFonts w:ascii="Times New Roman" w:hAnsi="Times New Roman" w:cs="Times New Roman"/>
                <w:sz w:val="24"/>
                <w:szCs w:val="24"/>
              </w:rPr>
              <w:t xml:space="preserve"> </w:t>
            </w:r>
            <w:r w:rsidR="008C47FA" w:rsidRPr="00BA0066">
              <w:rPr>
                <w:rFonts w:ascii="Times New Roman" w:hAnsi="Times New Roman" w:cs="Times New Roman"/>
                <w:sz w:val="24"/>
                <w:szCs w:val="24"/>
              </w:rPr>
              <w:t>mg/L</w:t>
            </w:r>
          </w:p>
        </w:tc>
        <w:tc>
          <w:tcPr>
            <w:tcW w:w="1328" w:type="dxa"/>
          </w:tcPr>
          <w:p w:rsidR="008C47FA" w:rsidRPr="00BA0066" w:rsidRDefault="00BA0066" w:rsidP="00A67EB5">
            <w:pPr>
              <w:rPr>
                <w:rFonts w:ascii="Times New Roman" w:hAnsi="Times New Roman" w:cs="Times New Roman"/>
                <w:sz w:val="24"/>
                <w:szCs w:val="24"/>
              </w:rPr>
            </w:pPr>
            <w:r w:rsidRPr="00BA0066">
              <w:rPr>
                <w:rFonts w:ascii="Times New Roman" w:hAnsi="Times New Roman" w:cs="Times New Roman"/>
                <w:sz w:val="24"/>
                <w:szCs w:val="24"/>
              </w:rPr>
              <w:t xml:space="preserve">17.1 </w:t>
            </w:r>
            <w:r w:rsidR="008C47FA" w:rsidRPr="00BA0066">
              <w:rPr>
                <w:rFonts w:ascii="Times New Roman" w:hAnsi="Times New Roman" w:cs="Times New Roman"/>
                <w:sz w:val="24"/>
                <w:szCs w:val="24"/>
              </w:rPr>
              <w:t>mg/L</w:t>
            </w:r>
          </w:p>
        </w:tc>
        <w:tc>
          <w:tcPr>
            <w:tcW w:w="1319" w:type="dxa"/>
          </w:tcPr>
          <w:p w:rsidR="008C47FA" w:rsidRPr="00BA0066" w:rsidRDefault="00BA0066" w:rsidP="00A67EB5">
            <w:pPr>
              <w:rPr>
                <w:rFonts w:ascii="Times New Roman" w:hAnsi="Times New Roman" w:cs="Times New Roman"/>
                <w:sz w:val="24"/>
                <w:szCs w:val="24"/>
              </w:rPr>
            </w:pPr>
            <w:r w:rsidRPr="00BA0066">
              <w:rPr>
                <w:rFonts w:ascii="Times New Roman" w:hAnsi="Times New Roman" w:cs="Times New Roman"/>
                <w:sz w:val="24"/>
                <w:szCs w:val="24"/>
              </w:rPr>
              <w:t>5.4</w:t>
            </w:r>
            <w:r w:rsidR="0084344A">
              <w:rPr>
                <w:rFonts w:ascii="Times New Roman" w:hAnsi="Times New Roman" w:cs="Times New Roman"/>
                <w:sz w:val="24"/>
                <w:szCs w:val="24"/>
              </w:rPr>
              <w:t xml:space="preserve"> </w:t>
            </w:r>
            <w:r w:rsidR="008C47FA" w:rsidRPr="00BA0066">
              <w:rPr>
                <w:rFonts w:ascii="Times New Roman" w:hAnsi="Times New Roman" w:cs="Times New Roman"/>
                <w:sz w:val="24"/>
                <w:szCs w:val="24"/>
              </w:rPr>
              <w:t>mg/L</w:t>
            </w:r>
          </w:p>
        </w:tc>
        <w:tc>
          <w:tcPr>
            <w:tcW w:w="1328" w:type="dxa"/>
          </w:tcPr>
          <w:p w:rsidR="008C47FA" w:rsidRPr="00BA0066" w:rsidRDefault="00BA0066" w:rsidP="00A67EB5">
            <w:pPr>
              <w:rPr>
                <w:rFonts w:ascii="Times New Roman" w:hAnsi="Times New Roman" w:cs="Times New Roman"/>
                <w:sz w:val="24"/>
                <w:szCs w:val="24"/>
              </w:rPr>
            </w:pPr>
            <w:r w:rsidRPr="00BA0066">
              <w:rPr>
                <w:rFonts w:ascii="Times New Roman" w:hAnsi="Times New Roman" w:cs="Times New Roman"/>
                <w:sz w:val="24"/>
                <w:szCs w:val="24"/>
              </w:rPr>
              <w:t>1.6</w:t>
            </w:r>
            <w:r w:rsidR="008C47FA" w:rsidRPr="00BA0066">
              <w:rPr>
                <w:rFonts w:ascii="Times New Roman" w:hAnsi="Times New Roman" w:cs="Times New Roman"/>
                <w:sz w:val="24"/>
                <w:szCs w:val="24"/>
              </w:rPr>
              <w:t xml:space="preserve"> mg/L</w:t>
            </w:r>
          </w:p>
        </w:tc>
      </w:tr>
      <w:tr w:rsidR="008C47FA" w:rsidRPr="008C47FA" w:rsidTr="00BA0066">
        <w:tc>
          <w:tcPr>
            <w:tcW w:w="1357" w:type="dxa"/>
          </w:tcPr>
          <w:p w:rsidR="008C47FA" w:rsidRPr="00BA0066" w:rsidRDefault="008C47FA" w:rsidP="00A67EB5">
            <w:pPr>
              <w:rPr>
                <w:rFonts w:ascii="Times New Roman" w:hAnsi="Times New Roman" w:cs="Times New Roman"/>
                <w:sz w:val="24"/>
                <w:szCs w:val="24"/>
              </w:rPr>
            </w:pPr>
            <w:r w:rsidRPr="00BA0066">
              <w:rPr>
                <w:rFonts w:ascii="Times New Roman" w:hAnsi="Times New Roman" w:cs="Times New Roman"/>
                <w:sz w:val="24"/>
                <w:szCs w:val="24"/>
              </w:rPr>
              <w:t xml:space="preserve">Loadings using </w:t>
            </w:r>
            <w:r w:rsidR="00BA0066" w:rsidRPr="00BA0066">
              <w:rPr>
                <w:rFonts w:ascii="Times New Roman" w:hAnsi="Times New Roman" w:cs="Times New Roman"/>
                <w:sz w:val="24"/>
                <w:szCs w:val="24"/>
              </w:rPr>
              <w:t>1577</w:t>
            </w:r>
            <w:r w:rsidRPr="00BA0066">
              <w:rPr>
                <w:rFonts w:ascii="Times New Roman" w:hAnsi="Times New Roman" w:cs="Times New Roman"/>
                <w:sz w:val="24"/>
                <w:szCs w:val="24"/>
              </w:rPr>
              <w:t xml:space="preserve"> </w:t>
            </w:r>
            <w:proofErr w:type="spellStart"/>
            <w:r w:rsidRPr="00BA0066">
              <w:rPr>
                <w:rFonts w:ascii="Times New Roman" w:hAnsi="Times New Roman" w:cs="Times New Roman"/>
                <w:sz w:val="24"/>
                <w:szCs w:val="24"/>
              </w:rPr>
              <w:t>gpm</w:t>
            </w:r>
            <w:proofErr w:type="spellEnd"/>
          </w:p>
        </w:tc>
        <w:tc>
          <w:tcPr>
            <w:tcW w:w="1328" w:type="dxa"/>
            <w:shd w:val="clear" w:color="auto" w:fill="DDD9C3" w:themeFill="background2" w:themeFillShade="E6"/>
          </w:tcPr>
          <w:p w:rsidR="008C47FA" w:rsidRPr="00BA0066" w:rsidRDefault="008C47FA" w:rsidP="00A67EB5">
            <w:pPr>
              <w:rPr>
                <w:rFonts w:ascii="Times New Roman" w:hAnsi="Times New Roman" w:cs="Times New Roman"/>
                <w:sz w:val="24"/>
                <w:szCs w:val="24"/>
              </w:rPr>
            </w:pPr>
          </w:p>
        </w:tc>
        <w:tc>
          <w:tcPr>
            <w:tcW w:w="1351" w:type="dxa"/>
            <w:shd w:val="clear" w:color="auto" w:fill="DDD9C3" w:themeFill="background2" w:themeFillShade="E6"/>
          </w:tcPr>
          <w:p w:rsidR="008C47FA" w:rsidRPr="00BA0066" w:rsidRDefault="008C47FA" w:rsidP="00A67EB5">
            <w:pPr>
              <w:rPr>
                <w:rFonts w:ascii="Times New Roman" w:hAnsi="Times New Roman" w:cs="Times New Roman"/>
                <w:sz w:val="24"/>
                <w:szCs w:val="24"/>
              </w:rPr>
            </w:pPr>
          </w:p>
        </w:tc>
        <w:tc>
          <w:tcPr>
            <w:tcW w:w="1339" w:type="dxa"/>
            <w:shd w:val="clear" w:color="auto" w:fill="auto"/>
          </w:tcPr>
          <w:p w:rsidR="008C47FA" w:rsidRPr="00BA0066" w:rsidRDefault="00BA0066" w:rsidP="00A67EB5">
            <w:pPr>
              <w:rPr>
                <w:rFonts w:ascii="Times New Roman" w:hAnsi="Times New Roman" w:cs="Times New Roman"/>
                <w:sz w:val="24"/>
                <w:szCs w:val="24"/>
              </w:rPr>
            </w:pPr>
            <w:r w:rsidRPr="00BA0066">
              <w:rPr>
                <w:rFonts w:ascii="Times New Roman" w:hAnsi="Times New Roman" w:cs="Times New Roman"/>
                <w:sz w:val="24"/>
                <w:szCs w:val="24"/>
              </w:rPr>
              <w:t>1,</w:t>
            </w:r>
            <w:r w:rsidR="00F63F5E">
              <w:rPr>
                <w:rFonts w:ascii="Times New Roman" w:hAnsi="Times New Roman" w:cs="Times New Roman"/>
                <w:sz w:val="24"/>
                <w:szCs w:val="24"/>
              </w:rPr>
              <w:t>176.2</w:t>
            </w:r>
          </w:p>
        </w:tc>
        <w:tc>
          <w:tcPr>
            <w:tcW w:w="1328" w:type="dxa"/>
          </w:tcPr>
          <w:p w:rsidR="008C47FA" w:rsidRPr="00BA0066" w:rsidRDefault="00F63F5E" w:rsidP="00F63F5E">
            <w:pPr>
              <w:rPr>
                <w:rFonts w:ascii="Times New Roman" w:hAnsi="Times New Roman" w:cs="Times New Roman"/>
                <w:sz w:val="24"/>
                <w:szCs w:val="24"/>
              </w:rPr>
            </w:pPr>
            <w:r>
              <w:rPr>
                <w:rFonts w:ascii="Times New Roman" w:hAnsi="Times New Roman" w:cs="Times New Roman"/>
                <w:sz w:val="24"/>
                <w:szCs w:val="24"/>
              </w:rPr>
              <w:t>325.5</w:t>
            </w:r>
          </w:p>
        </w:tc>
        <w:tc>
          <w:tcPr>
            <w:tcW w:w="1319" w:type="dxa"/>
            <w:shd w:val="clear" w:color="auto" w:fill="auto"/>
          </w:tcPr>
          <w:p w:rsidR="008C47FA" w:rsidRPr="00BA0066" w:rsidRDefault="00BA0066" w:rsidP="00A67EB5">
            <w:pPr>
              <w:rPr>
                <w:rFonts w:ascii="Times New Roman" w:hAnsi="Times New Roman" w:cs="Times New Roman"/>
                <w:sz w:val="24"/>
                <w:szCs w:val="24"/>
              </w:rPr>
            </w:pPr>
            <w:r w:rsidRPr="00BA0066">
              <w:rPr>
                <w:rFonts w:ascii="Times New Roman" w:hAnsi="Times New Roman" w:cs="Times New Roman"/>
                <w:sz w:val="24"/>
                <w:szCs w:val="24"/>
              </w:rPr>
              <w:t>10</w:t>
            </w:r>
            <w:r w:rsidR="00F63F5E">
              <w:rPr>
                <w:rFonts w:ascii="Times New Roman" w:hAnsi="Times New Roman" w:cs="Times New Roman"/>
                <w:sz w:val="24"/>
                <w:szCs w:val="24"/>
              </w:rPr>
              <w:t>1.7</w:t>
            </w:r>
          </w:p>
        </w:tc>
        <w:tc>
          <w:tcPr>
            <w:tcW w:w="1328" w:type="dxa"/>
          </w:tcPr>
          <w:p w:rsidR="008C47FA" w:rsidRPr="00BA0066" w:rsidRDefault="00F63F5E" w:rsidP="00A67EB5">
            <w:pPr>
              <w:rPr>
                <w:rFonts w:ascii="Times New Roman" w:hAnsi="Times New Roman" w:cs="Times New Roman"/>
                <w:sz w:val="24"/>
                <w:szCs w:val="24"/>
              </w:rPr>
            </w:pPr>
            <w:r>
              <w:rPr>
                <w:rFonts w:ascii="Times New Roman" w:hAnsi="Times New Roman" w:cs="Times New Roman"/>
                <w:sz w:val="24"/>
                <w:szCs w:val="24"/>
              </w:rPr>
              <w:t>29.7</w:t>
            </w:r>
          </w:p>
        </w:tc>
      </w:tr>
      <w:tr w:rsidR="008C47FA" w:rsidRPr="008C47FA" w:rsidTr="00BA0066">
        <w:tc>
          <w:tcPr>
            <w:tcW w:w="1357" w:type="dxa"/>
          </w:tcPr>
          <w:p w:rsidR="008C47FA" w:rsidRPr="00BA0066" w:rsidRDefault="008C47FA" w:rsidP="00A67EB5">
            <w:pPr>
              <w:rPr>
                <w:rFonts w:ascii="Times New Roman" w:hAnsi="Times New Roman" w:cs="Times New Roman"/>
                <w:sz w:val="24"/>
                <w:szCs w:val="24"/>
              </w:rPr>
            </w:pPr>
            <w:r w:rsidRPr="00BA0066">
              <w:rPr>
                <w:rFonts w:ascii="Times New Roman" w:hAnsi="Times New Roman" w:cs="Times New Roman"/>
                <w:sz w:val="24"/>
                <w:szCs w:val="24"/>
              </w:rPr>
              <w:t xml:space="preserve">Assumed % removal after treatment </w:t>
            </w:r>
          </w:p>
        </w:tc>
        <w:tc>
          <w:tcPr>
            <w:tcW w:w="1328" w:type="dxa"/>
            <w:shd w:val="clear" w:color="auto" w:fill="DDD9C3" w:themeFill="background2" w:themeFillShade="E6"/>
          </w:tcPr>
          <w:p w:rsidR="008C47FA" w:rsidRPr="00BA0066" w:rsidRDefault="008C47FA" w:rsidP="00A67EB5">
            <w:pPr>
              <w:rPr>
                <w:rFonts w:ascii="Times New Roman" w:hAnsi="Times New Roman" w:cs="Times New Roman"/>
                <w:sz w:val="24"/>
                <w:szCs w:val="24"/>
              </w:rPr>
            </w:pPr>
          </w:p>
        </w:tc>
        <w:tc>
          <w:tcPr>
            <w:tcW w:w="1351" w:type="dxa"/>
            <w:shd w:val="clear" w:color="auto" w:fill="DDD9C3" w:themeFill="background2" w:themeFillShade="E6"/>
          </w:tcPr>
          <w:p w:rsidR="008C47FA" w:rsidRPr="00BA0066" w:rsidRDefault="008C47FA" w:rsidP="00A67EB5">
            <w:pPr>
              <w:rPr>
                <w:rFonts w:ascii="Times New Roman" w:hAnsi="Times New Roman" w:cs="Times New Roman"/>
                <w:sz w:val="24"/>
                <w:szCs w:val="24"/>
              </w:rPr>
            </w:pPr>
          </w:p>
        </w:tc>
        <w:tc>
          <w:tcPr>
            <w:tcW w:w="1339" w:type="dxa"/>
            <w:shd w:val="clear" w:color="auto" w:fill="auto"/>
          </w:tcPr>
          <w:p w:rsidR="008C47FA" w:rsidRPr="00BA0066" w:rsidRDefault="00F63F5E" w:rsidP="00A67EB5">
            <w:pPr>
              <w:rPr>
                <w:rFonts w:ascii="Times New Roman" w:hAnsi="Times New Roman" w:cs="Times New Roman"/>
                <w:sz w:val="24"/>
                <w:szCs w:val="24"/>
              </w:rPr>
            </w:pPr>
            <w:r>
              <w:rPr>
                <w:rFonts w:ascii="Times New Roman" w:hAnsi="Times New Roman" w:cs="Times New Roman"/>
                <w:sz w:val="24"/>
                <w:szCs w:val="24"/>
              </w:rPr>
              <w:t>100</w:t>
            </w:r>
          </w:p>
        </w:tc>
        <w:tc>
          <w:tcPr>
            <w:tcW w:w="1328" w:type="dxa"/>
          </w:tcPr>
          <w:p w:rsidR="008C47FA" w:rsidRPr="00BA0066" w:rsidRDefault="008C47FA" w:rsidP="00A67EB5">
            <w:pPr>
              <w:rPr>
                <w:rFonts w:ascii="Times New Roman" w:hAnsi="Times New Roman" w:cs="Times New Roman"/>
                <w:sz w:val="24"/>
                <w:szCs w:val="24"/>
              </w:rPr>
            </w:pPr>
            <w:r w:rsidRPr="00BA0066">
              <w:rPr>
                <w:rFonts w:ascii="Times New Roman" w:hAnsi="Times New Roman" w:cs="Times New Roman"/>
                <w:sz w:val="24"/>
                <w:szCs w:val="24"/>
              </w:rPr>
              <w:t>90</w:t>
            </w:r>
          </w:p>
        </w:tc>
        <w:tc>
          <w:tcPr>
            <w:tcW w:w="1319" w:type="dxa"/>
            <w:shd w:val="clear" w:color="auto" w:fill="auto"/>
          </w:tcPr>
          <w:p w:rsidR="008C47FA" w:rsidRPr="00BA0066" w:rsidRDefault="00BA0066" w:rsidP="00A67EB5">
            <w:pPr>
              <w:rPr>
                <w:rFonts w:ascii="Times New Roman" w:hAnsi="Times New Roman" w:cs="Times New Roman"/>
                <w:sz w:val="24"/>
                <w:szCs w:val="24"/>
              </w:rPr>
            </w:pPr>
            <w:r w:rsidRPr="00BA0066">
              <w:rPr>
                <w:rFonts w:ascii="Times New Roman" w:hAnsi="Times New Roman" w:cs="Times New Roman"/>
                <w:sz w:val="24"/>
                <w:szCs w:val="24"/>
              </w:rPr>
              <w:t>90</w:t>
            </w:r>
          </w:p>
        </w:tc>
        <w:tc>
          <w:tcPr>
            <w:tcW w:w="1328" w:type="dxa"/>
          </w:tcPr>
          <w:p w:rsidR="008C47FA" w:rsidRPr="00BA0066" w:rsidRDefault="008C47FA" w:rsidP="00A67EB5">
            <w:pPr>
              <w:rPr>
                <w:rFonts w:ascii="Times New Roman" w:hAnsi="Times New Roman" w:cs="Times New Roman"/>
                <w:sz w:val="24"/>
                <w:szCs w:val="24"/>
              </w:rPr>
            </w:pPr>
            <w:r w:rsidRPr="00BA0066">
              <w:rPr>
                <w:rFonts w:ascii="Times New Roman" w:hAnsi="Times New Roman" w:cs="Times New Roman"/>
                <w:sz w:val="24"/>
                <w:szCs w:val="24"/>
              </w:rPr>
              <w:t>90</w:t>
            </w:r>
          </w:p>
        </w:tc>
      </w:tr>
      <w:tr w:rsidR="008C47FA" w:rsidRPr="008C47FA" w:rsidTr="00BA0066">
        <w:tc>
          <w:tcPr>
            <w:tcW w:w="1357" w:type="dxa"/>
          </w:tcPr>
          <w:p w:rsidR="008C47FA" w:rsidRPr="00BA0066" w:rsidRDefault="008C47FA" w:rsidP="00A67EB5">
            <w:pPr>
              <w:rPr>
                <w:rFonts w:ascii="Times New Roman" w:hAnsi="Times New Roman" w:cs="Times New Roman"/>
                <w:sz w:val="24"/>
                <w:szCs w:val="24"/>
              </w:rPr>
            </w:pPr>
            <w:r w:rsidRPr="00BA0066">
              <w:rPr>
                <w:rFonts w:ascii="Times New Roman" w:hAnsi="Times New Roman" w:cs="Times New Roman"/>
                <w:sz w:val="24"/>
                <w:szCs w:val="24"/>
              </w:rPr>
              <w:t>Loadings removed after treatment</w:t>
            </w:r>
          </w:p>
        </w:tc>
        <w:tc>
          <w:tcPr>
            <w:tcW w:w="1328" w:type="dxa"/>
            <w:shd w:val="clear" w:color="auto" w:fill="DDD9C3" w:themeFill="background2" w:themeFillShade="E6"/>
          </w:tcPr>
          <w:p w:rsidR="008C47FA" w:rsidRPr="00BA0066" w:rsidRDefault="008C47FA" w:rsidP="00A67EB5">
            <w:pPr>
              <w:rPr>
                <w:rFonts w:ascii="Times New Roman" w:hAnsi="Times New Roman" w:cs="Times New Roman"/>
                <w:sz w:val="24"/>
                <w:szCs w:val="24"/>
              </w:rPr>
            </w:pPr>
          </w:p>
        </w:tc>
        <w:tc>
          <w:tcPr>
            <w:tcW w:w="1351" w:type="dxa"/>
            <w:shd w:val="clear" w:color="auto" w:fill="DDD9C3" w:themeFill="background2" w:themeFillShade="E6"/>
          </w:tcPr>
          <w:p w:rsidR="008C47FA" w:rsidRPr="00BA0066" w:rsidRDefault="008C47FA" w:rsidP="00A67EB5">
            <w:pPr>
              <w:rPr>
                <w:rFonts w:ascii="Times New Roman" w:hAnsi="Times New Roman" w:cs="Times New Roman"/>
                <w:sz w:val="24"/>
                <w:szCs w:val="24"/>
              </w:rPr>
            </w:pPr>
          </w:p>
        </w:tc>
        <w:tc>
          <w:tcPr>
            <w:tcW w:w="1339" w:type="dxa"/>
            <w:shd w:val="clear" w:color="auto" w:fill="auto"/>
          </w:tcPr>
          <w:p w:rsidR="008C47FA" w:rsidRPr="00BA0066" w:rsidRDefault="00BA0066" w:rsidP="00A67EB5">
            <w:pPr>
              <w:rPr>
                <w:rFonts w:ascii="Times New Roman" w:hAnsi="Times New Roman" w:cs="Times New Roman"/>
                <w:sz w:val="24"/>
                <w:szCs w:val="24"/>
              </w:rPr>
            </w:pPr>
            <w:r w:rsidRPr="00BA0066">
              <w:rPr>
                <w:rFonts w:ascii="Times New Roman" w:hAnsi="Times New Roman" w:cs="Times New Roman"/>
                <w:sz w:val="24"/>
                <w:szCs w:val="24"/>
              </w:rPr>
              <w:t>1,</w:t>
            </w:r>
            <w:r w:rsidR="00F63F5E">
              <w:rPr>
                <w:rFonts w:ascii="Times New Roman" w:hAnsi="Times New Roman" w:cs="Times New Roman"/>
                <w:sz w:val="24"/>
                <w:szCs w:val="24"/>
              </w:rPr>
              <w:t>176.2</w:t>
            </w:r>
          </w:p>
        </w:tc>
        <w:tc>
          <w:tcPr>
            <w:tcW w:w="1328" w:type="dxa"/>
          </w:tcPr>
          <w:p w:rsidR="008C47FA" w:rsidRPr="00BA0066" w:rsidRDefault="00BA0066" w:rsidP="00A67EB5">
            <w:pPr>
              <w:rPr>
                <w:rFonts w:ascii="Times New Roman" w:hAnsi="Times New Roman" w:cs="Times New Roman"/>
                <w:sz w:val="24"/>
                <w:szCs w:val="24"/>
              </w:rPr>
            </w:pPr>
            <w:r w:rsidRPr="00BA0066">
              <w:rPr>
                <w:rFonts w:ascii="Times New Roman" w:hAnsi="Times New Roman" w:cs="Times New Roman"/>
                <w:sz w:val="24"/>
                <w:szCs w:val="24"/>
              </w:rPr>
              <w:t>293</w:t>
            </w:r>
          </w:p>
        </w:tc>
        <w:tc>
          <w:tcPr>
            <w:tcW w:w="1319" w:type="dxa"/>
            <w:shd w:val="clear" w:color="auto" w:fill="auto"/>
          </w:tcPr>
          <w:p w:rsidR="008C47FA" w:rsidRPr="00BA0066" w:rsidRDefault="00BA0066" w:rsidP="00A67EB5">
            <w:pPr>
              <w:rPr>
                <w:rFonts w:ascii="Times New Roman" w:hAnsi="Times New Roman" w:cs="Times New Roman"/>
                <w:sz w:val="24"/>
                <w:szCs w:val="24"/>
              </w:rPr>
            </w:pPr>
            <w:r w:rsidRPr="00BA0066">
              <w:rPr>
                <w:rFonts w:ascii="Times New Roman" w:hAnsi="Times New Roman" w:cs="Times New Roman"/>
                <w:sz w:val="24"/>
                <w:szCs w:val="24"/>
              </w:rPr>
              <w:t>9</w:t>
            </w:r>
            <w:r w:rsidR="00F63F5E">
              <w:rPr>
                <w:rFonts w:ascii="Times New Roman" w:hAnsi="Times New Roman" w:cs="Times New Roman"/>
                <w:sz w:val="24"/>
                <w:szCs w:val="24"/>
              </w:rPr>
              <w:t>1.5</w:t>
            </w:r>
          </w:p>
        </w:tc>
        <w:tc>
          <w:tcPr>
            <w:tcW w:w="1328" w:type="dxa"/>
          </w:tcPr>
          <w:p w:rsidR="008C47FA" w:rsidRPr="00BA0066" w:rsidRDefault="00BA0066" w:rsidP="00A67EB5">
            <w:pPr>
              <w:rPr>
                <w:rFonts w:ascii="Times New Roman" w:hAnsi="Times New Roman" w:cs="Times New Roman"/>
                <w:sz w:val="24"/>
                <w:szCs w:val="24"/>
              </w:rPr>
            </w:pPr>
            <w:r w:rsidRPr="00BA0066">
              <w:rPr>
                <w:rFonts w:ascii="Times New Roman" w:hAnsi="Times New Roman" w:cs="Times New Roman"/>
                <w:sz w:val="24"/>
                <w:szCs w:val="24"/>
              </w:rPr>
              <w:t>2</w:t>
            </w:r>
            <w:r w:rsidR="00F63F5E">
              <w:rPr>
                <w:rFonts w:ascii="Times New Roman" w:hAnsi="Times New Roman" w:cs="Times New Roman"/>
                <w:sz w:val="24"/>
                <w:szCs w:val="24"/>
              </w:rPr>
              <w:t>6.7</w:t>
            </w:r>
          </w:p>
        </w:tc>
      </w:tr>
    </w:tbl>
    <w:p w:rsidR="008C47FA" w:rsidRPr="008C47FA" w:rsidRDefault="008C47FA" w:rsidP="008C47FA">
      <w:pPr>
        <w:spacing w:after="120" w:line="240" w:lineRule="auto"/>
        <w:ind w:left="288"/>
        <w:rPr>
          <w:rFonts w:ascii="Times New Roman" w:eastAsia="Times New Roman" w:hAnsi="Times New Roman" w:cs="Times New Roman"/>
          <w:b/>
          <w:bCs/>
          <w:i/>
          <w:iCs/>
          <w:color w:val="FF0000"/>
          <w:sz w:val="24"/>
          <w:szCs w:val="24"/>
        </w:rPr>
      </w:pPr>
    </w:p>
    <w:p w:rsidR="008C47FA" w:rsidRPr="008C47FA" w:rsidRDefault="008C47FA" w:rsidP="008C47FA">
      <w:pPr>
        <w:spacing w:after="120" w:line="240" w:lineRule="auto"/>
        <w:ind w:left="288"/>
        <w:rPr>
          <w:rFonts w:ascii="Times New Roman" w:eastAsia="Times New Roman" w:hAnsi="Times New Roman" w:cs="Times New Roman"/>
          <w:color w:val="FF0000"/>
          <w:sz w:val="24"/>
          <w:szCs w:val="24"/>
        </w:rPr>
      </w:pPr>
    </w:p>
    <w:p w:rsidR="008C47FA" w:rsidRPr="008C47FA" w:rsidRDefault="008C47FA" w:rsidP="00EB06C7">
      <w:pPr>
        <w:pStyle w:val="Heading2"/>
      </w:pPr>
      <w:bookmarkStart w:id="81" w:name="_Toc24970750"/>
      <w:r w:rsidRPr="008C47FA">
        <w:t>Total Load Reductions</w:t>
      </w:r>
      <w:bookmarkEnd w:id="81"/>
      <w:r w:rsidRPr="008C47FA">
        <w:t xml:space="preserve"> </w:t>
      </w:r>
    </w:p>
    <w:p w:rsidR="008C47FA" w:rsidRPr="00B80E09" w:rsidRDefault="008C47FA" w:rsidP="008C47FA">
      <w:pPr>
        <w:spacing w:line="240" w:lineRule="auto"/>
        <w:rPr>
          <w:rFonts w:ascii="Times New Roman" w:hAnsi="Times New Roman" w:cs="Times New Roman"/>
          <w:sz w:val="24"/>
          <w:szCs w:val="24"/>
        </w:rPr>
      </w:pPr>
      <w:r w:rsidRPr="00B80E09">
        <w:rPr>
          <w:rFonts w:ascii="Times New Roman" w:hAnsi="Times New Roman" w:cs="Times New Roman"/>
          <w:sz w:val="24"/>
          <w:szCs w:val="24"/>
        </w:rPr>
        <w:t xml:space="preserve">Using the load reductions from completed and future systems the </w:t>
      </w:r>
      <w:proofErr w:type="spellStart"/>
      <w:r w:rsidRPr="00B80E09">
        <w:rPr>
          <w:rFonts w:ascii="Times New Roman" w:hAnsi="Times New Roman" w:cs="Times New Roman"/>
          <w:sz w:val="24"/>
          <w:szCs w:val="24"/>
        </w:rPr>
        <w:t>TMDL</w:t>
      </w:r>
      <w:proofErr w:type="spellEnd"/>
      <w:r w:rsidRPr="00B80E09">
        <w:rPr>
          <w:rFonts w:ascii="Times New Roman" w:hAnsi="Times New Roman" w:cs="Times New Roman"/>
          <w:sz w:val="24"/>
          <w:szCs w:val="24"/>
        </w:rPr>
        <w:t xml:space="preserve"> table can be examined again to see what results could be expected.  Each system provides a measurable milestone</w:t>
      </w:r>
      <w:r w:rsidR="00BA0066" w:rsidRPr="00B80E09">
        <w:rPr>
          <w:rFonts w:ascii="Times New Roman" w:hAnsi="Times New Roman" w:cs="Times New Roman"/>
          <w:sz w:val="24"/>
          <w:szCs w:val="24"/>
        </w:rPr>
        <w:t xml:space="preserve"> of </w:t>
      </w:r>
      <w:r w:rsidR="00BA0066" w:rsidRPr="00B80E09">
        <w:rPr>
          <w:rFonts w:ascii="Times New Roman" w:hAnsi="Times New Roman" w:cs="Times New Roman"/>
          <w:sz w:val="24"/>
          <w:szCs w:val="24"/>
        </w:rPr>
        <w:lastRenderedPageBreak/>
        <w:t>loadings removed.  When the priority is</w:t>
      </w:r>
      <w:r w:rsidR="00B80E09" w:rsidRPr="00B80E09">
        <w:rPr>
          <w:rFonts w:ascii="Times New Roman" w:hAnsi="Times New Roman" w:cs="Times New Roman"/>
          <w:sz w:val="24"/>
          <w:szCs w:val="24"/>
        </w:rPr>
        <w:t xml:space="preserve"> addressed the </w:t>
      </w:r>
      <w:r w:rsidRPr="00B80E09">
        <w:rPr>
          <w:rFonts w:ascii="Times New Roman" w:hAnsi="Times New Roman" w:cs="Times New Roman"/>
          <w:sz w:val="24"/>
          <w:szCs w:val="24"/>
        </w:rPr>
        <w:t xml:space="preserve">reductions called for in the </w:t>
      </w:r>
      <w:proofErr w:type="spellStart"/>
      <w:r w:rsidRPr="00B80E09">
        <w:rPr>
          <w:rFonts w:ascii="Times New Roman" w:hAnsi="Times New Roman" w:cs="Times New Roman"/>
          <w:sz w:val="24"/>
          <w:szCs w:val="24"/>
        </w:rPr>
        <w:t>TMDL</w:t>
      </w:r>
      <w:proofErr w:type="spellEnd"/>
      <w:r w:rsidRPr="00B80E09">
        <w:rPr>
          <w:rFonts w:ascii="Times New Roman" w:hAnsi="Times New Roman" w:cs="Times New Roman"/>
          <w:sz w:val="24"/>
          <w:szCs w:val="24"/>
        </w:rPr>
        <w:t xml:space="preserve"> should be met. </w:t>
      </w:r>
    </w:p>
    <w:tbl>
      <w:tblPr>
        <w:tblStyle w:val="TableGrid"/>
        <w:tblW w:w="9615" w:type="dxa"/>
        <w:tblLook w:val="04A0" w:firstRow="1" w:lastRow="0" w:firstColumn="1" w:lastColumn="0" w:noHBand="0" w:noVBand="1"/>
      </w:tblPr>
      <w:tblGrid>
        <w:gridCol w:w="1972"/>
        <w:gridCol w:w="1350"/>
        <w:gridCol w:w="1546"/>
        <w:gridCol w:w="1437"/>
        <w:gridCol w:w="1350"/>
        <w:gridCol w:w="1960"/>
      </w:tblGrid>
      <w:tr w:rsidR="008C47FA" w:rsidRPr="00050662" w:rsidTr="00A67EB5">
        <w:tc>
          <w:tcPr>
            <w:tcW w:w="9615" w:type="dxa"/>
            <w:gridSpan w:val="6"/>
            <w:tcBorders>
              <w:top w:val="single" w:sz="12" w:space="0" w:color="auto"/>
              <w:left w:val="single" w:sz="12" w:space="0" w:color="auto"/>
              <w:bottom w:val="single" w:sz="12" w:space="0" w:color="auto"/>
              <w:right w:val="single" w:sz="12" w:space="0" w:color="auto"/>
            </w:tcBorders>
            <w:shd w:val="clear" w:color="auto" w:fill="EEECE1" w:themeFill="background2"/>
          </w:tcPr>
          <w:p w:rsidR="008C47FA" w:rsidRPr="00710062" w:rsidRDefault="00A65B06" w:rsidP="00A67EB5">
            <w:pPr>
              <w:rPr>
                <w:rFonts w:ascii="Times New Roman" w:eastAsia="Times New Roman" w:hAnsi="Times New Roman" w:cs="Times New Roman"/>
                <w:b/>
                <w:color w:val="FF0000"/>
                <w:sz w:val="24"/>
                <w:szCs w:val="24"/>
              </w:rPr>
            </w:pPr>
            <w:r w:rsidRPr="00710062">
              <w:rPr>
                <w:rFonts w:ascii="Times New Roman" w:eastAsia="Times New Roman" w:hAnsi="Times New Roman" w:cs="Times New Roman"/>
                <w:b/>
                <w:sz w:val="24"/>
                <w:szCs w:val="24"/>
              </w:rPr>
              <w:t xml:space="preserve">Table </w:t>
            </w:r>
            <w:r w:rsidR="00BC3716" w:rsidRPr="00710062">
              <w:rPr>
                <w:rFonts w:ascii="Times New Roman" w:eastAsia="Times New Roman" w:hAnsi="Times New Roman" w:cs="Times New Roman"/>
                <w:b/>
                <w:sz w:val="24"/>
                <w:szCs w:val="24"/>
              </w:rPr>
              <w:t>5</w:t>
            </w:r>
            <w:r w:rsidR="00015FCE" w:rsidRPr="00710062">
              <w:rPr>
                <w:rFonts w:ascii="Times New Roman" w:eastAsia="Times New Roman" w:hAnsi="Times New Roman" w:cs="Times New Roman"/>
                <w:b/>
                <w:sz w:val="24"/>
                <w:szCs w:val="24"/>
              </w:rPr>
              <w:t>8</w:t>
            </w:r>
            <w:r w:rsidR="008C47FA" w:rsidRPr="00710062">
              <w:rPr>
                <w:rFonts w:ascii="Times New Roman" w:eastAsia="Times New Roman" w:hAnsi="Times New Roman" w:cs="Times New Roman"/>
                <w:b/>
                <w:sz w:val="24"/>
                <w:szCs w:val="24"/>
              </w:rPr>
              <w:t xml:space="preserve">. Project and </w:t>
            </w:r>
            <w:proofErr w:type="spellStart"/>
            <w:r w:rsidR="008C47FA" w:rsidRPr="00710062">
              <w:rPr>
                <w:rFonts w:ascii="Times New Roman" w:eastAsia="Times New Roman" w:hAnsi="Times New Roman" w:cs="Times New Roman"/>
                <w:b/>
                <w:sz w:val="24"/>
                <w:szCs w:val="24"/>
              </w:rPr>
              <w:t>T</w:t>
            </w:r>
            <w:r w:rsidR="0036512A" w:rsidRPr="00710062">
              <w:rPr>
                <w:rFonts w:ascii="Times New Roman" w:eastAsia="Times New Roman" w:hAnsi="Times New Roman" w:cs="Times New Roman"/>
                <w:b/>
                <w:sz w:val="24"/>
                <w:szCs w:val="24"/>
              </w:rPr>
              <w:t>MDL</w:t>
            </w:r>
            <w:proofErr w:type="spellEnd"/>
            <w:r w:rsidR="0036512A" w:rsidRPr="00710062">
              <w:rPr>
                <w:rFonts w:ascii="Times New Roman" w:eastAsia="Times New Roman" w:hAnsi="Times New Roman" w:cs="Times New Roman"/>
                <w:b/>
                <w:sz w:val="24"/>
                <w:szCs w:val="24"/>
              </w:rPr>
              <w:t xml:space="preserve"> information for Little Schuylkill River</w:t>
            </w:r>
            <w:r w:rsidR="008C47FA" w:rsidRPr="00710062">
              <w:rPr>
                <w:rFonts w:ascii="Times New Roman" w:eastAsia="Times New Roman" w:hAnsi="Times New Roman" w:cs="Times New Roman"/>
                <w:b/>
                <w:sz w:val="24"/>
                <w:szCs w:val="24"/>
              </w:rPr>
              <w:t xml:space="preserve"> </w:t>
            </w:r>
            <w:proofErr w:type="spellStart"/>
            <w:r w:rsidR="008C47FA" w:rsidRPr="00710062">
              <w:rPr>
                <w:rFonts w:ascii="Times New Roman" w:eastAsia="Times New Roman" w:hAnsi="Times New Roman" w:cs="Times New Roman"/>
                <w:b/>
                <w:sz w:val="24"/>
                <w:szCs w:val="24"/>
              </w:rPr>
              <w:t>Subwatershed</w:t>
            </w:r>
            <w:proofErr w:type="spellEnd"/>
          </w:p>
        </w:tc>
      </w:tr>
      <w:tr w:rsidR="008C47FA" w:rsidRPr="00050662" w:rsidTr="00A67EB5">
        <w:tc>
          <w:tcPr>
            <w:tcW w:w="1983" w:type="dxa"/>
            <w:tcBorders>
              <w:top w:val="single" w:sz="12" w:space="0" w:color="auto"/>
              <w:left w:val="single" w:sz="12" w:space="0" w:color="auto"/>
              <w:bottom w:val="single" w:sz="12" w:space="0" w:color="auto"/>
              <w:right w:val="single" w:sz="12" w:space="0" w:color="auto"/>
            </w:tcBorders>
            <w:shd w:val="clear" w:color="auto" w:fill="EEECE1" w:themeFill="background2"/>
          </w:tcPr>
          <w:p w:rsidR="008C47FA" w:rsidRPr="00710062" w:rsidRDefault="008C47FA" w:rsidP="00A67EB5">
            <w:pPr>
              <w:rPr>
                <w:rFonts w:ascii="Times New Roman" w:eastAsia="Times New Roman" w:hAnsi="Times New Roman" w:cs="Times New Roman"/>
                <w:b/>
                <w:color w:val="FF0000"/>
                <w:sz w:val="24"/>
                <w:szCs w:val="24"/>
              </w:rPr>
            </w:pPr>
          </w:p>
        </w:tc>
        <w:tc>
          <w:tcPr>
            <w:tcW w:w="1309" w:type="dxa"/>
            <w:tcBorders>
              <w:top w:val="single" w:sz="12" w:space="0" w:color="auto"/>
              <w:left w:val="single" w:sz="12" w:space="0" w:color="auto"/>
              <w:bottom w:val="single" w:sz="12" w:space="0" w:color="auto"/>
              <w:right w:val="single" w:sz="12" w:space="0" w:color="auto"/>
            </w:tcBorders>
            <w:shd w:val="clear" w:color="auto" w:fill="EEECE1" w:themeFill="background2"/>
          </w:tcPr>
          <w:p w:rsidR="008C47FA" w:rsidRPr="00710062" w:rsidRDefault="008C47FA" w:rsidP="00A67EB5">
            <w:pPr>
              <w:rPr>
                <w:rFonts w:ascii="Times New Roman" w:eastAsia="Times New Roman" w:hAnsi="Times New Roman" w:cs="Times New Roman"/>
                <w:b/>
                <w:sz w:val="24"/>
                <w:szCs w:val="24"/>
              </w:rPr>
            </w:pPr>
            <w:r w:rsidRPr="00710062">
              <w:rPr>
                <w:rFonts w:ascii="Times New Roman" w:eastAsia="Times New Roman" w:hAnsi="Times New Roman" w:cs="Times New Roman"/>
                <w:b/>
                <w:sz w:val="24"/>
                <w:szCs w:val="24"/>
              </w:rPr>
              <w:t>Project Name/ID</w:t>
            </w:r>
          </w:p>
        </w:tc>
        <w:tc>
          <w:tcPr>
            <w:tcW w:w="1553" w:type="dxa"/>
            <w:tcBorders>
              <w:top w:val="single" w:sz="12" w:space="0" w:color="auto"/>
              <w:left w:val="single" w:sz="12" w:space="0" w:color="auto"/>
              <w:bottom w:val="single" w:sz="12" w:space="0" w:color="auto"/>
              <w:right w:val="single" w:sz="12" w:space="0" w:color="auto"/>
            </w:tcBorders>
            <w:shd w:val="clear" w:color="auto" w:fill="EEECE1" w:themeFill="background2"/>
          </w:tcPr>
          <w:p w:rsidR="008C47FA" w:rsidRPr="00710062" w:rsidRDefault="008C47FA" w:rsidP="00A67EB5">
            <w:pPr>
              <w:rPr>
                <w:rFonts w:ascii="Times New Roman" w:eastAsia="Times New Roman" w:hAnsi="Times New Roman" w:cs="Times New Roman"/>
                <w:b/>
                <w:sz w:val="24"/>
                <w:szCs w:val="24"/>
              </w:rPr>
            </w:pPr>
            <w:r w:rsidRPr="00710062">
              <w:rPr>
                <w:rFonts w:ascii="Times New Roman" w:eastAsia="Times New Roman" w:hAnsi="Times New Roman" w:cs="Times New Roman"/>
                <w:b/>
                <w:sz w:val="24"/>
                <w:szCs w:val="24"/>
              </w:rPr>
              <w:t>Load Reduction- Acidity (</w:t>
            </w:r>
            <w:proofErr w:type="spellStart"/>
            <w:r w:rsidRPr="00710062">
              <w:rPr>
                <w:rFonts w:ascii="Times New Roman" w:eastAsia="Times New Roman" w:hAnsi="Times New Roman" w:cs="Times New Roman"/>
                <w:b/>
                <w:sz w:val="24"/>
                <w:szCs w:val="24"/>
              </w:rPr>
              <w:t>lbs</w:t>
            </w:r>
            <w:proofErr w:type="spellEnd"/>
            <w:r w:rsidRPr="00710062">
              <w:rPr>
                <w:rFonts w:ascii="Times New Roman" w:eastAsia="Times New Roman" w:hAnsi="Times New Roman" w:cs="Times New Roman"/>
                <w:b/>
                <w:sz w:val="24"/>
                <w:szCs w:val="24"/>
              </w:rPr>
              <w:t>/day)</w:t>
            </w:r>
          </w:p>
        </w:tc>
        <w:tc>
          <w:tcPr>
            <w:tcW w:w="1440" w:type="dxa"/>
            <w:tcBorders>
              <w:top w:val="single" w:sz="12" w:space="0" w:color="auto"/>
              <w:left w:val="single" w:sz="12" w:space="0" w:color="auto"/>
              <w:bottom w:val="single" w:sz="12" w:space="0" w:color="auto"/>
              <w:right w:val="single" w:sz="12" w:space="0" w:color="auto"/>
            </w:tcBorders>
            <w:shd w:val="clear" w:color="auto" w:fill="EEECE1" w:themeFill="background2"/>
          </w:tcPr>
          <w:p w:rsidR="008C47FA" w:rsidRPr="00710062" w:rsidRDefault="008C47FA" w:rsidP="00A67EB5">
            <w:pPr>
              <w:rPr>
                <w:rFonts w:ascii="Times New Roman" w:eastAsia="Times New Roman" w:hAnsi="Times New Roman" w:cs="Times New Roman"/>
                <w:b/>
                <w:sz w:val="24"/>
                <w:szCs w:val="24"/>
              </w:rPr>
            </w:pPr>
            <w:r w:rsidRPr="00710062">
              <w:rPr>
                <w:rFonts w:ascii="Times New Roman" w:eastAsia="Times New Roman" w:hAnsi="Times New Roman" w:cs="Times New Roman"/>
                <w:b/>
                <w:sz w:val="24"/>
                <w:szCs w:val="24"/>
              </w:rPr>
              <w:t>Load Reduction-Aluminum (</w:t>
            </w:r>
            <w:proofErr w:type="spellStart"/>
            <w:r w:rsidRPr="00710062">
              <w:rPr>
                <w:rFonts w:ascii="Times New Roman" w:eastAsia="Times New Roman" w:hAnsi="Times New Roman" w:cs="Times New Roman"/>
                <w:b/>
                <w:sz w:val="24"/>
                <w:szCs w:val="24"/>
              </w:rPr>
              <w:t>lbs</w:t>
            </w:r>
            <w:proofErr w:type="spellEnd"/>
            <w:r w:rsidRPr="00710062">
              <w:rPr>
                <w:rFonts w:ascii="Times New Roman" w:eastAsia="Times New Roman" w:hAnsi="Times New Roman" w:cs="Times New Roman"/>
                <w:b/>
                <w:sz w:val="24"/>
                <w:szCs w:val="24"/>
              </w:rPr>
              <w:t>/day)</w:t>
            </w:r>
          </w:p>
        </w:tc>
        <w:tc>
          <w:tcPr>
            <w:tcW w:w="1350" w:type="dxa"/>
            <w:tcBorders>
              <w:top w:val="single" w:sz="12" w:space="0" w:color="auto"/>
              <w:left w:val="single" w:sz="12" w:space="0" w:color="auto"/>
              <w:bottom w:val="single" w:sz="12" w:space="0" w:color="auto"/>
              <w:right w:val="single" w:sz="12" w:space="0" w:color="auto"/>
            </w:tcBorders>
            <w:shd w:val="clear" w:color="auto" w:fill="EEECE1" w:themeFill="background2"/>
          </w:tcPr>
          <w:p w:rsidR="008C47FA" w:rsidRPr="00710062" w:rsidRDefault="008C47FA" w:rsidP="00A67EB5">
            <w:pPr>
              <w:rPr>
                <w:rFonts w:ascii="Times New Roman" w:eastAsia="Times New Roman" w:hAnsi="Times New Roman" w:cs="Times New Roman"/>
                <w:b/>
                <w:sz w:val="24"/>
                <w:szCs w:val="24"/>
              </w:rPr>
            </w:pPr>
            <w:r w:rsidRPr="00710062">
              <w:rPr>
                <w:rFonts w:ascii="Times New Roman" w:eastAsia="Times New Roman" w:hAnsi="Times New Roman" w:cs="Times New Roman"/>
                <w:b/>
                <w:sz w:val="24"/>
                <w:szCs w:val="24"/>
              </w:rPr>
              <w:t>Load Reduction- Iron (</w:t>
            </w:r>
            <w:proofErr w:type="spellStart"/>
            <w:r w:rsidRPr="00710062">
              <w:rPr>
                <w:rFonts w:ascii="Times New Roman" w:eastAsia="Times New Roman" w:hAnsi="Times New Roman" w:cs="Times New Roman"/>
                <w:b/>
                <w:sz w:val="24"/>
                <w:szCs w:val="24"/>
              </w:rPr>
              <w:t>lbs</w:t>
            </w:r>
            <w:proofErr w:type="spellEnd"/>
            <w:r w:rsidRPr="00710062">
              <w:rPr>
                <w:rFonts w:ascii="Times New Roman" w:eastAsia="Times New Roman" w:hAnsi="Times New Roman" w:cs="Times New Roman"/>
                <w:b/>
                <w:sz w:val="24"/>
                <w:szCs w:val="24"/>
              </w:rPr>
              <w:t>/day)</w:t>
            </w:r>
          </w:p>
        </w:tc>
        <w:tc>
          <w:tcPr>
            <w:tcW w:w="1980" w:type="dxa"/>
            <w:tcBorders>
              <w:top w:val="single" w:sz="12" w:space="0" w:color="auto"/>
              <w:left w:val="single" w:sz="12" w:space="0" w:color="auto"/>
              <w:bottom w:val="single" w:sz="12" w:space="0" w:color="auto"/>
              <w:right w:val="single" w:sz="12" w:space="0" w:color="auto"/>
            </w:tcBorders>
            <w:shd w:val="clear" w:color="auto" w:fill="EEECE1" w:themeFill="background2"/>
          </w:tcPr>
          <w:p w:rsidR="008C47FA" w:rsidRPr="00710062" w:rsidRDefault="008C47FA" w:rsidP="00A67EB5">
            <w:pPr>
              <w:rPr>
                <w:rFonts w:ascii="Times New Roman" w:eastAsia="Times New Roman" w:hAnsi="Times New Roman" w:cs="Times New Roman"/>
                <w:b/>
                <w:sz w:val="24"/>
                <w:szCs w:val="24"/>
              </w:rPr>
            </w:pPr>
            <w:r w:rsidRPr="00710062">
              <w:rPr>
                <w:rFonts w:ascii="Times New Roman" w:eastAsia="Times New Roman" w:hAnsi="Times New Roman" w:cs="Times New Roman"/>
                <w:b/>
                <w:sz w:val="24"/>
                <w:szCs w:val="24"/>
              </w:rPr>
              <w:t>Load Reduction- Manganese (</w:t>
            </w:r>
            <w:proofErr w:type="spellStart"/>
            <w:r w:rsidRPr="00710062">
              <w:rPr>
                <w:rFonts w:ascii="Times New Roman" w:eastAsia="Times New Roman" w:hAnsi="Times New Roman" w:cs="Times New Roman"/>
                <w:b/>
                <w:sz w:val="24"/>
                <w:szCs w:val="24"/>
              </w:rPr>
              <w:t>lbs</w:t>
            </w:r>
            <w:proofErr w:type="spellEnd"/>
            <w:r w:rsidRPr="00710062">
              <w:rPr>
                <w:rFonts w:ascii="Times New Roman" w:eastAsia="Times New Roman" w:hAnsi="Times New Roman" w:cs="Times New Roman"/>
                <w:b/>
                <w:sz w:val="24"/>
                <w:szCs w:val="24"/>
              </w:rPr>
              <w:t>/day)</w:t>
            </w:r>
          </w:p>
        </w:tc>
      </w:tr>
      <w:tr w:rsidR="008C47FA" w:rsidRPr="00050662" w:rsidTr="00A67EB5">
        <w:tc>
          <w:tcPr>
            <w:tcW w:w="1983" w:type="dxa"/>
            <w:tcBorders>
              <w:top w:val="single" w:sz="12" w:space="0" w:color="auto"/>
            </w:tcBorders>
          </w:tcPr>
          <w:p w:rsidR="008C47FA" w:rsidRPr="00710062" w:rsidRDefault="008C47FA" w:rsidP="00A67EB5">
            <w:pPr>
              <w:rPr>
                <w:rFonts w:ascii="Times New Roman" w:eastAsia="Times New Roman" w:hAnsi="Times New Roman" w:cs="Times New Roman"/>
                <w:sz w:val="24"/>
                <w:szCs w:val="24"/>
              </w:rPr>
            </w:pPr>
            <w:r w:rsidRPr="00710062">
              <w:rPr>
                <w:rFonts w:ascii="Times New Roman" w:eastAsia="Times New Roman" w:hAnsi="Times New Roman" w:cs="Times New Roman"/>
                <w:sz w:val="24"/>
                <w:szCs w:val="24"/>
              </w:rPr>
              <w:t>Loadings of finished systems</w:t>
            </w:r>
          </w:p>
        </w:tc>
        <w:tc>
          <w:tcPr>
            <w:tcW w:w="1309" w:type="dxa"/>
          </w:tcPr>
          <w:p w:rsidR="008C47FA" w:rsidRPr="00710062" w:rsidRDefault="008C47FA" w:rsidP="00A67EB5">
            <w:pPr>
              <w:rPr>
                <w:rFonts w:ascii="Times New Roman" w:hAnsi="Times New Roman" w:cs="Times New Roman"/>
                <w:sz w:val="24"/>
                <w:szCs w:val="24"/>
              </w:rPr>
            </w:pPr>
          </w:p>
        </w:tc>
        <w:tc>
          <w:tcPr>
            <w:tcW w:w="1553" w:type="dxa"/>
            <w:tcBorders>
              <w:top w:val="single" w:sz="12" w:space="0" w:color="auto"/>
            </w:tcBorders>
          </w:tcPr>
          <w:p w:rsidR="008C47FA" w:rsidRPr="00710062" w:rsidRDefault="00BA0066" w:rsidP="00A67EB5">
            <w:pPr>
              <w:rPr>
                <w:rFonts w:ascii="Times New Roman" w:eastAsia="Times New Roman" w:hAnsi="Times New Roman" w:cs="Times New Roman"/>
                <w:sz w:val="24"/>
                <w:szCs w:val="24"/>
              </w:rPr>
            </w:pPr>
            <w:r w:rsidRPr="00710062">
              <w:rPr>
                <w:rFonts w:ascii="Times New Roman" w:eastAsia="Times New Roman" w:hAnsi="Times New Roman" w:cs="Times New Roman"/>
                <w:sz w:val="24"/>
                <w:szCs w:val="24"/>
              </w:rPr>
              <w:t>0</w:t>
            </w:r>
          </w:p>
        </w:tc>
        <w:tc>
          <w:tcPr>
            <w:tcW w:w="1440" w:type="dxa"/>
            <w:tcBorders>
              <w:top w:val="single" w:sz="12" w:space="0" w:color="auto"/>
            </w:tcBorders>
          </w:tcPr>
          <w:p w:rsidR="008C47FA" w:rsidRPr="00710062" w:rsidRDefault="00BA0066" w:rsidP="00A67EB5">
            <w:pPr>
              <w:rPr>
                <w:rFonts w:ascii="Times New Roman" w:eastAsia="Times New Roman" w:hAnsi="Times New Roman" w:cs="Times New Roman"/>
                <w:sz w:val="24"/>
                <w:szCs w:val="24"/>
              </w:rPr>
            </w:pPr>
            <w:r w:rsidRPr="00710062">
              <w:rPr>
                <w:rFonts w:ascii="Times New Roman" w:eastAsia="Times New Roman" w:hAnsi="Times New Roman" w:cs="Times New Roman"/>
                <w:sz w:val="24"/>
                <w:szCs w:val="24"/>
              </w:rPr>
              <w:t>0</w:t>
            </w:r>
          </w:p>
        </w:tc>
        <w:tc>
          <w:tcPr>
            <w:tcW w:w="1350" w:type="dxa"/>
            <w:tcBorders>
              <w:top w:val="single" w:sz="12" w:space="0" w:color="auto"/>
            </w:tcBorders>
          </w:tcPr>
          <w:p w:rsidR="008C47FA" w:rsidRPr="00710062" w:rsidRDefault="00F63F5E" w:rsidP="00A67EB5">
            <w:pPr>
              <w:rPr>
                <w:rFonts w:ascii="Times New Roman" w:eastAsia="Times New Roman" w:hAnsi="Times New Roman" w:cs="Times New Roman"/>
                <w:sz w:val="24"/>
                <w:szCs w:val="24"/>
              </w:rPr>
            </w:pPr>
            <w:r w:rsidRPr="00710062">
              <w:rPr>
                <w:rFonts w:ascii="Times New Roman" w:eastAsia="Times New Roman" w:hAnsi="Times New Roman" w:cs="Times New Roman"/>
                <w:sz w:val="24"/>
                <w:szCs w:val="24"/>
              </w:rPr>
              <w:t>0</w:t>
            </w:r>
          </w:p>
        </w:tc>
        <w:tc>
          <w:tcPr>
            <w:tcW w:w="1980" w:type="dxa"/>
            <w:tcBorders>
              <w:top w:val="single" w:sz="12" w:space="0" w:color="auto"/>
            </w:tcBorders>
          </w:tcPr>
          <w:p w:rsidR="008C47FA" w:rsidRPr="00710062" w:rsidRDefault="00F63F5E" w:rsidP="00A67EB5">
            <w:pPr>
              <w:rPr>
                <w:rFonts w:ascii="Times New Roman" w:eastAsia="Times New Roman" w:hAnsi="Times New Roman" w:cs="Times New Roman"/>
                <w:sz w:val="24"/>
                <w:szCs w:val="24"/>
              </w:rPr>
            </w:pPr>
            <w:r w:rsidRPr="00710062">
              <w:rPr>
                <w:rFonts w:ascii="Times New Roman" w:eastAsia="Times New Roman" w:hAnsi="Times New Roman" w:cs="Times New Roman"/>
                <w:sz w:val="24"/>
                <w:szCs w:val="24"/>
              </w:rPr>
              <w:t>0</w:t>
            </w:r>
          </w:p>
        </w:tc>
      </w:tr>
      <w:tr w:rsidR="008C47FA" w:rsidRPr="00050662" w:rsidTr="00A67EB5">
        <w:tc>
          <w:tcPr>
            <w:tcW w:w="1983" w:type="dxa"/>
            <w:tcBorders>
              <w:bottom w:val="single" w:sz="4" w:space="0" w:color="auto"/>
            </w:tcBorders>
          </w:tcPr>
          <w:p w:rsidR="008C47FA" w:rsidRPr="00710062" w:rsidRDefault="008C47FA" w:rsidP="00A67EB5">
            <w:pPr>
              <w:rPr>
                <w:rFonts w:ascii="Times New Roman" w:eastAsia="Times New Roman" w:hAnsi="Times New Roman" w:cs="Times New Roman"/>
                <w:sz w:val="24"/>
                <w:szCs w:val="24"/>
              </w:rPr>
            </w:pPr>
            <w:r w:rsidRPr="00710062">
              <w:rPr>
                <w:rFonts w:ascii="Times New Roman" w:eastAsia="Times New Roman" w:hAnsi="Times New Roman" w:cs="Times New Roman"/>
                <w:sz w:val="24"/>
                <w:szCs w:val="24"/>
              </w:rPr>
              <w:t>Construction Milestones</w:t>
            </w:r>
          </w:p>
        </w:tc>
        <w:tc>
          <w:tcPr>
            <w:tcW w:w="1309" w:type="dxa"/>
          </w:tcPr>
          <w:p w:rsidR="008C47FA" w:rsidRPr="00710062" w:rsidRDefault="008C47FA" w:rsidP="00A67EB5">
            <w:pPr>
              <w:rPr>
                <w:rFonts w:ascii="Times New Roman" w:hAnsi="Times New Roman" w:cs="Times New Roman"/>
                <w:sz w:val="24"/>
                <w:szCs w:val="24"/>
              </w:rPr>
            </w:pPr>
          </w:p>
        </w:tc>
        <w:tc>
          <w:tcPr>
            <w:tcW w:w="1553" w:type="dxa"/>
            <w:tcBorders>
              <w:bottom w:val="single" w:sz="4" w:space="0" w:color="auto"/>
            </w:tcBorders>
          </w:tcPr>
          <w:p w:rsidR="008C47FA" w:rsidRPr="00710062" w:rsidRDefault="008C47FA" w:rsidP="00A67EB5">
            <w:pPr>
              <w:rPr>
                <w:rFonts w:ascii="Times New Roman" w:eastAsia="Times New Roman" w:hAnsi="Times New Roman" w:cs="Times New Roman"/>
                <w:sz w:val="24"/>
                <w:szCs w:val="24"/>
              </w:rPr>
            </w:pPr>
          </w:p>
        </w:tc>
        <w:tc>
          <w:tcPr>
            <w:tcW w:w="1440" w:type="dxa"/>
          </w:tcPr>
          <w:p w:rsidR="008C47FA" w:rsidRPr="00710062" w:rsidRDefault="008C47FA" w:rsidP="00A67EB5">
            <w:pPr>
              <w:rPr>
                <w:rFonts w:ascii="Times New Roman" w:hAnsi="Times New Roman" w:cs="Times New Roman"/>
                <w:sz w:val="24"/>
                <w:szCs w:val="24"/>
              </w:rPr>
            </w:pPr>
          </w:p>
        </w:tc>
        <w:tc>
          <w:tcPr>
            <w:tcW w:w="1350" w:type="dxa"/>
          </w:tcPr>
          <w:p w:rsidR="008C47FA" w:rsidRPr="00710062" w:rsidRDefault="008C47FA" w:rsidP="00A67EB5">
            <w:pPr>
              <w:rPr>
                <w:rFonts w:ascii="Times New Roman" w:hAnsi="Times New Roman" w:cs="Times New Roman"/>
                <w:sz w:val="24"/>
                <w:szCs w:val="24"/>
              </w:rPr>
            </w:pPr>
          </w:p>
        </w:tc>
        <w:tc>
          <w:tcPr>
            <w:tcW w:w="1980" w:type="dxa"/>
          </w:tcPr>
          <w:p w:rsidR="008C47FA" w:rsidRPr="00710062" w:rsidRDefault="008C47FA" w:rsidP="00A67EB5">
            <w:pPr>
              <w:rPr>
                <w:rFonts w:ascii="Times New Roman" w:hAnsi="Times New Roman" w:cs="Times New Roman"/>
                <w:sz w:val="24"/>
                <w:szCs w:val="24"/>
              </w:rPr>
            </w:pPr>
          </w:p>
        </w:tc>
      </w:tr>
      <w:tr w:rsidR="008C47FA" w:rsidRPr="00050662" w:rsidTr="00A67EB5">
        <w:tc>
          <w:tcPr>
            <w:tcW w:w="1983" w:type="dxa"/>
            <w:tcBorders>
              <w:bottom w:val="single" w:sz="4" w:space="0" w:color="auto"/>
            </w:tcBorders>
          </w:tcPr>
          <w:p w:rsidR="008C47FA" w:rsidRPr="00710062" w:rsidRDefault="008C47FA" w:rsidP="00A67EB5">
            <w:pPr>
              <w:rPr>
                <w:rFonts w:ascii="Times New Roman" w:eastAsia="Times New Roman" w:hAnsi="Times New Roman" w:cs="Times New Roman"/>
                <w:sz w:val="24"/>
                <w:szCs w:val="24"/>
              </w:rPr>
            </w:pPr>
          </w:p>
        </w:tc>
        <w:tc>
          <w:tcPr>
            <w:tcW w:w="1309" w:type="dxa"/>
          </w:tcPr>
          <w:p w:rsidR="008C47FA" w:rsidRPr="00710062" w:rsidRDefault="00A65B06" w:rsidP="00A67EB5">
            <w:pPr>
              <w:rPr>
                <w:rFonts w:ascii="Times New Roman" w:hAnsi="Times New Roman" w:cs="Times New Roman"/>
                <w:sz w:val="24"/>
                <w:szCs w:val="24"/>
              </w:rPr>
            </w:pPr>
            <w:proofErr w:type="spellStart"/>
            <w:r w:rsidRPr="00710062">
              <w:rPr>
                <w:rFonts w:ascii="Times New Roman" w:eastAsia="Times New Roman" w:hAnsi="Times New Roman" w:cs="Times New Roman"/>
                <w:sz w:val="24"/>
                <w:szCs w:val="24"/>
              </w:rPr>
              <w:t>Silverbrook</w:t>
            </w:r>
            <w:proofErr w:type="spellEnd"/>
            <w:r w:rsidRPr="00710062">
              <w:rPr>
                <w:rFonts w:ascii="Times New Roman" w:eastAsia="Times New Roman" w:hAnsi="Times New Roman" w:cs="Times New Roman"/>
                <w:sz w:val="24"/>
                <w:szCs w:val="24"/>
              </w:rPr>
              <w:t xml:space="preserve"> Mine (</w:t>
            </w:r>
            <w:proofErr w:type="spellStart"/>
            <w:r w:rsidRPr="00710062">
              <w:rPr>
                <w:rFonts w:ascii="Times New Roman" w:eastAsia="Times New Roman" w:hAnsi="Times New Roman" w:cs="Times New Roman"/>
                <w:sz w:val="24"/>
                <w:szCs w:val="24"/>
              </w:rPr>
              <w:t>AMD110</w:t>
            </w:r>
            <w:proofErr w:type="spellEnd"/>
            <w:r w:rsidR="008C47FA" w:rsidRPr="00710062">
              <w:rPr>
                <w:rFonts w:ascii="Times New Roman" w:eastAsia="Times New Roman" w:hAnsi="Times New Roman" w:cs="Times New Roman"/>
                <w:sz w:val="24"/>
                <w:szCs w:val="24"/>
              </w:rPr>
              <w:t>)</w:t>
            </w:r>
          </w:p>
        </w:tc>
        <w:tc>
          <w:tcPr>
            <w:tcW w:w="1553" w:type="dxa"/>
            <w:tcBorders>
              <w:bottom w:val="single" w:sz="4" w:space="0" w:color="auto"/>
            </w:tcBorders>
          </w:tcPr>
          <w:p w:rsidR="008C47FA" w:rsidRPr="00710062" w:rsidRDefault="00A65B06" w:rsidP="00A67EB5">
            <w:pPr>
              <w:rPr>
                <w:rFonts w:ascii="Times New Roman" w:eastAsia="Times New Roman" w:hAnsi="Times New Roman" w:cs="Times New Roman"/>
                <w:sz w:val="24"/>
                <w:szCs w:val="24"/>
              </w:rPr>
            </w:pPr>
            <w:r w:rsidRPr="00710062">
              <w:rPr>
                <w:rFonts w:ascii="Times New Roman" w:eastAsia="Times New Roman" w:hAnsi="Times New Roman" w:cs="Times New Roman"/>
                <w:sz w:val="24"/>
                <w:szCs w:val="24"/>
              </w:rPr>
              <w:t>1,</w:t>
            </w:r>
            <w:r w:rsidR="00F63F5E" w:rsidRPr="00710062">
              <w:rPr>
                <w:rFonts w:ascii="Times New Roman" w:eastAsia="Times New Roman" w:hAnsi="Times New Roman" w:cs="Times New Roman"/>
                <w:sz w:val="24"/>
                <w:szCs w:val="24"/>
              </w:rPr>
              <w:t>176.2</w:t>
            </w:r>
          </w:p>
        </w:tc>
        <w:tc>
          <w:tcPr>
            <w:tcW w:w="1440" w:type="dxa"/>
          </w:tcPr>
          <w:p w:rsidR="008C47FA" w:rsidRPr="00710062" w:rsidRDefault="00A65B06" w:rsidP="00A67EB5">
            <w:pPr>
              <w:rPr>
                <w:rFonts w:ascii="Times New Roman" w:hAnsi="Times New Roman" w:cs="Times New Roman"/>
                <w:sz w:val="24"/>
                <w:szCs w:val="24"/>
              </w:rPr>
            </w:pPr>
            <w:r w:rsidRPr="00710062">
              <w:rPr>
                <w:rFonts w:ascii="Times New Roman" w:hAnsi="Times New Roman" w:cs="Times New Roman"/>
                <w:sz w:val="24"/>
                <w:szCs w:val="24"/>
              </w:rPr>
              <w:t>9</w:t>
            </w:r>
            <w:r w:rsidR="00F63F5E" w:rsidRPr="00710062">
              <w:rPr>
                <w:rFonts w:ascii="Times New Roman" w:hAnsi="Times New Roman" w:cs="Times New Roman"/>
                <w:sz w:val="24"/>
                <w:szCs w:val="24"/>
              </w:rPr>
              <w:t>1.5</w:t>
            </w:r>
          </w:p>
        </w:tc>
        <w:tc>
          <w:tcPr>
            <w:tcW w:w="1350" w:type="dxa"/>
          </w:tcPr>
          <w:p w:rsidR="008C47FA" w:rsidRPr="00710062" w:rsidRDefault="00A65B06" w:rsidP="00A67EB5">
            <w:pPr>
              <w:rPr>
                <w:rFonts w:ascii="Times New Roman" w:hAnsi="Times New Roman" w:cs="Times New Roman"/>
                <w:sz w:val="24"/>
                <w:szCs w:val="24"/>
              </w:rPr>
            </w:pPr>
            <w:r w:rsidRPr="00710062">
              <w:rPr>
                <w:rFonts w:ascii="Times New Roman" w:hAnsi="Times New Roman" w:cs="Times New Roman"/>
                <w:sz w:val="24"/>
                <w:szCs w:val="24"/>
              </w:rPr>
              <w:t>293</w:t>
            </w:r>
          </w:p>
        </w:tc>
        <w:tc>
          <w:tcPr>
            <w:tcW w:w="1980" w:type="dxa"/>
          </w:tcPr>
          <w:p w:rsidR="008C47FA" w:rsidRPr="00710062" w:rsidRDefault="00A65B06" w:rsidP="00A67EB5">
            <w:pPr>
              <w:rPr>
                <w:rFonts w:ascii="Times New Roman" w:hAnsi="Times New Roman" w:cs="Times New Roman"/>
                <w:sz w:val="24"/>
                <w:szCs w:val="24"/>
              </w:rPr>
            </w:pPr>
            <w:r w:rsidRPr="00710062">
              <w:rPr>
                <w:rFonts w:ascii="Times New Roman" w:hAnsi="Times New Roman" w:cs="Times New Roman"/>
                <w:sz w:val="24"/>
                <w:szCs w:val="24"/>
              </w:rPr>
              <w:t>2</w:t>
            </w:r>
            <w:r w:rsidR="00F63F5E" w:rsidRPr="00710062">
              <w:rPr>
                <w:rFonts w:ascii="Times New Roman" w:hAnsi="Times New Roman" w:cs="Times New Roman"/>
                <w:sz w:val="24"/>
                <w:szCs w:val="24"/>
              </w:rPr>
              <w:t>9.7</w:t>
            </w:r>
          </w:p>
        </w:tc>
      </w:tr>
      <w:tr w:rsidR="008C47FA" w:rsidRPr="00050662" w:rsidTr="00A67EB5">
        <w:tc>
          <w:tcPr>
            <w:tcW w:w="1983" w:type="dxa"/>
            <w:tcBorders>
              <w:top w:val="single" w:sz="12" w:space="0" w:color="auto"/>
              <w:bottom w:val="single" w:sz="12" w:space="0" w:color="auto"/>
            </w:tcBorders>
          </w:tcPr>
          <w:p w:rsidR="008C47FA" w:rsidRPr="00710062" w:rsidRDefault="008C47FA" w:rsidP="00A67EB5">
            <w:pPr>
              <w:rPr>
                <w:rFonts w:ascii="Times New Roman" w:eastAsia="Times New Roman" w:hAnsi="Times New Roman" w:cs="Times New Roman"/>
                <w:b/>
                <w:sz w:val="24"/>
                <w:szCs w:val="24"/>
              </w:rPr>
            </w:pPr>
            <w:r w:rsidRPr="00710062">
              <w:rPr>
                <w:rFonts w:ascii="Times New Roman" w:eastAsia="Times New Roman" w:hAnsi="Times New Roman" w:cs="Times New Roman"/>
                <w:b/>
                <w:sz w:val="24"/>
                <w:szCs w:val="24"/>
              </w:rPr>
              <w:t xml:space="preserve">Total for </w:t>
            </w:r>
            <w:proofErr w:type="spellStart"/>
            <w:r w:rsidRPr="00710062">
              <w:rPr>
                <w:rFonts w:ascii="Times New Roman" w:eastAsia="Times New Roman" w:hAnsi="Times New Roman" w:cs="Times New Roman"/>
                <w:b/>
                <w:sz w:val="24"/>
                <w:szCs w:val="24"/>
              </w:rPr>
              <w:t>Subwatershed</w:t>
            </w:r>
            <w:proofErr w:type="spellEnd"/>
            <w:r w:rsidRPr="00710062">
              <w:rPr>
                <w:rFonts w:ascii="Times New Roman" w:eastAsia="Times New Roman" w:hAnsi="Times New Roman" w:cs="Times New Roman"/>
                <w:b/>
                <w:sz w:val="24"/>
                <w:szCs w:val="24"/>
              </w:rPr>
              <w:t xml:space="preserve"> </w:t>
            </w:r>
          </w:p>
        </w:tc>
        <w:tc>
          <w:tcPr>
            <w:tcW w:w="1309" w:type="dxa"/>
            <w:tcBorders>
              <w:top w:val="single" w:sz="12" w:space="0" w:color="auto"/>
              <w:bottom w:val="single" w:sz="12" w:space="0" w:color="auto"/>
            </w:tcBorders>
          </w:tcPr>
          <w:p w:rsidR="008C47FA" w:rsidRPr="00710062" w:rsidRDefault="008C47FA" w:rsidP="00A67EB5">
            <w:pPr>
              <w:rPr>
                <w:rFonts w:ascii="Times New Roman" w:eastAsia="Times New Roman" w:hAnsi="Times New Roman" w:cs="Times New Roman"/>
                <w:sz w:val="24"/>
                <w:szCs w:val="24"/>
              </w:rPr>
            </w:pPr>
          </w:p>
        </w:tc>
        <w:tc>
          <w:tcPr>
            <w:tcW w:w="1553" w:type="dxa"/>
            <w:tcBorders>
              <w:top w:val="single" w:sz="12" w:space="0" w:color="auto"/>
              <w:bottom w:val="single" w:sz="12" w:space="0" w:color="auto"/>
            </w:tcBorders>
          </w:tcPr>
          <w:p w:rsidR="008C47FA" w:rsidRPr="00710062" w:rsidRDefault="00A65B06" w:rsidP="00A67EB5">
            <w:pPr>
              <w:rPr>
                <w:rFonts w:ascii="Times New Roman" w:eastAsia="Times New Roman" w:hAnsi="Times New Roman" w:cs="Times New Roman"/>
                <w:sz w:val="24"/>
                <w:szCs w:val="24"/>
              </w:rPr>
            </w:pPr>
            <w:r w:rsidRPr="00710062">
              <w:rPr>
                <w:rFonts w:ascii="Times New Roman" w:eastAsia="Times New Roman" w:hAnsi="Times New Roman" w:cs="Times New Roman"/>
                <w:sz w:val="24"/>
                <w:szCs w:val="24"/>
              </w:rPr>
              <w:t>1,</w:t>
            </w:r>
            <w:r w:rsidR="00F63F5E" w:rsidRPr="00710062">
              <w:rPr>
                <w:rFonts w:ascii="Times New Roman" w:eastAsia="Times New Roman" w:hAnsi="Times New Roman" w:cs="Times New Roman"/>
                <w:sz w:val="24"/>
                <w:szCs w:val="24"/>
              </w:rPr>
              <w:t>176.2</w:t>
            </w:r>
          </w:p>
        </w:tc>
        <w:tc>
          <w:tcPr>
            <w:tcW w:w="1440" w:type="dxa"/>
            <w:tcBorders>
              <w:top w:val="single" w:sz="12" w:space="0" w:color="auto"/>
              <w:bottom w:val="single" w:sz="12" w:space="0" w:color="auto"/>
            </w:tcBorders>
          </w:tcPr>
          <w:p w:rsidR="008C47FA" w:rsidRPr="00710062" w:rsidRDefault="00A65B06" w:rsidP="00A67EB5">
            <w:pPr>
              <w:rPr>
                <w:rFonts w:ascii="Times New Roman" w:eastAsia="Times New Roman" w:hAnsi="Times New Roman" w:cs="Times New Roman"/>
                <w:sz w:val="24"/>
                <w:szCs w:val="24"/>
              </w:rPr>
            </w:pPr>
            <w:r w:rsidRPr="00710062">
              <w:rPr>
                <w:rFonts w:ascii="Times New Roman" w:eastAsia="Times New Roman" w:hAnsi="Times New Roman" w:cs="Times New Roman"/>
                <w:sz w:val="24"/>
                <w:szCs w:val="24"/>
              </w:rPr>
              <w:t>9</w:t>
            </w:r>
            <w:r w:rsidR="00F63F5E" w:rsidRPr="00710062">
              <w:rPr>
                <w:rFonts w:ascii="Times New Roman" w:eastAsia="Times New Roman" w:hAnsi="Times New Roman" w:cs="Times New Roman"/>
                <w:sz w:val="24"/>
                <w:szCs w:val="24"/>
              </w:rPr>
              <w:t>1.5</w:t>
            </w:r>
          </w:p>
        </w:tc>
        <w:tc>
          <w:tcPr>
            <w:tcW w:w="1350" w:type="dxa"/>
            <w:tcBorders>
              <w:top w:val="single" w:sz="12" w:space="0" w:color="auto"/>
              <w:bottom w:val="single" w:sz="12" w:space="0" w:color="auto"/>
            </w:tcBorders>
          </w:tcPr>
          <w:p w:rsidR="008C47FA" w:rsidRPr="00710062" w:rsidRDefault="00A65B06" w:rsidP="00A67EB5">
            <w:pPr>
              <w:rPr>
                <w:rFonts w:ascii="Times New Roman" w:eastAsia="Times New Roman" w:hAnsi="Times New Roman" w:cs="Times New Roman"/>
                <w:sz w:val="24"/>
                <w:szCs w:val="24"/>
              </w:rPr>
            </w:pPr>
            <w:r w:rsidRPr="00710062">
              <w:rPr>
                <w:rFonts w:ascii="Times New Roman" w:eastAsia="Times New Roman" w:hAnsi="Times New Roman" w:cs="Times New Roman"/>
                <w:sz w:val="24"/>
                <w:szCs w:val="24"/>
              </w:rPr>
              <w:t>293</w:t>
            </w:r>
          </w:p>
        </w:tc>
        <w:tc>
          <w:tcPr>
            <w:tcW w:w="1980" w:type="dxa"/>
            <w:tcBorders>
              <w:top w:val="single" w:sz="12" w:space="0" w:color="auto"/>
              <w:bottom w:val="single" w:sz="12" w:space="0" w:color="auto"/>
            </w:tcBorders>
          </w:tcPr>
          <w:p w:rsidR="008C47FA" w:rsidRPr="00710062" w:rsidRDefault="00A65B06" w:rsidP="00A67EB5">
            <w:pPr>
              <w:rPr>
                <w:rFonts w:ascii="Times New Roman" w:eastAsia="Times New Roman" w:hAnsi="Times New Roman" w:cs="Times New Roman"/>
                <w:sz w:val="24"/>
                <w:szCs w:val="24"/>
              </w:rPr>
            </w:pPr>
            <w:r w:rsidRPr="00710062">
              <w:rPr>
                <w:rFonts w:ascii="Times New Roman" w:eastAsia="Times New Roman" w:hAnsi="Times New Roman" w:cs="Times New Roman"/>
                <w:sz w:val="24"/>
                <w:szCs w:val="24"/>
              </w:rPr>
              <w:t>2</w:t>
            </w:r>
            <w:r w:rsidR="00F63F5E" w:rsidRPr="00710062">
              <w:rPr>
                <w:rFonts w:ascii="Times New Roman" w:eastAsia="Times New Roman" w:hAnsi="Times New Roman" w:cs="Times New Roman"/>
                <w:sz w:val="24"/>
                <w:szCs w:val="24"/>
              </w:rPr>
              <w:t>9.7</w:t>
            </w:r>
          </w:p>
        </w:tc>
      </w:tr>
      <w:tr w:rsidR="008C47FA" w:rsidRPr="008C47FA" w:rsidTr="00A67EB5">
        <w:tc>
          <w:tcPr>
            <w:tcW w:w="1983" w:type="dxa"/>
            <w:tcBorders>
              <w:top w:val="single" w:sz="12" w:space="0" w:color="auto"/>
              <w:bottom w:val="single" w:sz="12" w:space="0" w:color="auto"/>
            </w:tcBorders>
          </w:tcPr>
          <w:p w:rsidR="008C47FA" w:rsidRPr="00710062" w:rsidRDefault="008C47FA" w:rsidP="00A67EB5">
            <w:pPr>
              <w:rPr>
                <w:rFonts w:ascii="Times New Roman" w:eastAsia="Times New Roman" w:hAnsi="Times New Roman" w:cs="Times New Roman"/>
                <w:b/>
                <w:sz w:val="24"/>
                <w:szCs w:val="24"/>
              </w:rPr>
            </w:pPr>
            <w:proofErr w:type="spellStart"/>
            <w:r w:rsidRPr="00710062">
              <w:rPr>
                <w:rFonts w:ascii="Times New Roman" w:eastAsia="Times New Roman" w:hAnsi="Times New Roman" w:cs="Times New Roman"/>
                <w:b/>
                <w:sz w:val="24"/>
                <w:szCs w:val="24"/>
              </w:rPr>
              <w:t>TMDL</w:t>
            </w:r>
            <w:proofErr w:type="spellEnd"/>
            <w:r w:rsidRPr="00710062">
              <w:rPr>
                <w:rFonts w:ascii="Times New Roman" w:eastAsia="Times New Roman" w:hAnsi="Times New Roman" w:cs="Times New Roman"/>
                <w:b/>
                <w:sz w:val="24"/>
                <w:szCs w:val="24"/>
              </w:rPr>
              <w:t xml:space="preserve"> Load Reduction Required </w:t>
            </w:r>
          </w:p>
        </w:tc>
        <w:tc>
          <w:tcPr>
            <w:tcW w:w="1309" w:type="dxa"/>
            <w:tcBorders>
              <w:top w:val="single" w:sz="12" w:space="0" w:color="auto"/>
              <w:bottom w:val="single" w:sz="12" w:space="0" w:color="auto"/>
            </w:tcBorders>
          </w:tcPr>
          <w:p w:rsidR="008C47FA" w:rsidRPr="00710062" w:rsidRDefault="008C47FA" w:rsidP="00A67EB5">
            <w:pPr>
              <w:rPr>
                <w:rFonts w:ascii="Times New Roman" w:eastAsia="Times New Roman" w:hAnsi="Times New Roman" w:cs="Times New Roman"/>
                <w:sz w:val="24"/>
                <w:szCs w:val="24"/>
              </w:rPr>
            </w:pPr>
          </w:p>
        </w:tc>
        <w:tc>
          <w:tcPr>
            <w:tcW w:w="1553" w:type="dxa"/>
            <w:tcBorders>
              <w:top w:val="single" w:sz="12" w:space="0" w:color="auto"/>
              <w:bottom w:val="single" w:sz="12" w:space="0" w:color="auto"/>
            </w:tcBorders>
          </w:tcPr>
          <w:p w:rsidR="008C47FA" w:rsidRPr="00710062" w:rsidRDefault="00A65B06" w:rsidP="00A67EB5">
            <w:pPr>
              <w:rPr>
                <w:rFonts w:ascii="Times New Roman" w:eastAsia="Times New Roman" w:hAnsi="Times New Roman" w:cs="Times New Roman"/>
                <w:sz w:val="24"/>
                <w:szCs w:val="24"/>
              </w:rPr>
            </w:pPr>
            <w:r w:rsidRPr="00710062">
              <w:rPr>
                <w:rFonts w:ascii="Times New Roman" w:eastAsia="Times New Roman" w:hAnsi="Times New Roman" w:cs="Times New Roman"/>
                <w:sz w:val="24"/>
                <w:szCs w:val="24"/>
              </w:rPr>
              <w:t>458.49</w:t>
            </w:r>
          </w:p>
        </w:tc>
        <w:tc>
          <w:tcPr>
            <w:tcW w:w="1440" w:type="dxa"/>
            <w:tcBorders>
              <w:top w:val="single" w:sz="12" w:space="0" w:color="auto"/>
              <w:bottom w:val="single" w:sz="12" w:space="0" w:color="auto"/>
            </w:tcBorders>
          </w:tcPr>
          <w:p w:rsidR="008C47FA" w:rsidRPr="00710062" w:rsidRDefault="00A65B06" w:rsidP="00A67EB5">
            <w:pPr>
              <w:rPr>
                <w:rFonts w:ascii="Times New Roman" w:eastAsia="Times New Roman" w:hAnsi="Times New Roman" w:cs="Times New Roman"/>
                <w:sz w:val="24"/>
                <w:szCs w:val="24"/>
              </w:rPr>
            </w:pPr>
            <w:r w:rsidRPr="00710062">
              <w:rPr>
                <w:rFonts w:ascii="Times New Roman" w:eastAsia="Times New Roman" w:hAnsi="Times New Roman" w:cs="Times New Roman"/>
                <w:sz w:val="24"/>
                <w:szCs w:val="24"/>
              </w:rPr>
              <w:t>0</w:t>
            </w:r>
          </w:p>
        </w:tc>
        <w:tc>
          <w:tcPr>
            <w:tcW w:w="1350" w:type="dxa"/>
            <w:tcBorders>
              <w:top w:val="single" w:sz="12" w:space="0" w:color="auto"/>
              <w:bottom w:val="single" w:sz="12" w:space="0" w:color="auto"/>
            </w:tcBorders>
          </w:tcPr>
          <w:p w:rsidR="008C47FA" w:rsidRPr="00710062" w:rsidRDefault="008C47FA" w:rsidP="00A67EB5">
            <w:pPr>
              <w:rPr>
                <w:rFonts w:ascii="Times New Roman" w:eastAsia="Times New Roman" w:hAnsi="Times New Roman" w:cs="Times New Roman"/>
                <w:sz w:val="24"/>
                <w:szCs w:val="24"/>
              </w:rPr>
            </w:pPr>
            <w:r w:rsidRPr="00710062">
              <w:rPr>
                <w:rFonts w:ascii="Times New Roman" w:eastAsia="Times New Roman" w:hAnsi="Times New Roman" w:cs="Times New Roman"/>
                <w:sz w:val="24"/>
                <w:szCs w:val="24"/>
              </w:rPr>
              <w:t>0</w:t>
            </w:r>
          </w:p>
        </w:tc>
        <w:tc>
          <w:tcPr>
            <w:tcW w:w="1980" w:type="dxa"/>
            <w:tcBorders>
              <w:top w:val="single" w:sz="12" w:space="0" w:color="auto"/>
              <w:bottom w:val="single" w:sz="12" w:space="0" w:color="auto"/>
            </w:tcBorders>
          </w:tcPr>
          <w:p w:rsidR="008C47FA" w:rsidRPr="00710062" w:rsidRDefault="008C47FA" w:rsidP="00A67EB5">
            <w:pPr>
              <w:rPr>
                <w:rFonts w:ascii="Times New Roman" w:eastAsia="Times New Roman" w:hAnsi="Times New Roman" w:cs="Times New Roman"/>
                <w:sz w:val="24"/>
                <w:szCs w:val="24"/>
              </w:rPr>
            </w:pPr>
            <w:r w:rsidRPr="00710062">
              <w:rPr>
                <w:rFonts w:ascii="Times New Roman" w:eastAsia="Times New Roman" w:hAnsi="Times New Roman" w:cs="Times New Roman"/>
                <w:sz w:val="24"/>
                <w:szCs w:val="24"/>
              </w:rPr>
              <w:t>0</w:t>
            </w:r>
          </w:p>
        </w:tc>
      </w:tr>
    </w:tbl>
    <w:p w:rsidR="008C47FA" w:rsidRPr="008C47FA" w:rsidRDefault="008C47FA" w:rsidP="008C47FA">
      <w:pPr>
        <w:spacing w:after="120" w:line="240" w:lineRule="auto"/>
        <w:rPr>
          <w:rFonts w:ascii="Times New Roman" w:eastAsia="Times New Roman" w:hAnsi="Times New Roman" w:cs="Times New Roman"/>
          <w:color w:val="FF0000"/>
          <w:sz w:val="24"/>
          <w:szCs w:val="24"/>
        </w:rPr>
      </w:pPr>
    </w:p>
    <w:p w:rsidR="008C47FA" w:rsidRPr="008A2352" w:rsidRDefault="008C47FA" w:rsidP="00EB06C7">
      <w:pPr>
        <w:pStyle w:val="Heading2"/>
      </w:pPr>
      <w:bookmarkStart w:id="82" w:name="_Toc24970751"/>
      <w:r w:rsidRPr="008A2352">
        <w:t>Schedule for Implementation</w:t>
      </w:r>
      <w:bookmarkEnd w:id="82"/>
    </w:p>
    <w:p w:rsidR="008C47FA" w:rsidRPr="008A2352" w:rsidRDefault="008C47FA" w:rsidP="008C47FA">
      <w:pPr>
        <w:spacing w:line="240" w:lineRule="auto"/>
        <w:rPr>
          <w:rFonts w:ascii="Times New Roman" w:hAnsi="Times New Roman" w:cs="Times New Roman"/>
          <w:sz w:val="24"/>
          <w:szCs w:val="24"/>
        </w:rPr>
      </w:pPr>
      <w:r w:rsidRPr="008A2352">
        <w:rPr>
          <w:rFonts w:ascii="Times New Roman" w:hAnsi="Times New Roman" w:cs="Times New Roman"/>
          <w:sz w:val="24"/>
          <w:szCs w:val="24"/>
        </w:rPr>
        <w:t>The main milestone for this section of the str</w:t>
      </w:r>
      <w:r w:rsidR="00D61F63" w:rsidRPr="008A2352">
        <w:rPr>
          <w:rFonts w:ascii="Times New Roman" w:hAnsi="Times New Roman" w:cs="Times New Roman"/>
          <w:sz w:val="24"/>
          <w:szCs w:val="24"/>
        </w:rPr>
        <w:t>eam is the restoration of Little Schuylkill River</w:t>
      </w:r>
      <w:r w:rsidRPr="008A2352">
        <w:rPr>
          <w:rFonts w:ascii="Times New Roman" w:hAnsi="Times New Roman" w:cs="Times New Roman"/>
          <w:sz w:val="24"/>
          <w:szCs w:val="24"/>
        </w:rPr>
        <w:t xml:space="preserve">.  The table below shows steps in reaching this milestone.  </w:t>
      </w:r>
    </w:p>
    <w:tbl>
      <w:tblPr>
        <w:tblStyle w:val="TableGrid"/>
        <w:tblW w:w="4944" w:type="pct"/>
        <w:tblLook w:val="04A0" w:firstRow="1" w:lastRow="0" w:firstColumn="1" w:lastColumn="0" w:noHBand="0" w:noVBand="1"/>
      </w:tblPr>
      <w:tblGrid>
        <w:gridCol w:w="5379"/>
        <w:gridCol w:w="1581"/>
        <w:gridCol w:w="2285"/>
      </w:tblGrid>
      <w:tr w:rsidR="00D61F63" w:rsidRPr="00A54AEB" w:rsidTr="00B70F3D">
        <w:trPr>
          <w:trHeight w:val="401"/>
        </w:trPr>
        <w:tc>
          <w:tcPr>
            <w:tcW w:w="5000" w:type="pct"/>
            <w:gridSpan w:val="3"/>
          </w:tcPr>
          <w:p w:rsidR="00D61F63" w:rsidRPr="00A54AEB" w:rsidRDefault="00D61F63" w:rsidP="00B70F3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Table </w:t>
            </w:r>
            <w:r w:rsidR="00BC3716">
              <w:rPr>
                <w:rFonts w:ascii="Times New Roman" w:eastAsia="Times New Roman" w:hAnsi="Times New Roman" w:cs="Times New Roman"/>
                <w:b/>
                <w:sz w:val="24"/>
                <w:szCs w:val="24"/>
              </w:rPr>
              <w:t>5</w:t>
            </w:r>
            <w:r w:rsidR="00015FCE">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 xml:space="preserve">. Timeline and Milestones for Little Schuylkill River </w:t>
            </w:r>
            <w:proofErr w:type="spellStart"/>
            <w:r>
              <w:rPr>
                <w:rFonts w:ascii="Times New Roman" w:eastAsia="Times New Roman" w:hAnsi="Times New Roman" w:cs="Times New Roman"/>
                <w:b/>
                <w:sz w:val="24"/>
                <w:szCs w:val="24"/>
              </w:rPr>
              <w:t>Subwatershed</w:t>
            </w:r>
            <w:proofErr w:type="spellEnd"/>
          </w:p>
        </w:tc>
      </w:tr>
      <w:tr w:rsidR="00D61F63" w:rsidRPr="00A54AEB" w:rsidTr="00B70F3D">
        <w:trPr>
          <w:trHeight w:val="401"/>
        </w:trPr>
        <w:tc>
          <w:tcPr>
            <w:tcW w:w="2909" w:type="pct"/>
          </w:tcPr>
          <w:p w:rsidR="00D61F63" w:rsidRPr="00A54AEB" w:rsidRDefault="00D61F63" w:rsidP="00B70F3D">
            <w:pPr>
              <w:rPr>
                <w:rFonts w:ascii="Times New Roman" w:eastAsia="Times New Roman" w:hAnsi="Times New Roman" w:cs="Times New Roman"/>
                <w:b/>
                <w:sz w:val="24"/>
                <w:szCs w:val="24"/>
              </w:rPr>
            </w:pPr>
            <w:r w:rsidRPr="00A54AEB">
              <w:rPr>
                <w:rFonts w:ascii="Times New Roman" w:eastAsia="Times New Roman" w:hAnsi="Times New Roman" w:cs="Times New Roman"/>
                <w:b/>
                <w:sz w:val="24"/>
                <w:szCs w:val="24"/>
              </w:rPr>
              <w:t>Timeline and Milestones</w:t>
            </w:r>
          </w:p>
        </w:tc>
        <w:tc>
          <w:tcPr>
            <w:tcW w:w="855" w:type="pct"/>
          </w:tcPr>
          <w:p w:rsidR="00D61F63" w:rsidRPr="00A54AEB" w:rsidRDefault="00D61F63" w:rsidP="00B70F3D">
            <w:pPr>
              <w:rPr>
                <w:rFonts w:ascii="Times New Roman" w:eastAsia="Times New Roman" w:hAnsi="Times New Roman" w:cs="Times New Roman"/>
                <w:b/>
                <w:sz w:val="24"/>
                <w:szCs w:val="24"/>
              </w:rPr>
            </w:pPr>
            <w:r w:rsidRPr="00A54AEB">
              <w:rPr>
                <w:rFonts w:ascii="Times New Roman" w:eastAsia="Times New Roman" w:hAnsi="Times New Roman" w:cs="Times New Roman"/>
                <w:b/>
                <w:sz w:val="24"/>
                <w:szCs w:val="24"/>
              </w:rPr>
              <w:t xml:space="preserve"> Dates</w:t>
            </w:r>
          </w:p>
        </w:tc>
        <w:tc>
          <w:tcPr>
            <w:tcW w:w="1236" w:type="pct"/>
          </w:tcPr>
          <w:p w:rsidR="00D61F63" w:rsidRPr="00A54AEB" w:rsidRDefault="00D61F63" w:rsidP="00B70F3D">
            <w:pPr>
              <w:rPr>
                <w:rFonts w:ascii="Times New Roman" w:eastAsia="Times New Roman" w:hAnsi="Times New Roman" w:cs="Times New Roman"/>
                <w:b/>
                <w:sz w:val="24"/>
                <w:szCs w:val="24"/>
              </w:rPr>
            </w:pPr>
            <w:r w:rsidRPr="00A54AEB">
              <w:rPr>
                <w:rFonts w:ascii="Times New Roman" w:eastAsia="Times New Roman" w:hAnsi="Times New Roman" w:cs="Times New Roman"/>
                <w:b/>
                <w:sz w:val="24"/>
                <w:szCs w:val="24"/>
              </w:rPr>
              <w:t>Responsible Parties</w:t>
            </w:r>
          </w:p>
        </w:tc>
      </w:tr>
      <w:tr w:rsidR="00D61F63" w:rsidRPr="00A54AEB" w:rsidTr="00B70F3D">
        <w:trPr>
          <w:trHeight w:val="401"/>
        </w:trPr>
        <w:tc>
          <w:tcPr>
            <w:tcW w:w="2909" w:type="pct"/>
          </w:tcPr>
          <w:p w:rsidR="00D61F63" w:rsidRPr="00A54AEB" w:rsidRDefault="00D61F63" w:rsidP="00B70F3D">
            <w:pPr>
              <w:rPr>
                <w:rFonts w:ascii="Times New Roman" w:eastAsia="Times New Roman" w:hAnsi="Times New Roman" w:cs="Times New Roman"/>
                <w:sz w:val="24"/>
                <w:szCs w:val="24"/>
              </w:rPr>
            </w:pPr>
            <w:r w:rsidRPr="00A54AEB">
              <w:rPr>
                <w:rFonts w:ascii="Times New Roman" w:eastAsia="Times New Roman" w:hAnsi="Times New Roman" w:cs="Times New Roman"/>
                <w:sz w:val="24"/>
                <w:szCs w:val="24"/>
              </w:rPr>
              <w:t>Acquire fundin</w:t>
            </w:r>
            <w:r>
              <w:rPr>
                <w:rFonts w:ascii="Times New Roman" w:eastAsia="Times New Roman" w:hAnsi="Times New Roman" w:cs="Times New Roman"/>
                <w:sz w:val="24"/>
                <w:szCs w:val="24"/>
              </w:rPr>
              <w:t>g to address priority discharge</w:t>
            </w:r>
            <w:r w:rsidRPr="00A54AEB">
              <w:rPr>
                <w:rFonts w:ascii="Times New Roman" w:eastAsia="Times New Roman" w:hAnsi="Times New Roman" w:cs="Times New Roman"/>
                <w:sz w:val="24"/>
                <w:szCs w:val="24"/>
              </w:rPr>
              <w:t xml:space="preserve">.  </w:t>
            </w:r>
          </w:p>
        </w:tc>
        <w:tc>
          <w:tcPr>
            <w:tcW w:w="855" w:type="pct"/>
          </w:tcPr>
          <w:p w:rsidR="00D61F63" w:rsidRPr="00A54AEB" w:rsidRDefault="00D61F63" w:rsidP="00B70F3D">
            <w:pPr>
              <w:rPr>
                <w:rFonts w:ascii="Times New Roman" w:eastAsia="Times New Roman" w:hAnsi="Times New Roman" w:cs="Times New Roman"/>
                <w:color w:val="FF0000"/>
                <w:sz w:val="24"/>
                <w:szCs w:val="24"/>
              </w:rPr>
            </w:pPr>
            <w:r w:rsidRPr="008A2352">
              <w:rPr>
                <w:rFonts w:ascii="Times New Roman" w:eastAsia="Times New Roman" w:hAnsi="Times New Roman" w:cs="Times New Roman"/>
                <w:sz w:val="24"/>
                <w:szCs w:val="24"/>
              </w:rPr>
              <w:t>202</w:t>
            </w:r>
            <w:r w:rsidR="00F63F5E">
              <w:rPr>
                <w:rFonts w:ascii="Times New Roman" w:eastAsia="Times New Roman" w:hAnsi="Times New Roman" w:cs="Times New Roman"/>
                <w:sz w:val="24"/>
                <w:szCs w:val="24"/>
              </w:rPr>
              <w:t>6</w:t>
            </w:r>
            <w:r w:rsidRPr="008A2352">
              <w:rPr>
                <w:rFonts w:ascii="Times New Roman" w:eastAsia="Times New Roman" w:hAnsi="Times New Roman" w:cs="Times New Roman"/>
                <w:sz w:val="24"/>
                <w:szCs w:val="24"/>
              </w:rPr>
              <w:t>-2028</w:t>
            </w:r>
          </w:p>
        </w:tc>
        <w:tc>
          <w:tcPr>
            <w:tcW w:w="1236" w:type="pct"/>
          </w:tcPr>
          <w:p w:rsidR="00D61F63" w:rsidRPr="00A54AEB" w:rsidRDefault="00D61F63" w:rsidP="00B70F3D">
            <w:pPr>
              <w:rPr>
                <w:rFonts w:ascii="Times New Roman" w:eastAsia="Times New Roman" w:hAnsi="Times New Roman" w:cs="Times New Roman"/>
                <w:sz w:val="24"/>
                <w:szCs w:val="24"/>
              </w:rPr>
            </w:pPr>
            <w:r w:rsidRPr="00A54AEB">
              <w:rPr>
                <w:rFonts w:ascii="Times New Roman" w:eastAsia="Times New Roman" w:hAnsi="Times New Roman" w:cs="Times New Roman"/>
                <w:sz w:val="24"/>
                <w:szCs w:val="24"/>
              </w:rPr>
              <w:t>SHA/SCD/</w:t>
            </w:r>
            <w:proofErr w:type="spellStart"/>
            <w:r w:rsidRPr="00A54AEB">
              <w:rPr>
                <w:rFonts w:ascii="Times New Roman" w:eastAsia="Times New Roman" w:hAnsi="Times New Roman" w:cs="Times New Roman"/>
                <w:sz w:val="24"/>
                <w:szCs w:val="24"/>
              </w:rPr>
              <w:t>PADEP</w:t>
            </w:r>
            <w:proofErr w:type="spellEnd"/>
          </w:p>
          <w:p w:rsidR="00D61F63" w:rsidRPr="00A54AEB" w:rsidRDefault="00D61F63" w:rsidP="00B70F3D">
            <w:pPr>
              <w:rPr>
                <w:rFonts w:ascii="Times New Roman" w:eastAsia="Times New Roman" w:hAnsi="Times New Roman" w:cs="Times New Roman"/>
                <w:sz w:val="24"/>
                <w:szCs w:val="24"/>
              </w:rPr>
            </w:pPr>
          </w:p>
        </w:tc>
      </w:tr>
      <w:tr w:rsidR="00D61F63" w:rsidRPr="00A54AEB" w:rsidTr="00B70F3D">
        <w:trPr>
          <w:trHeight w:val="401"/>
        </w:trPr>
        <w:tc>
          <w:tcPr>
            <w:tcW w:w="5000" w:type="pct"/>
            <w:gridSpan w:val="3"/>
          </w:tcPr>
          <w:p w:rsidR="00D61F63" w:rsidRPr="00A54AEB" w:rsidRDefault="00D61F63" w:rsidP="00B70F3D">
            <w:pPr>
              <w:rPr>
                <w:rFonts w:ascii="Times New Roman" w:hAnsi="Times New Roman" w:cs="Times New Roman"/>
                <w:sz w:val="24"/>
                <w:szCs w:val="24"/>
              </w:rPr>
            </w:pPr>
            <w:r w:rsidRPr="00A54AEB">
              <w:rPr>
                <w:rFonts w:ascii="Times New Roman" w:eastAsia="Times New Roman" w:hAnsi="Times New Roman" w:cs="Times New Roman"/>
                <w:sz w:val="24"/>
                <w:szCs w:val="24"/>
              </w:rPr>
              <w:t xml:space="preserve">Interim milestone:  </w:t>
            </w:r>
            <w:r>
              <w:rPr>
                <w:rFonts w:ascii="Times New Roman" w:eastAsia="Times New Roman" w:hAnsi="Times New Roman" w:cs="Times New Roman"/>
                <w:sz w:val="24"/>
                <w:szCs w:val="24"/>
              </w:rPr>
              <w:t>The</w:t>
            </w:r>
            <w:r w:rsidRPr="00A54AEB">
              <w:rPr>
                <w:rFonts w:ascii="Times New Roman" w:eastAsia="Times New Roman" w:hAnsi="Times New Roman" w:cs="Times New Roman"/>
                <w:sz w:val="24"/>
                <w:szCs w:val="24"/>
              </w:rPr>
              <w:t xml:space="preserve"> </w:t>
            </w:r>
            <w:r w:rsidR="00591804">
              <w:rPr>
                <w:rFonts w:ascii="Times New Roman" w:eastAsia="Times New Roman" w:hAnsi="Times New Roman" w:cs="Times New Roman"/>
                <w:sz w:val="24"/>
                <w:szCs w:val="24"/>
              </w:rPr>
              <w:t>priority has</w:t>
            </w:r>
            <w:r>
              <w:rPr>
                <w:rFonts w:ascii="Times New Roman" w:eastAsia="Times New Roman" w:hAnsi="Times New Roman" w:cs="Times New Roman"/>
                <w:sz w:val="24"/>
                <w:szCs w:val="24"/>
              </w:rPr>
              <w:t xml:space="preserve"> been addressed and is</w:t>
            </w:r>
            <w:r w:rsidRPr="00A54AEB">
              <w:rPr>
                <w:rFonts w:ascii="Times New Roman" w:eastAsia="Times New Roman" w:hAnsi="Times New Roman" w:cs="Times New Roman"/>
                <w:sz w:val="24"/>
                <w:szCs w:val="24"/>
              </w:rPr>
              <w:t xml:space="preserve"> removing acidity and metal loadings form the watershed.  </w:t>
            </w:r>
            <w:proofErr w:type="spellStart"/>
            <w:r w:rsidRPr="00A54AEB">
              <w:rPr>
                <w:rFonts w:ascii="Times New Roman" w:eastAsia="Times New Roman" w:hAnsi="Times New Roman" w:cs="Times New Roman"/>
                <w:sz w:val="24"/>
                <w:szCs w:val="24"/>
              </w:rPr>
              <w:t>OM&amp;R</w:t>
            </w:r>
            <w:proofErr w:type="spellEnd"/>
            <w:r w:rsidRPr="00A54AEB">
              <w:rPr>
                <w:rFonts w:ascii="Times New Roman" w:eastAsia="Times New Roman" w:hAnsi="Times New Roman" w:cs="Times New Roman"/>
                <w:sz w:val="24"/>
                <w:szCs w:val="24"/>
              </w:rPr>
              <w:t xml:space="preserve"> is occurring on all constructed systems. </w:t>
            </w:r>
            <w:r>
              <w:rPr>
                <w:rFonts w:ascii="Times New Roman" w:eastAsia="Times New Roman" w:hAnsi="Times New Roman" w:cs="Times New Roman"/>
                <w:sz w:val="24"/>
                <w:szCs w:val="24"/>
              </w:rPr>
              <w:t xml:space="preserve">The water quality at </w:t>
            </w:r>
            <w:proofErr w:type="spellStart"/>
            <w:r>
              <w:rPr>
                <w:rFonts w:ascii="Times New Roman" w:eastAsia="Times New Roman" w:hAnsi="Times New Roman" w:cs="Times New Roman"/>
                <w:sz w:val="24"/>
                <w:szCs w:val="24"/>
              </w:rPr>
              <w:t>LS9</w:t>
            </w:r>
            <w:proofErr w:type="spellEnd"/>
            <w:r>
              <w:rPr>
                <w:rFonts w:ascii="Times New Roman" w:eastAsia="Times New Roman" w:hAnsi="Times New Roman" w:cs="Times New Roman"/>
                <w:sz w:val="24"/>
                <w:szCs w:val="24"/>
              </w:rPr>
              <w:t xml:space="preserve"> (Table </w:t>
            </w:r>
            <w:r w:rsidR="00B80E09" w:rsidRPr="00B80E09">
              <w:rPr>
                <w:rFonts w:ascii="Times New Roman" w:eastAsia="Times New Roman" w:hAnsi="Times New Roman" w:cs="Times New Roman"/>
                <w:sz w:val="24"/>
                <w:szCs w:val="24"/>
              </w:rPr>
              <w:t>5</w:t>
            </w:r>
            <w:r w:rsidR="00F36F90">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Pr="00A54AEB">
              <w:rPr>
                <w:rFonts w:ascii="Times New Roman" w:eastAsia="Times New Roman" w:hAnsi="Times New Roman" w:cs="Times New Roman"/>
                <w:sz w:val="24"/>
                <w:szCs w:val="24"/>
              </w:rPr>
              <w:t xml:space="preserve"> has a pH 6.0-9.0, iron &lt; 1.5 mg/L and aluminum &lt; 0.75 mg/L and is still net alkaline.</w:t>
            </w:r>
          </w:p>
          <w:p w:rsidR="00D61F63" w:rsidRPr="00A54AEB" w:rsidRDefault="00D61F63" w:rsidP="00B70F3D">
            <w:pPr>
              <w:rPr>
                <w:rFonts w:ascii="Times New Roman" w:eastAsia="Times New Roman" w:hAnsi="Times New Roman" w:cs="Times New Roman"/>
                <w:sz w:val="24"/>
                <w:szCs w:val="24"/>
              </w:rPr>
            </w:pPr>
            <w:r w:rsidRPr="00A54AEB">
              <w:rPr>
                <w:rFonts w:ascii="Times New Roman" w:eastAsia="Times New Roman" w:hAnsi="Times New Roman" w:cs="Times New Roman"/>
                <w:sz w:val="24"/>
                <w:szCs w:val="24"/>
              </w:rPr>
              <w:t xml:space="preserve"> </w:t>
            </w:r>
          </w:p>
        </w:tc>
      </w:tr>
      <w:tr w:rsidR="00D61F63" w:rsidRPr="00A54AEB" w:rsidTr="00B70F3D">
        <w:trPr>
          <w:trHeight w:val="401"/>
        </w:trPr>
        <w:tc>
          <w:tcPr>
            <w:tcW w:w="2909" w:type="pct"/>
          </w:tcPr>
          <w:p w:rsidR="00D61F63" w:rsidRPr="00A54AEB" w:rsidRDefault="00D61F63" w:rsidP="00B70F3D">
            <w:pPr>
              <w:rPr>
                <w:rFonts w:ascii="Times New Roman" w:eastAsia="Times New Roman" w:hAnsi="Times New Roman" w:cs="Times New Roman"/>
                <w:sz w:val="24"/>
                <w:szCs w:val="24"/>
              </w:rPr>
            </w:pPr>
            <w:r w:rsidRPr="00A54AEB">
              <w:rPr>
                <w:rFonts w:ascii="Times New Roman" w:eastAsia="Times New Roman" w:hAnsi="Times New Roman" w:cs="Times New Roman"/>
                <w:sz w:val="24"/>
                <w:szCs w:val="24"/>
              </w:rPr>
              <w:t>Stream from mouth to headwaters reassessed</w:t>
            </w:r>
          </w:p>
        </w:tc>
        <w:tc>
          <w:tcPr>
            <w:tcW w:w="855" w:type="pct"/>
          </w:tcPr>
          <w:p w:rsidR="00D61F63" w:rsidRPr="00A54AEB" w:rsidRDefault="00D61F63" w:rsidP="00B70F3D">
            <w:pPr>
              <w:rPr>
                <w:rFonts w:ascii="Times New Roman" w:eastAsia="Times New Roman" w:hAnsi="Times New Roman" w:cs="Times New Roman"/>
                <w:color w:val="FF0000"/>
                <w:sz w:val="24"/>
                <w:szCs w:val="24"/>
              </w:rPr>
            </w:pPr>
            <w:r w:rsidRPr="008A2352">
              <w:rPr>
                <w:rFonts w:ascii="Times New Roman" w:eastAsia="Times New Roman" w:hAnsi="Times New Roman" w:cs="Times New Roman"/>
                <w:sz w:val="24"/>
                <w:szCs w:val="24"/>
              </w:rPr>
              <w:t>By 2029</w:t>
            </w:r>
          </w:p>
        </w:tc>
        <w:tc>
          <w:tcPr>
            <w:tcW w:w="1236" w:type="pct"/>
          </w:tcPr>
          <w:p w:rsidR="00D61F63" w:rsidRPr="00A54AEB" w:rsidRDefault="00D61F63" w:rsidP="00B70F3D">
            <w:pPr>
              <w:rPr>
                <w:rFonts w:ascii="Times New Roman" w:eastAsia="Times New Roman" w:hAnsi="Times New Roman" w:cs="Times New Roman"/>
                <w:sz w:val="24"/>
                <w:szCs w:val="24"/>
              </w:rPr>
            </w:pPr>
            <w:proofErr w:type="spellStart"/>
            <w:r w:rsidRPr="00A54AEB">
              <w:rPr>
                <w:rFonts w:ascii="Times New Roman" w:eastAsia="Times New Roman" w:hAnsi="Times New Roman" w:cs="Times New Roman"/>
                <w:sz w:val="24"/>
                <w:szCs w:val="24"/>
              </w:rPr>
              <w:t>PADEP</w:t>
            </w:r>
            <w:proofErr w:type="spellEnd"/>
          </w:p>
        </w:tc>
      </w:tr>
    </w:tbl>
    <w:p w:rsidR="008C47FA" w:rsidRDefault="008C47FA" w:rsidP="008C47FA">
      <w:pPr>
        <w:rPr>
          <w:rFonts w:ascii="Times New Roman" w:hAnsi="Times New Roman" w:cs="Times New Roman"/>
          <w:color w:val="FF0000"/>
          <w:sz w:val="24"/>
          <w:szCs w:val="24"/>
        </w:rPr>
      </w:pPr>
    </w:p>
    <w:p w:rsidR="008C47FA" w:rsidRPr="008C47FA" w:rsidRDefault="008C47FA" w:rsidP="008C47FA">
      <w:pPr>
        <w:spacing w:after="0" w:line="240" w:lineRule="auto"/>
        <w:rPr>
          <w:rFonts w:ascii="Times New Roman" w:eastAsia="Times New Roman" w:hAnsi="Times New Roman" w:cs="Times New Roman"/>
          <w:color w:val="FF0000"/>
          <w:sz w:val="24"/>
          <w:szCs w:val="24"/>
          <w:u w:val="single"/>
        </w:rPr>
      </w:pPr>
    </w:p>
    <w:p w:rsidR="008C47FA" w:rsidRPr="008C47FA" w:rsidRDefault="008C47FA" w:rsidP="008C47FA">
      <w:pPr>
        <w:spacing w:after="0" w:line="240" w:lineRule="auto"/>
        <w:rPr>
          <w:rFonts w:ascii="Times New Roman" w:eastAsia="Times New Roman" w:hAnsi="Times New Roman" w:cs="Times New Roman"/>
          <w:color w:val="FF0000"/>
          <w:sz w:val="24"/>
          <w:szCs w:val="24"/>
          <w:u w:val="single"/>
        </w:rPr>
      </w:pPr>
    </w:p>
    <w:p w:rsidR="008C47FA" w:rsidRPr="002412AB" w:rsidRDefault="0099232E" w:rsidP="00EB06C7">
      <w:pPr>
        <w:pStyle w:val="Heading2"/>
        <w:rPr>
          <w:rFonts w:eastAsia="Times New Roman"/>
        </w:rPr>
      </w:pPr>
      <w:bookmarkStart w:id="83" w:name="_Toc24970752"/>
      <w:r w:rsidRPr="002412AB">
        <w:rPr>
          <w:rFonts w:eastAsia="Times New Roman"/>
        </w:rPr>
        <w:t>Specific Monitoring for Little Schuylkill River</w:t>
      </w:r>
      <w:bookmarkEnd w:id="83"/>
      <w:r w:rsidRPr="002412AB">
        <w:rPr>
          <w:rFonts w:eastAsia="Times New Roman"/>
        </w:rPr>
        <w:t xml:space="preserve"> </w:t>
      </w:r>
    </w:p>
    <w:p w:rsidR="008C47FA" w:rsidRPr="002412AB" w:rsidRDefault="008C47FA" w:rsidP="008C47FA">
      <w:pPr>
        <w:spacing w:after="0" w:line="240" w:lineRule="auto"/>
        <w:rPr>
          <w:rFonts w:ascii="Times New Roman" w:eastAsia="Times New Roman" w:hAnsi="Times New Roman" w:cs="Times New Roman"/>
          <w:i/>
          <w:sz w:val="24"/>
          <w:szCs w:val="24"/>
        </w:rPr>
      </w:pPr>
      <w:r w:rsidRPr="002412AB">
        <w:rPr>
          <w:rFonts w:ascii="Times New Roman" w:eastAsia="Times New Roman" w:hAnsi="Times New Roman" w:cs="Times New Roman"/>
          <w:i/>
          <w:sz w:val="24"/>
          <w:szCs w:val="24"/>
        </w:rPr>
        <w:t>Treatment Systems</w:t>
      </w:r>
    </w:p>
    <w:p w:rsidR="008C47FA" w:rsidRPr="002412AB" w:rsidRDefault="008C47FA" w:rsidP="008C47FA">
      <w:pPr>
        <w:spacing w:after="0" w:line="240" w:lineRule="auto"/>
        <w:rPr>
          <w:rFonts w:ascii="Times New Roman" w:eastAsia="Times New Roman" w:hAnsi="Times New Roman" w:cs="Times New Roman"/>
          <w:sz w:val="24"/>
          <w:szCs w:val="24"/>
        </w:rPr>
      </w:pPr>
    </w:p>
    <w:p w:rsidR="008C47FA" w:rsidRPr="002412AB" w:rsidRDefault="008C47FA" w:rsidP="008C47FA">
      <w:pPr>
        <w:spacing w:after="0" w:line="240" w:lineRule="auto"/>
        <w:rPr>
          <w:rFonts w:ascii="Times New Roman" w:eastAsia="Times New Roman" w:hAnsi="Times New Roman" w:cs="Times New Roman"/>
          <w:sz w:val="24"/>
          <w:szCs w:val="24"/>
        </w:rPr>
      </w:pPr>
      <w:r w:rsidRPr="002412AB">
        <w:rPr>
          <w:rFonts w:ascii="Times New Roman" w:eastAsia="Times New Roman" w:hAnsi="Times New Roman" w:cs="Times New Roman"/>
          <w:sz w:val="24"/>
          <w:szCs w:val="24"/>
        </w:rPr>
        <w:t>Monitoring of the passive treatme</w:t>
      </w:r>
      <w:r w:rsidR="002412AB" w:rsidRPr="002412AB">
        <w:rPr>
          <w:rFonts w:ascii="Times New Roman" w:eastAsia="Times New Roman" w:hAnsi="Times New Roman" w:cs="Times New Roman"/>
          <w:sz w:val="24"/>
          <w:szCs w:val="24"/>
        </w:rPr>
        <w:t>nt system will start once system is built</w:t>
      </w:r>
      <w:r w:rsidRPr="002412AB">
        <w:rPr>
          <w:rFonts w:ascii="Times New Roman" w:eastAsia="Times New Roman" w:hAnsi="Times New Roman" w:cs="Times New Roman"/>
          <w:sz w:val="24"/>
          <w:szCs w:val="24"/>
        </w:rPr>
        <w:t xml:space="preserve">.  The goal is to ensure that the system is working at removing metals and acidity and adding alkalinity. Below is a table </w:t>
      </w:r>
      <w:r w:rsidRPr="002412AB">
        <w:rPr>
          <w:rFonts w:ascii="Times New Roman" w:eastAsia="Times New Roman" w:hAnsi="Times New Roman" w:cs="Times New Roman"/>
          <w:sz w:val="24"/>
          <w:szCs w:val="24"/>
        </w:rPr>
        <w:lastRenderedPageBreak/>
        <w:t xml:space="preserve">showing what parameters are being monitored on each of the built passive treatment systems and who is responsible.  As systems are built they will be added on the schedule for monitoring.  </w:t>
      </w:r>
    </w:p>
    <w:p w:rsidR="008C47FA" w:rsidRPr="002412AB" w:rsidRDefault="008C47FA" w:rsidP="008C47FA">
      <w:pPr>
        <w:spacing w:after="0" w:line="240" w:lineRule="auto"/>
        <w:rPr>
          <w:rFonts w:ascii="Times New Roman" w:eastAsia="Times New Roman" w:hAnsi="Times New Roman" w:cs="Times New Roman"/>
          <w:sz w:val="24"/>
          <w:szCs w:val="24"/>
        </w:rPr>
      </w:pPr>
    </w:p>
    <w:p w:rsidR="008C47FA" w:rsidRPr="002412AB" w:rsidRDefault="008C47FA" w:rsidP="008C47FA">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2334"/>
        <w:gridCol w:w="2340"/>
        <w:gridCol w:w="2341"/>
        <w:gridCol w:w="2335"/>
      </w:tblGrid>
      <w:tr w:rsidR="008C47FA" w:rsidRPr="002412AB" w:rsidTr="00A67EB5">
        <w:tc>
          <w:tcPr>
            <w:tcW w:w="9350" w:type="dxa"/>
            <w:gridSpan w:val="4"/>
          </w:tcPr>
          <w:p w:rsidR="008C47FA" w:rsidRPr="002412AB" w:rsidRDefault="008C47FA" w:rsidP="00A67EB5">
            <w:pPr>
              <w:rPr>
                <w:rFonts w:ascii="Times New Roman" w:eastAsia="Times New Roman" w:hAnsi="Times New Roman" w:cs="Times New Roman"/>
                <w:b/>
                <w:sz w:val="24"/>
                <w:szCs w:val="24"/>
              </w:rPr>
            </w:pPr>
            <w:r w:rsidRPr="002412AB">
              <w:rPr>
                <w:rFonts w:ascii="Times New Roman" w:eastAsia="Times New Roman" w:hAnsi="Times New Roman" w:cs="Times New Roman"/>
                <w:b/>
                <w:sz w:val="24"/>
                <w:szCs w:val="24"/>
              </w:rPr>
              <w:t xml:space="preserve">Table </w:t>
            </w:r>
            <w:r w:rsidR="00015FCE">
              <w:rPr>
                <w:rFonts w:ascii="Times New Roman" w:eastAsia="Times New Roman" w:hAnsi="Times New Roman" w:cs="Times New Roman"/>
                <w:b/>
                <w:sz w:val="24"/>
                <w:szCs w:val="24"/>
              </w:rPr>
              <w:t>60</w:t>
            </w:r>
            <w:r w:rsidRPr="002412AB">
              <w:rPr>
                <w:rFonts w:ascii="Times New Roman" w:eastAsia="Times New Roman" w:hAnsi="Times New Roman" w:cs="Times New Roman"/>
                <w:b/>
                <w:sz w:val="24"/>
                <w:szCs w:val="24"/>
              </w:rPr>
              <w:t>. Monitoring of AMD T</w:t>
            </w:r>
            <w:r w:rsidR="00B80E09">
              <w:rPr>
                <w:rFonts w:ascii="Times New Roman" w:eastAsia="Times New Roman" w:hAnsi="Times New Roman" w:cs="Times New Roman"/>
                <w:b/>
                <w:sz w:val="24"/>
                <w:szCs w:val="24"/>
              </w:rPr>
              <w:t xml:space="preserve">reatment Systems for the Little Schuylkill </w:t>
            </w:r>
            <w:r w:rsidR="0086421D">
              <w:rPr>
                <w:rFonts w:ascii="Times New Roman" w:eastAsia="Times New Roman" w:hAnsi="Times New Roman" w:cs="Times New Roman"/>
                <w:b/>
                <w:sz w:val="24"/>
                <w:szCs w:val="24"/>
              </w:rPr>
              <w:t xml:space="preserve">River </w:t>
            </w:r>
            <w:proofErr w:type="spellStart"/>
            <w:r w:rsidR="0086421D" w:rsidRPr="002412AB">
              <w:rPr>
                <w:rFonts w:ascii="Times New Roman" w:eastAsia="Times New Roman" w:hAnsi="Times New Roman" w:cs="Times New Roman"/>
                <w:b/>
                <w:sz w:val="24"/>
                <w:szCs w:val="24"/>
              </w:rPr>
              <w:t>Subwatershed</w:t>
            </w:r>
            <w:proofErr w:type="spellEnd"/>
          </w:p>
        </w:tc>
      </w:tr>
      <w:tr w:rsidR="008C47FA" w:rsidRPr="002412AB" w:rsidTr="00A67EB5">
        <w:tc>
          <w:tcPr>
            <w:tcW w:w="2334" w:type="dxa"/>
          </w:tcPr>
          <w:p w:rsidR="008C47FA" w:rsidRPr="002412AB" w:rsidRDefault="008C47FA" w:rsidP="00A67EB5">
            <w:pPr>
              <w:rPr>
                <w:rFonts w:ascii="Times New Roman" w:eastAsia="Times New Roman" w:hAnsi="Times New Roman" w:cs="Times New Roman"/>
                <w:b/>
                <w:sz w:val="24"/>
                <w:szCs w:val="24"/>
              </w:rPr>
            </w:pPr>
            <w:r w:rsidRPr="002412AB">
              <w:rPr>
                <w:rFonts w:ascii="Times New Roman" w:eastAsia="Times New Roman" w:hAnsi="Times New Roman" w:cs="Times New Roman"/>
                <w:b/>
                <w:sz w:val="24"/>
                <w:szCs w:val="24"/>
              </w:rPr>
              <w:t>Systems monitored</w:t>
            </w:r>
          </w:p>
        </w:tc>
        <w:tc>
          <w:tcPr>
            <w:tcW w:w="2340" w:type="dxa"/>
          </w:tcPr>
          <w:p w:rsidR="008C47FA" w:rsidRPr="002412AB" w:rsidRDefault="008C47FA" w:rsidP="00A67EB5">
            <w:pPr>
              <w:rPr>
                <w:rFonts w:ascii="Times New Roman" w:eastAsia="Times New Roman" w:hAnsi="Times New Roman" w:cs="Times New Roman"/>
                <w:b/>
                <w:sz w:val="24"/>
                <w:szCs w:val="24"/>
              </w:rPr>
            </w:pPr>
            <w:r w:rsidRPr="002412AB">
              <w:rPr>
                <w:rFonts w:ascii="Times New Roman" w:eastAsia="Times New Roman" w:hAnsi="Times New Roman" w:cs="Times New Roman"/>
                <w:b/>
                <w:sz w:val="24"/>
                <w:szCs w:val="24"/>
              </w:rPr>
              <w:t xml:space="preserve">Frequency </w:t>
            </w:r>
          </w:p>
        </w:tc>
        <w:tc>
          <w:tcPr>
            <w:tcW w:w="2341" w:type="dxa"/>
          </w:tcPr>
          <w:p w:rsidR="008C47FA" w:rsidRPr="002412AB" w:rsidRDefault="008C47FA" w:rsidP="00A67EB5">
            <w:pPr>
              <w:rPr>
                <w:rFonts w:ascii="Times New Roman" w:eastAsia="Times New Roman" w:hAnsi="Times New Roman" w:cs="Times New Roman"/>
                <w:b/>
                <w:sz w:val="24"/>
                <w:szCs w:val="24"/>
              </w:rPr>
            </w:pPr>
            <w:r w:rsidRPr="002412AB">
              <w:rPr>
                <w:rFonts w:ascii="Times New Roman" w:eastAsia="Times New Roman" w:hAnsi="Times New Roman" w:cs="Times New Roman"/>
                <w:b/>
                <w:sz w:val="24"/>
                <w:szCs w:val="24"/>
              </w:rPr>
              <w:t>Responsible Party</w:t>
            </w:r>
          </w:p>
        </w:tc>
        <w:tc>
          <w:tcPr>
            <w:tcW w:w="2335" w:type="dxa"/>
          </w:tcPr>
          <w:p w:rsidR="008C47FA" w:rsidRPr="002412AB" w:rsidRDefault="008C47FA" w:rsidP="00A67EB5">
            <w:pPr>
              <w:rPr>
                <w:rFonts w:ascii="Times New Roman" w:eastAsia="Times New Roman" w:hAnsi="Times New Roman" w:cs="Times New Roman"/>
                <w:b/>
                <w:sz w:val="24"/>
                <w:szCs w:val="24"/>
              </w:rPr>
            </w:pPr>
            <w:r w:rsidRPr="002412AB">
              <w:rPr>
                <w:rFonts w:ascii="Times New Roman" w:eastAsia="Times New Roman" w:hAnsi="Times New Roman" w:cs="Times New Roman"/>
                <w:b/>
                <w:sz w:val="24"/>
                <w:szCs w:val="24"/>
              </w:rPr>
              <w:t>Comments</w:t>
            </w:r>
          </w:p>
        </w:tc>
      </w:tr>
      <w:tr w:rsidR="008C47FA" w:rsidRPr="002412AB" w:rsidTr="00A67EB5">
        <w:tc>
          <w:tcPr>
            <w:tcW w:w="2334" w:type="dxa"/>
          </w:tcPr>
          <w:p w:rsidR="008C47FA" w:rsidRPr="002412AB" w:rsidRDefault="008C47FA" w:rsidP="00A67EB5">
            <w:pPr>
              <w:rPr>
                <w:rFonts w:ascii="Times New Roman" w:eastAsia="Times New Roman" w:hAnsi="Times New Roman" w:cs="Times New Roman"/>
                <w:sz w:val="24"/>
                <w:szCs w:val="24"/>
              </w:rPr>
            </w:pPr>
            <w:r w:rsidRPr="002412AB">
              <w:rPr>
                <w:rFonts w:ascii="Times New Roman" w:eastAsia="Times New Roman" w:hAnsi="Times New Roman" w:cs="Times New Roman"/>
                <w:sz w:val="24"/>
                <w:szCs w:val="24"/>
              </w:rPr>
              <w:t>Any new systems</w:t>
            </w:r>
          </w:p>
        </w:tc>
        <w:tc>
          <w:tcPr>
            <w:tcW w:w="2340" w:type="dxa"/>
          </w:tcPr>
          <w:p w:rsidR="008C47FA" w:rsidRPr="002412AB" w:rsidRDefault="0099232E" w:rsidP="00A67EB5">
            <w:pPr>
              <w:rPr>
                <w:rFonts w:ascii="Times New Roman" w:eastAsia="Times New Roman" w:hAnsi="Times New Roman" w:cs="Times New Roman"/>
                <w:sz w:val="24"/>
                <w:szCs w:val="24"/>
              </w:rPr>
            </w:pPr>
            <w:r w:rsidRPr="002412AB">
              <w:rPr>
                <w:rFonts w:ascii="Times New Roman" w:eastAsia="Times New Roman" w:hAnsi="Times New Roman" w:cs="Times New Roman"/>
                <w:sz w:val="24"/>
                <w:szCs w:val="24"/>
              </w:rPr>
              <w:t>pH, DO, specific conductance (~</w:t>
            </w:r>
            <w:proofErr w:type="spellStart"/>
            <w:r w:rsidRPr="002412AB">
              <w:rPr>
                <w:rFonts w:ascii="Times New Roman" w:eastAsia="Times New Roman" w:hAnsi="Times New Roman" w:cs="Times New Roman"/>
                <w:sz w:val="24"/>
                <w:szCs w:val="24"/>
              </w:rPr>
              <w:t>1x</w:t>
            </w:r>
            <w:proofErr w:type="spellEnd"/>
            <w:r w:rsidRPr="002412AB">
              <w:rPr>
                <w:rFonts w:ascii="Times New Roman" w:eastAsia="Times New Roman" w:hAnsi="Times New Roman" w:cs="Times New Roman"/>
                <w:sz w:val="24"/>
                <w:szCs w:val="24"/>
              </w:rPr>
              <w:t>/ two weeks) Hach Kit total iron (~</w:t>
            </w:r>
            <w:proofErr w:type="spellStart"/>
            <w:r w:rsidRPr="002412AB">
              <w:rPr>
                <w:rFonts w:ascii="Times New Roman" w:eastAsia="Times New Roman" w:hAnsi="Times New Roman" w:cs="Times New Roman"/>
                <w:sz w:val="24"/>
                <w:szCs w:val="24"/>
              </w:rPr>
              <w:t>1x</w:t>
            </w:r>
            <w:proofErr w:type="spellEnd"/>
            <w:r w:rsidRPr="002412AB">
              <w:rPr>
                <w:rFonts w:ascii="Times New Roman" w:eastAsia="Times New Roman" w:hAnsi="Times New Roman" w:cs="Times New Roman"/>
                <w:sz w:val="24"/>
                <w:szCs w:val="24"/>
              </w:rPr>
              <w:t>/month)</w:t>
            </w:r>
          </w:p>
        </w:tc>
        <w:tc>
          <w:tcPr>
            <w:tcW w:w="2341" w:type="dxa"/>
          </w:tcPr>
          <w:p w:rsidR="008C47FA" w:rsidRPr="002412AB" w:rsidRDefault="008C47FA" w:rsidP="00A67EB5">
            <w:pPr>
              <w:rPr>
                <w:rFonts w:ascii="Times New Roman" w:eastAsia="Times New Roman" w:hAnsi="Times New Roman" w:cs="Times New Roman"/>
                <w:sz w:val="24"/>
                <w:szCs w:val="24"/>
              </w:rPr>
            </w:pPr>
            <w:r w:rsidRPr="002412AB">
              <w:rPr>
                <w:rFonts w:ascii="Times New Roman" w:eastAsia="Times New Roman" w:hAnsi="Times New Roman" w:cs="Times New Roman"/>
                <w:sz w:val="24"/>
                <w:szCs w:val="24"/>
              </w:rPr>
              <w:t xml:space="preserve">SCD, SHA or </w:t>
            </w:r>
            <w:proofErr w:type="spellStart"/>
            <w:r w:rsidRPr="002412AB">
              <w:rPr>
                <w:rFonts w:ascii="Times New Roman" w:eastAsia="Times New Roman" w:hAnsi="Times New Roman" w:cs="Times New Roman"/>
                <w:sz w:val="24"/>
                <w:szCs w:val="24"/>
              </w:rPr>
              <w:t>PADEP</w:t>
            </w:r>
            <w:proofErr w:type="spellEnd"/>
          </w:p>
        </w:tc>
        <w:tc>
          <w:tcPr>
            <w:tcW w:w="2335" w:type="dxa"/>
          </w:tcPr>
          <w:p w:rsidR="008C47FA" w:rsidRPr="002412AB" w:rsidRDefault="008C47FA" w:rsidP="00A67EB5">
            <w:pPr>
              <w:rPr>
                <w:rFonts w:ascii="Times New Roman" w:eastAsia="Times New Roman" w:hAnsi="Times New Roman" w:cs="Times New Roman"/>
                <w:sz w:val="24"/>
                <w:szCs w:val="24"/>
              </w:rPr>
            </w:pPr>
          </w:p>
        </w:tc>
      </w:tr>
    </w:tbl>
    <w:p w:rsidR="008C47FA" w:rsidRPr="002412AB" w:rsidRDefault="008C47FA" w:rsidP="008C47FA">
      <w:pPr>
        <w:spacing w:after="0" w:line="240" w:lineRule="auto"/>
        <w:rPr>
          <w:rFonts w:ascii="Times New Roman" w:eastAsia="Times New Roman" w:hAnsi="Times New Roman" w:cs="Times New Roman"/>
          <w:sz w:val="24"/>
          <w:szCs w:val="24"/>
        </w:rPr>
      </w:pPr>
    </w:p>
    <w:p w:rsidR="008C47FA" w:rsidRPr="002412AB" w:rsidRDefault="008C47FA" w:rsidP="008C47FA">
      <w:pPr>
        <w:spacing w:after="0" w:line="240" w:lineRule="auto"/>
        <w:rPr>
          <w:rFonts w:ascii="Times New Roman" w:eastAsia="Times New Roman" w:hAnsi="Times New Roman" w:cs="Times New Roman"/>
          <w:sz w:val="24"/>
          <w:szCs w:val="24"/>
        </w:rPr>
      </w:pPr>
      <w:r w:rsidRPr="002412AB">
        <w:rPr>
          <w:rFonts w:ascii="Times New Roman" w:eastAsia="Times New Roman" w:hAnsi="Times New Roman" w:cs="Times New Roman"/>
          <w:sz w:val="24"/>
          <w:szCs w:val="24"/>
        </w:rPr>
        <w:t>Abbreviations:</w:t>
      </w:r>
    </w:p>
    <w:p w:rsidR="008C47FA" w:rsidRPr="002412AB" w:rsidRDefault="008C47FA" w:rsidP="008C47FA">
      <w:pPr>
        <w:spacing w:after="0" w:line="240" w:lineRule="auto"/>
        <w:rPr>
          <w:rFonts w:ascii="Times New Roman" w:eastAsia="Times New Roman" w:hAnsi="Times New Roman" w:cs="Times New Roman"/>
          <w:sz w:val="24"/>
          <w:szCs w:val="24"/>
        </w:rPr>
      </w:pPr>
      <w:r w:rsidRPr="002412AB">
        <w:rPr>
          <w:rFonts w:ascii="Times New Roman" w:eastAsia="Times New Roman" w:hAnsi="Times New Roman" w:cs="Times New Roman"/>
          <w:sz w:val="24"/>
          <w:szCs w:val="24"/>
        </w:rPr>
        <w:t>Schuylkill Conservation District (SCD)</w:t>
      </w:r>
    </w:p>
    <w:p w:rsidR="008C47FA" w:rsidRPr="002412AB" w:rsidRDefault="008C47FA" w:rsidP="008C47FA">
      <w:pPr>
        <w:spacing w:after="0" w:line="240" w:lineRule="auto"/>
        <w:rPr>
          <w:rFonts w:ascii="Times New Roman" w:eastAsia="Times New Roman" w:hAnsi="Times New Roman" w:cs="Times New Roman"/>
          <w:sz w:val="24"/>
          <w:szCs w:val="24"/>
        </w:rPr>
      </w:pPr>
      <w:r w:rsidRPr="002412AB">
        <w:rPr>
          <w:rFonts w:ascii="Times New Roman" w:eastAsia="Times New Roman" w:hAnsi="Times New Roman" w:cs="Times New Roman"/>
          <w:sz w:val="24"/>
          <w:szCs w:val="24"/>
        </w:rPr>
        <w:t>Pennsylvania Department of Environmental Protection (</w:t>
      </w:r>
      <w:proofErr w:type="spellStart"/>
      <w:r w:rsidRPr="002412AB">
        <w:rPr>
          <w:rFonts w:ascii="Times New Roman" w:eastAsia="Times New Roman" w:hAnsi="Times New Roman" w:cs="Times New Roman"/>
          <w:sz w:val="24"/>
          <w:szCs w:val="24"/>
        </w:rPr>
        <w:t>PADEP</w:t>
      </w:r>
      <w:proofErr w:type="spellEnd"/>
      <w:r w:rsidRPr="002412AB">
        <w:rPr>
          <w:rFonts w:ascii="Times New Roman" w:eastAsia="Times New Roman" w:hAnsi="Times New Roman" w:cs="Times New Roman"/>
          <w:sz w:val="24"/>
          <w:szCs w:val="24"/>
        </w:rPr>
        <w:t>)</w:t>
      </w:r>
    </w:p>
    <w:p w:rsidR="008C47FA" w:rsidRPr="002412AB" w:rsidRDefault="008C47FA" w:rsidP="008C47FA">
      <w:pPr>
        <w:spacing w:after="0" w:line="240" w:lineRule="auto"/>
        <w:rPr>
          <w:rFonts w:ascii="Times New Roman" w:eastAsia="Times New Roman" w:hAnsi="Times New Roman" w:cs="Times New Roman"/>
          <w:sz w:val="24"/>
          <w:szCs w:val="24"/>
        </w:rPr>
      </w:pPr>
      <w:r w:rsidRPr="002412AB">
        <w:rPr>
          <w:rFonts w:ascii="Times New Roman" w:eastAsia="Times New Roman" w:hAnsi="Times New Roman" w:cs="Times New Roman"/>
          <w:sz w:val="24"/>
          <w:szCs w:val="24"/>
        </w:rPr>
        <w:t>Schuylkill Headwaters Association (SHA)</w:t>
      </w:r>
    </w:p>
    <w:p w:rsidR="008C47FA" w:rsidRPr="008C47FA" w:rsidRDefault="008C47FA" w:rsidP="008C47FA">
      <w:pPr>
        <w:spacing w:after="0" w:line="240" w:lineRule="auto"/>
        <w:rPr>
          <w:rFonts w:ascii="Times New Roman" w:eastAsia="Times New Roman" w:hAnsi="Times New Roman" w:cs="Times New Roman"/>
          <w:color w:val="FF0000"/>
          <w:sz w:val="24"/>
          <w:szCs w:val="24"/>
        </w:rPr>
      </w:pPr>
    </w:p>
    <w:p w:rsidR="008C47FA" w:rsidRPr="00B80E09" w:rsidRDefault="008C47FA" w:rsidP="008C47FA">
      <w:pPr>
        <w:spacing w:after="0" w:line="240" w:lineRule="auto"/>
        <w:rPr>
          <w:rFonts w:ascii="Times New Roman" w:eastAsia="Times New Roman" w:hAnsi="Times New Roman" w:cs="Times New Roman"/>
          <w:i/>
          <w:sz w:val="24"/>
          <w:szCs w:val="24"/>
        </w:rPr>
      </w:pPr>
      <w:r w:rsidRPr="00B80E09">
        <w:rPr>
          <w:rFonts w:ascii="Times New Roman" w:eastAsia="Times New Roman" w:hAnsi="Times New Roman" w:cs="Times New Roman"/>
          <w:i/>
          <w:sz w:val="24"/>
          <w:szCs w:val="24"/>
        </w:rPr>
        <w:t>Stream Monitoring</w:t>
      </w:r>
    </w:p>
    <w:p w:rsidR="008C47FA" w:rsidRPr="008C47FA" w:rsidRDefault="008C47FA" w:rsidP="008C47FA">
      <w:pPr>
        <w:spacing w:after="0" w:line="240" w:lineRule="auto"/>
        <w:rPr>
          <w:rFonts w:ascii="Times New Roman" w:eastAsia="Times New Roman" w:hAnsi="Times New Roman" w:cs="Times New Roman"/>
          <w:color w:val="FF0000"/>
          <w:sz w:val="24"/>
          <w:szCs w:val="24"/>
        </w:rPr>
      </w:pPr>
    </w:p>
    <w:p w:rsidR="008C47FA" w:rsidRPr="008C47FA" w:rsidRDefault="008C47FA" w:rsidP="008C47FA">
      <w:pPr>
        <w:spacing w:after="0" w:line="240" w:lineRule="auto"/>
        <w:rPr>
          <w:rFonts w:ascii="Times New Roman" w:eastAsia="Times New Roman" w:hAnsi="Times New Roman" w:cs="Times New Roman"/>
          <w:color w:val="FF0000"/>
          <w:sz w:val="24"/>
          <w:szCs w:val="24"/>
        </w:rPr>
      </w:pPr>
      <w:r w:rsidRPr="002412AB">
        <w:rPr>
          <w:rFonts w:ascii="Times New Roman" w:eastAsia="Times New Roman" w:hAnsi="Times New Roman" w:cs="Times New Roman"/>
          <w:sz w:val="24"/>
          <w:szCs w:val="24"/>
        </w:rPr>
        <w:t>Monitoring of the stream shoul</w:t>
      </w:r>
      <w:r w:rsidR="002412AB" w:rsidRPr="002412AB">
        <w:rPr>
          <w:rFonts w:ascii="Times New Roman" w:eastAsia="Times New Roman" w:hAnsi="Times New Roman" w:cs="Times New Roman"/>
          <w:sz w:val="24"/>
          <w:szCs w:val="24"/>
        </w:rPr>
        <w:t xml:space="preserve">d commence once the priority has been addressed.  The </w:t>
      </w:r>
      <w:proofErr w:type="spellStart"/>
      <w:r w:rsidR="002412AB" w:rsidRPr="002412AB">
        <w:rPr>
          <w:rFonts w:ascii="Times New Roman" w:eastAsia="Times New Roman" w:hAnsi="Times New Roman" w:cs="Times New Roman"/>
          <w:sz w:val="24"/>
          <w:szCs w:val="24"/>
        </w:rPr>
        <w:t>TMDL</w:t>
      </w:r>
      <w:proofErr w:type="spellEnd"/>
      <w:r w:rsidR="002412AB" w:rsidRPr="002412AB">
        <w:rPr>
          <w:rFonts w:ascii="Times New Roman" w:eastAsia="Times New Roman" w:hAnsi="Times New Roman" w:cs="Times New Roman"/>
          <w:sz w:val="24"/>
          <w:szCs w:val="24"/>
        </w:rPr>
        <w:t xml:space="preserve"> point </w:t>
      </w:r>
      <w:proofErr w:type="spellStart"/>
      <w:r w:rsidR="002412AB" w:rsidRPr="002412AB">
        <w:rPr>
          <w:rFonts w:ascii="Times New Roman" w:eastAsia="Times New Roman" w:hAnsi="Times New Roman" w:cs="Times New Roman"/>
          <w:sz w:val="24"/>
          <w:szCs w:val="24"/>
        </w:rPr>
        <w:t>LS9</w:t>
      </w:r>
      <w:proofErr w:type="spellEnd"/>
      <w:r w:rsidR="002412AB" w:rsidRPr="002412AB">
        <w:rPr>
          <w:rFonts w:ascii="Times New Roman" w:eastAsia="Times New Roman" w:hAnsi="Times New Roman" w:cs="Times New Roman"/>
          <w:sz w:val="24"/>
          <w:szCs w:val="24"/>
        </w:rPr>
        <w:t xml:space="preserve"> </w:t>
      </w:r>
      <w:r w:rsidR="00B80E09" w:rsidRPr="00B80E09">
        <w:rPr>
          <w:rFonts w:ascii="Times New Roman" w:eastAsia="Times New Roman" w:hAnsi="Times New Roman" w:cs="Times New Roman"/>
          <w:sz w:val="24"/>
          <w:szCs w:val="24"/>
        </w:rPr>
        <w:t>(Table 5</w:t>
      </w:r>
      <w:r w:rsidR="00F36F90">
        <w:rPr>
          <w:rFonts w:ascii="Times New Roman" w:eastAsia="Times New Roman" w:hAnsi="Times New Roman" w:cs="Times New Roman"/>
          <w:sz w:val="24"/>
          <w:szCs w:val="24"/>
        </w:rPr>
        <w:t>4</w:t>
      </w:r>
      <w:r w:rsidRPr="00B80E09">
        <w:rPr>
          <w:rFonts w:ascii="Times New Roman" w:eastAsia="Times New Roman" w:hAnsi="Times New Roman" w:cs="Times New Roman"/>
          <w:sz w:val="24"/>
          <w:szCs w:val="24"/>
        </w:rPr>
        <w:t xml:space="preserve">) </w:t>
      </w:r>
      <w:r w:rsidRPr="002412AB">
        <w:rPr>
          <w:rFonts w:ascii="Times New Roman" w:eastAsia="Times New Roman" w:hAnsi="Times New Roman" w:cs="Times New Roman"/>
          <w:sz w:val="24"/>
          <w:szCs w:val="24"/>
        </w:rPr>
        <w:t xml:space="preserve">was chosen as a monitoring point for several reasons.  Background data from the </w:t>
      </w:r>
      <w:proofErr w:type="spellStart"/>
      <w:r w:rsidRPr="002412AB">
        <w:rPr>
          <w:rFonts w:ascii="Times New Roman" w:eastAsia="Times New Roman" w:hAnsi="Times New Roman" w:cs="Times New Roman"/>
          <w:sz w:val="24"/>
          <w:szCs w:val="24"/>
        </w:rPr>
        <w:t>TMDL</w:t>
      </w:r>
      <w:proofErr w:type="spellEnd"/>
      <w:r w:rsidRPr="002412AB">
        <w:rPr>
          <w:rFonts w:ascii="Times New Roman" w:eastAsia="Times New Roman" w:hAnsi="Times New Roman" w:cs="Times New Roman"/>
          <w:sz w:val="24"/>
          <w:szCs w:val="24"/>
        </w:rPr>
        <w:t xml:space="preserve"> shows what the stream was like before passive treatment systems were installed.  Changes in the stream can be tracked and improvements can be seen with good background data.  Also sampling at this point the data can be used to see if </w:t>
      </w:r>
      <w:proofErr w:type="spellStart"/>
      <w:r w:rsidRPr="002412AB">
        <w:rPr>
          <w:rFonts w:ascii="Times New Roman" w:eastAsia="Times New Roman" w:hAnsi="Times New Roman" w:cs="Times New Roman"/>
          <w:sz w:val="24"/>
          <w:szCs w:val="24"/>
        </w:rPr>
        <w:t>TMDL’s</w:t>
      </w:r>
      <w:proofErr w:type="spellEnd"/>
      <w:r w:rsidRPr="002412AB">
        <w:rPr>
          <w:rFonts w:ascii="Times New Roman" w:eastAsia="Times New Roman" w:hAnsi="Times New Roman" w:cs="Times New Roman"/>
          <w:sz w:val="24"/>
          <w:szCs w:val="24"/>
        </w:rPr>
        <w:t xml:space="preserve"> are being met.  </w:t>
      </w:r>
    </w:p>
    <w:p w:rsidR="008C47FA" w:rsidRPr="008C47FA" w:rsidRDefault="008C47FA" w:rsidP="008C47FA">
      <w:pPr>
        <w:rPr>
          <w:rFonts w:ascii="Times New Roman" w:hAnsi="Times New Roman" w:cs="Times New Roman"/>
          <w:color w:val="FF0000"/>
          <w:sz w:val="24"/>
          <w:szCs w:val="24"/>
        </w:rPr>
      </w:pPr>
    </w:p>
    <w:tbl>
      <w:tblPr>
        <w:tblStyle w:val="TableGrid"/>
        <w:tblW w:w="0" w:type="auto"/>
        <w:tblLook w:val="04A0" w:firstRow="1" w:lastRow="0" w:firstColumn="1" w:lastColumn="0" w:noHBand="0" w:noVBand="1"/>
      </w:tblPr>
      <w:tblGrid>
        <w:gridCol w:w="2373"/>
        <w:gridCol w:w="2310"/>
        <w:gridCol w:w="2330"/>
        <w:gridCol w:w="2337"/>
      </w:tblGrid>
      <w:tr w:rsidR="008C47FA" w:rsidRPr="008C47FA" w:rsidTr="00A67EB5">
        <w:tc>
          <w:tcPr>
            <w:tcW w:w="9350" w:type="dxa"/>
            <w:gridSpan w:val="4"/>
          </w:tcPr>
          <w:p w:rsidR="008C47FA" w:rsidRPr="008C47FA" w:rsidRDefault="002412AB" w:rsidP="00A67EB5">
            <w:pPr>
              <w:rPr>
                <w:rFonts w:ascii="Times New Roman" w:eastAsia="Times New Roman" w:hAnsi="Times New Roman" w:cs="Times New Roman"/>
                <w:b/>
                <w:color w:val="FF0000"/>
                <w:sz w:val="24"/>
                <w:szCs w:val="24"/>
              </w:rPr>
            </w:pPr>
            <w:r w:rsidRPr="00BC3716">
              <w:rPr>
                <w:rFonts w:ascii="Times New Roman" w:eastAsia="Times New Roman" w:hAnsi="Times New Roman" w:cs="Times New Roman"/>
                <w:b/>
                <w:sz w:val="24"/>
                <w:szCs w:val="24"/>
              </w:rPr>
              <w:t xml:space="preserve">Table </w:t>
            </w:r>
            <w:r w:rsidR="00BC3716" w:rsidRPr="00BC3716">
              <w:rPr>
                <w:rFonts w:ascii="Times New Roman" w:eastAsia="Times New Roman" w:hAnsi="Times New Roman" w:cs="Times New Roman"/>
                <w:b/>
                <w:sz w:val="24"/>
                <w:szCs w:val="24"/>
              </w:rPr>
              <w:t>6</w:t>
            </w:r>
            <w:r w:rsidR="00015FCE">
              <w:rPr>
                <w:rFonts w:ascii="Times New Roman" w:eastAsia="Times New Roman" w:hAnsi="Times New Roman" w:cs="Times New Roman"/>
                <w:b/>
                <w:sz w:val="24"/>
                <w:szCs w:val="24"/>
              </w:rPr>
              <w:t>1</w:t>
            </w:r>
            <w:r w:rsidR="008C47FA" w:rsidRPr="00BC3716">
              <w:rPr>
                <w:rFonts w:ascii="Times New Roman" w:eastAsia="Times New Roman" w:hAnsi="Times New Roman" w:cs="Times New Roman"/>
                <w:b/>
                <w:sz w:val="24"/>
                <w:szCs w:val="24"/>
              </w:rPr>
              <w:t xml:space="preserve">. </w:t>
            </w:r>
            <w:r w:rsidR="008C47FA" w:rsidRPr="002412AB">
              <w:rPr>
                <w:rFonts w:ascii="Times New Roman" w:eastAsia="Times New Roman" w:hAnsi="Times New Roman" w:cs="Times New Roman"/>
                <w:b/>
                <w:sz w:val="24"/>
                <w:szCs w:val="24"/>
              </w:rPr>
              <w:t>Monitoring of Stream</w:t>
            </w:r>
            <w:r w:rsidRPr="002412AB">
              <w:rPr>
                <w:rFonts w:ascii="Times New Roman" w:eastAsia="Times New Roman" w:hAnsi="Times New Roman" w:cs="Times New Roman"/>
                <w:b/>
                <w:sz w:val="24"/>
                <w:szCs w:val="24"/>
              </w:rPr>
              <w:t xml:space="preserve"> at </w:t>
            </w:r>
            <w:proofErr w:type="spellStart"/>
            <w:r w:rsidRPr="002412AB">
              <w:rPr>
                <w:rFonts w:ascii="Times New Roman" w:eastAsia="Times New Roman" w:hAnsi="Times New Roman" w:cs="Times New Roman"/>
                <w:b/>
                <w:sz w:val="24"/>
                <w:szCs w:val="24"/>
              </w:rPr>
              <w:t>TMDL</w:t>
            </w:r>
            <w:proofErr w:type="spellEnd"/>
            <w:r w:rsidRPr="002412AB">
              <w:rPr>
                <w:rFonts w:ascii="Times New Roman" w:eastAsia="Times New Roman" w:hAnsi="Times New Roman" w:cs="Times New Roman"/>
                <w:b/>
                <w:sz w:val="24"/>
                <w:szCs w:val="24"/>
              </w:rPr>
              <w:t xml:space="preserve"> points for Little Schuylkill Creek</w:t>
            </w:r>
            <w:r w:rsidR="008C47FA" w:rsidRPr="002412AB">
              <w:rPr>
                <w:rFonts w:ascii="Times New Roman" w:eastAsia="Times New Roman" w:hAnsi="Times New Roman" w:cs="Times New Roman"/>
                <w:b/>
                <w:sz w:val="24"/>
                <w:szCs w:val="24"/>
              </w:rPr>
              <w:t xml:space="preserve"> </w:t>
            </w:r>
            <w:proofErr w:type="spellStart"/>
            <w:r w:rsidR="008C47FA" w:rsidRPr="002412AB">
              <w:rPr>
                <w:rFonts w:ascii="Times New Roman" w:eastAsia="Times New Roman" w:hAnsi="Times New Roman" w:cs="Times New Roman"/>
                <w:b/>
                <w:sz w:val="24"/>
                <w:szCs w:val="24"/>
              </w:rPr>
              <w:t>Subwatershed</w:t>
            </w:r>
            <w:proofErr w:type="spellEnd"/>
          </w:p>
        </w:tc>
      </w:tr>
      <w:tr w:rsidR="008C47FA" w:rsidRPr="008C47FA" w:rsidTr="00A67EB5">
        <w:tc>
          <w:tcPr>
            <w:tcW w:w="2373" w:type="dxa"/>
          </w:tcPr>
          <w:p w:rsidR="008C47FA" w:rsidRPr="002412AB" w:rsidRDefault="008C47FA" w:rsidP="00A67EB5">
            <w:pPr>
              <w:rPr>
                <w:rFonts w:ascii="Times New Roman" w:eastAsia="Times New Roman" w:hAnsi="Times New Roman" w:cs="Times New Roman"/>
                <w:b/>
                <w:sz w:val="24"/>
                <w:szCs w:val="24"/>
              </w:rPr>
            </w:pPr>
            <w:r w:rsidRPr="002412AB">
              <w:rPr>
                <w:rFonts w:ascii="Times New Roman" w:eastAsia="Times New Roman" w:hAnsi="Times New Roman" w:cs="Times New Roman"/>
                <w:b/>
                <w:sz w:val="24"/>
                <w:szCs w:val="24"/>
              </w:rPr>
              <w:t>In-stream Point Being Monitored</w:t>
            </w:r>
          </w:p>
        </w:tc>
        <w:tc>
          <w:tcPr>
            <w:tcW w:w="2310" w:type="dxa"/>
          </w:tcPr>
          <w:p w:rsidR="008C47FA" w:rsidRPr="002412AB" w:rsidRDefault="008C47FA" w:rsidP="00A67EB5">
            <w:pPr>
              <w:rPr>
                <w:rFonts w:ascii="Times New Roman" w:eastAsia="Times New Roman" w:hAnsi="Times New Roman" w:cs="Times New Roman"/>
                <w:b/>
                <w:sz w:val="24"/>
                <w:szCs w:val="24"/>
              </w:rPr>
            </w:pPr>
            <w:r w:rsidRPr="002412AB">
              <w:rPr>
                <w:rFonts w:ascii="Times New Roman" w:eastAsia="Times New Roman" w:hAnsi="Times New Roman" w:cs="Times New Roman"/>
                <w:b/>
                <w:sz w:val="24"/>
                <w:szCs w:val="24"/>
              </w:rPr>
              <w:t>Type</w:t>
            </w:r>
          </w:p>
        </w:tc>
        <w:tc>
          <w:tcPr>
            <w:tcW w:w="2330" w:type="dxa"/>
          </w:tcPr>
          <w:p w:rsidR="008C47FA" w:rsidRPr="002412AB" w:rsidRDefault="008C47FA" w:rsidP="00A67EB5">
            <w:pPr>
              <w:rPr>
                <w:rFonts w:ascii="Times New Roman" w:eastAsia="Times New Roman" w:hAnsi="Times New Roman" w:cs="Times New Roman"/>
                <w:b/>
                <w:sz w:val="24"/>
                <w:szCs w:val="24"/>
              </w:rPr>
            </w:pPr>
            <w:r w:rsidRPr="002412AB">
              <w:rPr>
                <w:rFonts w:ascii="Times New Roman" w:eastAsia="Times New Roman" w:hAnsi="Times New Roman" w:cs="Times New Roman"/>
                <w:b/>
                <w:sz w:val="24"/>
                <w:szCs w:val="24"/>
              </w:rPr>
              <w:t>Frequency</w:t>
            </w:r>
          </w:p>
        </w:tc>
        <w:tc>
          <w:tcPr>
            <w:tcW w:w="2337" w:type="dxa"/>
          </w:tcPr>
          <w:p w:rsidR="008C47FA" w:rsidRPr="002412AB" w:rsidRDefault="008C47FA" w:rsidP="00A67EB5">
            <w:pPr>
              <w:rPr>
                <w:rFonts w:ascii="Times New Roman" w:eastAsia="Times New Roman" w:hAnsi="Times New Roman" w:cs="Times New Roman"/>
                <w:b/>
                <w:sz w:val="24"/>
                <w:szCs w:val="24"/>
              </w:rPr>
            </w:pPr>
            <w:r w:rsidRPr="002412AB">
              <w:rPr>
                <w:rFonts w:ascii="Times New Roman" w:eastAsia="Times New Roman" w:hAnsi="Times New Roman" w:cs="Times New Roman"/>
                <w:b/>
                <w:sz w:val="24"/>
                <w:szCs w:val="24"/>
              </w:rPr>
              <w:t>Responsible Party</w:t>
            </w:r>
          </w:p>
        </w:tc>
      </w:tr>
      <w:tr w:rsidR="008C47FA" w:rsidRPr="008C47FA" w:rsidTr="00A67EB5">
        <w:tc>
          <w:tcPr>
            <w:tcW w:w="2373" w:type="dxa"/>
          </w:tcPr>
          <w:p w:rsidR="008C47FA" w:rsidRPr="002412AB" w:rsidRDefault="002412AB" w:rsidP="00A67EB5">
            <w:pPr>
              <w:rPr>
                <w:rFonts w:ascii="Times New Roman" w:eastAsia="Times New Roman" w:hAnsi="Times New Roman" w:cs="Times New Roman"/>
                <w:sz w:val="24"/>
                <w:szCs w:val="24"/>
              </w:rPr>
            </w:pPr>
            <w:r w:rsidRPr="002412AB">
              <w:rPr>
                <w:rFonts w:ascii="Times New Roman" w:eastAsia="Times New Roman" w:hAnsi="Times New Roman" w:cs="Times New Roman"/>
                <w:sz w:val="24"/>
                <w:szCs w:val="24"/>
              </w:rPr>
              <w:t>Little Schuylkill Rive</w:t>
            </w:r>
            <w:r w:rsidR="00B80E09">
              <w:rPr>
                <w:rFonts w:ascii="Times New Roman" w:eastAsia="Times New Roman" w:hAnsi="Times New Roman" w:cs="Times New Roman"/>
                <w:sz w:val="24"/>
                <w:szCs w:val="24"/>
              </w:rPr>
              <w:t>r</w:t>
            </w:r>
            <w:r w:rsidRPr="002412AB">
              <w:rPr>
                <w:rFonts w:ascii="Times New Roman" w:eastAsia="Times New Roman" w:hAnsi="Times New Roman" w:cs="Times New Roman"/>
                <w:sz w:val="24"/>
                <w:szCs w:val="24"/>
              </w:rPr>
              <w:t xml:space="preserve"> upstream of Wabash creek and Panther Creek</w:t>
            </w:r>
          </w:p>
        </w:tc>
        <w:tc>
          <w:tcPr>
            <w:tcW w:w="2310" w:type="dxa"/>
          </w:tcPr>
          <w:p w:rsidR="008C47FA" w:rsidRPr="002412AB" w:rsidRDefault="008C47FA" w:rsidP="00A67EB5">
            <w:pPr>
              <w:rPr>
                <w:rFonts w:ascii="Times New Roman" w:eastAsia="Times New Roman" w:hAnsi="Times New Roman" w:cs="Times New Roman"/>
                <w:sz w:val="24"/>
                <w:szCs w:val="24"/>
              </w:rPr>
            </w:pPr>
            <w:proofErr w:type="spellStart"/>
            <w:r w:rsidRPr="002412AB">
              <w:rPr>
                <w:rFonts w:ascii="Times New Roman" w:eastAsia="Times New Roman" w:hAnsi="Times New Roman" w:cs="Times New Roman"/>
                <w:sz w:val="24"/>
                <w:szCs w:val="24"/>
              </w:rPr>
              <w:t>TMDL</w:t>
            </w:r>
            <w:proofErr w:type="spellEnd"/>
          </w:p>
        </w:tc>
        <w:tc>
          <w:tcPr>
            <w:tcW w:w="2330" w:type="dxa"/>
          </w:tcPr>
          <w:p w:rsidR="008C47FA" w:rsidRPr="002412AB" w:rsidRDefault="008C47FA" w:rsidP="00A67EB5">
            <w:pPr>
              <w:rPr>
                <w:rFonts w:ascii="Times New Roman" w:eastAsia="Times New Roman" w:hAnsi="Times New Roman" w:cs="Times New Roman"/>
                <w:sz w:val="24"/>
                <w:szCs w:val="24"/>
              </w:rPr>
            </w:pPr>
            <w:r w:rsidRPr="002412AB">
              <w:rPr>
                <w:rFonts w:ascii="Times New Roman" w:eastAsia="Times New Roman" w:hAnsi="Times New Roman" w:cs="Times New Roman"/>
                <w:sz w:val="24"/>
                <w:szCs w:val="24"/>
              </w:rPr>
              <w:t>Will be sampled after installation of 2 of the priorities 3/times year</w:t>
            </w:r>
          </w:p>
        </w:tc>
        <w:tc>
          <w:tcPr>
            <w:tcW w:w="2337" w:type="dxa"/>
          </w:tcPr>
          <w:p w:rsidR="008C47FA" w:rsidRPr="002412AB" w:rsidRDefault="008C47FA" w:rsidP="00A67EB5">
            <w:pPr>
              <w:rPr>
                <w:rFonts w:ascii="Times New Roman" w:eastAsia="Times New Roman" w:hAnsi="Times New Roman" w:cs="Times New Roman"/>
                <w:sz w:val="24"/>
                <w:szCs w:val="24"/>
              </w:rPr>
            </w:pPr>
            <w:r w:rsidRPr="002412AB">
              <w:rPr>
                <w:rFonts w:ascii="Times New Roman" w:eastAsia="Times New Roman" w:hAnsi="Times New Roman" w:cs="Times New Roman"/>
                <w:sz w:val="24"/>
                <w:szCs w:val="24"/>
              </w:rPr>
              <w:t>SCD/SHA/</w:t>
            </w:r>
            <w:proofErr w:type="spellStart"/>
            <w:r w:rsidRPr="002412AB">
              <w:rPr>
                <w:rFonts w:ascii="Times New Roman" w:eastAsia="Times New Roman" w:hAnsi="Times New Roman" w:cs="Times New Roman"/>
                <w:sz w:val="24"/>
                <w:szCs w:val="24"/>
              </w:rPr>
              <w:t>PADEP</w:t>
            </w:r>
            <w:proofErr w:type="spellEnd"/>
            <w:r w:rsidRPr="002412AB">
              <w:rPr>
                <w:rFonts w:ascii="Times New Roman" w:eastAsia="Times New Roman" w:hAnsi="Times New Roman" w:cs="Times New Roman"/>
                <w:sz w:val="24"/>
                <w:szCs w:val="24"/>
              </w:rPr>
              <w:t xml:space="preserve"> </w:t>
            </w:r>
          </w:p>
        </w:tc>
      </w:tr>
    </w:tbl>
    <w:p w:rsidR="008C47FA" w:rsidRPr="008C47FA" w:rsidRDefault="008C47FA" w:rsidP="008C47FA">
      <w:pPr>
        <w:widowControl w:val="0"/>
        <w:autoSpaceDE w:val="0"/>
        <w:autoSpaceDN w:val="0"/>
        <w:adjustRightInd w:val="0"/>
        <w:spacing w:after="120" w:line="240" w:lineRule="auto"/>
        <w:rPr>
          <w:rFonts w:ascii="Times New Roman" w:eastAsia="Times New Roman" w:hAnsi="Times New Roman" w:cs="Times New Roman"/>
          <w:color w:val="FF0000"/>
          <w:sz w:val="24"/>
          <w:szCs w:val="24"/>
        </w:rPr>
      </w:pPr>
    </w:p>
    <w:p w:rsidR="008C47FA" w:rsidRPr="008C47FA" w:rsidRDefault="008C47FA" w:rsidP="008C47FA">
      <w:pPr>
        <w:rPr>
          <w:rFonts w:ascii="Times New Roman" w:eastAsia="Times New Roman" w:hAnsi="Times New Roman" w:cs="Times New Roman"/>
          <w:color w:val="FF0000"/>
          <w:sz w:val="24"/>
          <w:szCs w:val="24"/>
        </w:rPr>
      </w:pPr>
      <w:r w:rsidRPr="008C47FA">
        <w:rPr>
          <w:rFonts w:ascii="Times New Roman" w:eastAsia="Times New Roman" w:hAnsi="Times New Roman" w:cs="Times New Roman"/>
          <w:color w:val="FF0000"/>
          <w:sz w:val="24"/>
          <w:szCs w:val="24"/>
        </w:rPr>
        <w:br w:type="page"/>
      </w:r>
    </w:p>
    <w:p w:rsidR="002412AB" w:rsidRPr="00EB06C7" w:rsidRDefault="002412AB" w:rsidP="00EB06C7">
      <w:pPr>
        <w:pStyle w:val="Heading1"/>
        <w:jc w:val="center"/>
        <w:rPr>
          <w:sz w:val="96"/>
          <w:szCs w:val="96"/>
        </w:rPr>
      </w:pPr>
      <w:bookmarkStart w:id="84" w:name="_Toc24970753"/>
      <w:r w:rsidRPr="00EB06C7">
        <w:rPr>
          <w:sz w:val="96"/>
          <w:szCs w:val="96"/>
        </w:rPr>
        <w:lastRenderedPageBreak/>
        <w:t xml:space="preserve">Wabash Creek (Tributary of </w:t>
      </w:r>
      <w:bookmarkStart w:id="85" w:name="_Hlk523908843"/>
      <w:r w:rsidRPr="00EB06C7">
        <w:rPr>
          <w:sz w:val="96"/>
          <w:szCs w:val="96"/>
        </w:rPr>
        <w:t>Little Schuylkill Creek</w:t>
      </w:r>
      <w:bookmarkEnd w:id="85"/>
      <w:r w:rsidRPr="00EB06C7">
        <w:rPr>
          <w:sz w:val="96"/>
          <w:szCs w:val="96"/>
        </w:rPr>
        <w:t>)</w:t>
      </w:r>
      <w:bookmarkEnd w:id="84"/>
    </w:p>
    <w:p w:rsidR="002412AB" w:rsidRPr="00A54AEB" w:rsidRDefault="002412AB" w:rsidP="002412AB">
      <w:pPr>
        <w:rPr>
          <w:rFonts w:ascii="Times New Roman" w:eastAsia="Times New Roman" w:hAnsi="Times New Roman" w:cs="Times New Roman"/>
          <w:color w:val="000000"/>
          <w:sz w:val="24"/>
          <w:szCs w:val="24"/>
        </w:rPr>
      </w:pPr>
      <w:r w:rsidRPr="00A54AEB">
        <w:rPr>
          <w:rFonts w:ascii="Times New Roman" w:eastAsia="Times New Roman" w:hAnsi="Times New Roman" w:cs="Times New Roman"/>
          <w:color w:val="000000"/>
          <w:sz w:val="24"/>
          <w:szCs w:val="24"/>
        </w:rPr>
        <w:br w:type="page"/>
      </w:r>
    </w:p>
    <w:p w:rsidR="002412AB" w:rsidRPr="00A54AEB" w:rsidRDefault="002412AB" w:rsidP="002412AB">
      <w:pPr>
        <w:widowControl w:val="0"/>
        <w:autoSpaceDE w:val="0"/>
        <w:autoSpaceDN w:val="0"/>
        <w:adjustRightInd w:val="0"/>
        <w:spacing w:after="120" w:line="240" w:lineRule="auto"/>
        <w:rPr>
          <w:rFonts w:ascii="Times New Roman" w:eastAsia="Times New Roman" w:hAnsi="Times New Roman" w:cs="Times New Roman"/>
          <w:color w:val="000000"/>
          <w:sz w:val="24"/>
          <w:szCs w:val="24"/>
        </w:rPr>
      </w:pPr>
    </w:p>
    <w:p w:rsidR="002412AB" w:rsidRPr="00A54AEB" w:rsidRDefault="002412AB" w:rsidP="00EB06C7">
      <w:pPr>
        <w:pStyle w:val="Heading2"/>
      </w:pPr>
      <w:bookmarkStart w:id="86" w:name="_Toc24970754"/>
      <w:bookmarkStart w:id="87" w:name="_Hlk493513447"/>
      <w:bookmarkStart w:id="88" w:name="_Hlk523910600"/>
      <w:r w:rsidRPr="00A54AEB">
        <w:t xml:space="preserve">Pollution Sources (AMD Discharges) in Wabash Creek </w:t>
      </w:r>
      <w:proofErr w:type="spellStart"/>
      <w:r w:rsidRPr="00A54AEB">
        <w:t>Subwatershed</w:t>
      </w:r>
      <w:bookmarkEnd w:id="86"/>
      <w:proofErr w:type="spellEnd"/>
    </w:p>
    <w:bookmarkEnd w:id="87"/>
    <w:p w:rsidR="002412AB" w:rsidRDefault="002412AB" w:rsidP="002412AB">
      <w:pPr>
        <w:widowControl w:val="0"/>
        <w:autoSpaceDE w:val="0"/>
        <w:autoSpaceDN w:val="0"/>
        <w:adjustRightInd w:val="0"/>
        <w:spacing w:after="120" w:line="240" w:lineRule="auto"/>
        <w:rPr>
          <w:rFonts w:ascii="Times New Roman" w:eastAsia="Times New Roman" w:hAnsi="Times New Roman" w:cs="Times New Roman"/>
          <w:sz w:val="24"/>
          <w:szCs w:val="24"/>
        </w:rPr>
      </w:pPr>
      <w:r w:rsidRPr="00A54AEB">
        <w:rPr>
          <w:rFonts w:ascii="Times New Roman" w:eastAsia="Times New Roman" w:hAnsi="Times New Roman" w:cs="Times New Roman"/>
          <w:sz w:val="24"/>
          <w:szCs w:val="24"/>
        </w:rPr>
        <w:t xml:space="preserve">Wabash Creek originates west of the village of </w:t>
      </w:r>
      <w:proofErr w:type="spellStart"/>
      <w:r w:rsidRPr="00A54AEB">
        <w:rPr>
          <w:rFonts w:ascii="Times New Roman" w:eastAsia="Times New Roman" w:hAnsi="Times New Roman" w:cs="Times New Roman"/>
          <w:sz w:val="24"/>
          <w:szCs w:val="24"/>
        </w:rPr>
        <w:t>Reevesdale</w:t>
      </w:r>
      <w:proofErr w:type="spellEnd"/>
      <w:r w:rsidRPr="00A54AEB">
        <w:rPr>
          <w:rFonts w:ascii="Times New Roman" w:eastAsia="Times New Roman" w:hAnsi="Times New Roman" w:cs="Times New Roman"/>
          <w:sz w:val="24"/>
          <w:szCs w:val="24"/>
        </w:rPr>
        <w:t xml:space="preserve"> and flows northeast 3.2 miles, along Route 209, to the confluence with the Little Schuylkill River in the borough of Tamaqua</w:t>
      </w:r>
      <w:r w:rsidR="00EF40B1">
        <w:rPr>
          <w:rFonts w:ascii="Times New Roman" w:eastAsia="Times New Roman" w:hAnsi="Times New Roman" w:cs="Times New Roman"/>
          <w:sz w:val="24"/>
          <w:szCs w:val="24"/>
        </w:rPr>
        <w:t xml:space="preserve"> (See Map 5, Appendix A)</w:t>
      </w:r>
      <w:r w:rsidRPr="00A54AEB">
        <w:rPr>
          <w:rFonts w:ascii="Times New Roman" w:eastAsia="Times New Roman" w:hAnsi="Times New Roman" w:cs="Times New Roman"/>
          <w:sz w:val="24"/>
          <w:szCs w:val="24"/>
        </w:rPr>
        <w:t xml:space="preserve">.  Four deep mine discharges from the two deep mine pools are negatively impacting the water quality and macroinvertebrate community in Wabash Creek.  </w:t>
      </w:r>
    </w:p>
    <w:p w:rsidR="005720B7" w:rsidRPr="00A54AEB" w:rsidRDefault="005720B7" w:rsidP="002412AB">
      <w:pPr>
        <w:widowControl w:val="0"/>
        <w:autoSpaceDE w:val="0"/>
        <w:autoSpaceDN w:val="0"/>
        <w:adjustRightInd w:val="0"/>
        <w:spacing w:after="12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2065"/>
        <w:gridCol w:w="2340"/>
        <w:gridCol w:w="2880"/>
        <w:gridCol w:w="2065"/>
      </w:tblGrid>
      <w:tr w:rsidR="002412AB" w:rsidRPr="00A54AEB" w:rsidTr="00B70F3D">
        <w:tc>
          <w:tcPr>
            <w:tcW w:w="9350" w:type="dxa"/>
            <w:gridSpan w:val="4"/>
          </w:tcPr>
          <w:p w:rsidR="002412AB" w:rsidRPr="00A54AEB" w:rsidRDefault="002412AB" w:rsidP="00B70F3D">
            <w:pPr>
              <w:rPr>
                <w:rFonts w:ascii="Times New Roman" w:hAnsi="Times New Roman" w:cs="Times New Roman"/>
                <w:b/>
                <w:sz w:val="24"/>
                <w:szCs w:val="24"/>
              </w:rPr>
            </w:pPr>
            <w:r>
              <w:rPr>
                <w:rFonts w:ascii="Times New Roman" w:hAnsi="Times New Roman" w:cs="Times New Roman"/>
                <w:b/>
                <w:sz w:val="24"/>
                <w:szCs w:val="24"/>
              </w:rPr>
              <w:t xml:space="preserve">Table </w:t>
            </w:r>
            <w:r w:rsidR="00BC3716">
              <w:rPr>
                <w:rFonts w:ascii="Times New Roman" w:hAnsi="Times New Roman" w:cs="Times New Roman"/>
                <w:b/>
                <w:sz w:val="24"/>
                <w:szCs w:val="24"/>
              </w:rPr>
              <w:t>6</w:t>
            </w:r>
            <w:r w:rsidR="00015FCE">
              <w:rPr>
                <w:rFonts w:ascii="Times New Roman" w:hAnsi="Times New Roman" w:cs="Times New Roman"/>
                <w:b/>
                <w:sz w:val="24"/>
                <w:szCs w:val="24"/>
              </w:rPr>
              <w:t>2</w:t>
            </w:r>
            <w:r>
              <w:rPr>
                <w:rFonts w:ascii="Times New Roman" w:hAnsi="Times New Roman" w:cs="Times New Roman"/>
                <w:b/>
                <w:sz w:val="24"/>
                <w:szCs w:val="24"/>
              </w:rPr>
              <w:t xml:space="preserve">. Ranking of Priority AMD Discharges in Wabash Creek </w:t>
            </w:r>
            <w:proofErr w:type="spellStart"/>
            <w:r>
              <w:rPr>
                <w:rFonts w:ascii="Times New Roman" w:hAnsi="Times New Roman" w:cs="Times New Roman"/>
                <w:b/>
                <w:sz w:val="24"/>
                <w:szCs w:val="24"/>
              </w:rPr>
              <w:t>Subwatershed</w:t>
            </w:r>
            <w:proofErr w:type="spellEnd"/>
          </w:p>
        </w:tc>
      </w:tr>
      <w:tr w:rsidR="002412AB" w:rsidRPr="00A54AEB" w:rsidTr="00B70F3D">
        <w:tc>
          <w:tcPr>
            <w:tcW w:w="2065" w:type="dxa"/>
          </w:tcPr>
          <w:p w:rsidR="002412AB" w:rsidRPr="00A54AEB" w:rsidRDefault="002412AB" w:rsidP="00B70F3D">
            <w:pPr>
              <w:rPr>
                <w:rFonts w:ascii="Times New Roman" w:hAnsi="Times New Roman" w:cs="Times New Roman"/>
                <w:b/>
                <w:sz w:val="24"/>
                <w:szCs w:val="24"/>
              </w:rPr>
            </w:pPr>
            <w:r>
              <w:rPr>
                <w:rFonts w:ascii="Times New Roman" w:hAnsi="Times New Roman" w:cs="Times New Roman"/>
                <w:b/>
                <w:sz w:val="24"/>
                <w:szCs w:val="24"/>
              </w:rPr>
              <w:t xml:space="preserve">Overall </w:t>
            </w:r>
            <w:r w:rsidRPr="00A54AEB">
              <w:rPr>
                <w:rFonts w:ascii="Times New Roman" w:hAnsi="Times New Roman" w:cs="Times New Roman"/>
                <w:b/>
                <w:sz w:val="24"/>
                <w:szCs w:val="24"/>
              </w:rPr>
              <w:t>Metals Rank</w:t>
            </w:r>
            <w:r>
              <w:rPr>
                <w:rFonts w:ascii="Times New Roman" w:hAnsi="Times New Roman" w:cs="Times New Roman"/>
                <w:b/>
                <w:sz w:val="24"/>
                <w:szCs w:val="24"/>
              </w:rPr>
              <w:t xml:space="preserve"> in the Schuylkill River</w:t>
            </w:r>
            <w:r w:rsidRPr="00A54AEB">
              <w:rPr>
                <w:rFonts w:ascii="Times New Roman" w:hAnsi="Times New Roman" w:cs="Times New Roman"/>
                <w:b/>
                <w:sz w:val="24"/>
                <w:szCs w:val="24"/>
              </w:rPr>
              <w:t xml:space="preserve"> </w:t>
            </w:r>
          </w:p>
        </w:tc>
        <w:tc>
          <w:tcPr>
            <w:tcW w:w="2340" w:type="dxa"/>
          </w:tcPr>
          <w:p w:rsidR="002412AB" w:rsidRPr="00A54AEB" w:rsidRDefault="002412AB" w:rsidP="00B70F3D">
            <w:pPr>
              <w:rPr>
                <w:rFonts w:ascii="Times New Roman" w:hAnsi="Times New Roman" w:cs="Times New Roman"/>
                <w:b/>
                <w:sz w:val="24"/>
                <w:szCs w:val="24"/>
              </w:rPr>
            </w:pPr>
            <w:r w:rsidRPr="00A54AEB">
              <w:rPr>
                <w:rFonts w:ascii="Times New Roman" w:hAnsi="Times New Roman" w:cs="Times New Roman"/>
                <w:b/>
                <w:sz w:val="24"/>
                <w:szCs w:val="24"/>
              </w:rPr>
              <w:t xml:space="preserve">Location in </w:t>
            </w:r>
            <w:r>
              <w:rPr>
                <w:rFonts w:ascii="Times New Roman" w:hAnsi="Times New Roman" w:cs="Times New Roman"/>
                <w:b/>
                <w:sz w:val="24"/>
                <w:szCs w:val="24"/>
              </w:rPr>
              <w:t xml:space="preserve">Wabash Creek </w:t>
            </w:r>
            <w:proofErr w:type="spellStart"/>
            <w:r>
              <w:rPr>
                <w:rFonts w:ascii="Times New Roman" w:hAnsi="Times New Roman" w:cs="Times New Roman"/>
                <w:b/>
                <w:sz w:val="24"/>
                <w:szCs w:val="24"/>
              </w:rPr>
              <w:t>sub</w:t>
            </w:r>
            <w:r w:rsidRPr="00A54AEB">
              <w:rPr>
                <w:rFonts w:ascii="Times New Roman" w:hAnsi="Times New Roman" w:cs="Times New Roman"/>
                <w:b/>
                <w:sz w:val="24"/>
                <w:szCs w:val="24"/>
              </w:rPr>
              <w:t>watershed</w:t>
            </w:r>
            <w:proofErr w:type="spellEnd"/>
            <w:r w:rsidRPr="00A54AEB">
              <w:rPr>
                <w:rFonts w:ascii="Times New Roman" w:hAnsi="Times New Roman" w:cs="Times New Roman"/>
                <w:b/>
                <w:sz w:val="24"/>
                <w:szCs w:val="24"/>
              </w:rPr>
              <w:t xml:space="preserve"> starting at upstream point</w:t>
            </w:r>
          </w:p>
        </w:tc>
        <w:tc>
          <w:tcPr>
            <w:tcW w:w="2880" w:type="dxa"/>
          </w:tcPr>
          <w:p w:rsidR="002412AB" w:rsidRPr="00A54AEB" w:rsidRDefault="002412AB" w:rsidP="00B70F3D">
            <w:pPr>
              <w:rPr>
                <w:rFonts w:ascii="Times New Roman" w:hAnsi="Times New Roman" w:cs="Times New Roman"/>
                <w:b/>
                <w:sz w:val="24"/>
                <w:szCs w:val="24"/>
              </w:rPr>
            </w:pPr>
            <w:r w:rsidRPr="00A54AEB">
              <w:rPr>
                <w:rFonts w:ascii="Times New Roman" w:hAnsi="Times New Roman" w:cs="Times New Roman"/>
                <w:b/>
                <w:sz w:val="24"/>
                <w:szCs w:val="24"/>
              </w:rPr>
              <w:t>AMD Site Name</w:t>
            </w:r>
          </w:p>
        </w:tc>
        <w:tc>
          <w:tcPr>
            <w:tcW w:w="2065" w:type="dxa"/>
          </w:tcPr>
          <w:p w:rsidR="002412AB" w:rsidRPr="00A54AEB" w:rsidRDefault="002412AB" w:rsidP="00B70F3D">
            <w:pPr>
              <w:rPr>
                <w:rFonts w:ascii="Times New Roman" w:hAnsi="Times New Roman" w:cs="Times New Roman"/>
                <w:b/>
                <w:sz w:val="24"/>
                <w:szCs w:val="24"/>
              </w:rPr>
            </w:pPr>
            <w:r w:rsidRPr="00A54AEB">
              <w:rPr>
                <w:rFonts w:ascii="Times New Roman" w:hAnsi="Times New Roman" w:cs="Times New Roman"/>
                <w:b/>
                <w:sz w:val="24"/>
                <w:szCs w:val="24"/>
              </w:rPr>
              <w:t>Status</w:t>
            </w:r>
          </w:p>
        </w:tc>
      </w:tr>
      <w:tr w:rsidR="002412AB" w:rsidRPr="00A54AEB" w:rsidTr="00B70F3D">
        <w:tc>
          <w:tcPr>
            <w:tcW w:w="2065" w:type="dxa"/>
          </w:tcPr>
          <w:p w:rsidR="002412AB" w:rsidRPr="00A54AEB" w:rsidRDefault="002412AB" w:rsidP="00B70F3D">
            <w:pPr>
              <w:rPr>
                <w:rFonts w:ascii="Times New Roman" w:hAnsi="Times New Roman" w:cs="Times New Roman"/>
                <w:sz w:val="24"/>
                <w:szCs w:val="24"/>
              </w:rPr>
            </w:pPr>
            <w:r w:rsidRPr="00A54AEB">
              <w:rPr>
                <w:rFonts w:ascii="Times New Roman" w:hAnsi="Times New Roman" w:cs="Times New Roman"/>
                <w:sz w:val="24"/>
                <w:szCs w:val="24"/>
              </w:rPr>
              <w:t>1</w:t>
            </w:r>
          </w:p>
        </w:tc>
        <w:tc>
          <w:tcPr>
            <w:tcW w:w="2340" w:type="dxa"/>
          </w:tcPr>
          <w:p w:rsidR="002412AB" w:rsidRPr="00A54AEB" w:rsidRDefault="002412AB" w:rsidP="00B70F3D">
            <w:pPr>
              <w:rPr>
                <w:rFonts w:ascii="Times New Roman" w:hAnsi="Times New Roman" w:cs="Times New Roman"/>
                <w:sz w:val="24"/>
                <w:szCs w:val="24"/>
              </w:rPr>
            </w:pPr>
            <w:r w:rsidRPr="00A54AEB">
              <w:rPr>
                <w:rFonts w:ascii="Times New Roman" w:hAnsi="Times New Roman" w:cs="Times New Roman"/>
                <w:sz w:val="24"/>
                <w:szCs w:val="24"/>
              </w:rPr>
              <w:t>3</w:t>
            </w:r>
          </w:p>
        </w:tc>
        <w:tc>
          <w:tcPr>
            <w:tcW w:w="2880" w:type="dxa"/>
          </w:tcPr>
          <w:p w:rsidR="002412AB" w:rsidRPr="00A54AEB" w:rsidRDefault="002412AB" w:rsidP="00B70F3D">
            <w:pPr>
              <w:rPr>
                <w:rFonts w:ascii="Times New Roman" w:hAnsi="Times New Roman" w:cs="Times New Roman"/>
                <w:sz w:val="24"/>
                <w:szCs w:val="24"/>
              </w:rPr>
            </w:pPr>
            <w:r w:rsidRPr="00A54AEB">
              <w:rPr>
                <w:rFonts w:ascii="Times New Roman" w:hAnsi="Times New Roman" w:cs="Times New Roman"/>
                <w:sz w:val="24"/>
                <w:szCs w:val="24"/>
              </w:rPr>
              <w:t>Newkirk Mine Tunnel North Dip (</w:t>
            </w:r>
            <w:proofErr w:type="spellStart"/>
            <w:r w:rsidRPr="00A54AEB">
              <w:rPr>
                <w:rFonts w:ascii="Times New Roman" w:hAnsi="Times New Roman" w:cs="Times New Roman"/>
                <w:sz w:val="24"/>
                <w:szCs w:val="24"/>
              </w:rPr>
              <w:t>AMD114</w:t>
            </w:r>
            <w:proofErr w:type="spellEnd"/>
            <w:r w:rsidRPr="00A54AEB">
              <w:rPr>
                <w:rFonts w:ascii="Times New Roman" w:hAnsi="Times New Roman" w:cs="Times New Roman"/>
                <w:sz w:val="24"/>
                <w:szCs w:val="24"/>
              </w:rPr>
              <w:t>)</w:t>
            </w:r>
          </w:p>
        </w:tc>
        <w:tc>
          <w:tcPr>
            <w:tcW w:w="2065" w:type="dxa"/>
          </w:tcPr>
          <w:p w:rsidR="002412AB" w:rsidRPr="00A54AEB" w:rsidRDefault="002412AB" w:rsidP="00B70F3D">
            <w:pPr>
              <w:rPr>
                <w:rFonts w:ascii="Times New Roman" w:hAnsi="Times New Roman" w:cs="Times New Roman"/>
                <w:sz w:val="24"/>
                <w:szCs w:val="24"/>
              </w:rPr>
            </w:pPr>
            <w:r w:rsidRPr="00A54AEB">
              <w:rPr>
                <w:rFonts w:ascii="Times New Roman" w:hAnsi="Times New Roman" w:cs="Times New Roman"/>
                <w:sz w:val="24"/>
                <w:szCs w:val="24"/>
              </w:rPr>
              <w:t>Completed (</w:t>
            </w:r>
            <w:proofErr w:type="spellStart"/>
            <w:r w:rsidRPr="00A54AEB">
              <w:rPr>
                <w:rFonts w:ascii="Times New Roman" w:hAnsi="Times New Roman" w:cs="Times New Roman"/>
                <w:sz w:val="24"/>
                <w:szCs w:val="24"/>
              </w:rPr>
              <w:t>BAMR</w:t>
            </w:r>
            <w:proofErr w:type="spellEnd"/>
            <w:r w:rsidRPr="00A54AEB">
              <w:rPr>
                <w:rFonts w:ascii="Times New Roman" w:hAnsi="Times New Roman" w:cs="Times New Roman"/>
                <w:sz w:val="24"/>
                <w:szCs w:val="24"/>
              </w:rPr>
              <w:t>)</w:t>
            </w:r>
          </w:p>
        </w:tc>
      </w:tr>
      <w:tr w:rsidR="002412AB" w:rsidRPr="00A54AEB" w:rsidTr="00B70F3D">
        <w:tc>
          <w:tcPr>
            <w:tcW w:w="2065" w:type="dxa"/>
          </w:tcPr>
          <w:p w:rsidR="002412AB" w:rsidRPr="00A54AEB" w:rsidRDefault="002412AB" w:rsidP="00B70F3D">
            <w:pPr>
              <w:rPr>
                <w:rFonts w:ascii="Times New Roman" w:hAnsi="Times New Roman" w:cs="Times New Roman"/>
                <w:sz w:val="24"/>
                <w:szCs w:val="24"/>
              </w:rPr>
            </w:pPr>
            <w:r w:rsidRPr="00A54AEB">
              <w:rPr>
                <w:rFonts w:ascii="Times New Roman" w:hAnsi="Times New Roman" w:cs="Times New Roman"/>
                <w:sz w:val="24"/>
                <w:szCs w:val="24"/>
              </w:rPr>
              <w:t>23</w:t>
            </w:r>
          </w:p>
        </w:tc>
        <w:tc>
          <w:tcPr>
            <w:tcW w:w="2340" w:type="dxa"/>
          </w:tcPr>
          <w:p w:rsidR="002412AB" w:rsidRPr="00A54AEB" w:rsidRDefault="002412AB" w:rsidP="00B70F3D">
            <w:pPr>
              <w:rPr>
                <w:rFonts w:ascii="Times New Roman" w:hAnsi="Times New Roman" w:cs="Times New Roman"/>
                <w:sz w:val="24"/>
                <w:szCs w:val="24"/>
              </w:rPr>
            </w:pPr>
            <w:r w:rsidRPr="00A54AEB">
              <w:rPr>
                <w:rFonts w:ascii="Times New Roman" w:hAnsi="Times New Roman" w:cs="Times New Roman"/>
                <w:sz w:val="24"/>
                <w:szCs w:val="24"/>
              </w:rPr>
              <w:t>4</w:t>
            </w:r>
          </w:p>
        </w:tc>
        <w:tc>
          <w:tcPr>
            <w:tcW w:w="2880" w:type="dxa"/>
          </w:tcPr>
          <w:p w:rsidR="002412AB" w:rsidRPr="00A54AEB" w:rsidRDefault="002412AB" w:rsidP="00B70F3D">
            <w:pPr>
              <w:rPr>
                <w:rFonts w:ascii="Times New Roman" w:hAnsi="Times New Roman" w:cs="Times New Roman"/>
                <w:sz w:val="24"/>
                <w:szCs w:val="24"/>
              </w:rPr>
            </w:pPr>
            <w:r w:rsidRPr="00A54AEB">
              <w:rPr>
                <w:rFonts w:ascii="Times New Roman" w:hAnsi="Times New Roman" w:cs="Times New Roman"/>
                <w:sz w:val="24"/>
                <w:szCs w:val="24"/>
              </w:rPr>
              <w:t>Newkirk Mine Tunnel South Dip (</w:t>
            </w:r>
            <w:proofErr w:type="spellStart"/>
            <w:r w:rsidRPr="00A54AEB">
              <w:rPr>
                <w:rFonts w:ascii="Times New Roman" w:hAnsi="Times New Roman" w:cs="Times New Roman"/>
                <w:sz w:val="24"/>
                <w:szCs w:val="24"/>
              </w:rPr>
              <w:t>AMD116</w:t>
            </w:r>
            <w:proofErr w:type="spellEnd"/>
            <w:r w:rsidRPr="00A54AEB">
              <w:rPr>
                <w:rFonts w:ascii="Times New Roman" w:hAnsi="Times New Roman" w:cs="Times New Roman"/>
                <w:sz w:val="24"/>
                <w:szCs w:val="24"/>
              </w:rPr>
              <w:t>)</w:t>
            </w:r>
          </w:p>
        </w:tc>
        <w:tc>
          <w:tcPr>
            <w:tcW w:w="2065" w:type="dxa"/>
          </w:tcPr>
          <w:p w:rsidR="002412AB" w:rsidRPr="00A54AEB" w:rsidRDefault="002412AB" w:rsidP="00B70F3D">
            <w:pPr>
              <w:rPr>
                <w:rFonts w:ascii="Times New Roman" w:hAnsi="Times New Roman" w:cs="Times New Roman"/>
                <w:sz w:val="24"/>
                <w:szCs w:val="24"/>
              </w:rPr>
            </w:pPr>
            <w:r w:rsidRPr="00A54AEB">
              <w:rPr>
                <w:rFonts w:ascii="Times New Roman" w:hAnsi="Times New Roman" w:cs="Times New Roman"/>
                <w:sz w:val="24"/>
                <w:szCs w:val="24"/>
              </w:rPr>
              <w:t>Not built</w:t>
            </w:r>
          </w:p>
        </w:tc>
      </w:tr>
      <w:tr w:rsidR="002412AB" w:rsidRPr="00A54AEB" w:rsidTr="00B70F3D">
        <w:tc>
          <w:tcPr>
            <w:tcW w:w="2065" w:type="dxa"/>
          </w:tcPr>
          <w:p w:rsidR="002412AB" w:rsidRPr="00A54AEB" w:rsidRDefault="002412AB" w:rsidP="00B70F3D">
            <w:pPr>
              <w:rPr>
                <w:rFonts w:ascii="Times New Roman" w:hAnsi="Times New Roman" w:cs="Times New Roman"/>
                <w:sz w:val="24"/>
                <w:szCs w:val="24"/>
              </w:rPr>
            </w:pPr>
            <w:r w:rsidRPr="00A54AEB">
              <w:rPr>
                <w:rFonts w:ascii="Times New Roman" w:hAnsi="Times New Roman" w:cs="Times New Roman"/>
                <w:sz w:val="24"/>
                <w:szCs w:val="24"/>
              </w:rPr>
              <w:t>24</w:t>
            </w:r>
          </w:p>
        </w:tc>
        <w:tc>
          <w:tcPr>
            <w:tcW w:w="2340" w:type="dxa"/>
          </w:tcPr>
          <w:p w:rsidR="002412AB" w:rsidRPr="00A54AEB" w:rsidRDefault="002412AB" w:rsidP="00B70F3D">
            <w:pPr>
              <w:rPr>
                <w:rFonts w:ascii="Times New Roman" w:hAnsi="Times New Roman" w:cs="Times New Roman"/>
                <w:sz w:val="24"/>
                <w:szCs w:val="24"/>
              </w:rPr>
            </w:pPr>
            <w:r w:rsidRPr="00A54AEB">
              <w:rPr>
                <w:rFonts w:ascii="Times New Roman" w:hAnsi="Times New Roman" w:cs="Times New Roman"/>
                <w:sz w:val="24"/>
                <w:szCs w:val="24"/>
              </w:rPr>
              <w:t>1</w:t>
            </w:r>
          </w:p>
        </w:tc>
        <w:tc>
          <w:tcPr>
            <w:tcW w:w="2880" w:type="dxa"/>
          </w:tcPr>
          <w:p w:rsidR="002412AB" w:rsidRPr="00A54AEB" w:rsidRDefault="002412AB" w:rsidP="00B70F3D">
            <w:pPr>
              <w:rPr>
                <w:rFonts w:ascii="Times New Roman" w:hAnsi="Times New Roman" w:cs="Times New Roman"/>
                <w:sz w:val="24"/>
                <w:szCs w:val="24"/>
              </w:rPr>
            </w:pPr>
            <w:proofErr w:type="spellStart"/>
            <w:r w:rsidRPr="00A54AEB">
              <w:rPr>
                <w:rFonts w:ascii="Times New Roman" w:hAnsi="Times New Roman" w:cs="Times New Roman"/>
                <w:sz w:val="24"/>
                <w:szCs w:val="24"/>
              </w:rPr>
              <w:t>Reevesdale</w:t>
            </w:r>
            <w:proofErr w:type="spellEnd"/>
            <w:r w:rsidRPr="00A54AEB">
              <w:rPr>
                <w:rFonts w:ascii="Times New Roman" w:hAnsi="Times New Roman" w:cs="Times New Roman"/>
                <w:sz w:val="24"/>
                <w:szCs w:val="24"/>
              </w:rPr>
              <w:t xml:space="preserve"> Mine South Dip (</w:t>
            </w:r>
            <w:proofErr w:type="spellStart"/>
            <w:r w:rsidRPr="00A54AEB">
              <w:rPr>
                <w:rFonts w:ascii="Times New Roman" w:hAnsi="Times New Roman" w:cs="Times New Roman"/>
                <w:sz w:val="24"/>
                <w:szCs w:val="24"/>
              </w:rPr>
              <w:t>AMD118</w:t>
            </w:r>
            <w:proofErr w:type="spellEnd"/>
            <w:r w:rsidRPr="00A54AEB">
              <w:rPr>
                <w:rFonts w:ascii="Times New Roman" w:hAnsi="Times New Roman" w:cs="Times New Roman"/>
                <w:sz w:val="24"/>
                <w:szCs w:val="24"/>
              </w:rPr>
              <w:t>)</w:t>
            </w:r>
          </w:p>
        </w:tc>
        <w:tc>
          <w:tcPr>
            <w:tcW w:w="2065" w:type="dxa"/>
          </w:tcPr>
          <w:p w:rsidR="002412AB" w:rsidRPr="00A54AEB" w:rsidRDefault="002412AB" w:rsidP="00B70F3D">
            <w:pPr>
              <w:rPr>
                <w:rFonts w:ascii="Times New Roman" w:hAnsi="Times New Roman" w:cs="Times New Roman"/>
                <w:sz w:val="24"/>
                <w:szCs w:val="24"/>
              </w:rPr>
            </w:pPr>
            <w:r w:rsidRPr="00A54AEB">
              <w:rPr>
                <w:rFonts w:ascii="Times New Roman" w:hAnsi="Times New Roman" w:cs="Times New Roman"/>
                <w:sz w:val="24"/>
                <w:szCs w:val="24"/>
              </w:rPr>
              <w:t>Completed (#2416)</w:t>
            </w:r>
          </w:p>
        </w:tc>
      </w:tr>
      <w:tr w:rsidR="002412AB" w:rsidRPr="00A54AEB" w:rsidTr="00B70F3D">
        <w:tc>
          <w:tcPr>
            <w:tcW w:w="2065" w:type="dxa"/>
          </w:tcPr>
          <w:p w:rsidR="002412AB" w:rsidRPr="00A54AEB" w:rsidRDefault="002412AB" w:rsidP="00B70F3D">
            <w:pPr>
              <w:rPr>
                <w:rFonts w:ascii="Times New Roman" w:hAnsi="Times New Roman" w:cs="Times New Roman"/>
                <w:sz w:val="24"/>
                <w:szCs w:val="24"/>
              </w:rPr>
            </w:pPr>
            <w:r w:rsidRPr="00A54AEB">
              <w:rPr>
                <w:rFonts w:ascii="Times New Roman" w:hAnsi="Times New Roman" w:cs="Times New Roman"/>
                <w:sz w:val="24"/>
                <w:szCs w:val="24"/>
              </w:rPr>
              <w:t>26</w:t>
            </w:r>
          </w:p>
        </w:tc>
        <w:tc>
          <w:tcPr>
            <w:tcW w:w="2340" w:type="dxa"/>
          </w:tcPr>
          <w:p w:rsidR="002412AB" w:rsidRPr="00A54AEB" w:rsidRDefault="002412AB" w:rsidP="00B70F3D">
            <w:pPr>
              <w:rPr>
                <w:rFonts w:ascii="Times New Roman" w:hAnsi="Times New Roman" w:cs="Times New Roman"/>
                <w:sz w:val="24"/>
                <w:szCs w:val="24"/>
              </w:rPr>
            </w:pPr>
            <w:r w:rsidRPr="00A54AEB">
              <w:rPr>
                <w:rFonts w:ascii="Times New Roman" w:hAnsi="Times New Roman" w:cs="Times New Roman"/>
                <w:sz w:val="24"/>
                <w:szCs w:val="24"/>
              </w:rPr>
              <w:t>2</w:t>
            </w:r>
          </w:p>
        </w:tc>
        <w:tc>
          <w:tcPr>
            <w:tcW w:w="2880" w:type="dxa"/>
          </w:tcPr>
          <w:p w:rsidR="002412AB" w:rsidRPr="00A54AEB" w:rsidRDefault="002412AB" w:rsidP="00B70F3D">
            <w:pPr>
              <w:rPr>
                <w:rFonts w:ascii="Times New Roman" w:hAnsi="Times New Roman" w:cs="Times New Roman"/>
                <w:sz w:val="24"/>
                <w:szCs w:val="24"/>
              </w:rPr>
            </w:pPr>
            <w:proofErr w:type="spellStart"/>
            <w:r w:rsidRPr="00A54AEB">
              <w:rPr>
                <w:rFonts w:ascii="Times New Roman" w:hAnsi="Times New Roman" w:cs="Times New Roman"/>
                <w:sz w:val="24"/>
                <w:szCs w:val="24"/>
              </w:rPr>
              <w:t>Reevesdale</w:t>
            </w:r>
            <w:proofErr w:type="spellEnd"/>
            <w:r w:rsidRPr="00A54AEB">
              <w:rPr>
                <w:rFonts w:ascii="Times New Roman" w:hAnsi="Times New Roman" w:cs="Times New Roman"/>
                <w:sz w:val="24"/>
                <w:szCs w:val="24"/>
              </w:rPr>
              <w:t xml:space="preserve"> Mine North Dip Tunnel (</w:t>
            </w:r>
            <w:proofErr w:type="spellStart"/>
            <w:r w:rsidRPr="00A54AEB">
              <w:rPr>
                <w:rFonts w:ascii="Times New Roman" w:hAnsi="Times New Roman" w:cs="Times New Roman"/>
                <w:sz w:val="24"/>
                <w:szCs w:val="24"/>
              </w:rPr>
              <w:t>AMD117</w:t>
            </w:r>
            <w:proofErr w:type="spellEnd"/>
            <w:r w:rsidRPr="00A54AEB">
              <w:rPr>
                <w:rFonts w:ascii="Times New Roman" w:hAnsi="Times New Roman" w:cs="Times New Roman"/>
                <w:sz w:val="24"/>
                <w:szCs w:val="24"/>
              </w:rPr>
              <w:t>)</w:t>
            </w:r>
          </w:p>
        </w:tc>
        <w:tc>
          <w:tcPr>
            <w:tcW w:w="2065" w:type="dxa"/>
          </w:tcPr>
          <w:p w:rsidR="002412AB" w:rsidRPr="00A54AEB" w:rsidRDefault="002412AB" w:rsidP="00B70F3D">
            <w:pPr>
              <w:rPr>
                <w:rFonts w:ascii="Times New Roman" w:hAnsi="Times New Roman" w:cs="Times New Roman"/>
                <w:sz w:val="24"/>
                <w:szCs w:val="24"/>
              </w:rPr>
            </w:pPr>
            <w:r w:rsidRPr="00A54AEB">
              <w:rPr>
                <w:rFonts w:ascii="Times New Roman" w:hAnsi="Times New Roman" w:cs="Times New Roman"/>
                <w:sz w:val="24"/>
                <w:szCs w:val="24"/>
              </w:rPr>
              <w:t>Not built</w:t>
            </w:r>
          </w:p>
        </w:tc>
      </w:tr>
    </w:tbl>
    <w:p w:rsidR="002412AB" w:rsidRPr="00A54AEB" w:rsidRDefault="002412AB" w:rsidP="002412AB">
      <w:pPr>
        <w:widowControl w:val="0"/>
        <w:autoSpaceDE w:val="0"/>
        <w:autoSpaceDN w:val="0"/>
        <w:adjustRightInd w:val="0"/>
        <w:spacing w:after="120" w:line="240" w:lineRule="auto"/>
        <w:rPr>
          <w:rFonts w:ascii="Times New Roman" w:eastAsia="Times New Roman" w:hAnsi="Times New Roman" w:cs="Times New Roman"/>
          <w:color w:val="000000"/>
          <w:sz w:val="24"/>
          <w:szCs w:val="24"/>
          <w:u w:val="single"/>
        </w:rPr>
      </w:pPr>
    </w:p>
    <w:p w:rsidR="002412AB" w:rsidRPr="00A54AEB" w:rsidRDefault="002412AB" w:rsidP="00EB06C7">
      <w:pPr>
        <w:pStyle w:val="Heading2"/>
        <w:rPr>
          <w:rFonts w:eastAsia="Times New Roman"/>
        </w:rPr>
      </w:pPr>
      <w:bookmarkStart w:id="89" w:name="_Toc24970755"/>
      <w:r w:rsidRPr="00A54AEB">
        <w:rPr>
          <w:rFonts w:eastAsia="Times New Roman"/>
        </w:rPr>
        <w:t>Discharges that have been addressed</w:t>
      </w:r>
      <w:bookmarkEnd w:id="89"/>
    </w:p>
    <w:p w:rsidR="002412AB" w:rsidRPr="00A54AEB" w:rsidRDefault="002412AB" w:rsidP="002412AB">
      <w:pPr>
        <w:spacing w:after="120" w:line="240" w:lineRule="auto"/>
        <w:rPr>
          <w:rFonts w:ascii="Times New Roman" w:eastAsia="Times New Roman" w:hAnsi="Times New Roman" w:cs="Times New Roman"/>
          <w:sz w:val="24"/>
          <w:szCs w:val="24"/>
        </w:rPr>
      </w:pPr>
      <w:r w:rsidRPr="00A54AEB">
        <w:rPr>
          <w:rFonts w:ascii="Times New Roman" w:eastAsia="Times New Roman" w:hAnsi="Times New Roman" w:cs="Times New Roman"/>
          <w:sz w:val="24"/>
          <w:szCs w:val="24"/>
        </w:rPr>
        <w:t xml:space="preserve">The following is a list of the discharges that now have a passive treatment system treating the water.  Operation and maintenance continue on </w:t>
      </w:r>
      <w:r w:rsidR="0084344A" w:rsidRPr="00A54AEB">
        <w:rPr>
          <w:rFonts w:ascii="Times New Roman" w:eastAsia="Times New Roman" w:hAnsi="Times New Roman" w:cs="Times New Roman"/>
          <w:sz w:val="24"/>
          <w:szCs w:val="24"/>
        </w:rPr>
        <w:t>all</w:t>
      </w:r>
      <w:r w:rsidRPr="00A54AEB">
        <w:rPr>
          <w:rFonts w:ascii="Times New Roman" w:eastAsia="Times New Roman" w:hAnsi="Times New Roman" w:cs="Times New Roman"/>
          <w:sz w:val="24"/>
          <w:szCs w:val="24"/>
        </w:rPr>
        <w:t xml:space="preserve"> these systems.  It should be mentioned that even though a system is in place, it does not mean there will never be a need for more funding in the future for upgrades as the systems age.</w:t>
      </w:r>
    </w:p>
    <w:p w:rsidR="00FE7910" w:rsidRPr="00FE7910" w:rsidRDefault="002412AB" w:rsidP="002412AB">
      <w:pPr>
        <w:widowControl w:val="0"/>
        <w:numPr>
          <w:ilvl w:val="0"/>
          <w:numId w:val="11"/>
        </w:numPr>
        <w:autoSpaceDE w:val="0"/>
        <w:autoSpaceDN w:val="0"/>
        <w:adjustRightInd w:val="0"/>
        <w:spacing w:after="120" w:line="240" w:lineRule="auto"/>
        <w:rPr>
          <w:rFonts w:ascii="Times New Roman" w:eastAsia="Times New Roman" w:hAnsi="Times New Roman" w:cs="Times New Roman"/>
          <w:sz w:val="24"/>
          <w:szCs w:val="24"/>
        </w:rPr>
      </w:pPr>
      <w:r w:rsidRPr="00FE7910">
        <w:rPr>
          <w:rFonts w:ascii="Times New Roman" w:eastAsia="Times New Roman" w:hAnsi="Times New Roman" w:cs="Times New Roman"/>
          <w:b/>
          <w:bCs/>
          <w:i/>
          <w:iCs/>
          <w:sz w:val="24"/>
          <w:szCs w:val="24"/>
        </w:rPr>
        <w:t xml:space="preserve">Newkirk Tunnel - North Dip: </w:t>
      </w:r>
      <w:r w:rsidRPr="00FE7910">
        <w:rPr>
          <w:rFonts w:ascii="Times New Roman" w:eastAsia="Times New Roman" w:hAnsi="Times New Roman" w:cs="Times New Roman"/>
          <w:sz w:val="24"/>
          <w:szCs w:val="24"/>
        </w:rPr>
        <w:t xml:space="preserve">This treatment system is comprised of </w:t>
      </w:r>
      <w:proofErr w:type="spellStart"/>
      <w:r w:rsidRPr="00FE7910">
        <w:rPr>
          <w:rFonts w:ascii="Times New Roman" w:eastAsia="Times New Roman" w:hAnsi="Times New Roman" w:cs="Times New Roman"/>
          <w:sz w:val="24"/>
          <w:szCs w:val="24"/>
        </w:rPr>
        <w:t>oxic</w:t>
      </w:r>
      <w:proofErr w:type="spellEnd"/>
      <w:r w:rsidRPr="00FE7910">
        <w:rPr>
          <w:rFonts w:ascii="Times New Roman" w:eastAsia="Times New Roman" w:hAnsi="Times New Roman" w:cs="Times New Roman"/>
          <w:sz w:val="24"/>
          <w:szCs w:val="24"/>
        </w:rPr>
        <w:t xml:space="preserve">/anoxic trenches and a settling pond was installed by </w:t>
      </w:r>
      <w:proofErr w:type="spellStart"/>
      <w:r w:rsidRPr="00FE7910">
        <w:rPr>
          <w:rFonts w:ascii="Times New Roman" w:eastAsia="Times New Roman" w:hAnsi="Times New Roman" w:cs="Times New Roman"/>
          <w:sz w:val="24"/>
          <w:szCs w:val="24"/>
        </w:rPr>
        <w:t>PADEP</w:t>
      </w:r>
      <w:proofErr w:type="spellEnd"/>
      <w:r w:rsidRPr="00FE7910">
        <w:rPr>
          <w:rFonts w:ascii="Times New Roman" w:eastAsia="Times New Roman" w:hAnsi="Times New Roman" w:cs="Times New Roman"/>
          <w:sz w:val="24"/>
          <w:szCs w:val="24"/>
        </w:rPr>
        <w:t xml:space="preserve">, </w:t>
      </w:r>
      <w:proofErr w:type="spellStart"/>
      <w:r w:rsidRPr="00FE7910">
        <w:rPr>
          <w:rFonts w:ascii="Times New Roman" w:eastAsia="Times New Roman" w:hAnsi="Times New Roman" w:cs="Times New Roman"/>
          <w:sz w:val="24"/>
          <w:szCs w:val="24"/>
        </w:rPr>
        <w:t>BAMR</w:t>
      </w:r>
      <w:proofErr w:type="spellEnd"/>
      <w:r w:rsidRPr="00FE7910">
        <w:rPr>
          <w:rFonts w:ascii="Times New Roman" w:eastAsia="Times New Roman" w:hAnsi="Times New Roman" w:cs="Times New Roman"/>
          <w:sz w:val="24"/>
          <w:szCs w:val="24"/>
        </w:rPr>
        <w:t xml:space="preserve"> in 2002.    The system </w:t>
      </w:r>
      <w:r w:rsidR="00FE7910">
        <w:rPr>
          <w:rFonts w:ascii="Times New Roman" w:eastAsia="Times New Roman" w:hAnsi="Times New Roman" w:cs="Times New Roman"/>
          <w:sz w:val="24"/>
          <w:szCs w:val="24"/>
        </w:rPr>
        <w:t>was</w:t>
      </w:r>
      <w:r w:rsidRPr="00FE7910">
        <w:rPr>
          <w:rFonts w:ascii="Times New Roman" w:eastAsia="Times New Roman" w:hAnsi="Times New Roman" w:cs="Times New Roman"/>
          <w:sz w:val="24"/>
          <w:szCs w:val="24"/>
        </w:rPr>
        <w:t xml:space="preserve"> not working properly and </w:t>
      </w:r>
      <w:r w:rsidRPr="00FE7910">
        <w:rPr>
          <w:rFonts w:ascii="Times New Roman" w:eastAsia="Times New Roman" w:hAnsi="Times New Roman" w:cs="Times New Roman"/>
          <w:color w:val="000000"/>
          <w:sz w:val="24"/>
          <w:szCs w:val="24"/>
        </w:rPr>
        <w:t>need</w:t>
      </w:r>
      <w:r w:rsidR="00FE7910">
        <w:rPr>
          <w:rFonts w:ascii="Times New Roman" w:eastAsia="Times New Roman" w:hAnsi="Times New Roman" w:cs="Times New Roman"/>
          <w:color w:val="000000"/>
          <w:sz w:val="24"/>
          <w:szCs w:val="24"/>
        </w:rPr>
        <w:t>ed</w:t>
      </w:r>
      <w:r w:rsidRPr="00FE7910">
        <w:rPr>
          <w:rFonts w:ascii="Times New Roman" w:eastAsia="Times New Roman" w:hAnsi="Times New Roman" w:cs="Times New Roman"/>
          <w:color w:val="000000"/>
          <w:sz w:val="24"/>
          <w:szCs w:val="24"/>
        </w:rPr>
        <w:t xml:space="preserve"> to be redesigned and reconstructed.  </w:t>
      </w:r>
      <w:r w:rsidR="00FE7910">
        <w:rPr>
          <w:rFonts w:ascii="Times New Roman" w:eastAsia="Times New Roman" w:hAnsi="Times New Roman" w:cs="Times New Roman"/>
          <w:color w:val="000000"/>
          <w:sz w:val="24"/>
          <w:szCs w:val="24"/>
        </w:rPr>
        <w:t xml:space="preserve">In 2010 PA </w:t>
      </w:r>
      <w:proofErr w:type="spellStart"/>
      <w:r w:rsidR="00FE7910">
        <w:rPr>
          <w:rFonts w:ascii="Times New Roman" w:eastAsia="Times New Roman" w:hAnsi="Times New Roman" w:cs="Times New Roman"/>
          <w:color w:val="000000"/>
          <w:sz w:val="24"/>
          <w:szCs w:val="24"/>
        </w:rPr>
        <w:t>BAMR</w:t>
      </w:r>
      <w:proofErr w:type="spellEnd"/>
      <w:r w:rsidR="00FE7910">
        <w:rPr>
          <w:rFonts w:ascii="Times New Roman" w:eastAsia="Times New Roman" w:hAnsi="Times New Roman" w:cs="Times New Roman"/>
          <w:color w:val="000000"/>
          <w:sz w:val="24"/>
          <w:szCs w:val="24"/>
        </w:rPr>
        <w:t xml:space="preserve"> converted the OLD into an </w:t>
      </w:r>
      <w:proofErr w:type="spellStart"/>
      <w:r w:rsidR="00FE7910">
        <w:rPr>
          <w:rFonts w:ascii="Times New Roman" w:eastAsia="Times New Roman" w:hAnsi="Times New Roman" w:cs="Times New Roman"/>
          <w:color w:val="000000"/>
          <w:sz w:val="24"/>
          <w:szCs w:val="24"/>
        </w:rPr>
        <w:t>upflow</w:t>
      </w:r>
      <w:proofErr w:type="spellEnd"/>
      <w:r w:rsidR="00FE7910">
        <w:rPr>
          <w:rFonts w:ascii="Times New Roman" w:eastAsia="Times New Roman" w:hAnsi="Times New Roman" w:cs="Times New Roman"/>
          <w:color w:val="000000"/>
          <w:sz w:val="24"/>
          <w:szCs w:val="24"/>
        </w:rPr>
        <w:t xml:space="preserve"> limestone pond system. </w:t>
      </w:r>
    </w:p>
    <w:p w:rsidR="002412AB" w:rsidRPr="00FE7910" w:rsidRDefault="002412AB" w:rsidP="002412AB">
      <w:pPr>
        <w:widowControl w:val="0"/>
        <w:numPr>
          <w:ilvl w:val="0"/>
          <w:numId w:val="11"/>
        </w:numPr>
        <w:autoSpaceDE w:val="0"/>
        <w:autoSpaceDN w:val="0"/>
        <w:adjustRightInd w:val="0"/>
        <w:spacing w:after="120" w:line="240" w:lineRule="auto"/>
        <w:rPr>
          <w:rFonts w:ascii="Times New Roman" w:eastAsia="Times New Roman" w:hAnsi="Times New Roman" w:cs="Times New Roman"/>
          <w:sz w:val="24"/>
          <w:szCs w:val="24"/>
        </w:rPr>
      </w:pPr>
      <w:proofErr w:type="spellStart"/>
      <w:r w:rsidRPr="00FE7910">
        <w:rPr>
          <w:rFonts w:ascii="Times New Roman" w:eastAsia="Times New Roman" w:hAnsi="Times New Roman" w:cs="Times New Roman"/>
          <w:b/>
          <w:bCs/>
          <w:i/>
          <w:iCs/>
          <w:sz w:val="24"/>
          <w:szCs w:val="24"/>
        </w:rPr>
        <w:t>Reevesdale</w:t>
      </w:r>
      <w:proofErr w:type="spellEnd"/>
      <w:r w:rsidRPr="00FE7910">
        <w:rPr>
          <w:rFonts w:ascii="Times New Roman" w:eastAsia="Times New Roman" w:hAnsi="Times New Roman" w:cs="Times New Roman"/>
          <w:b/>
          <w:bCs/>
          <w:i/>
          <w:iCs/>
          <w:sz w:val="24"/>
          <w:szCs w:val="24"/>
        </w:rPr>
        <w:t xml:space="preserve"> No. 2 Outflow:</w:t>
      </w:r>
      <w:r w:rsidRPr="00FE7910">
        <w:rPr>
          <w:rFonts w:ascii="Times New Roman" w:eastAsia="Times New Roman" w:hAnsi="Times New Roman" w:cs="Times New Roman"/>
          <w:sz w:val="24"/>
          <w:szCs w:val="24"/>
        </w:rPr>
        <w:t xml:space="preserve">  This outflow is one of several </w:t>
      </w:r>
      <w:proofErr w:type="spellStart"/>
      <w:r w:rsidRPr="00FE7910">
        <w:rPr>
          <w:rFonts w:ascii="Times New Roman" w:eastAsia="Times New Roman" w:hAnsi="Times New Roman" w:cs="Times New Roman"/>
          <w:sz w:val="24"/>
          <w:szCs w:val="24"/>
        </w:rPr>
        <w:t>Reevesdale</w:t>
      </w:r>
      <w:proofErr w:type="spellEnd"/>
      <w:r w:rsidRPr="00FE7910">
        <w:rPr>
          <w:rFonts w:ascii="Times New Roman" w:eastAsia="Times New Roman" w:hAnsi="Times New Roman" w:cs="Times New Roman"/>
          <w:sz w:val="24"/>
          <w:szCs w:val="24"/>
        </w:rPr>
        <w:t xml:space="preserve"> discharges.  A </w:t>
      </w:r>
      <w:proofErr w:type="spellStart"/>
      <w:r w:rsidRPr="00FE7910">
        <w:rPr>
          <w:rFonts w:ascii="Times New Roman" w:eastAsia="Times New Roman" w:hAnsi="Times New Roman" w:cs="Times New Roman"/>
          <w:sz w:val="24"/>
          <w:szCs w:val="24"/>
        </w:rPr>
        <w:t>BAMR</w:t>
      </w:r>
      <w:proofErr w:type="spellEnd"/>
      <w:r w:rsidRPr="00FE7910">
        <w:rPr>
          <w:rFonts w:ascii="Times New Roman" w:eastAsia="Times New Roman" w:hAnsi="Times New Roman" w:cs="Times New Roman"/>
          <w:sz w:val="24"/>
          <w:szCs w:val="24"/>
        </w:rPr>
        <w:t xml:space="preserve"> land reclamation project was completed in the early </w:t>
      </w:r>
      <w:proofErr w:type="spellStart"/>
      <w:r w:rsidRPr="00FE7910">
        <w:rPr>
          <w:rFonts w:ascii="Times New Roman" w:eastAsia="Times New Roman" w:hAnsi="Times New Roman" w:cs="Times New Roman"/>
          <w:sz w:val="24"/>
          <w:szCs w:val="24"/>
        </w:rPr>
        <w:t>2000’s</w:t>
      </w:r>
      <w:proofErr w:type="spellEnd"/>
      <w:r w:rsidRPr="00FE7910">
        <w:rPr>
          <w:rFonts w:ascii="Times New Roman" w:eastAsia="Times New Roman" w:hAnsi="Times New Roman" w:cs="Times New Roman"/>
          <w:sz w:val="24"/>
          <w:szCs w:val="24"/>
        </w:rPr>
        <w:t xml:space="preserve"> adjacent to the discharge, however it did not address water quality.  The discharge has an average flow of 904 </w:t>
      </w:r>
      <w:proofErr w:type="spellStart"/>
      <w:r w:rsidRPr="00FE7910">
        <w:rPr>
          <w:rFonts w:ascii="Times New Roman" w:eastAsia="Times New Roman" w:hAnsi="Times New Roman" w:cs="Times New Roman"/>
          <w:sz w:val="24"/>
          <w:szCs w:val="24"/>
        </w:rPr>
        <w:t>gpm</w:t>
      </w:r>
      <w:proofErr w:type="spellEnd"/>
      <w:r w:rsidRPr="00FE7910">
        <w:rPr>
          <w:rFonts w:ascii="Times New Roman" w:eastAsia="Times New Roman" w:hAnsi="Times New Roman" w:cs="Times New Roman"/>
          <w:sz w:val="24"/>
          <w:szCs w:val="24"/>
        </w:rPr>
        <w:t xml:space="preserve"> and the land adjacent to the discharge is being used for a passive wetland treatment system that finished in 2006 (</w:t>
      </w:r>
      <w:proofErr w:type="spellStart"/>
      <w:r w:rsidRPr="00FE7910">
        <w:rPr>
          <w:rFonts w:ascii="Times New Roman" w:eastAsia="Times New Roman" w:hAnsi="Times New Roman" w:cs="Times New Roman"/>
          <w:sz w:val="24"/>
          <w:szCs w:val="24"/>
        </w:rPr>
        <w:t>Project#2416</w:t>
      </w:r>
      <w:proofErr w:type="spellEnd"/>
      <w:r w:rsidRPr="00FE7910">
        <w:rPr>
          <w:rFonts w:ascii="Times New Roman" w:eastAsia="Times New Roman" w:hAnsi="Times New Roman" w:cs="Times New Roman"/>
          <w:sz w:val="24"/>
          <w:szCs w:val="24"/>
        </w:rPr>
        <w:t xml:space="preserve">).  The system consists of an </w:t>
      </w:r>
      <w:proofErr w:type="spellStart"/>
      <w:r w:rsidRPr="00FE7910">
        <w:rPr>
          <w:rFonts w:ascii="Times New Roman" w:eastAsia="Times New Roman" w:hAnsi="Times New Roman" w:cs="Times New Roman"/>
          <w:sz w:val="24"/>
          <w:szCs w:val="24"/>
        </w:rPr>
        <w:t>oxic</w:t>
      </w:r>
      <w:proofErr w:type="spellEnd"/>
      <w:r w:rsidRPr="00FE7910">
        <w:rPr>
          <w:rFonts w:ascii="Times New Roman" w:eastAsia="Times New Roman" w:hAnsi="Times New Roman" w:cs="Times New Roman"/>
          <w:sz w:val="24"/>
          <w:szCs w:val="24"/>
        </w:rPr>
        <w:t xml:space="preserve"> limestone drain (OLD) and two wetland ponds.  The system </w:t>
      </w:r>
      <w:r w:rsidR="00FE7910">
        <w:rPr>
          <w:rFonts w:ascii="Times New Roman" w:eastAsia="Times New Roman" w:hAnsi="Times New Roman" w:cs="Times New Roman"/>
          <w:sz w:val="24"/>
          <w:szCs w:val="24"/>
        </w:rPr>
        <w:t>was</w:t>
      </w:r>
      <w:r w:rsidRPr="00FE7910">
        <w:rPr>
          <w:rFonts w:ascii="Times New Roman" w:eastAsia="Times New Roman" w:hAnsi="Times New Roman" w:cs="Times New Roman"/>
          <w:sz w:val="24"/>
          <w:szCs w:val="24"/>
        </w:rPr>
        <w:t xml:space="preserve"> not working to its full potential and </w:t>
      </w:r>
      <w:r w:rsidR="00FE7910">
        <w:rPr>
          <w:rFonts w:ascii="Times New Roman" w:eastAsia="Times New Roman" w:hAnsi="Times New Roman" w:cs="Times New Roman"/>
          <w:sz w:val="24"/>
          <w:szCs w:val="24"/>
        </w:rPr>
        <w:t>was recently</w:t>
      </w:r>
      <w:r w:rsidRPr="00FE7910">
        <w:rPr>
          <w:rFonts w:ascii="Times New Roman" w:eastAsia="Times New Roman" w:hAnsi="Times New Roman" w:cs="Times New Roman"/>
          <w:sz w:val="24"/>
          <w:szCs w:val="24"/>
        </w:rPr>
        <w:t xml:space="preserve"> redesigned</w:t>
      </w:r>
      <w:r w:rsidR="00FE7910">
        <w:rPr>
          <w:rFonts w:ascii="Times New Roman" w:eastAsia="Times New Roman" w:hAnsi="Times New Roman" w:cs="Times New Roman"/>
          <w:sz w:val="24"/>
          <w:szCs w:val="24"/>
        </w:rPr>
        <w:t xml:space="preserve"> (Project #1608)</w:t>
      </w:r>
      <w:r w:rsidRPr="00FE7910">
        <w:rPr>
          <w:rFonts w:ascii="Times New Roman" w:eastAsia="Times New Roman" w:hAnsi="Times New Roman" w:cs="Times New Roman"/>
          <w:sz w:val="24"/>
          <w:szCs w:val="24"/>
        </w:rPr>
        <w:t xml:space="preserve"> to treat more of the discharge.  </w:t>
      </w:r>
    </w:p>
    <w:p w:rsidR="002412AB" w:rsidRPr="00A54AEB" w:rsidRDefault="002412AB" w:rsidP="002412AB">
      <w:pPr>
        <w:widowControl w:val="0"/>
        <w:autoSpaceDE w:val="0"/>
        <w:autoSpaceDN w:val="0"/>
        <w:adjustRightInd w:val="0"/>
        <w:spacing w:after="120" w:line="240" w:lineRule="auto"/>
        <w:rPr>
          <w:rFonts w:ascii="Times New Roman" w:eastAsia="Times New Roman" w:hAnsi="Times New Roman" w:cs="Times New Roman"/>
          <w:sz w:val="24"/>
          <w:szCs w:val="24"/>
        </w:rPr>
      </w:pPr>
    </w:p>
    <w:p w:rsidR="002412AB" w:rsidRPr="00A54AEB" w:rsidRDefault="002412AB" w:rsidP="00EB06C7">
      <w:pPr>
        <w:pStyle w:val="Heading2"/>
        <w:rPr>
          <w:rFonts w:eastAsia="Times New Roman"/>
        </w:rPr>
      </w:pPr>
      <w:bookmarkStart w:id="90" w:name="_Toc24970756"/>
      <w:r w:rsidRPr="00A54AEB">
        <w:rPr>
          <w:rFonts w:eastAsia="Times New Roman"/>
        </w:rPr>
        <w:t>Water Quality Improvements</w:t>
      </w:r>
      <w:bookmarkEnd w:id="90"/>
    </w:p>
    <w:p w:rsidR="002412AB" w:rsidRPr="00A54AEB" w:rsidRDefault="002412AB" w:rsidP="002412AB">
      <w:pPr>
        <w:widowControl w:val="0"/>
        <w:autoSpaceDE w:val="0"/>
        <w:autoSpaceDN w:val="0"/>
        <w:adjustRightInd w:val="0"/>
        <w:spacing w:after="120" w:line="240" w:lineRule="auto"/>
        <w:rPr>
          <w:rFonts w:ascii="Times New Roman" w:eastAsia="Times New Roman" w:hAnsi="Times New Roman" w:cs="Times New Roman"/>
          <w:sz w:val="24"/>
          <w:szCs w:val="24"/>
        </w:rPr>
      </w:pPr>
      <w:r w:rsidRPr="00A54AEB">
        <w:rPr>
          <w:rFonts w:ascii="Times New Roman" w:eastAsia="Times New Roman" w:hAnsi="Times New Roman" w:cs="Times New Roman"/>
          <w:sz w:val="24"/>
          <w:szCs w:val="24"/>
        </w:rPr>
        <w:t xml:space="preserve">To demonstrate improvements in the watershed after installation of projects a </w:t>
      </w:r>
      <w:proofErr w:type="spellStart"/>
      <w:r w:rsidRPr="00A54AEB">
        <w:rPr>
          <w:rFonts w:ascii="Times New Roman" w:eastAsia="Times New Roman" w:hAnsi="Times New Roman" w:cs="Times New Roman"/>
          <w:sz w:val="24"/>
          <w:szCs w:val="24"/>
        </w:rPr>
        <w:t>TMDL</w:t>
      </w:r>
      <w:proofErr w:type="spellEnd"/>
      <w:r w:rsidRPr="00A54AEB">
        <w:rPr>
          <w:rFonts w:ascii="Times New Roman" w:eastAsia="Times New Roman" w:hAnsi="Times New Roman" w:cs="Times New Roman"/>
          <w:sz w:val="24"/>
          <w:szCs w:val="24"/>
        </w:rPr>
        <w:t xml:space="preserve"> point is the best </w:t>
      </w:r>
      <w:r w:rsidR="0086421D" w:rsidRPr="00A54AEB">
        <w:rPr>
          <w:rFonts w:ascii="Times New Roman" w:eastAsia="Times New Roman" w:hAnsi="Times New Roman" w:cs="Times New Roman"/>
          <w:sz w:val="24"/>
          <w:szCs w:val="24"/>
        </w:rPr>
        <w:t>choice</w:t>
      </w:r>
      <w:r w:rsidR="0086421D">
        <w:rPr>
          <w:rFonts w:ascii="Times New Roman" w:eastAsia="Times New Roman" w:hAnsi="Times New Roman" w:cs="Times New Roman"/>
          <w:sz w:val="24"/>
          <w:szCs w:val="24"/>
        </w:rPr>
        <w:t xml:space="preserve"> (</w:t>
      </w:r>
      <w:r w:rsidR="005720B7">
        <w:rPr>
          <w:rFonts w:ascii="Times New Roman" w:eastAsia="Times New Roman" w:hAnsi="Times New Roman" w:cs="Times New Roman"/>
          <w:sz w:val="24"/>
          <w:szCs w:val="24"/>
        </w:rPr>
        <w:t>See Map 1, Appendix A)</w:t>
      </w:r>
      <w:r w:rsidRPr="00A54AEB">
        <w:rPr>
          <w:rFonts w:ascii="Times New Roman" w:eastAsia="Times New Roman" w:hAnsi="Times New Roman" w:cs="Times New Roman"/>
          <w:sz w:val="24"/>
          <w:szCs w:val="24"/>
        </w:rPr>
        <w:t xml:space="preserve">.  This point serves as a background water quality data that can be used to compare quality after construction of the above treatment systems.  In this case </w:t>
      </w:r>
      <w:r w:rsidRPr="00A54AEB">
        <w:rPr>
          <w:rFonts w:ascii="Times New Roman" w:eastAsia="Times New Roman" w:hAnsi="Times New Roman" w:cs="Times New Roman"/>
          <w:sz w:val="24"/>
          <w:szCs w:val="24"/>
        </w:rPr>
        <w:lastRenderedPageBreak/>
        <w:t xml:space="preserve">the </w:t>
      </w:r>
      <w:proofErr w:type="spellStart"/>
      <w:r w:rsidRPr="00A54AEB">
        <w:rPr>
          <w:rFonts w:ascii="Times New Roman" w:eastAsia="Times New Roman" w:hAnsi="Times New Roman" w:cs="Times New Roman"/>
          <w:sz w:val="24"/>
          <w:szCs w:val="24"/>
        </w:rPr>
        <w:t>TMDL</w:t>
      </w:r>
      <w:proofErr w:type="spellEnd"/>
      <w:r w:rsidRPr="00A54AEB">
        <w:rPr>
          <w:rFonts w:ascii="Times New Roman" w:eastAsia="Times New Roman" w:hAnsi="Times New Roman" w:cs="Times New Roman"/>
          <w:sz w:val="24"/>
          <w:szCs w:val="24"/>
        </w:rPr>
        <w:t xml:space="preserve"> point that can be used is </w:t>
      </w:r>
      <w:proofErr w:type="spellStart"/>
      <w:r w:rsidRPr="00A54AEB">
        <w:rPr>
          <w:rFonts w:ascii="Times New Roman" w:eastAsia="Times New Roman" w:hAnsi="Times New Roman" w:cs="Times New Roman"/>
          <w:sz w:val="24"/>
          <w:szCs w:val="24"/>
        </w:rPr>
        <w:t>11WB</w:t>
      </w:r>
      <w:proofErr w:type="spellEnd"/>
      <w:r w:rsidRPr="00A54AEB">
        <w:rPr>
          <w:rFonts w:ascii="Times New Roman" w:eastAsia="Times New Roman" w:hAnsi="Times New Roman" w:cs="Times New Roman"/>
          <w:sz w:val="24"/>
          <w:szCs w:val="24"/>
        </w:rPr>
        <w:t>, a point at the mouth of Wabash Creek.  Since only two of the priority discharges have been addressed, no known monitoring is occurring at this point at this time.</w:t>
      </w:r>
    </w:p>
    <w:p w:rsidR="002412AB" w:rsidRPr="00A54AEB" w:rsidRDefault="002412AB" w:rsidP="002412AB">
      <w:pPr>
        <w:widowControl w:val="0"/>
        <w:autoSpaceDE w:val="0"/>
        <w:autoSpaceDN w:val="0"/>
        <w:adjustRightInd w:val="0"/>
        <w:spacing w:after="12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622"/>
        <w:gridCol w:w="1363"/>
        <w:gridCol w:w="537"/>
        <w:gridCol w:w="963"/>
        <w:gridCol w:w="1243"/>
        <w:gridCol w:w="923"/>
        <w:gridCol w:w="1323"/>
        <w:gridCol w:w="1376"/>
      </w:tblGrid>
      <w:tr w:rsidR="002412AB" w:rsidRPr="00A54AEB" w:rsidTr="00B70F3D">
        <w:tc>
          <w:tcPr>
            <w:tcW w:w="9350" w:type="dxa"/>
            <w:gridSpan w:val="8"/>
          </w:tcPr>
          <w:p w:rsidR="002412AB" w:rsidRPr="00A54AEB" w:rsidRDefault="002412AB" w:rsidP="00B70F3D">
            <w:pPr>
              <w:rPr>
                <w:rFonts w:ascii="Times New Roman" w:hAnsi="Times New Roman" w:cs="Times New Roman"/>
                <w:b/>
                <w:sz w:val="24"/>
                <w:szCs w:val="24"/>
              </w:rPr>
            </w:pPr>
            <w:r>
              <w:rPr>
                <w:rFonts w:ascii="Times New Roman" w:hAnsi="Times New Roman" w:cs="Times New Roman"/>
                <w:b/>
                <w:sz w:val="24"/>
                <w:szCs w:val="24"/>
              </w:rPr>
              <w:t xml:space="preserve">Table </w:t>
            </w:r>
            <w:r w:rsidR="00BC3716">
              <w:rPr>
                <w:rFonts w:ascii="Times New Roman" w:hAnsi="Times New Roman" w:cs="Times New Roman"/>
                <w:b/>
                <w:sz w:val="24"/>
                <w:szCs w:val="24"/>
              </w:rPr>
              <w:t>6</w:t>
            </w:r>
            <w:r w:rsidR="00015FCE">
              <w:rPr>
                <w:rFonts w:ascii="Times New Roman" w:hAnsi="Times New Roman" w:cs="Times New Roman"/>
                <w:b/>
                <w:sz w:val="24"/>
                <w:szCs w:val="24"/>
              </w:rPr>
              <w:t>3</w:t>
            </w:r>
            <w:r>
              <w:rPr>
                <w:rFonts w:ascii="Times New Roman" w:hAnsi="Times New Roman" w:cs="Times New Roman"/>
                <w:b/>
                <w:sz w:val="24"/>
                <w:szCs w:val="24"/>
              </w:rPr>
              <w:t xml:space="preserve">. Water Quality at Selected Site in Wabash Creek </w:t>
            </w:r>
            <w:proofErr w:type="spellStart"/>
            <w:r>
              <w:rPr>
                <w:rFonts w:ascii="Times New Roman" w:hAnsi="Times New Roman" w:cs="Times New Roman"/>
                <w:b/>
                <w:sz w:val="24"/>
                <w:szCs w:val="24"/>
              </w:rPr>
              <w:t>Subwatershed</w:t>
            </w:r>
            <w:proofErr w:type="spellEnd"/>
          </w:p>
        </w:tc>
      </w:tr>
      <w:tr w:rsidR="002412AB" w:rsidRPr="00A54AEB" w:rsidTr="00B70F3D">
        <w:tc>
          <w:tcPr>
            <w:tcW w:w="1660" w:type="dxa"/>
          </w:tcPr>
          <w:p w:rsidR="002412AB" w:rsidRPr="00A54AEB" w:rsidRDefault="002412AB" w:rsidP="00B70F3D">
            <w:pPr>
              <w:rPr>
                <w:rFonts w:ascii="Times New Roman" w:hAnsi="Times New Roman" w:cs="Times New Roman"/>
                <w:b/>
                <w:sz w:val="24"/>
                <w:szCs w:val="24"/>
              </w:rPr>
            </w:pPr>
            <w:r w:rsidRPr="00A54AEB">
              <w:rPr>
                <w:rFonts w:ascii="Times New Roman" w:hAnsi="Times New Roman" w:cs="Times New Roman"/>
                <w:b/>
                <w:sz w:val="24"/>
                <w:szCs w:val="24"/>
              </w:rPr>
              <w:t>Site</w:t>
            </w:r>
          </w:p>
        </w:tc>
        <w:tc>
          <w:tcPr>
            <w:tcW w:w="1356" w:type="dxa"/>
          </w:tcPr>
          <w:p w:rsidR="002412AB" w:rsidRPr="00A54AEB" w:rsidRDefault="002412AB" w:rsidP="00B70F3D">
            <w:pPr>
              <w:rPr>
                <w:rFonts w:ascii="Times New Roman" w:hAnsi="Times New Roman" w:cs="Times New Roman"/>
                <w:b/>
                <w:sz w:val="24"/>
                <w:szCs w:val="24"/>
              </w:rPr>
            </w:pPr>
            <w:r w:rsidRPr="00A54AEB">
              <w:rPr>
                <w:rFonts w:ascii="Times New Roman" w:hAnsi="Times New Roman" w:cs="Times New Roman"/>
                <w:b/>
                <w:sz w:val="24"/>
                <w:szCs w:val="24"/>
              </w:rPr>
              <w:t>Timeframe</w:t>
            </w:r>
          </w:p>
        </w:tc>
        <w:tc>
          <w:tcPr>
            <w:tcW w:w="535" w:type="dxa"/>
          </w:tcPr>
          <w:p w:rsidR="002412AB" w:rsidRPr="00A54AEB" w:rsidRDefault="002412AB" w:rsidP="00B70F3D">
            <w:pPr>
              <w:rPr>
                <w:rFonts w:ascii="Times New Roman" w:hAnsi="Times New Roman" w:cs="Times New Roman"/>
                <w:b/>
                <w:sz w:val="24"/>
                <w:szCs w:val="24"/>
              </w:rPr>
            </w:pPr>
            <w:r w:rsidRPr="00A54AEB">
              <w:rPr>
                <w:rFonts w:ascii="Times New Roman" w:hAnsi="Times New Roman" w:cs="Times New Roman"/>
                <w:b/>
                <w:sz w:val="24"/>
                <w:szCs w:val="24"/>
              </w:rPr>
              <w:t>pH</w:t>
            </w:r>
          </w:p>
        </w:tc>
        <w:tc>
          <w:tcPr>
            <w:tcW w:w="958" w:type="dxa"/>
          </w:tcPr>
          <w:p w:rsidR="002412AB" w:rsidRPr="00A54AEB" w:rsidRDefault="002412AB" w:rsidP="00B70F3D">
            <w:pPr>
              <w:rPr>
                <w:rFonts w:ascii="Times New Roman" w:hAnsi="Times New Roman" w:cs="Times New Roman"/>
                <w:b/>
                <w:sz w:val="24"/>
                <w:szCs w:val="24"/>
              </w:rPr>
            </w:pPr>
            <w:r w:rsidRPr="00A54AEB">
              <w:rPr>
                <w:rFonts w:ascii="Times New Roman" w:hAnsi="Times New Roman" w:cs="Times New Roman"/>
                <w:b/>
                <w:sz w:val="24"/>
                <w:szCs w:val="24"/>
              </w:rPr>
              <w:t>Acidity (mg/L)</w:t>
            </w:r>
          </w:p>
        </w:tc>
        <w:tc>
          <w:tcPr>
            <w:tcW w:w="1237" w:type="dxa"/>
          </w:tcPr>
          <w:p w:rsidR="002412AB" w:rsidRPr="00A54AEB" w:rsidRDefault="002412AB" w:rsidP="00B70F3D">
            <w:pPr>
              <w:rPr>
                <w:rFonts w:ascii="Times New Roman" w:hAnsi="Times New Roman" w:cs="Times New Roman"/>
                <w:b/>
                <w:sz w:val="24"/>
                <w:szCs w:val="24"/>
              </w:rPr>
            </w:pPr>
            <w:r w:rsidRPr="00A54AEB">
              <w:rPr>
                <w:rFonts w:ascii="Times New Roman" w:hAnsi="Times New Roman" w:cs="Times New Roman"/>
                <w:b/>
                <w:sz w:val="24"/>
                <w:szCs w:val="24"/>
              </w:rPr>
              <w:t>Alkalinity (mg/L)</w:t>
            </w:r>
          </w:p>
        </w:tc>
        <w:tc>
          <w:tcPr>
            <w:tcW w:w="919" w:type="dxa"/>
          </w:tcPr>
          <w:p w:rsidR="002412AB" w:rsidRPr="00A54AEB" w:rsidRDefault="002412AB" w:rsidP="00B70F3D">
            <w:pPr>
              <w:rPr>
                <w:rFonts w:ascii="Times New Roman" w:hAnsi="Times New Roman" w:cs="Times New Roman"/>
                <w:b/>
                <w:sz w:val="24"/>
                <w:szCs w:val="24"/>
              </w:rPr>
            </w:pPr>
            <w:r w:rsidRPr="00A54AEB">
              <w:rPr>
                <w:rFonts w:ascii="Times New Roman" w:hAnsi="Times New Roman" w:cs="Times New Roman"/>
                <w:b/>
                <w:sz w:val="24"/>
                <w:szCs w:val="24"/>
              </w:rPr>
              <w:t>Iron (mg/L)</w:t>
            </w:r>
          </w:p>
        </w:tc>
        <w:tc>
          <w:tcPr>
            <w:tcW w:w="1316" w:type="dxa"/>
          </w:tcPr>
          <w:p w:rsidR="002412AB" w:rsidRPr="00A54AEB" w:rsidRDefault="002412AB" w:rsidP="00B70F3D">
            <w:pPr>
              <w:rPr>
                <w:rFonts w:ascii="Times New Roman" w:hAnsi="Times New Roman" w:cs="Times New Roman"/>
                <w:b/>
                <w:sz w:val="24"/>
                <w:szCs w:val="24"/>
              </w:rPr>
            </w:pPr>
            <w:r w:rsidRPr="00A54AEB">
              <w:rPr>
                <w:rFonts w:ascii="Times New Roman" w:hAnsi="Times New Roman" w:cs="Times New Roman"/>
                <w:b/>
                <w:sz w:val="24"/>
                <w:szCs w:val="24"/>
              </w:rPr>
              <w:t>Aluminum (mg/L)</w:t>
            </w:r>
          </w:p>
        </w:tc>
        <w:tc>
          <w:tcPr>
            <w:tcW w:w="1369" w:type="dxa"/>
          </w:tcPr>
          <w:p w:rsidR="002412AB" w:rsidRPr="00A54AEB" w:rsidRDefault="002412AB" w:rsidP="00B70F3D">
            <w:pPr>
              <w:rPr>
                <w:rFonts w:ascii="Times New Roman" w:hAnsi="Times New Roman" w:cs="Times New Roman"/>
                <w:b/>
                <w:sz w:val="24"/>
                <w:szCs w:val="24"/>
              </w:rPr>
            </w:pPr>
            <w:r w:rsidRPr="00A54AEB">
              <w:rPr>
                <w:rFonts w:ascii="Times New Roman" w:hAnsi="Times New Roman" w:cs="Times New Roman"/>
                <w:b/>
                <w:sz w:val="24"/>
                <w:szCs w:val="24"/>
              </w:rPr>
              <w:t>Manganese (mg/L)</w:t>
            </w:r>
          </w:p>
        </w:tc>
      </w:tr>
      <w:tr w:rsidR="002412AB" w:rsidRPr="00A54AEB" w:rsidTr="00B70F3D">
        <w:tc>
          <w:tcPr>
            <w:tcW w:w="1660" w:type="dxa"/>
          </w:tcPr>
          <w:p w:rsidR="002412AB" w:rsidRPr="00A54AEB" w:rsidRDefault="002412AB" w:rsidP="00B70F3D">
            <w:pPr>
              <w:rPr>
                <w:rFonts w:ascii="Times New Roman" w:hAnsi="Times New Roman" w:cs="Times New Roman"/>
                <w:sz w:val="24"/>
                <w:szCs w:val="24"/>
              </w:rPr>
            </w:pPr>
            <w:proofErr w:type="spellStart"/>
            <w:r w:rsidRPr="00A54AEB">
              <w:rPr>
                <w:rFonts w:ascii="Times New Roman" w:hAnsi="Times New Roman" w:cs="Times New Roman"/>
                <w:sz w:val="24"/>
                <w:szCs w:val="24"/>
              </w:rPr>
              <w:t>TMDL</w:t>
            </w:r>
            <w:proofErr w:type="spellEnd"/>
            <w:r w:rsidRPr="00A54AEB">
              <w:rPr>
                <w:rFonts w:ascii="Times New Roman" w:hAnsi="Times New Roman" w:cs="Times New Roman"/>
                <w:sz w:val="24"/>
                <w:szCs w:val="24"/>
              </w:rPr>
              <w:t xml:space="preserve"> Point </w:t>
            </w:r>
            <w:proofErr w:type="spellStart"/>
            <w:r w:rsidRPr="00A54AEB">
              <w:rPr>
                <w:rFonts w:ascii="Times New Roman" w:hAnsi="Times New Roman" w:cs="Times New Roman"/>
                <w:sz w:val="24"/>
                <w:szCs w:val="24"/>
              </w:rPr>
              <w:t>11WB</w:t>
            </w:r>
            <w:proofErr w:type="spellEnd"/>
          </w:p>
        </w:tc>
        <w:tc>
          <w:tcPr>
            <w:tcW w:w="1356" w:type="dxa"/>
          </w:tcPr>
          <w:p w:rsidR="002412AB" w:rsidRPr="00A54AEB" w:rsidRDefault="002412AB" w:rsidP="00B70F3D">
            <w:pPr>
              <w:rPr>
                <w:rFonts w:ascii="Times New Roman" w:hAnsi="Times New Roman" w:cs="Times New Roman"/>
                <w:sz w:val="24"/>
                <w:szCs w:val="24"/>
              </w:rPr>
            </w:pPr>
            <w:r w:rsidRPr="00A54AEB">
              <w:rPr>
                <w:rFonts w:ascii="Times New Roman" w:hAnsi="Times New Roman" w:cs="Times New Roman"/>
                <w:sz w:val="24"/>
                <w:szCs w:val="24"/>
              </w:rPr>
              <w:t>1997--2002</w:t>
            </w:r>
          </w:p>
        </w:tc>
        <w:tc>
          <w:tcPr>
            <w:tcW w:w="535" w:type="dxa"/>
          </w:tcPr>
          <w:p w:rsidR="002412AB" w:rsidRPr="00A54AEB" w:rsidRDefault="002412AB" w:rsidP="00B70F3D">
            <w:pPr>
              <w:rPr>
                <w:rFonts w:ascii="Times New Roman" w:hAnsi="Times New Roman" w:cs="Times New Roman"/>
                <w:sz w:val="24"/>
                <w:szCs w:val="24"/>
              </w:rPr>
            </w:pPr>
            <w:r w:rsidRPr="00A54AEB">
              <w:rPr>
                <w:rFonts w:ascii="Times New Roman" w:hAnsi="Times New Roman" w:cs="Times New Roman"/>
                <w:sz w:val="24"/>
                <w:szCs w:val="24"/>
              </w:rPr>
              <w:t>4.7</w:t>
            </w:r>
          </w:p>
        </w:tc>
        <w:tc>
          <w:tcPr>
            <w:tcW w:w="958" w:type="dxa"/>
          </w:tcPr>
          <w:p w:rsidR="002412AB" w:rsidRPr="00A54AEB" w:rsidRDefault="002412AB" w:rsidP="00B70F3D">
            <w:pPr>
              <w:rPr>
                <w:rFonts w:ascii="Times New Roman" w:hAnsi="Times New Roman" w:cs="Times New Roman"/>
                <w:sz w:val="24"/>
                <w:szCs w:val="24"/>
              </w:rPr>
            </w:pPr>
            <w:r w:rsidRPr="00A54AEB">
              <w:rPr>
                <w:rFonts w:ascii="Times New Roman" w:hAnsi="Times New Roman" w:cs="Times New Roman"/>
                <w:sz w:val="24"/>
                <w:szCs w:val="24"/>
              </w:rPr>
              <w:t>21.2</w:t>
            </w:r>
          </w:p>
        </w:tc>
        <w:tc>
          <w:tcPr>
            <w:tcW w:w="1237" w:type="dxa"/>
          </w:tcPr>
          <w:p w:rsidR="002412AB" w:rsidRPr="00A54AEB" w:rsidRDefault="002412AB" w:rsidP="00B70F3D">
            <w:pPr>
              <w:rPr>
                <w:rFonts w:ascii="Times New Roman" w:hAnsi="Times New Roman" w:cs="Times New Roman"/>
                <w:sz w:val="24"/>
                <w:szCs w:val="24"/>
              </w:rPr>
            </w:pPr>
            <w:r w:rsidRPr="00A54AEB">
              <w:rPr>
                <w:rFonts w:ascii="Times New Roman" w:hAnsi="Times New Roman" w:cs="Times New Roman"/>
                <w:sz w:val="24"/>
                <w:szCs w:val="24"/>
              </w:rPr>
              <w:t>1.8</w:t>
            </w:r>
          </w:p>
        </w:tc>
        <w:tc>
          <w:tcPr>
            <w:tcW w:w="919" w:type="dxa"/>
          </w:tcPr>
          <w:p w:rsidR="002412AB" w:rsidRPr="00A54AEB" w:rsidRDefault="002412AB" w:rsidP="00B70F3D">
            <w:pPr>
              <w:rPr>
                <w:rFonts w:ascii="Times New Roman" w:hAnsi="Times New Roman" w:cs="Times New Roman"/>
                <w:sz w:val="24"/>
                <w:szCs w:val="24"/>
              </w:rPr>
            </w:pPr>
            <w:r w:rsidRPr="00A54AEB">
              <w:rPr>
                <w:rFonts w:ascii="Times New Roman" w:hAnsi="Times New Roman" w:cs="Times New Roman"/>
                <w:sz w:val="24"/>
                <w:szCs w:val="24"/>
              </w:rPr>
              <w:t>0.56</w:t>
            </w:r>
          </w:p>
        </w:tc>
        <w:tc>
          <w:tcPr>
            <w:tcW w:w="1316" w:type="dxa"/>
          </w:tcPr>
          <w:p w:rsidR="002412AB" w:rsidRPr="00A54AEB" w:rsidRDefault="002412AB" w:rsidP="00B70F3D">
            <w:pPr>
              <w:rPr>
                <w:rFonts w:ascii="Times New Roman" w:hAnsi="Times New Roman" w:cs="Times New Roman"/>
                <w:sz w:val="24"/>
                <w:szCs w:val="24"/>
              </w:rPr>
            </w:pPr>
            <w:r w:rsidRPr="00A54AEB">
              <w:rPr>
                <w:rFonts w:ascii="Times New Roman" w:hAnsi="Times New Roman" w:cs="Times New Roman"/>
                <w:sz w:val="24"/>
                <w:szCs w:val="24"/>
              </w:rPr>
              <w:t>2.66</w:t>
            </w:r>
          </w:p>
        </w:tc>
        <w:tc>
          <w:tcPr>
            <w:tcW w:w="1369" w:type="dxa"/>
          </w:tcPr>
          <w:p w:rsidR="002412AB" w:rsidRPr="00A54AEB" w:rsidRDefault="002412AB" w:rsidP="00B70F3D">
            <w:pPr>
              <w:rPr>
                <w:rFonts w:ascii="Times New Roman" w:hAnsi="Times New Roman" w:cs="Times New Roman"/>
                <w:sz w:val="24"/>
                <w:szCs w:val="24"/>
              </w:rPr>
            </w:pPr>
            <w:r w:rsidRPr="00A54AEB">
              <w:rPr>
                <w:rFonts w:ascii="Times New Roman" w:hAnsi="Times New Roman" w:cs="Times New Roman"/>
                <w:sz w:val="24"/>
                <w:szCs w:val="24"/>
              </w:rPr>
              <w:t>1.07</w:t>
            </w:r>
          </w:p>
        </w:tc>
      </w:tr>
    </w:tbl>
    <w:p w:rsidR="002412AB" w:rsidRPr="00A54AEB" w:rsidRDefault="002412AB" w:rsidP="002412AB">
      <w:pPr>
        <w:spacing w:after="120" w:line="240" w:lineRule="auto"/>
        <w:rPr>
          <w:rFonts w:ascii="Times New Roman" w:eastAsia="Times New Roman" w:hAnsi="Times New Roman" w:cs="Times New Roman"/>
          <w:color w:val="000000"/>
          <w:sz w:val="24"/>
          <w:szCs w:val="24"/>
          <w:u w:val="single"/>
        </w:rPr>
      </w:pPr>
    </w:p>
    <w:p w:rsidR="002412AB" w:rsidRPr="00A54AEB" w:rsidRDefault="002412AB" w:rsidP="00EB06C7">
      <w:pPr>
        <w:pStyle w:val="Heading2"/>
        <w:rPr>
          <w:rFonts w:eastAsia="Times New Roman"/>
        </w:rPr>
      </w:pPr>
      <w:bookmarkStart w:id="91" w:name="_Toc24970757"/>
      <w:proofErr w:type="spellStart"/>
      <w:r w:rsidRPr="00A54AEB">
        <w:rPr>
          <w:rFonts w:eastAsia="Times New Roman"/>
        </w:rPr>
        <w:t>TMDL</w:t>
      </w:r>
      <w:bookmarkEnd w:id="91"/>
      <w:proofErr w:type="spellEnd"/>
    </w:p>
    <w:p w:rsidR="002412AB" w:rsidRDefault="007D4956" w:rsidP="002412A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Wabash Creek had its own </w:t>
      </w:r>
      <w:proofErr w:type="spellStart"/>
      <w:r>
        <w:rPr>
          <w:rFonts w:ascii="Times New Roman" w:eastAsia="Times New Roman" w:hAnsi="Times New Roman" w:cs="Times New Roman"/>
          <w:sz w:val="24"/>
          <w:szCs w:val="24"/>
        </w:rPr>
        <w:t>TMDL</w:t>
      </w:r>
      <w:proofErr w:type="spellEnd"/>
      <w:r w:rsidR="00D0508D">
        <w:rPr>
          <w:rFonts w:ascii="Times New Roman" w:eastAsia="Times New Roman" w:hAnsi="Times New Roman" w:cs="Times New Roman"/>
          <w:sz w:val="24"/>
          <w:szCs w:val="24"/>
        </w:rPr>
        <w:t xml:space="preserve"> approved in 2003,</w:t>
      </w:r>
      <w:r>
        <w:rPr>
          <w:rFonts w:ascii="Times New Roman" w:eastAsia="Times New Roman" w:hAnsi="Times New Roman" w:cs="Times New Roman"/>
          <w:sz w:val="24"/>
          <w:szCs w:val="24"/>
        </w:rPr>
        <w:t xml:space="preserve"> unlike the other </w:t>
      </w:r>
      <w:proofErr w:type="spellStart"/>
      <w:r>
        <w:rPr>
          <w:rFonts w:ascii="Times New Roman" w:eastAsia="Times New Roman" w:hAnsi="Times New Roman" w:cs="Times New Roman"/>
          <w:sz w:val="24"/>
          <w:szCs w:val="24"/>
        </w:rPr>
        <w:t>subwatersheds</w:t>
      </w:r>
      <w:proofErr w:type="spellEnd"/>
      <w:r>
        <w:rPr>
          <w:rFonts w:ascii="Times New Roman" w:eastAsia="Times New Roman" w:hAnsi="Times New Roman" w:cs="Times New Roman"/>
          <w:sz w:val="24"/>
          <w:szCs w:val="24"/>
        </w:rPr>
        <w:t xml:space="preserve"> in this </w:t>
      </w:r>
      <w:proofErr w:type="spellStart"/>
      <w:r>
        <w:rPr>
          <w:rFonts w:ascii="Times New Roman" w:eastAsia="Times New Roman" w:hAnsi="Times New Roman" w:cs="Times New Roman"/>
          <w:sz w:val="24"/>
          <w:szCs w:val="24"/>
        </w:rPr>
        <w:t>WIP</w:t>
      </w:r>
      <w:proofErr w:type="spellEnd"/>
      <w:r>
        <w:rPr>
          <w:rFonts w:ascii="Times New Roman" w:eastAsia="Times New Roman" w:hAnsi="Times New Roman" w:cs="Times New Roman"/>
          <w:sz w:val="24"/>
          <w:szCs w:val="24"/>
        </w:rPr>
        <w:t xml:space="preserve">.  </w:t>
      </w:r>
      <w:r w:rsidR="002412AB" w:rsidRPr="00A54AEB">
        <w:rPr>
          <w:rFonts w:ascii="Times New Roman" w:eastAsia="Times New Roman" w:hAnsi="Times New Roman" w:cs="Times New Roman"/>
          <w:sz w:val="24"/>
          <w:szCs w:val="24"/>
        </w:rPr>
        <w:t xml:space="preserve">The </w:t>
      </w:r>
      <w:proofErr w:type="spellStart"/>
      <w:r w:rsidR="002412AB" w:rsidRPr="00A54AEB">
        <w:rPr>
          <w:rFonts w:ascii="Times New Roman" w:eastAsia="Times New Roman" w:hAnsi="Times New Roman" w:cs="Times New Roman"/>
          <w:sz w:val="24"/>
          <w:szCs w:val="24"/>
        </w:rPr>
        <w:t>TMDL</w:t>
      </w:r>
      <w:proofErr w:type="spellEnd"/>
      <w:r w:rsidR="002412AB" w:rsidRPr="00A54AEB">
        <w:rPr>
          <w:rFonts w:ascii="Times New Roman" w:eastAsia="Times New Roman" w:hAnsi="Times New Roman" w:cs="Times New Roman"/>
          <w:sz w:val="24"/>
          <w:szCs w:val="24"/>
        </w:rPr>
        <w:t xml:space="preserve"> goal for this stream came from the </w:t>
      </w:r>
      <w:proofErr w:type="spellStart"/>
      <w:r w:rsidR="002412AB" w:rsidRPr="00A54AEB">
        <w:rPr>
          <w:rFonts w:ascii="Times New Roman" w:eastAsia="Times New Roman" w:hAnsi="Times New Roman" w:cs="Times New Roman"/>
          <w:sz w:val="24"/>
          <w:szCs w:val="24"/>
        </w:rPr>
        <w:t>11WB</w:t>
      </w:r>
      <w:proofErr w:type="spellEnd"/>
      <w:r w:rsidR="002412AB" w:rsidRPr="00A54AEB">
        <w:rPr>
          <w:rFonts w:ascii="Times New Roman" w:eastAsia="Times New Roman" w:hAnsi="Times New Roman" w:cs="Times New Roman"/>
          <w:sz w:val="24"/>
          <w:szCs w:val="24"/>
        </w:rPr>
        <w:t xml:space="preserve"> </w:t>
      </w:r>
      <w:proofErr w:type="spellStart"/>
      <w:r w:rsidR="002412AB" w:rsidRPr="00A54AEB">
        <w:rPr>
          <w:rFonts w:ascii="Times New Roman" w:eastAsia="Times New Roman" w:hAnsi="Times New Roman" w:cs="Times New Roman"/>
          <w:sz w:val="24"/>
          <w:szCs w:val="24"/>
        </w:rPr>
        <w:t>TMDL</w:t>
      </w:r>
      <w:proofErr w:type="spellEnd"/>
      <w:r w:rsidR="002412AB" w:rsidRPr="00A54AEB">
        <w:rPr>
          <w:rFonts w:ascii="Times New Roman" w:eastAsia="Times New Roman" w:hAnsi="Times New Roman" w:cs="Times New Roman"/>
          <w:sz w:val="24"/>
          <w:szCs w:val="24"/>
        </w:rPr>
        <w:t xml:space="preserve"> point located at the mouth of Wabash </w:t>
      </w:r>
      <w:r w:rsidR="000366D9">
        <w:rPr>
          <w:rFonts w:ascii="Times New Roman" w:eastAsia="Times New Roman" w:hAnsi="Times New Roman" w:cs="Times New Roman"/>
          <w:sz w:val="24"/>
          <w:szCs w:val="24"/>
        </w:rPr>
        <w:t>C</w:t>
      </w:r>
      <w:r w:rsidR="002412AB" w:rsidRPr="00A54AEB">
        <w:rPr>
          <w:rFonts w:ascii="Times New Roman" w:eastAsia="Times New Roman" w:hAnsi="Times New Roman" w:cs="Times New Roman"/>
          <w:sz w:val="24"/>
          <w:szCs w:val="24"/>
        </w:rPr>
        <w:t xml:space="preserve">reek. </w:t>
      </w:r>
      <w:r w:rsidR="009A5959">
        <w:rPr>
          <w:rFonts w:ascii="Times New Roman" w:eastAsia="Times New Roman" w:hAnsi="Times New Roman" w:cs="Times New Roman"/>
          <w:sz w:val="24"/>
          <w:szCs w:val="24"/>
        </w:rPr>
        <w:t xml:space="preserve">The summary of the loads that affect </w:t>
      </w:r>
      <w:proofErr w:type="spellStart"/>
      <w:r w:rsidR="009A5959">
        <w:rPr>
          <w:rFonts w:ascii="Times New Roman" w:eastAsia="Times New Roman" w:hAnsi="Times New Roman" w:cs="Times New Roman"/>
          <w:sz w:val="24"/>
          <w:szCs w:val="24"/>
        </w:rPr>
        <w:t>11WB</w:t>
      </w:r>
      <w:proofErr w:type="spellEnd"/>
      <w:r w:rsidR="009A5959">
        <w:rPr>
          <w:rFonts w:ascii="Times New Roman" w:eastAsia="Times New Roman" w:hAnsi="Times New Roman" w:cs="Times New Roman"/>
          <w:sz w:val="24"/>
          <w:szCs w:val="24"/>
        </w:rPr>
        <w:t xml:space="preserve"> found in the </w:t>
      </w:r>
      <w:proofErr w:type="spellStart"/>
      <w:r w:rsidR="009A5959">
        <w:rPr>
          <w:rFonts w:ascii="Times New Roman" w:eastAsia="Times New Roman" w:hAnsi="Times New Roman" w:cs="Times New Roman"/>
          <w:sz w:val="24"/>
          <w:szCs w:val="24"/>
        </w:rPr>
        <w:t>TMDL</w:t>
      </w:r>
      <w:proofErr w:type="spellEnd"/>
      <w:r w:rsidR="009A5959">
        <w:rPr>
          <w:rFonts w:ascii="Times New Roman" w:eastAsia="Times New Roman" w:hAnsi="Times New Roman" w:cs="Times New Roman"/>
          <w:sz w:val="24"/>
          <w:szCs w:val="24"/>
        </w:rPr>
        <w:t xml:space="preserve"> document are the ones used as the goals for this revision.  </w:t>
      </w:r>
      <w:r w:rsidR="002412AB" w:rsidRPr="00A54AEB">
        <w:rPr>
          <w:rFonts w:ascii="Times New Roman" w:eastAsia="Times New Roman" w:hAnsi="Times New Roman" w:cs="Times New Roman"/>
          <w:sz w:val="24"/>
          <w:szCs w:val="24"/>
        </w:rPr>
        <w:t>Loadings from the</w:t>
      </w:r>
      <w:r w:rsidR="00FE7910">
        <w:rPr>
          <w:rFonts w:ascii="Times New Roman" w:eastAsia="Times New Roman" w:hAnsi="Times New Roman" w:cs="Times New Roman"/>
          <w:sz w:val="24"/>
          <w:szCs w:val="24"/>
        </w:rPr>
        <w:t xml:space="preserve"> </w:t>
      </w:r>
      <w:r w:rsidR="002412AB" w:rsidRPr="00A54AEB">
        <w:rPr>
          <w:rFonts w:ascii="Times New Roman" w:eastAsia="Times New Roman" w:hAnsi="Times New Roman" w:cs="Times New Roman"/>
          <w:sz w:val="24"/>
          <w:szCs w:val="24"/>
        </w:rPr>
        <w:t>completed project</w:t>
      </w:r>
      <w:r w:rsidR="00FE7910">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r w:rsidR="00FE7910" w:rsidRPr="00FE7910">
        <w:rPr>
          <w:rFonts w:ascii="Times New Roman" w:hAnsi="Times New Roman" w:cs="Times New Roman"/>
          <w:sz w:val="24"/>
          <w:szCs w:val="24"/>
        </w:rPr>
        <w:t xml:space="preserve"> </w:t>
      </w:r>
      <w:r w:rsidR="00FE7910" w:rsidRPr="00A54AEB">
        <w:rPr>
          <w:rFonts w:ascii="Times New Roman" w:hAnsi="Times New Roman" w:cs="Times New Roman"/>
          <w:sz w:val="24"/>
          <w:szCs w:val="24"/>
        </w:rPr>
        <w:t>Newkirk Mine Tunnel North Dip</w:t>
      </w:r>
      <w:r w:rsidR="00FE7910">
        <w:rPr>
          <w:rFonts w:ascii="Times New Roman" w:hAnsi="Times New Roman" w:cs="Times New Roman"/>
          <w:sz w:val="24"/>
          <w:szCs w:val="24"/>
        </w:rPr>
        <w:t xml:space="preserve"> and</w:t>
      </w:r>
      <w:r>
        <w:rPr>
          <w:rFonts w:ascii="Times New Roman" w:eastAsia="Times New Roman" w:hAnsi="Times New Roman" w:cs="Times New Roman"/>
          <w:sz w:val="24"/>
          <w:szCs w:val="24"/>
        </w:rPr>
        <w:t xml:space="preserve"> </w:t>
      </w:r>
      <w:proofErr w:type="spellStart"/>
      <w:r w:rsidR="002412AB" w:rsidRPr="00A54AEB">
        <w:rPr>
          <w:rFonts w:ascii="Times New Roman" w:eastAsia="Times New Roman" w:hAnsi="Times New Roman" w:cs="Times New Roman"/>
          <w:sz w:val="24"/>
          <w:szCs w:val="24"/>
        </w:rPr>
        <w:t>Reevesdale</w:t>
      </w:r>
      <w:proofErr w:type="spellEnd"/>
      <w:r w:rsidR="002412AB" w:rsidRPr="00A54AEB">
        <w:rPr>
          <w:rFonts w:ascii="Times New Roman" w:eastAsia="Times New Roman" w:hAnsi="Times New Roman" w:cs="Times New Roman"/>
          <w:sz w:val="24"/>
          <w:szCs w:val="24"/>
        </w:rPr>
        <w:t xml:space="preserve"> Mine Sou</w:t>
      </w:r>
      <w:r w:rsidR="002412AB">
        <w:rPr>
          <w:rFonts w:ascii="Times New Roman" w:eastAsia="Times New Roman" w:hAnsi="Times New Roman" w:cs="Times New Roman"/>
          <w:sz w:val="24"/>
          <w:szCs w:val="24"/>
        </w:rPr>
        <w:t>th Dip, ar</w:t>
      </w:r>
      <w:r>
        <w:rPr>
          <w:rFonts w:ascii="Times New Roman" w:eastAsia="Times New Roman" w:hAnsi="Times New Roman" w:cs="Times New Roman"/>
          <w:sz w:val="24"/>
          <w:szCs w:val="24"/>
        </w:rPr>
        <w:t>e</w:t>
      </w:r>
      <w:r w:rsidR="002412AB">
        <w:rPr>
          <w:rFonts w:ascii="Times New Roman" w:eastAsia="Times New Roman" w:hAnsi="Times New Roman" w:cs="Times New Roman"/>
          <w:sz w:val="24"/>
          <w:szCs w:val="24"/>
        </w:rPr>
        <w:t xml:space="preserve"> shown in the table</w:t>
      </w:r>
      <w:r w:rsidR="009A5959">
        <w:rPr>
          <w:rFonts w:ascii="Times New Roman" w:eastAsia="Times New Roman" w:hAnsi="Times New Roman" w:cs="Times New Roman"/>
          <w:sz w:val="24"/>
          <w:szCs w:val="24"/>
        </w:rPr>
        <w:t xml:space="preserve"> below</w:t>
      </w:r>
      <w:r w:rsidR="002412A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FE7910" w:rsidRPr="009B0ADA" w:rsidRDefault="00FE7910" w:rsidP="002412AB">
      <w:pPr>
        <w:spacing w:after="120" w:line="240" w:lineRule="auto"/>
        <w:rPr>
          <w:rFonts w:ascii="Times New Roman" w:eastAsia="Times New Roman" w:hAnsi="Times New Roman" w:cs="Times New Roman"/>
          <w:sz w:val="24"/>
          <w:szCs w:val="24"/>
        </w:rPr>
      </w:pPr>
    </w:p>
    <w:tbl>
      <w:tblPr>
        <w:tblStyle w:val="TableGrid"/>
        <w:tblW w:w="9941" w:type="dxa"/>
        <w:tblLook w:val="04A0" w:firstRow="1" w:lastRow="0" w:firstColumn="1" w:lastColumn="0" w:noHBand="0" w:noVBand="1"/>
      </w:tblPr>
      <w:tblGrid>
        <w:gridCol w:w="1683"/>
        <w:gridCol w:w="1507"/>
        <w:gridCol w:w="1116"/>
        <w:gridCol w:w="1350"/>
        <w:gridCol w:w="1350"/>
        <w:gridCol w:w="1350"/>
        <w:gridCol w:w="1585"/>
      </w:tblGrid>
      <w:tr w:rsidR="002412AB" w:rsidRPr="00A54AEB" w:rsidTr="00B70F3D">
        <w:tc>
          <w:tcPr>
            <w:tcW w:w="9941" w:type="dxa"/>
            <w:gridSpan w:val="7"/>
            <w:tcBorders>
              <w:top w:val="single" w:sz="12" w:space="0" w:color="auto"/>
              <w:left w:val="single" w:sz="12" w:space="0" w:color="auto"/>
              <w:bottom w:val="single" w:sz="12" w:space="0" w:color="auto"/>
              <w:right w:val="single" w:sz="12" w:space="0" w:color="auto"/>
            </w:tcBorders>
            <w:shd w:val="clear" w:color="auto" w:fill="EEECE1" w:themeFill="background2"/>
          </w:tcPr>
          <w:p w:rsidR="002412AB" w:rsidRPr="00A54AEB" w:rsidRDefault="002412AB" w:rsidP="00B70F3D">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Table </w:t>
            </w:r>
            <w:r w:rsidR="00BC3716">
              <w:rPr>
                <w:rFonts w:ascii="Times New Roman" w:eastAsia="Times New Roman" w:hAnsi="Times New Roman" w:cs="Times New Roman"/>
                <w:b/>
                <w:color w:val="000000"/>
                <w:sz w:val="24"/>
                <w:szCs w:val="24"/>
              </w:rPr>
              <w:t>6</w:t>
            </w:r>
            <w:r w:rsidR="00015FCE">
              <w:rPr>
                <w:rFonts w:ascii="Times New Roman" w:eastAsia="Times New Roman" w:hAnsi="Times New Roman" w:cs="Times New Roman"/>
                <w:b/>
                <w:color w:val="000000"/>
                <w:sz w:val="24"/>
                <w:szCs w:val="24"/>
              </w:rPr>
              <w:t>4</w:t>
            </w:r>
            <w:r w:rsidRPr="00A54AEB">
              <w:rPr>
                <w:rFonts w:ascii="Times New Roman" w:eastAsia="Times New Roman" w:hAnsi="Times New Roman" w:cs="Times New Roman"/>
                <w:b/>
                <w:color w:val="000000"/>
                <w:sz w:val="24"/>
                <w:szCs w:val="24"/>
              </w:rPr>
              <w:t xml:space="preserve">. Project and </w:t>
            </w:r>
            <w:proofErr w:type="spellStart"/>
            <w:r w:rsidRPr="00A54AEB">
              <w:rPr>
                <w:rFonts w:ascii="Times New Roman" w:eastAsia="Times New Roman" w:hAnsi="Times New Roman" w:cs="Times New Roman"/>
                <w:b/>
                <w:color w:val="000000"/>
                <w:sz w:val="24"/>
                <w:szCs w:val="24"/>
              </w:rPr>
              <w:t>TMDL</w:t>
            </w:r>
            <w:proofErr w:type="spellEnd"/>
            <w:r w:rsidRPr="00A54AEB">
              <w:rPr>
                <w:rFonts w:ascii="Times New Roman" w:eastAsia="Times New Roman" w:hAnsi="Times New Roman" w:cs="Times New Roman"/>
                <w:b/>
                <w:color w:val="000000"/>
                <w:sz w:val="24"/>
                <w:szCs w:val="24"/>
              </w:rPr>
              <w:t xml:space="preserve"> information for Wabash Creek</w:t>
            </w:r>
            <w:r>
              <w:rPr>
                <w:rFonts w:ascii="Times New Roman" w:eastAsia="Times New Roman" w:hAnsi="Times New Roman" w:cs="Times New Roman"/>
                <w:b/>
                <w:color w:val="000000"/>
                <w:sz w:val="24"/>
                <w:szCs w:val="24"/>
              </w:rPr>
              <w:t xml:space="preserve"> </w:t>
            </w:r>
            <w:proofErr w:type="spellStart"/>
            <w:r w:rsidRPr="00A54AEB">
              <w:rPr>
                <w:rFonts w:ascii="Times New Roman" w:eastAsia="Times New Roman" w:hAnsi="Times New Roman" w:cs="Times New Roman"/>
                <w:b/>
                <w:color w:val="000000"/>
                <w:sz w:val="24"/>
                <w:szCs w:val="24"/>
              </w:rPr>
              <w:t>Subwatershed</w:t>
            </w:r>
            <w:proofErr w:type="spellEnd"/>
            <w:r w:rsidRPr="00A54AEB">
              <w:rPr>
                <w:rFonts w:ascii="Times New Roman" w:eastAsia="Times New Roman" w:hAnsi="Times New Roman" w:cs="Times New Roman"/>
                <w:b/>
                <w:color w:val="000000"/>
                <w:sz w:val="24"/>
                <w:szCs w:val="24"/>
              </w:rPr>
              <w:t>.</w:t>
            </w:r>
          </w:p>
        </w:tc>
      </w:tr>
      <w:tr w:rsidR="002412AB" w:rsidRPr="00A54AEB" w:rsidTr="00B70F3D">
        <w:tc>
          <w:tcPr>
            <w:tcW w:w="1695" w:type="dxa"/>
            <w:tcBorders>
              <w:top w:val="single" w:sz="12" w:space="0" w:color="auto"/>
              <w:left w:val="single" w:sz="12" w:space="0" w:color="auto"/>
              <w:bottom w:val="single" w:sz="12" w:space="0" w:color="auto"/>
              <w:right w:val="single" w:sz="12" w:space="0" w:color="auto"/>
            </w:tcBorders>
            <w:shd w:val="clear" w:color="auto" w:fill="EEECE1" w:themeFill="background2"/>
          </w:tcPr>
          <w:p w:rsidR="002412AB" w:rsidRPr="00A54AEB" w:rsidRDefault="002412AB" w:rsidP="00B70F3D">
            <w:pPr>
              <w:rPr>
                <w:rFonts w:ascii="Times New Roman" w:eastAsia="Times New Roman" w:hAnsi="Times New Roman" w:cs="Times New Roman"/>
                <w:b/>
                <w:color w:val="000000"/>
                <w:sz w:val="24"/>
                <w:szCs w:val="24"/>
              </w:rPr>
            </w:pPr>
          </w:p>
        </w:tc>
        <w:tc>
          <w:tcPr>
            <w:tcW w:w="1676" w:type="dxa"/>
            <w:tcBorders>
              <w:top w:val="single" w:sz="12" w:space="0" w:color="auto"/>
              <w:left w:val="single" w:sz="12" w:space="0" w:color="auto"/>
              <w:bottom w:val="single" w:sz="12" w:space="0" w:color="auto"/>
              <w:right w:val="single" w:sz="12" w:space="0" w:color="auto"/>
            </w:tcBorders>
            <w:shd w:val="clear" w:color="auto" w:fill="EEECE1" w:themeFill="background2"/>
          </w:tcPr>
          <w:p w:rsidR="002412AB" w:rsidRPr="00A54AEB" w:rsidRDefault="002412AB" w:rsidP="00B70F3D">
            <w:pPr>
              <w:rPr>
                <w:rFonts w:ascii="Times New Roman" w:eastAsia="Times New Roman" w:hAnsi="Times New Roman" w:cs="Times New Roman"/>
                <w:b/>
                <w:color w:val="000000"/>
                <w:sz w:val="24"/>
                <w:szCs w:val="24"/>
              </w:rPr>
            </w:pPr>
            <w:r w:rsidRPr="00A54AEB">
              <w:rPr>
                <w:rFonts w:ascii="Times New Roman" w:eastAsia="Times New Roman" w:hAnsi="Times New Roman" w:cs="Times New Roman"/>
                <w:b/>
                <w:color w:val="000000"/>
                <w:sz w:val="24"/>
                <w:szCs w:val="24"/>
              </w:rPr>
              <w:t>Project Name/ID</w:t>
            </w:r>
          </w:p>
        </w:tc>
        <w:tc>
          <w:tcPr>
            <w:tcW w:w="1024" w:type="dxa"/>
            <w:tcBorders>
              <w:top w:val="single" w:sz="12" w:space="0" w:color="auto"/>
              <w:left w:val="single" w:sz="12" w:space="0" w:color="auto"/>
              <w:bottom w:val="single" w:sz="12" w:space="0" w:color="auto"/>
              <w:right w:val="single" w:sz="12" w:space="0" w:color="auto"/>
            </w:tcBorders>
            <w:shd w:val="clear" w:color="auto" w:fill="EEECE1" w:themeFill="background2"/>
          </w:tcPr>
          <w:p w:rsidR="002412AB" w:rsidRPr="00A54AEB" w:rsidRDefault="002412AB" w:rsidP="00B70F3D">
            <w:pPr>
              <w:rPr>
                <w:rFonts w:ascii="Times New Roman" w:eastAsia="Times New Roman" w:hAnsi="Times New Roman" w:cs="Times New Roman"/>
                <w:b/>
                <w:color w:val="000000"/>
                <w:sz w:val="24"/>
                <w:szCs w:val="24"/>
              </w:rPr>
            </w:pPr>
            <w:r w:rsidRPr="00A54AEB">
              <w:rPr>
                <w:rFonts w:ascii="Times New Roman" w:eastAsia="Times New Roman" w:hAnsi="Times New Roman" w:cs="Times New Roman"/>
                <w:b/>
                <w:color w:val="000000"/>
                <w:sz w:val="24"/>
                <w:szCs w:val="24"/>
              </w:rPr>
              <w:t xml:space="preserve">Project Cost </w:t>
            </w:r>
          </w:p>
        </w:tc>
        <w:tc>
          <w:tcPr>
            <w:tcW w:w="1261" w:type="dxa"/>
            <w:tcBorders>
              <w:top w:val="single" w:sz="12" w:space="0" w:color="auto"/>
              <w:left w:val="single" w:sz="12" w:space="0" w:color="auto"/>
              <w:bottom w:val="single" w:sz="12" w:space="0" w:color="auto"/>
              <w:right w:val="single" w:sz="12" w:space="0" w:color="auto"/>
            </w:tcBorders>
            <w:shd w:val="clear" w:color="auto" w:fill="EEECE1" w:themeFill="background2"/>
          </w:tcPr>
          <w:p w:rsidR="002412AB" w:rsidRPr="00A54AEB" w:rsidRDefault="002412AB" w:rsidP="00B70F3D">
            <w:pPr>
              <w:rPr>
                <w:rFonts w:ascii="Times New Roman" w:eastAsia="Times New Roman" w:hAnsi="Times New Roman" w:cs="Times New Roman"/>
                <w:b/>
                <w:color w:val="000000"/>
                <w:sz w:val="24"/>
                <w:szCs w:val="24"/>
              </w:rPr>
            </w:pPr>
            <w:r w:rsidRPr="00A54AEB">
              <w:rPr>
                <w:rFonts w:ascii="Times New Roman" w:eastAsia="Times New Roman" w:hAnsi="Times New Roman" w:cs="Times New Roman"/>
                <w:b/>
                <w:color w:val="000000"/>
                <w:sz w:val="24"/>
                <w:szCs w:val="24"/>
              </w:rPr>
              <w:t>Load Reduction- Acidity (</w:t>
            </w:r>
            <w:proofErr w:type="spellStart"/>
            <w:r w:rsidRPr="00A54AEB">
              <w:rPr>
                <w:rFonts w:ascii="Times New Roman" w:eastAsia="Times New Roman" w:hAnsi="Times New Roman" w:cs="Times New Roman"/>
                <w:b/>
                <w:color w:val="000000"/>
                <w:sz w:val="24"/>
                <w:szCs w:val="24"/>
              </w:rPr>
              <w:t>lbs</w:t>
            </w:r>
            <w:proofErr w:type="spellEnd"/>
            <w:r w:rsidRPr="00A54AEB">
              <w:rPr>
                <w:rFonts w:ascii="Times New Roman" w:eastAsia="Times New Roman" w:hAnsi="Times New Roman" w:cs="Times New Roman"/>
                <w:b/>
                <w:color w:val="000000"/>
                <w:sz w:val="24"/>
                <w:szCs w:val="24"/>
              </w:rPr>
              <w:t>/day)</w:t>
            </w:r>
          </w:p>
        </w:tc>
        <w:tc>
          <w:tcPr>
            <w:tcW w:w="1261" w:type="dxa"/>
            <w:tcBorders>
              <w:top w:val="single" w:sz="12" w:space="0" w:color="auto"/>
              <w:left w:val="single" w:sz="12" w:space="0" w:color="auto"/>
              <w:bottom w:val="single" w:sz="12" w:space="0" w:color="auto"/>
              <w:right w:val="single" w:sz="12" w:space="0" w:color="auto"/>
            </w:tcBorders>
            <w:shd w:val="clear" w:color="auto" w:fill="EEECE1" w:themeFill="background2"/>
          </w:tcPr>
          <w:p w:rsidR="002412AB" w:rsidRPr="00A54AEB" w:rsidRDefault="002412AB" w:rsidP="00B70F3D">
            <w:pPr>
              <w:rPr>
                <w:rFonts w:ascii="Times New Roman" w:eastAsia="Times New Roman" w:hAnsi="Times New Roman" w:cs="Times New Roman"/>
                <w:b/>
                <w:color w:val="000000"/>
                <w:sz w:val="24"/>
                <w:szCs w:val="24"/>
              </w:rPr>
            </w:pPr>
            <w:r w:rsidRPr="00A54AEB">
              <w:rPr>
                <w:rFonts w:ascii="Times New Roman" w:eastAsia="Times New Roman" w:hAnsi="Times New Roman" w:cs="Times New Roman"/>
                <w:b/>
                <w:color w:val="000000"/>
                <w:sz w:val="24"/>
                <w:szCs w:val="24"/>
              </w:rPr>
              <w:t>Load Reduction-Aluminum (</w:t>
            </w:r>
            <w:proofErr w:type="spellStart"/>
            <w:r w:rsidRPr="00A54AEB">
              <w:rPr>
                <w:rFonts w:ascii="Times New Roman" w:eastAsia="Times New Roman" w:hAnsi="Times New Roman" w:cs="Times New Roman"/>
                <w:b/>
                <w:color w:val="000000"/>
                <w:sz w:val="24"/>
                <w:szCs w:val="24"/>
              </w:rPr>
              <w:t>lbs</w:t>
            </w:r>
            <w:proofErr w:type="spellEnd"/>
            <w:r w:rsidRPr="00A54AEB">
              <w:rPr>
                <w:rFonts w:ascii="Times New Roman" w:eastAsia="Times New Roman" w:hAnsi="Times New Roman" w:cs="Times New Roman"/>
                <w:b/>
                <w:color w:val="000000"/>
                <w:sz w:val="24"/>
                <w:szCs w:val="24"/>
              </w:rPr>
              <w:t>/day)</w:t>
            </w:r>
          </w:p>
        </w:tc>
        <w:tc>
          <w:tcPr>
            <w:tcW w:w="1261" w:type="dxa"/>
            <w:tcBorders>
              <w:top w:val="single" w:sz="12" w:space="0" w:color="auto"/>
              <w:left w:val="single" w:sz="12" w:space="0" w:color="auto"/>
              <w:bottom w:val="single" w:sz="12" w:space="0" w:color="auto"/>
              <w:right w:val="single" w:sz="12" w:space="0" w:color="auto"/>
            </w:tcBorders>
            <w:shd w:val="clear" w:color="auto" w:fill="EEECE1" w:themeFill="background2"/>
          </w:tcPr>
          <w:p w:rsidR="002412AB" w:rsidRPr="00A54AEB" w:rsidRDefault="002412AB" w:rsidP="00B70F3D">
            <w:pPr>
              <w:rPr>
                <w:rFonts w:ascii="Times New Roman" w:eastAsia="Times New Roman" w:hAnsi="Times New Roman" w:cs="Times New Roman"/>
                <w:b/>
                <w:color w:val="000000"/>
                <w:sz w:val="24"/>
                <w:szCs w:val="24"/>
              </w:rPr>
            </w:pPr>
            <w:r w:rsidRPr="00A54AEB">
              <w:rPr>
                <w:rFonts w:ascii="Times New Roman" w:eastAsia="Times New Roman" w:hAnsi="Times New Roman" w:cs="Times New Roman"/>
                <w:b/>
                <w:color w:val="000000"/>
                <w:sz w:val="24"/>
                <w:szCs w:val="24"/>
              </w:rPr>
              <w:t>Load Reduction- Iron (</w:t>
            </w:r>
            <w:proofErr w:type="spellStart"/>
            <w:r w:rsidRPr="00A54AEB">
              <w:rPr>
                <w:rFonts w:ascii="Times New Roman" w:eastAsia="Times New Roman" w:hAnsi="Times New Roman" w:cs="Times New Roman"/>
                <w:b/>
                <w:color w:val="000000"/>
                <w:sz w:val="24"/>
                <w:szCs w:val="24"/>
              </w:rPr>
              <w:t>lbs</w:t>
            </w:r>
            <w:proofErr w:type="spellEnd"/>
            <w:r w:rsidRPr="00A54AEB">
              <w:rPr>
                <w:rFonts w:ascii="Times New Roman" w:eastAsia="Times New Roman" w:hAnsi="Times New Roman" w:cs="Times New Roman"/>
                <w:b/>
                <w:color w:val="000000"/>
                <w:sz w:val="24"/>
                <w:szCs w:val="24"/>
              </w:rPr>
              <w:t>/day)</w:t>
            </w:r>
          </w:p>
        </w:tc>
        <w:tc>
          <w:tcPr>
            <w:tcW w:w="1763" w:type="dxa"/>
            <w:tcBorders>
              <w:top w:val="single" w:sz="12" w:space="0" w:color="auto"/>
              <w:left w:val="single" w:sz="12" w:space="0" w:color="auto"/>
              <w:bottom w:val="single" w:sz="12" w:space="0" w:color="auto"/>
              <w:right w:val="single" w:sz="12" w:space="0" w:color="auto"/>
            </w:tcBorders>
            <w:shd w:val="clear" w:color="auto" w:fill="EEECE1" w:themeFill="background2"/>
          </w:tcPr>
          <w:p w:rsidR="002412AB" w:rsidRPr="00A54AEB" w:rsidRDefault="002412AB" w:rsidP="00B70F3D">
            <w:pPr>
              <w:rPr>
                <w:rFonts w:ascii="Times New Roman" w:eastAsia="Times New Roman" w:hAnsi="Times New Roman" w:cs="Times New Roman"/>
                <w:b/>
                <w:color w:val="000000"/>
                <w:sz w:val="24"/>
                <w:szCs w:val="24"/>
              </w:rPr>
            </w:pPr>
            <w:r w:rsidRPr="00A54AEB">
              <w:rPr>
                <w:rFonts w:ascii="Times New Roman" w:eastAsia="Times New Roman" w:hAnsi="Times New Roman" w:cs="Times New Roman"/>
                <w:b/>
                <w:color w:val="000000"/>
                <w:sz w:val="24"/>
                <w:szCs w:val="24"/>
              </w:rPr>
              <w:t>Load Reduction- Manganese (</w:t>
            </w:r>
            <w:proofErr w:type="spellStart"/>
            <w:r w:rsidRPr="00A54AEB">
              <w:rPr>
                <w:rFonts w:ascii="Times New Roman" w:eastAsia="Times New Roman" w:hAnsi="Times New Roman" w:cs="Times New Roman"/>
                <w:b/>
                <w:color w:val="000000"/>
                <w:sz w:val="24"/>
                <w:szCs w:val="24"/>
              </w:rPr>
              <w:t>lbs</w:t>
            </w:r>
            <w:proofErr w:type="spellEnd"/>
            <w:r w:rsidRPr="00A54AEB">
              <w:rPr>
                <w:rFonts w:ascii="Times New Roman" w:eastAsia="Times New Roman" w:hAnsi="Times New Roman" w:cs="Times New Roman"/>
                <w:b/>
                <w:color w:val="000000"/>
                <w:sz w:val="24"/>
                <w:szCs w:val="24"/>
              </w:rPr>
              <w:t>/day)</w:t>
            </w:r>
          </w:p>
        </w:tc>
      </w:tr>
      <w:tr w:rsidR="002412AB" w:rsidRPr="00A54AEB" w:rsidTr="00B70F3D">
        <w:tc>
          <w:tcPr>
            <w:tcW w:w="1695" w:type="dxa"/>
            <w:tcBorders>
              <w:top w:val="single" w:sz="12" w:space="0" w:color="auto"/>
            </w:tcBorders>
          </w:tcPr>
          <w:p w:rsidR="002412AB" w:rsidRPr="00A54AEB" w:rsidRDefault="002412AB" w:rsidP="00B70F3D">
            <w:pPr>
              <w:rPr>
                <w:rFonts w:ascii="Times New Roman" w:eastAsia="Times New Roman" w:hAnsi="Times New Roman" w:cs="Times New Roman"/>
                <w:color w:val="000000"/>
                <w:sz w:val="24"/>
                <w:szCs w:val="24"/>
              </w:rPr>
            </w:pPr>
          </w:p>
        </w:tc>
        <w:tc>
          <w:tcPr>
            <w:tcW w:w="1676" w:type="dxa"/>
            <w:tcBorders>
              <w:top w:val="single" w:sz="12" w:space="0" w:color="auto"/>
            </w:tcBorders>
          </w:tcPr>
          <w:p w:rsidR="002412AB" w:rsidRPr="00A54AEB" w:rsidRDefault="002412AB" w:rsidP="00B70F3D">
            <w:pPr>
              <w:rPr>
                <w:rFonts w:ascii="Times New Roman" w:eastAsia="Times New Roman" w:hAnsi="Times New Roman" w:cs="Times New Roman"/>
                <w:color w:val="000000"/>
                <w:sz w:val="24"/>
                <w:szCs w:val="24"/>
              </w:rPr>
            </w:pPr>
            <w:r w:rsidRPr="00A54AEB">
              <w:rPr>
                <w:rFonts w:ascii="Times New Roman" w:hAnsi="Times New Roman" w:cs="Times New Roman"/>
                <w:sz w:val="24"/>
                <w:szCs w:val="24"/>
              </w:rPr>
              <w:t>Newkirk Mine Tunnel North Dip (</w:t>
            </w:r>
            <w:proofErr w:type="spellStart"/>
            <w:r w:rsidRPr="00A54AEB">
              <w:rPr>
                <w:rFonts w:ascii="Times New Roman" w:hAnsi="Times New Roman" w:cs="Times New Roman"/>
                <w:sz w:val="24"/>
                <w:szCs w:val="24"/>
              </w:rPr>
              <w:t>AMD114</w:t>
            </w:r>
            <w:proofErr w:type="spellEnd"/>
            <w:r w:rsidRPr="00A54AEB">
              <w:rPr>
                <w:rFonts w:ascii="Times New Roman" w:hAnsi="Times New Roman" w:cs="Times New Roman"/>
                <w:sz w:val="24"/>
                <w:szCs w:val="24"/>
              </w:rPr>
              <w:t>)</w:t>
            </w:r>
          </w:p>
        </w:tc>
        <w:tc>
          <w:tcPr>
            <w:tcW w:w="1024" w:type="dxa"/>
            <w:tcBorders>
              <w:top w:val="single" w:sz="12" w:space="0" w:color="auto"/>
            </w:tcBorders>
          </w:tcPr>
          <w:p w:rsidR="002412AB" w:rsidRPr="00A54AEB" w:rsidRDefault="00B70F3D" w:rsidP="00B70F3D">
            <w:pPr>
              <w:rPr>
                <w:rFonts w:ascii="Times New Roman" w:eastAsia="Times New Roman" w:hAnsi="Times New Roman" w:cs="Times New Roman"/>
                <w:color w:val="000000"/>
                <w:sz w:val="24"/>
                <w:szCs w:val="24"/>
              </w:rPr>
            </w:pPr>
            <w:r w:rsidRPr="00B70F3D">
              <w:rPr>
                <w:rFonts w:ascii="Times New Roman" w:eastAsia="Times New Roman" w:hAnsi="Times New Roman" w:cs="Times New Roman"/>
                <w:sz w:val="24"/>
                <w:szCs w:val="24"/>
              </w:rPr>
              <w:t>$153,151</w:t>
            </w:r>
          </w:p>
        </w:tc>
        <w:tc>
          <w:tcPr>
            <w:tcW w:w="1261" w:type="dxa"/>
            <w:tcBorders>
              <w:top w:val="single" w:sz="12" w:space="0" w:color="auto"/>
            </w:tcBorders>
          </w:tcPr>
          <w:p w:rsidR="002412AB" w:rsidRPr="00A54AEB" w:rsidRDefault="00FE7910" w:rsidP="00B70F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967.7</w:t>
            </w:r>
          </w:p>
        </w:tc>
        <w:tc>
          <w:tcPr>
            <w:tcW w:w="1261" w:type="dxa"/>
            <w:tcBorders>
              <w:top w:val="single" w:sz="12" w:space="0" w:color="auto"/>
            </w:tcBorders>
          </w:tcPr>
          <w:p w:rsidR="002412AB" w:rsidRPr="00A54AEB" w:rsidRDefault="00FE7910" w:rsidP="00B70F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103.0</w:t>
            </w:r>
          </w:p>
        </w:tc>
        <w:tc>
          <w:tcPr>
            <w:tcW w:w="1261" w:type="dxa"/>
            <w:tcBorders>
              <w:top w:val="single" w:sz="12" w:space="0" w:color="auto"/>
            </w:tcBorders>
          </w:tcPr>
          <w:p w:rsidR="002412AB" w:rsidRPr="00A54AEB" w:rsidRDefault="00FE7910" w:rsidP="00B70F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50.9</w:t>
            </w:r>
          </w:p>
        </w:tc>
        <w:tc>
          <w:tcPr>
            <w:tcW w:w="1763" w:type="dxa"/>
            <w:tcBorders>
              <w:top w:val="single" w:sz="12" w:space="0" w:color="auto"/>
            </w:tcBorders>
          </w:tcPr>
          <w:p w:rsidR="002412AB" w:rsidRPr="00A54AEB" w:rsidRDefault="00FE7910" w:rsidP="00B70F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22.8</w:t>
            </w:r>
          </w:p>
        </w:tc>
      </w:tr>
      <w:tr w:rsidR="002412AB" w:rsidRPr="00A54AEB" w:rsidTr="00B70F3D">
        <w:tc>
          <w:tcPr>
            <w:tcW w:w="1695" w:type="dxa"/>
            <w:tcBorders>
              <w:top w:val="single" w:sz="12" w:space="0" w:color="auto"/>
            </w:tcBorders>
          </w:tcPr>
          <w:p w:rsidR="002412AB" w:rsidRPr="00A54AEB" w:rsidRDefault="002412AB" w:rsidP="00B70F3D">
            <w:pPr>
              <w:rPr>
                <w:rFonts w:ascii="Times New Roman" w:eastAsia="Times New Roman" w:hAnsi="Times New Roman" w:cs="Times New Roman"/>
                <w:color w:val="000000"/>
                <w:sz w:val="24"/>
                <w:szCs w:val="24"/>
              </w:rPr>
            </w:pPr>
          </w:p>
        </w:tc>
        <w:tc>
          <w:tcPr>
            <w:tcW w:w="1676" w:type="dxa"/>
            <w:tcBorders>
              <w:top w:val="single" w:sz="12" w:space="0" w:color="auto"/>
            </w:tcBorders>
          </w:tcPr>
          <w:p w:rsidR="002412AB" w:rsidRPr="00A54AEB" w:rsidRDefault="002412AB" w:rsidP="00B70F3D">
            <w:pPr>
              <w:rPr>
                <w:rFonts w:ascii="Times New Roman" w:eastAsia="Times New Roman" w:hAnsi="Times New Roman" w:cs="Times New Roman"/>
                <w:color w:val="000000"/>
                <w:sz w:val="24"/>
                <w:szCs w:val="24"/>
              </w:rPr>
            </w:pPr>
            <w:proofErr w:type="spellStart"/>
            <w:r w:rsidRPr="00A54AEB">
              <w:rPr>
                <w:rFonts w:ascii="Times New Roman" w:hAnsi="Times New Roman" w:cs="Times New Roman"/>
                <w:sz w:val="24"/>
                <w:szCs w:val="24"/>
              </w:rPr>
              <w:t>Reevesdale</w:t>
            </w:r>
            <w:proofErr w:type="spellEnd"/>
            <w:r w:rsidRPr="00A54AEB">
              <w:rPr>
                <w:rFonts w:ascii="Times New Roman" w:hAnsi="Times New Roman" w:cs="Times New Roman"/>
                <w:sz w:val="24"/>
                <w:szCs w:val="24"/>
              </w:rPr>
              <w:t xml:space="preserve"> Mine South Dip (</w:t>
            </w:r>
            <w:proofErr w:type="spellStart"/>
            <w:r w:rsidRPr="00A54AEB">
              <w:rPr>
                <w:rFonts w:ascii="Times New Roman" w:hAnsi="Times New Roman" w:cs="Times New Roman"/>
                <w:sz w:val="24"/>
                <w:szCs w:val="24"/>
              </w:rPr>
              <w:t>AMD118</w:t>
            </w:r>
            <w:proofErr w:type="spellEnd"/>
            <w:r w:rsidRPr="00A54AEB">
              <w:rPr>
                <w:rFonts w:ascii="Times New Roman" w:hAnsi="Times New Roman" w:cs="Times New Roman"/>
                <w:sz w:val="24"/>
                <w:szCs w:val="24"/>
              </w:rPr>
              <w:t>)</w:t>
            </w:r>
          </w:p>
        </w:tc>
        <w:tc>
          <w:tcPr>
            <w:tcW w:w="1024" w:type="dxa"/>
            <w:tcBorders>
              <w:top w:val="single" w:sz="12" w:space="0" w:color="auto"/>
            </w:tcBorders>
          </w:tcPr>
          <w:p w:rsidR="002412AB" w:rsidRPr="00A54AEB" w:rsidRDefault="002412AB" w:rsidP="00B70F3D">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sidRPr="00F53BCF">
              <w:rPr>
                <w:rFonts w:ascii="Times New Roman" w:eastAsia="Times New Roman" w:hAnsi="Times New Roman" w:cs="Times New Roman"/>
                <w:sz w:val="24"/>
                <w:szCs w:val="24"/>
              </w:rPr>
              <w:t>226,156</w:t>
            </w:r>
          </w:p>
        </w:tc>
        <w:tc>
          <w:tcPr>
            <w:tcW w:w="1261" w:type="dxa"/>
            <w:tcBorders>
              <w:top w:val="single" w:sz="12" w:space="0" w:color="auto"/>
            </w:tcBorders>
          </w:tcPr>
          <w:p w:rsidR="002412AB" w:rsidRPr="00A54AEB" w:rsidRDefault="009A5959" w:rsidP="00B70F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43.4</w:t>
            </w:r>
          </w:p>
        </w:tc>
        <w:tc>
          <w:tcPr>
            <w:tcW w:w="1261" w:type="dxa"/>
            <w:tcBorders>
              <w:top w:val="single" w:sz="12" w:space="0" w:color="auto"/>
            </w:tcBorders>
          </w:tcPr>
          <w:p w:rsidR="002412AB" w:rsidRPr="00A54AEB" w:rsidRDefault="009A5959" w:rsidP="00B70F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w:t>
            </w:r>
          </w:p>
        </w:tc>
        <w:tc>
          <w:tcPr>
            <w:tcW w:w="1261" w:type="dxa"/>
            <w:tcBorders>
              <w:top w:val="single" w:sz="12" w:space="0" w:color="auto"/>
            </w:tcBorders>
          </w:tcPr>
          <w:p w:rsidR="002412AB" w:rsidRPr="00A54AEB" w:rsidRDefault="009A5959" w:rsidP="00B70F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16.7</w:t>
            </w:r>
          </w:p>
        </w:tc>
        <w:tc>
          <w:tcPr>
            <w:tcW w:w="1763" w:type="dxa"/>
            <w:tcBorders>
              <w:top w:val="single" w:sz="12" w:space="0" w:color="auto"/>
            </w:tcBorders>
          </w:tcPr>
          <w:p w:rsidR="002412AB" w:rsidRPr="00A54AEB" w:rsidRDefault="009A5959" w:rsidP="00B70F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r>
      <w:tr w:rsidR="002412AB" w:rsidRPr="00A54AEB" w:rsidTr="00B70F3D">
        <w:tc>
          <w:tcPr>
            <w:tcW w:w="1695" w:type="dxa"/>
            <w:tcBorders>
              <w:bottom w:val="single" w:sz="12" w:space="0" w:color="auto"/>
            </w:tcBorders>
          </w:tcPr>
          <w:p w:rsidR="002412AB" w:rsidRPr="00A54AEB" w:rsidRDefault="002412AB" w:rsidP="00B70F3D">
            <w:pPr>
              <w:rPr>
                <w:rFonts w:ascii="Times New Roman" w:eastAsia="Times New Roman" w:hAnsi="Times New Roman" w:cs="Times New Roman"/>
                <w:color w:val="000000"/>
                <w:sz w:val="24"/>
                <w:szCs w:val="24"/>
              </w:rPr>
            </w:pPr>
          </w:p>
        </w:tc>
        <w:tc>
          <w:tcPr>
            <w:tcW w:w="1676" w:type="dxa"/>
            <w:tcBorders>
              <w:bottom w:val="single" w:sz="12" w:space="0" w:color="auto"/>
            </w:tcBorders>
          </w:tcPr>
          <w:p w:rsidR="002412AB" w:rsidRPr="00A54AEB" w:rsidRDefault="002412AB" w:rsidP="00B70F3D">
            <w:pPr>
              <w:rPr>
                <w:rFonts w:ascii="Times New Roman" w:eastAsia="Times New Roman" w:hAnsi="Times New Roman" w:cs="Times New Roman"/>
                <w:color w:val="000000"/>
                <w:sz w:val="24"/>
                <w:szCs w:val="24"/>
              </w:rPr>
            </w:pPr>
          </w:p>
        </w:tc>
        <w:tc>
          <w:tcPr>
            <w:tcW w:w="1024" w:type="dxa"/>
            <w:tcBorders>
              <w:bottom w:val="single" w:sz="12" w:space="0" w:color="auto"/>
            </w:tcBorders>
          </w:tcPr>
          <w:p w:rsidR="002412AB" w:rsidRPr="00A54AEB" w:rsidRDefault="002412AB" w:rsidP="00B70F3D">
            <w:pPr>
              <w:rPr>
                <w:rFonts w:ascii="Times New Roman" w:eastAsia="Times New Roman" w:hAnsi="Times New Roman" w:cs="Times New Roman"/>
                <w:color w:val="000000"/>
                <w:sz w:val="24"/>
                <w:szCs w:val="24"/>
              </w:rPr>
            </w:pPr>
          </w:p>
        </w:tc>
        <w:tc>
          <w:tcPr>
            <w:tcW w:w="1261" w:type="dxa"/>
            <w:tcBorders>
              <w:bottom w:val="single" w:sz="12" w:space="0" w:color="auto"/>
            </w:tcBorders>
          </w:tcPr>
          <w:p w:rsidR="002412AB" w:rsidRPr="00A54AEB" w:rsidRDefault="002412AB" w:rsidP="00B70F3D">
            <w:pPr>
              <w:rPr>
                <w:rFonts w:ascii="Times New Roman" w:eastAsia="Times New Roman" w:hAnsi="Times New Roman" w:cs="Times New Roman"/>
                <w:color w:val="000000"/>
                <w:sz w:val="24"/>
                <w:szCs w:val="24"/>
              </w:rPr>
            </w:pPr>
          </w:p>
        </w:tc>
        <w:tc>
          <w:tcPr>
            <w:tcW w:w="1261" w:type="dxa"/>
            <w:tcBorders>
              <w:bottom w:val="single" w:sz="12" w:space="0" w:color="auto"/>
            </w:tcBorders>
          </w:tcPr>
          <w:p w:rsidR="002412AB" w:rsidRPr="00A54AEB" w:rsidRDefault="002412AB" w:rsidP="00B70F3D">
            <w:pPr>
              <w:rPr>
                <w:rFonts w:ascii="Times New Roman" w:eastAsia="Times New Roman" w:hAnsi="Times New Roman" w:cs="Times New Roman"/>
                <w:color w:val="000000"/>
                <w:sz w:val="24"/>
                <w:szCs w:val="24"/>
              </w:rPr>
            </w:pPr>
          </w:p>
        </w:tc>
        <w:tc>
          <w:tcPr>
            <w:tcW w:w="1261" w:type="dxa"/>
            <w:tcBorders>
              <w:bottom w:val="single" w:sz="12" w:space="0" w:color="auto"/>
            </w:tcBorders>
          </w:tcPr>
          <w:p w:rsidR="002412AB" w:rsidRPr="00A54AEB" w:rsidRDefault="002412AB" w:rsidP="00B70F3D">
            <w:pPr>
              <w:rPr>
                <w:rFonts w:ascii="Times New Roman" w:eastAsia="Times New Roman" w:hAnsi="Times New Roman" w:cs="Times New Roman"/>
                <w:color w:val="000000"/>
                <w:sz w:val="24"/>
                <w:szCs w:val="24"/>
              </w:rPr>
            </w:pPr>
          </w:p>
        </w:tc>
        <w:tc>
          <w:tcPr>
            <w:tcW w:w="1763" w:type="dxa"/>
            <w:tcBorders>
              <w:bottom w:val="single" w:sz="12" w:space="0" w:color="auto"/>
            </w:tcBorders>
          </w:tcPr>
          <w:p w:rsidR="002412AB" w:rsidRPr="00A54AEB" w:rsidRDefault="002412AB" w:rsidP="00B70F3D">
            <w:pPr>
              <w:rPr>
                <w:rFonts w:ascii="Times New Roman" w:eastAsia="Times New Roman" w:hAnsi="Times New Roman" w:cs="Times New Roman"/>
                <w:color w:val="000000"/>
                <w:sz w:val="24"/>
                <w:szCs w:val="24"/>
              </w:rPr>
            </w:pPr>
          </w:p>
        </w:tc>
      </w:tr>
      <w:tr w:rsidR="002412AB" w:rsidRPr="00A54AEB" w:rsidTr="00B70F3D">
        <w:tc>
          <w:tcPr>
            <w:tcW w:w="1695" w:type="dxa"/>
            <w:tcBorders>
              <w:top w:val="single" w:sz="12" w:space="0" w:color="auto"/>
              <w:bottom w:val="single" w:sz="12" w:space="0" w:color="auto"/>
            </w:tcBorders>
          </w:tcPr>
          <w:p w:rsidR="002412AB" w:rsidRPr="00A54AEB" w:rsidRDefault="002412AB" w:rsidP="00B70F3D">
            <w:pPr>
              <w:rPr>
                <w:rFonts w:ascii="Times New Roman" w:eastAsia="Times New Roman" w:hAnsi="Times New Roman" w:cs="Times New Roman"/>
                <w:b/>
                <w:color w:val="000000"/>
                <w:sz w:val="24"/>
                <w:szCs w:val="24"/>
              </w:rPr>
            </w:pPr>
            <w:r w:rsidRPr="00A54AEB">
              <w:rPr>
                <w:rFonts w:ascii="Times New Roman" w:eastAsia="Times New Roman" w:hAnsi="Times New Roman" w:cs="Times New Roman"/>
                <w:b/>
                <w:color w:val="000000"/>
                <w:sz w:val="24"/>
                <w:szCs w:val="24"/>
              </w:rPr>
              <w:t xml:space="preserve">Total for </w:t>
            </w:r>
            <w:proofErr w:type="spellStart"/>
            <w:r w:rsidRPr="00A54AEB">
              <w:rPr>
                <w:rFonts w:ascii="Times New Roman" w:eastAsia="Times New Roman" w:hAnsi="Times New Roman" w:cs="Times New Roman"/>
                <w:b/>
                <w:color w:val="000000"/>
                <w:sz w:val="24"/>
                <w:szCs w:val="24"/>
              </w:rPr>
              <w:t>Subwatershed</w:t>
            </w:r>
            <w:proofErr w:type="spellEnd"/>
            <w:r w:rsidRPr="00A54AEB">
              <w:rPr>
                <w:rFonts w:ascii="Times New Roman" w:eastAsia="Times New Roman" w:hAnsi="Times New Roman" w:cs="Times New Roman"/>
                <w:b/>
                <w:color w:val="000000"/>
                <w:sz w:val="24"/>
                <w:szCs w:val="24"/>
              </w:rPr>
              <w:t xml:space="preserve"> </w:t>
            </w:r>
          </w:p>
        </w:tc>
        <w:tc>
          <w:tcPr>
            <w:tcW w:w="1676" w:type="dxa"/>
            <w:tcBorders>
              <w:top w:val="single" w:sz="12" w:space="0" w:color="auto"/>
              <w:bottom w:val="single" w:sz="12" w:space="0" w:color="auto"/>
            </w:tcBorders>
          </w:tcPr>
          <w:p w:rsidR="002412AB" w:rsidRPr="00A54AEB" w:rsidRDefault="002412AB" w:rsidP="00B70F3D">
            <w:pPr>
              <w:rPr>
                <w:rFonts w:ascii="Times New Roman" w:eastAsia="Times New Roman" w:hAnsi="Times New Roman" w:cs="Times New Roman"/>
                <w:color w:val="000000"/>
                <w:sz w:val="24"/>
                <w:szCs w:val="24"/>
              </w:rPr>
            </w:pPr>
          </w:p>
        </w:tc>
        <w:tc>
          <w:tcPr>
            <w:tcW w:w="1024" w:type="dxa"/>
            <w:tcBorders>
              <w:top w:val="single" w:sz="12" w:space="0" w:color="auto"/>
              <w:bottom w:val="single" w:sz="12" w:space="0" w:color="auto"/>
            </w:tcBorders>
          </w:tcPr>
          <w:p w:rsidR="002412AB" w:rsidRPr="00A54AEB" w:rsidRDefault="002412AB" w:rsidP="00B70F3D">
            <w:pPr>
              <w:rPr>
                <w:rFonts w:ascii="Times New Roman" w:eastAsia="Times New Roman" w:hAnsi="Times New Roman" w:cs="Times New Roman"/>
                <w:color w:val="000000"/>
                <w:sz w:val="24"/>
                <w:szCs w:val="24"/>
              </w:rPr>
            </w:pPr>
          </w:p>
        </w:tc>
        <w:tc>
          <w:tcPr>
            <w:tcW w:w="1261" w:type="dxa"/>
            <w:tcBorders>
              <w:top w:val="single" w:sz="12" w:space="0" w:color="auto"/>
              <w:bottom w:val="single" w:sz="12" w:space="0" w:color="auto"/>
            </w:tcBorders>
          </w:tcPr>
          <w:p w:rsidR="002412AB" w:rsidRPr="00A54AEB" w:rsidRDefault="00FE7910" w:rsidP="00B70F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1,011.1</w:t>
            </w:r>
          </w:p>
        </w:tc>
        <w:tc>
          <w:tcPr>
            <w:tcW w:w="1261" w:type="dxa"/>
            <w:tcBorders>
              <w:top w:val="single" w:sz="12" w:space="0" w:color="auto"/>
              <w:bottom w:val="single" w:sz="12" w:space="0" w:color="auto"/>
            </w:tcBorders>
          </w:tcPr>
          <w:p w:rsidR="002412AB" w:rsidRPr="00A54AEB" w:rsidRDefault="00FE7910" w:rsidP="00B70F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108.7</w:t>
            </w:r>
          </w:p>
        </w:tc>
        <w:tc>
          <w:tcPr>
            <w:tcW w:w="1261" w:type="dxa"/>
            <w:tcBorders>
              <w:top w:val="single" w:sz="12" w:space="0" w:color="auto"/>
              <w:bottom w:val="single" w:sz="12" w:space="0" w:color="auto"/>
            </w:tcBorders>
          </w:tcPr>
          <w:p w:rsidR="002412AB" w:rsidRPr="00A54AEB" w:rsidRDefault="00FE7910" w:rsidP="00B70F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67.6</w:t>
            </w:r>
          </w:p>
        </w:tc>
        <w:tc>
          <w:tcPr>
            <w:tcW w:w="1763" w:type="dxa"/>
            <w:tcBorders>
              <w:top w:val="single" w:sz="12" w:space="0" w:color="auto"/>
              <w:bottom w:val="single" w:sz="12" w:space="0" w:color="auto"/>
            </w:tcBorders>
          </w:tcPr>
          <w:p w:rsidR="002412AB" w:rsidRPr="00A54AEB" w:rsidRDefault="00FE7910" w:rsidP="00B70F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26.3</w:t>
            </w:r>
          </w:p>
        </w:tc>
      </w:tr>
      <w:tr w:rsidR="002412AB" w:rsidRPr="00A54AEB" w:rsidTr="00B70F3D">
        <w:tc>
          <w:tcPr>
            <w:tcW w:w="1695" w:type="dxa"/>
            <w:tcBorders>
              <w:top w:val="single" w:sz="12" w:space="0" w:color="auto"/>
              <w:bottom w:val="single" w:sz="12" w:space="0" w:color="auto"/>
            </w:tcBorders>
          </w:tcPr>
          <w:p w:rsidR="002412AB" w:rsidRPr="00A54AEB" w:rsidRDefault="002412AB" w:rsidP="00B70F3D">
            <w:pPr>
              <w:rPr>
                <w:rFonts w:ascii="Times New Roman" w:eastAsia="Times New Roman" w:hAnsi="Times New Roman" w:cs="Times New Roman"/>
                <w:b/>
                <w:color w:val="000000"/>
                <w:sz w:val="24"/>
                <w:szCs w:val="24"/>
              </w:rPr>
            </w:pPr>
            <w:proofErr w:type="spellStart"/>
            <w:r w:rsidRPr="00A54AEB">
              <w:rPr>
                <w:rFonts w:ascii="Times New Roman" w:eastAsia="Times New Roman" w:hAnsi="Times New Roman" w:cs="Times New Roman"/>
                <w:b/>
                <w:color w:val="000000"/>
                <w:sz w:val="24"/>
                <w:szCs w:val="24"/>
              </w:rPr>
              <w:t>TMDL</w:t>
            </w:r>
            <w:proofErr w:type="spellEnd"/>
            <w:r w:rsidRPr="00A54AEB">
              <w:rPr>
                <w:rFonts w:ascii="Times New Roman" w:eastAsia="Times New Roman" w:hAnsi="Times New Roman" w:cs="Times New Roman"/>
                <w:b/>
                <w:color w:val="000000"/>
                <w:sz w:val="24"/>
                <w:szCs w:val="24"/>
              </w:rPr>
              <w:t xml:space="preserve"> Load Reduction Required </w:t>
            </w:r>
          </w:p>
        </w:tc>
        <w:tc>
          <w:tcPr>
            <w:tcW w:w="1676" w:type="dxa"/>
            <w:tcBorders>
              <w:top w:val="single" w:sz="12" w:space="0" w:color="auto"/>
              <w:bottom w:val="single" w:sz="12" w:space="0" w:color="auto"/>
            </w:tcBorders>
          </w:tcPr>
          <w:p w:rsidR="002412AB" w:rsidRPr="00A54AEB" w:rsidRDefault="002412AB" w:rsidP="00B70F3D">
            <w:pPr>
              <w:rPr>
                <w:rFonts w:ascii="Times New Roman" w:eastAsia="Times New Roman" w:hAnsi="Times New Roman" w:cs="Times New Roman"/>
                <w:color w:val="000000"/>
                <w:sz w:val="24"/>
                <w:szCs w:val="24"/>
              </w:rPr>
            </w:pPr>
          </w:p>
        </w:tc>
        <w:tc>
          <w:tcPr>
            <w:tcW w:w="1024" w:type="dxa"/>
            <w:tcBorders>
              <w:top w:val="single" w:sz="12" w:space="0" w:color="auto"/>
              <w:bottom w:val="single" w:sz="12" w:space="0" w:color="auto"/>
            </w:tcBorders>
          </w:tcPr>
          <w:p w:rsidR="002412AB" w:rsidRPr="00A54AEB" w:rsidRDefault="002412AB" w:rsidP="00B70F3D">
            <w:pPr>
              <w:rPr>
                <w:rFonts w:ascii="Times New Roman" w:eastAsia="Times New Roman" w:hAnsi="Times New Roman" w:cs="Times New Roman"/>
                <w:color w:val="000000"/>
                <w:sz w:val="24"/>
                <w:szCs w:val="24"/>
              </w:rPr>
            </w:pPr>
          </w:p>
        </w:tc>
        <w:tc>
          <w:tcPr>
            <w:tcW w:w="1261" w:type="dxa"/>
            <w:tcBorders>
              <w:top w:val="single" w:sz="12" w:space="0" w:color="auto"/>
              <w:bottom w:val="single" w:sz="12" w:space="0" w:color="auto"/>
            </w:tcBorders>
          </w:tcPr>
          <w:p w:rsidR="002412AB" w:rsidRPr="00A54AEB" w:rsidRDefault="00FE7910" w:rsidP="00B70F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5C17E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464.0</w:t>
            </w:r>
          </w:p>
        </w:tc>
        <w:tc>
          <w:tcPr>
            <w:tcW w:w="1261" w:type="dxa"/>
            <w:tcBorders>
              <w:top w:val="single" w:sz="12" w:space="0" w:color="auto"/>
              <w:bottom w:val="single" w:sz="12" w:space="0" w:color="auto"/>
            </w:tcBorders>
          </w:tcPr>
          <w:p w:rsidR="002412AB" w:rsidRPr="00A54AEB" w:rsidRDefault="00FE7910" w:rsidP="00B70F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121.7</w:t>
            </w:r>
          </w:p>
        </w:tc>
        <w:tc>
          <w:tcPr>
            <w:tcW w:w="1261" w:type="dxa"/>
            <w:tcBorders>
              <w:top w:val="single" w:sz="12" w:space="0" w:color="auto"/>
              <w:bottom w:val="single" w:sz="12" w:space="0" w:color="auto"/>
            </w:tcBorders>
          </w:tcPr>
          <w:p w:rsidR="002412AB" w:rsidRPr="00A54AEB" w:rsidRDefault="00FE7910" w:rsidP="00B70F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43.4</w:t>
            </w:r>
          </w:p>
        </w:tc>
        <w:tc>
          <w:tcPr>
            <w:tcW w:w="1763" w:type="dxa"/>
            <w:tcBorders>
              <w:top w:val="single" w:sz="12" w:space="0" w:color="auto"/>
              <w:bottom w:val="single" w:sz="12" w:space="0" w:color="auto"/>
            </w:tcBorders>
          </w:tcPr>
          <w:p w:rsidR="002412AB" w:rsidRPr="00A54AEB" w:rsidRDefault="00FE7910" w:rsidP="00B70F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32.8</w:t>
            </w:r>
          </w:p>
        </w:tc>
      </w:tr>
    </w:tbl>
    <w:p w:rsidR="002412AB" w:rsidRPr="00A54AEB" w:rsidRDefault="002412AB" w:rsidP="002412AB">
      <w:pPr>
        <w:spacing w:after="120" w:line="240" w:lineRule="auto"/>
        <w:rPr>
          <w:rFonts w:ascii="Times New Roman" w:eastAsia="Times New Roman" w:hAnsi="Times New Roman" w:cs="Times New Roman"/>
          <w:color w:val="000000"/>
          <w:sz w:val="24"/>
          <w:szCs w:val="24"/>
        </w:rPr>
      </w:pPr>
    </w:p>
    <w:p w:rsidR="002412AB" w:rsidRPr="00A54AEB" w:rsidRDefault="002412AB" w:rsidP="00EB06C7">
      <w:pPr>
        <w:pStyle w:val="Heading2"/>
      </w:pPr>
      <w:bookmarkStart w:id="92" w:name="_Toc24970758"/>
      <w:r w:rsidRPr="00A54AEB">
        <w:t xml:space="preserve">Priorities and </w:t>
      </w:r>
      <w:proofErr w:type="spellStart"/>
      <w:r w:rsidRPr="00A54AEB">
        <w:t>BMP’s</w:t>
      </w:r>
      <w:proofErr w:type="spellEnd"/>
      <w:r w:rsidRPr="00A54AEB">
        <w:t xml:space="preserve"> needed</w:t>
      </w:r>
      <w:bookmarkEnd w:id="92"/>
    </w:p>
    <w:p w:rsidR="002412AB" w:rsidRPr="00A54AEB" w:rsidRDefault="002412AB" w:rsidP="002412AB">
      <w:pPr>
        <w:spacing w:line="240" w:lineRule="auto"/>
        <w:rPr>
          <w:rFonts w:ascii="Times New Roman" w:hAnsi="Times New Roman" w:cs="Times New Roman"/>
          <w:sz w:val="24"/>
          <w:szCs w:val="24"/>
        </w:rPr>
      </w:pPr>
      <w:r w:rsidRPr="00A54AEB">
        <w:rPr>
          <w:rFonts w:ascii="Times New Roman" w:hAnsi="Times New Roman" w:cs="Times New Roman"/>
          <w:sz w:val="24"/>
          <w:szCs w:val="24"/>
        </w:rPr>
        <w:t xml:space="preserve">The table below shows the </w:t>
      </w:r>
      <w:proofErr w:type="spellStart"/>
      <w:r w:rsidRPr="00A54AEB">
        <w:rPr>
          <w:rFonts w:ascii="Times New Roman" w:hAnsi="Times New Roman" w:cs="Times New Roman"/>
          <w:sz w:val="24"/>
          <w:szCs w:val="24"/>
        </w:rPr>
        <w:t>BMP’s</w:t>
      </w:r>
      <w:proofErr w:type="spellEnd"/>
      <w:r w:rsidRPr="00A54AEB">
        <w:rPr>
          <w:rFonts w:ascii="Times New Roman" w:hAnsi="Times New Roman" w:cs="Times New Roman"/>
          <w:sz w:val="24"/>
          <w:szCs w:val="24"/>
        </w:rPr>
        <w:t xml:space="preserve"> needed for the priorities for this newly revised </w:t>
      </w:r>
      <w:proofErr w:type="spellStart"/>
      <w:r w:rsidRPr="00A54AEB">
        <w:rPr>
          <w:rFonts w:ascii="Times New Roman" w:hAnsi="Times New Roman" w:cs="Times New Roman"/>
          <w:sz w:val="24"/>
          <w:szCs w:val="24"/>
        </w:rPr>
        <w:t>WIP</w:t>
      </w:r>
      <w:proofErr w:type="spellEnd"/>
      <w:r w:rsidRPr="00A54AEB">
        <w:rPr>
          <w:rFonts w:ascii="Times New Roman" w:hAnsi="Times New Roman" w:cs="Times New Roman"/>
          <w:sz w:val="24"/>
          <w:szCs w:val="24"/>
        </w:rPr>
        <w:t xml:space="preserve">.  It should be noted that these are ranked based on their location in the watershed with the </w:t>
      </w:r>
      <w:r w:rsidR="005720B7">
        <w:rPr>
          <w:rFonts w:ascii="Times New Roman" w:hAnsi="Times New Roman" w:cs="Times New Roman"/>
          <w:sz w:val="24"/>
          <w:szCs w:val="24"/>
        </w:rPr>
        <w:t>first priority being the furth</w:t>
      </w:r>
      <w:r w:rsidRPr="00A54AEB">
        <w:rPr>
          <w:rFonts w:ascii="Times New Roman" w:hAnsi="Times New Roman" w:cs="Times New Roman"/>
          <w:sz w:val="24"/>
          <w:szCs w:val="24"/>
        </w:rPr>
        <w:t xml:space="preserve">est up in the stream.  Ideally these would be addressed in this </w:t>
      </w:r>
      <w:r w:rsidR="0084344A" w:rsidRPr="00A54AEB">
        <w:rPr>
          <w:rFonts w:ascii="Times New Roman" w:hAnsi="Times New Roman" w:cs="Times New Roman"/>
          <w:sz w:val="24"/>
          <w:szCs w:val="24"/>
        </w:rPr>
        <w:t>order,</w:t>
      </w:r>
      <w:r w:rsidRPr="00A54AEB">
        <w:rPr>
          <w:rFonts w:ascii="Times New Roman" w:hAnsi="Times New Roman" w:cs="Times New Roman"/>
          <w:sz w:val="24"/>
          <w:szCs w:val="24"/>
        </w:rPr>
        <w:t xml:space="preserve"> but this could change depend on metal rank, the </w:t>
      </w:r>
      <w:r w:rsidR="0084344A" w:rsidRPr="00A54AEB">
        <w:rPr>
          <w:rFonts w:ascii="Times New Roman" w:hAnsi="Times New Roman" w:cs="Times New Roman"/>
          <w:sz w:val="24"/>
          <w:szCs w:val="24"/>
        </w:rPr>
        <w:t>status</w:t>
      </w:r>
      <w:r w:rsidRPr="00A54AEB">
        <w:rPr>
          <w:rFonts w:ascii="Times New Roman" w:hAnsi="Times New Roman" w:cs="Times New Roman"/>
          <w:sz w:val="24"/>
          <w:szCs w:val="24"/>
        </w:rPr>
        <w:t xml:space="preserve"> of landowner, ability to work with other partners, etc.  </w:t>
      </w:r>
    </w:p>
    <w:p w:rsidR="002412AB" w:rsidRPr="00A54AEB" w:rsidRDefault="002412AB" w:rsidP="002412AB">
      <w:pPr>
        <w:spacing w:line="240" w:lineRule="auto"/>
        <w:rPr>
          <w:rFonts w:ascii="Times New Roman" w:eastAsia="Times New Roman" w:hAnsi="Times New Roman" w:cs="Times New Roman"/>
          <w:sz w:val="24"/>
          <w:szCs w:val="24"/>
        </w:rPr>
      </w:pPr>
      <w:r w:rsidRPr="00A54AEB">
        <w:rPr>
          <w:rFonts w:ascii="Times New Roman" w:eastAsia="Times New Roman" w:hAnsi="Times New Roman" w:cs="Times New Roman"/>
          <w:sz w:val="24"/>
          <w:szCs w:val="24"/>
        </w:rPr>
        <w:lastRenderedPageBreak/>
        <w:t xml:space="preserve">It must be stressed that these are probable project cost opinions and are based solely upon information from </w:t>
      </w:r>
      <w:proofErr w:type="spellStart"/>
      <w:r w:rsidRPr="00A54AEB">
        <w:rPr>
          <w:rFonts w:ascii="Times New Roman" w:eastAsia="Times New Roman" w:hAnsi="Times New Roman" w:cs="Times New Roman"/>
          <w:sz w:val="24"/>
          <w:szCs w:val="24"/>
        </w:rPr>
        <w:t>AMDTreat</w:t>
      </w:r>
      <w:proofErr w:type="spellEnd"/>
      <w:r w:rsidRPr="00A54AEB">
        <w:rPr>
          <w:rFonts w:ascii="Times New Roman" w:eastAsia="Times New Roman" w:hAnsi="Times New Roman" w:cs="Times New Roman"/>
          <w:sz w:val="24"/>
          <w:szCs w:val="24"/>
        </w:rPr>
        <w:t>, experience with construction, and knowledge of the proposed sites.  This requires a number of assumptions as to actual conditions which will be encountered on the site; the specific decisions of other design professionals engaged; the means and methods of construction the contractor will employ; the cost and extent of labor, equipment, and materials that the contractor will employ; the contractor's techniques in determining prices and market conditions at the time; and other factors over which there is no control.  Given these assumptions, which must be made, it is believed that the below probable project cost opinion to be a fair and reasonable estimate for project costs for each priority discharge.</w:t>
      </w:r>
    </w:p>
    <w:tbl>
      <w:tblPr>
        <w:tblStyle w:val="TableGrid"/>
        <w:tblW w:w="0" w:type="auto"/>
        <w:tblLook w:val="04A0" w:firstRow="1" w:lastRow="0" w:firstColumn="1" w:lastColumn="0" w:noHBand="0" w:noVBand="1"/>
      </w:tblPr>
      <w:tblGrid>
        <w:gridCol w:w="2425"/>
        <w:gridCol w:w="1350"/>
        <w:gridCol w:w="1980"/>
        <w:gridCol w:w="1995"/>
        <w:gridCol w:w="1600"/>
      </w:tblGrid>
      <w:tr w:rsidR="002412AB" w:rsidRPr="00A54AEB" w:rsidTr="00B70F3D">
        <w:tc>
          <w:tcPr>
            <w:tcW w:w="9350" w:type="dxa"/>
            <w:gridSpan w:val="5"/>
          </w:tcPr>
          <w:p w:rsidR="002412AB" w:rsidRPr="00A54AEB" w:rsidRDefault="002412AB" w:rsidP="00B70F3D">
            <w:pPr>
              <w:rPr>
                <w:rFonts w:ascii="Times New Roman" w:hAnsi="Times New Roman" w:cs="Times New Roman"/>
                <w:b/>
                <w:sz w:val="24"/>
                <w:szCs w:val="24"/>
              </w:rPr>
            </w:pPr>
            <w:bookmarkStart w:id="93" w:name="_Hlk524444911"/>
            <w:r>
              <w:rPr>
                <w:rFonts w:ascii="Times New Roman" w:hAnsi="Times New Roman" w:cs="Times New Roman"/>
                <w:b/>
                <w:sz w:val="24"/>
                <w:szCs w:val="24"/>
              </w:rPr>
              <w:t xml:space="preserve">Table </w:t>
            </w:r>
            <w:r w:rsidR="00BC3716">
              <w:rPr>
                <w:rFonts w:ascii="Times New Roman" w:hAnsi="Times New Roman" w:cs="Times New Roman"/>
                <w:b/>
                <w:sz w:val="24"/>
                <w:szCs w:val="24"/>
              </w:rPr>
              <w:t>6</w:t>
            </w:r>
            <w:r w:rsidR="00015FCE">
              <w:rPr>
                <w:rFonts w:ascii="Times New Roman" w:hAnsi="Times New Roman" w:cs="Times New Roman"/>
                <w:b/>
                <w:sz w:val="24"/>
                <w:szCs w:val="24"/>
              </w:rPr>
              <w:t>5</w:t>
            </w:r>
            <w:r>
              <w:rPr>
                <w:rFonts w:ascii="Times New Roman" w:hAnsi="Times New Roman" w:cs="Times New Roman"/>
                <w:b/>
                <w:sz w:val="24"/>
                <w:szCs w:val="24"/>
              </w:rPr>
              <w:t>. AMD Treatment Systems Needed</w:t>
            </w:r>
            <w:r w:rsidRPr="00A54AEB">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in the Wabash Creek </w:t>
            </w:r>
            <w:proofErr w:type="spellStart"/>
            <w:r>
              <w:rPr>
                <w:rFonts w:ascii="Times New Roman" w:eastAsia="Times New Roman" w:hAnsi="Times New Roman" w:cs="Times New Roman"/>
                <w:b/>
                <w:color w:val="000000"/>
                <w:sz w:val="24"/>
                <w:szCs w:val="24"/>
              </w:rPr>
              <w:t>Subwatershed</w:t>
            </w:r>
            <w:proofErr w:type="spellEnd"/>
          </w:p>
        </w:tc>
      </w:tr>
      <w:tr w:rsidR="002412AB" w:rsidRPr="00A54AEB" w:rsidTr="00B70F3D">
        <w:tc>
          <w:tcPr>
            <w:tcW w:w="2425" w:type="dxa"/>
          </w:tcPr>
          <w:p w:rsidR="002412AB" w:rsidRPr="00A54AEB" w:rsidRDefault="002412AB" w:rsidP="00B70F3D">
            <w:pPr>
              <w:rPr>
                <w:rFonts w:ascii="Times New Roman" w:hAnsi="Times New Roman" w:cs="Times New Roman"/>
                <w:b/>
                <w:sz w:val="24"/>
                <w:szCs w:val="24"/>
              </w:rPr>
            </w:pPr>
            <w:r w:rsidRPr="00A54AEB">
              <w:rPr>
                <w:rFonts w:ascii="Times New Roman" w:hAnsi="Times New Roman" w:cs="Times New Roman"/>
                <w:b/>
                <w:sz w:val="24"/>
                <w:szCs w:val="24"/>
              </w:rPr>
              <w:t>Priority Discharge</w:t>
            </w:r>
          </w:p>
        </w:tc>
        <w:tc>
          <w:tcPr>
            <w:tcW w:w="1350" w:type="dxa"/>
          </w:tcPr>
          <w:p w:rsidR="002412AB" w:rsidRPr="00A54AEB" w:rsidRDefault="002412AB" w:rsidP="00B70F3D">
            <w:pPr>
              <w:rPr>
                <w:rFonts w:ascii="Times New Roman" w:hAnsi="Times New Roman" w:cs="Times New Roman"/>
                <w:b/>
                <w:sz w:val="24"/>
                <w:szCs w:val="24"/>
              </w:rPr>
            </w:pPr>
            <w:r w:rsidRPr="00A54AEB">
              <w:rPr>
                <w:rFonts w:ascii="Times New Roman" w:hAnsi="Times New Roman" w:cs="Times New Roman"/>
                <w:b/>
                <w:sz w:val="24"/>
                <w:szCs w:val="24"/>
              </w:rPr>
              <w:t>Active or Passive</w:t>
            </w:r>
          </w:p>
        </w:tc>
        <w:tc>
          <w:tcPr>
            <w:tcW w:w="1980" w:type="dxa"/>
          </w:tcPr>
          <w:p w:rsidR="002412AB" w:rsidRPr="00A54AEB" w:rsidRDefault="002412AB" w:rsidP="00B70F3D">
            <w:pPr>
              <w:rPr>
                <w:rFonts w:ascii="Times New Roman" w:hAnsi="Times New Roman" w:cs="Times New Roman"/>
                <w:b/>
                <w:sz w:val="24"/>
                <w:szCs w:val="24"/>
              </w:rPr>
            </w:pPr>
            <w:r w:rsidRPr="00A54AEB">
              <w:rPr>
                <w:rFonts w:ascii="Times New Roman" w:hAnsi="Times New Roman" w:cs="Times New Roman"/>
                <w:b/>
                <w:sz w:val="24"/>
                <w:szCs w:val="24"/>
              </w:rPr>
              <w:t xml:space="preserve">BMP Main component </w:t>
            </w:r>
          </w:p>
        </w:tc>
        <w:tc>
          <w:tcPr>
            <w:tcW w:w="1995" w:type="dxa"/>
          </w:tcPr>
          <w:p w:rsidR="002412AB" w:rsidRPr="00A54AEB" w:rsidRDefault="002412AB" w:rsidP="00B70F3D">
            <w:pPr>
              <w:rPr>
                <w:rFonts w:ascii="Times New Roman" w:hAnsi="Times New Roman" w:cs="Times New Roman"/>
                <w:b/>
                <w:sz w:val="24"/>
                <w:szCs w:val="24"/>
              </w:rPr>
            </w:pPr>
            <w:r w:rsidRPr="00A54AEB">
              <w:rPr>
                <w:rFonts w:ascii="Times New Roman" w:hAnsi="Times New Roman" w:cs="Times New Roman"/>
                <w:b/>
                <w:sz w:val="24"/>
                <w:szCs w:val="24"/>
              </w:rPr>
              <w:t>Estimated Construction Costs</w:t>
            </w:r>
          </w:p>
        </w:tc>
        <w:tc>
          <w:tcPr>
            <w:tcW w:w="1600" w:type="dxa"/>
          </w:tcPr>
          <w:p w:rsidR="002412AB" w:rsidRPr="00A54AEB" w:rsidRDefault="002412AB" w:rsidP="00B70F3D">
            <w:pPr>
              <w:rPr>
                <w:rFonts w:ascii="Times New Roman" w:hAnsi="Times New Roman" w:cs="Times New Roman"/>
                <w:b/>
                <w:sz w:val="24"/>
                <w:szCs w:val="24"/>
              </w:rPr>
            </w:pPr>
            <w:r w:rsidRPr="00A54AEB">
              <w:rPr>
                <w:rFonts w:ascii="Times New Roman" w:hAnsi="Times New Roman" w:cs="Times New Roman"/>
                <w:b/>
                <w:sz w:val="24"/>
                <w:szCs w:val="24"/>
              </w:rPr>
              <w:t>Estimated Operation and Maintenance Costs/year</w:t>
            </w:r>
          </w:p>
        </w:tc>
      </w:tr>
      <w:tr w:rsidR="002412AB" w:rsidRPr="00B41C9C" w:rsidTr="00B70F3D">
        <w:tc>
          <w:tcPr>
            <w:tcW w:w="2425" w:type="dxa"/>
          </w:tcPr>
          <w:p w:rsidR="002412AB" w:rsidRPr="00B41C9C" w:rsidRDefault="002412AB" w:rsidP="00B70F3D">
            <w:pPr>
              <w:rPr>
                <w:rFonts w:ascii="Times New Roman" w:hAnsi="Times New Roman" w:cs="Times New Roman"/>
                <w:sz w:val="24"/>
                <w:szCs w:val="24"/>
              </w:rPr>
            </w:pPr>
            <w:r w:rsidRPr="00B41C9C">
              <w:rPr>
                <w:rFonts w:ascii="Times New Roman" w:hAnsi="Times New Roman" w:cs="Times New Roman"/>
                <w:sz w:val="24"/>
                <w:szCs w:val="24"/>
              </w:rPr>
              <w:t>Newkirk Mine Tunnel South Dip (</w:t>
            </w:r>
            <w:proofErr w:type="spellStart"/>
            <w:r w:rsidRPr="00B41C9C">
              <w:rPr>
                <w:rFonts w:ascii="Times New Roman" w:hAnsi="Times New Roman" w:cs="Times New Roman"/>
                <w:sz w:val="24"/>
                <w:szCs w:val="24"/>
              </w:rPr>
              <w:t>AMD116</w:t>
            </w:r>
            <w:proofErr w:type="spellEnd"/>
            <w:r w:rsidRPr="00B41C9C">
              <w:rPr>
                <w:rFonts w:ascii="Times New Roman" w:hAnsi="Times New Roman" w:cs="Times New Roman"/>
                <w:sz w:val="24"/>
                <w:szCs w:val="24"/>
              </w:rPr>
              <w:t>)</w:t>
            </w:r>
          </w:p>
        </w:tc>
        <w:tc>
          <w:tcPr>
            <w:tcW w:w="1350" w:type="dxa"/>
          </w:tcPr>
          <w:p w:rsidR="002412AB" w:rsidRPr="00B41C9C" w:rsidRDefault="002412AB" w:rsidP="00B70F3D">
            <w:pPr>
              <w:rPr>
                <w:rFonts w:ascii="Times New Roman" w:hAnsi="Times New Roman" w:cs="Times New Roman"/>
                <w:sz w:val="24"/>
                <w:szCs w:val="24"/>
              </w:rPr>
            </w:pPr>
            <w:r w:rsidRPr="00B41C9C">
              <w:rPr>
                <w:rFonts w:ascii="Times New Roman" w:hAnsi="Times New Roman" w:cs="Times New Roman"/>
                <w:sz w:val="24"/>
                <w:szCs w:val="24"/>
              </w:rPr>
              <w:t>Passive</w:t>
            </w:r>
          </w:p>
        </w:tc>
        <w:tc>
          <w:tcPr>
            <w:tcW w:w="1980" w:type="dxa"/>
          </w:tcPr>
          <w:p w:rsidR="002412AB" w:rsidRPr="00B41C9C" w:rsidRDefault="002412AB" w:rsidP="00B70F3D">
            <w:pPr>
              <w:rPr>
                <w:rFonts w:ascii="Times New Roman" w:hAnsi="Times New Roman" w:cs="Times New Roman"/>
                <w:sz w:val="24"/>
                <w:szCs w:val="24"/>
              </w:rPr>
            </w:pPr>
            <w:r w:rsidRPr="00B41C9C">
              <w:rPr>
                <w:rFonts w:ascii="Times New Roman" w:hAnsi="Times New Roman" w:cs="Times New Roman"/>
                <w:sz w:val="24"/>
                <w:szCs w:val="24"/>
              </w:rPr>
              <w:t>Aerobic Pond</w:t>
            </w:r>
          </w:p>
        </w:tc>
        <w:tc>
          <w:tcPr>
            <w:tcW w:w="1995" w:type="dxa"/>
          </w:tcPr>
          <w:p w:rsidR="002412AB" w:rsidRPr="00B41C9C" w:rsidRDefault="002412AB" w:rsidP="00B70F3D">
            <w:pPr>
              <w:rPr>
                <w:rFonts w:ascii="Times New Roman" w:hAnsi="Times New Roman" w:cs="Times New Roman"/>
                <w:sz w:val="24"/>
                <w:szCs w:val="24"/>
              </w:rPr>
            </w:pPr>
            <w:r w:rsidRPr="00B41C9C">
              <w:rPr>
                <w:rFonts w:ascii="Times New Roman" w:hAnsi="Times New Roman" w:cs="Times New Roman"/>
                <w:sz w:val="24"/>
                <w:szCs w:val="24"/>
              </w:rPr>
              <w:t>$255,290</w:t>
            </w:r>
          </w:p>
        </w:tc>
        <w:tc>
          <w:tcPr>
            <w:tcW w:w="1600" w:type="dxa"/>
          </w:tcPr>
          <w:p w:rsidR="002412AB" w:rsidRPr="00B41C9C" w:rsidRDefault="00B41C9C" w:rsidP="00B70F3D">
            <w:pPr>
              <w:rPr>
                <w:rFonts w:ascii="Times New Roman" w:hAnsi="Times New Roman" w:cs="Times New Roman"/>
                <w:sz w:val="24"/>
                <w:szCs w:val="24"/>
              </w:rPr>
            </w:pPr>
            <w:r w:rsidRPr="00B41C9C">
              <w:rPr>
                <w:rFonts w:ascii="Times New Roman" w:hAnsi="Times New Roman" w:cs="Times New Roman"/>
                <w:sz w:val="24"/>
                <w:szCs w:val="24"/>
              </w:rPr>
              <w:t>$15,000</w:t>
            </w:r>
          </w:p>
        </w:tc>
      </w:tr>
      <w:tr w:rsidR="002412AB" w:rsidRPr="00B41C9C" w:rsidTr="00B70F3D">
        <w:tc>
          <w:tcPr>
            <w:tcW w:w="2425" w:type="dxa"/>
          </w:tcPr>
          <w:p w:rsidR="002412AB" w:rsidRPr="00B41C9C" w:rsidRDefault="002412AB" w:rsidP="00B70F3D">
            <w:pPr>
              <w:rPr>
                <w:rFonts w:ascii="Times New Roman" w:hAnsi="Times New Roman" w:cs="Times New Roman"/>
                <w:sz w:val="24"/>
                <w:szCs w:val="24"/>
              </w:rPr>
            </w:pPr>
            <w:proofErr w:type="spellStart"/>
            <w:r w:rsidRPr="00B41C9C">
              <w:rPr>
                <w:rFonts w:ascii="Times New Roman" w:hAnsi="Times New Roman" w:cs="Times New Roman"/>
                <w:sz w:val="24"/>
                <w:szCs w:val="24"/>
              </w:rPr>
              <w:t>Reevesdale</w:t>
            </w:r>
            <w:proofErr w:type="spellEnd"/>
            <w:r w:rsidRPr="00B41C9C">
              <w:rPr>
                <w:rFonts w:ascii="Times New Roman" w:hAnsi="Times New Roman" w:cs="Times New Roman"/>
                <w:sz w:val="24"/>
                <w:szCs w:val="24"/>
              </w:rPr>
              <w:t xml:space="preserve"> Mine North Dip Tunnel (</w:t>
            </w:r>
            <w:proofErr w:type="spellStart"/>
            <w:r w:rsidRPr="00B41C9C">
              <w:rPr>
                <w:rFonts w:ascii="Times New Roman" w:hAnsi="Times New Roman" w:cs="Times New Roman"/>
                <w:sz w:val="24"/>
                <w:szCs w:val="24"/>
              </w:rPr>
              <w:t>AMD117</w:t>
            </w:r>
            <w:proofErr w:type="spellEnd"/>
            <w:r w:rsidRPr="00B41C9C">
              <w:rPr>
                <w:rFonts w:ascii="Times New Roman" w:hAnsi="Times New Roman" w:cs="Times New Roman"/>
                <w:sz w:val="24"/>
                <w:szCs w:val="24"/>
              </w:rPr>
              <w:t>)</w:t>
            </w:r>
          </w:p>
        </w:tc>
        <w:tc>
          <w:tcPr>
            <w:tcW w:w="1350" w:type="dxa"/>
          </w:tcPr>
          <w:p w:rsidR="002412AB" w:rsidRPr="00B41C9C" w:rsidRDefault="002412AB" w:rsidP="00B70F3D">
            <w:pPr>
              <w:rPr>
                <w:rFonts w:ascii="Times New Roman" w:hAnsi="Times New Roman" w:cs="Times New Roman"/>
                <w:sz w:val="24"/>
                <w:szCs w:val="24"/>
              </w:rPr>
            </w:pPr>
            <w:r w:rsidRPr="00B41C9C">
              <w:rPr>
                <w:rFonts w:ascii="Times New Roman" w:hAnsi="Times New Roman" w:cs="Times New Roman"/>
                <w:sz w:val="24"/>
                <w:szCs w:val="24"/>
              </w:rPr>
              <w:t>Passive</w:t>
            </w:r>
          </w:p>
        </w:tc>
        <w:tc>
          <w:tcPr>
            <w:tcW w:w="1980" w:type="dxa"/>
          </w:tcPr>
          <w:p w:rsidR="002412AB" w:rsidRPr="00B41C9C" w:rsidRDefault="002412AB" w:rsidP="00B70F3D">
            <w:pPr>
              <w:rPr>
                <w:rFonts w:ascii="Times New Roman" w:hAnsi="Times New Roman" w:cs="Times New Roman"/>
                <w:sz w:val="24"/>
                <w:szCs w:val="24"/>
              </w:rPr>
            </w:pPr>
            <w:proofErr w:type="spellStart"/>
            <w:r w:rsidRPr="00B41C9C">
              <w:rPr>
                <w:rFonts w:ascii="Times New Roman" w:hAnsi="Times New Roman" w:cs="Times New Roman"/>
                <w:sz w:val="24"/>
                <w:szCs w:val="24"/>
              </w:rPr>
              <w:t>Oxic</w:t>
            </w:r>
            <w:proofErr w:type="spellEnd"/>
            <w:r w:rsidRPr="00B41C9C">
              <w:rPr>
                <w:rFonts w:ascii="Times New Roman" w:hAnsi="Times New Roman" w:cs="Times New Roman"/>
                <w:sz w:val="24"/>
                <w:szCs w:val="24"/>
              </w:rPr>
              <w:t xml:space="preserve"> Limestone Drain</w:t>
            </w:r>
          </w:p>
        </w:tc>
        <w:tc>
          <w:tcPr>
            <w:tcW w:w="1995" w:type="dxa"/>
          </w:tcPr>
          <w:p w:rsidR="002412AB" w:rsidRPr="00B41C9C" w:rsidRDefault="002412AB" w:rsidP="00B70F3D">
            <w:pPr>
              <w:rPr>
                <w:rFonts w:ascii="Times New Roman" w:hAnsi="Times New Roman" w:cs="Times New Roman"/>
                <w:sz w:val="24"/>
                <w:szCs w:val="24"/>
              </w:rPr>
            </w:pPr>
            <w:r w:rsidRPr="00B41C9C">
              <w:rPr>
                <w:rFonts w:ascii="Times New Roman" w:hAnsi="Times New Roman" w:cs="Times New Roman"/>
                <w:sz w:val="24"/>
                <w:szCs w:val="24"/>
              </w:rPr>
              <w:t>$216,895</w:t>
            </w:r>
          </w:p>
        </w:tc>
        <w:tc>
          <w:tcPr>
            <w:tcW w:w="1600" w:type="dxa"/>
          </w:tcPr>
          <w:p w:rsidR="002412AB" w:rsidRPr="00B41C9C" w:rsidRDefault="00B41C9C" w:rsidP="00B70F3D">
            <w:pPr>
              <w:rPr>
                <w:rFonts w:ascii="Times New Roman" w:hAnsi="Times New Roman" w:cs="Times New Roman"/>
                <w:sz w:val="24"/>
                <w:szCs w:val="24"/>
              </w:rPr>
            </w:pPr>
            <w:r w:rsidRPr="00B41C9C">
              <w:rPr>
                <w:rFonts w:ascii="Times New Roman" w:hAnsi="Times New Roman" w:cs="Times New Roman"/>
                <w:sz w:val="24"/>
                <w:szCs w:val="24"/>
              </w:rPr>
              <w:t>$15,000</w:t>
            </w:r>
          </w:p>
        </w:tc>
      </w:tr>
      <w:tr w:rsidR="002412AB" w:rsidRPr="00B41C9C" w:rsidTr="00B70F3D">
        <w:tc>
          <w:tcPr>
            <w:tcW w:w="2425" w:type="dxa"/>
          </w:tcPr>
          <w:p w:rsidR="002412AB" w:rsidRPr="00B41C9C" w:rsidRDefault="002412AB" w:rsidP="00B70F3D">
            <w:pPr>
              <w:rPr>
                <w:rFonts w:ascii="Times New Roman" w:hAnsi="Times New Roman" w:cs="Times New Roman"/>
                <w:b/>
                <w:sz w:val="24"/>
                <w:szCs w:val="24"/>
              </w:rPr>
            </w:pPr>
            <w:r w:rsidRPr="00B41C9C">
              <w:rPr>
                <w:rFonts w:ascii="Times New Roman" w:hAnsi="Times New Roman" w:cs="Times New Roman"/>
                <w:b/>
                <w:sz w:val="24"/>
                <w:szCs w:val="24"/>
              </w:rPr>
              <w:t>TOTAL</w:t>
            </w:r>
          </w:p>
        </w:tc>
        <w:tc>
          <w:tcPr>
            <w:tcW w:w="1350" w:type="dxa"/>
          </w:tcPr>
          <w:p w:rsidR="002412AB" w:rsidRPr="00B41C9C" w:rsidRDefault="002412AB" w:rsidP="00B70F3D">
            <w:pPr>
              <w:rPr>
                <w:rFonts w:ascii="Times New Roman" w:hAnsi="Times New Roman" w:cs="Times New Roman"/>
                <w:b/>
                <w:sz w:val="24"/>
                <w:szCs w:val="24"/>
              </w:rPr>
            </w:pPr>
          </w:p>
        </w:tc>
        <w:tc>
          <w:tcPr>
            <w:tcW w:w="1980" w:type="dxa"/>
          </w:tcPr>
          <w:p w:rsidR="002412AB" w:rsidRPr="00B41C9C" w:rsidRDefault="002412AB" w:rsidP="00B70F3D">
            <w:pPr>
              <w:rPr>
                <w:rFonts w:ascii="Times New Roman" w:hAnsi="Times New Roman" w:cs="Times New Roman"/>
                <w:b/>
                <w:sz w:val="24"/>
                <w:szCs w:val="24"/>
              </w:rPr>
            </w:pPr>
          </w:p>
        </w:tc>
        <w:tc>
          <w:tcPr>
            <w:tcW w:w="1995" w:type="dxa"/>
          </w:tcPr>
          <w:p w:rsidR="002412AB" w:rsidRPr="00B41C9C" w:rsidRDefault="00B41C9C" w:rsidP="00B70F3D">
            <w:pPr>
              <w:rPr>
                <w:rFonts w:ascii="Times New Roman" w:hAnsi="Times New Roman" w:cs="Times New Roman"/>
                <w:b/>
                <w:sz w:val="24"/>
                <w:szCs w:val="24"/>
              </w:rPr>
            </w:pPr>
            <w:r w:rsidRPr="00B41C9C">
              <w:rPr>
                <w:rFonts w:ascii="Times New Roman" w:hAnsi="Times New Roman" w:cs="Times New Roman"/>
                <w:b/>
                <w:sz w:val="24"/>
                <w:szCs w:val="24"/>
              </w:rPr>
              <w:t>$472,185</w:t>
            </w:r>
          </w:p>
        </w:tc>
        <w:tc>
          <w:tcPr>
            <w:tcW w:w="1600" w:type="dxa"/>
          </w:tcPr>
          <w:p w:rsidR="002412AB" w:rsidRPr="00B41C9C" w:rsidRDefault="00B41C9C" w:rsidP="00B70F3D">
            <w:pPr>
              <w:rPr>
                <w:rFonts w:ascii="Times New Roman" w:hAnsi="Times New Roman" w:cs="Times New Roman"/>
                <w:b/>
                <w:sz w:val="24"/>
                <w:szCs w:val="24"/>
              </w:rPr>
            </w:pPr>
            <w:r w:rsidRPr="00B41C9C">
              <w:rPr>
                <w:rFonts w:ascii="Times New Roman" w:hAnsi="Times New Roman" w:cs="Times New Roman"/>
                <w:b/>
                <w:sz w:val="24"/>
                <w:szCs w:val="24"/>
              </w:rPr>
              <w:t>$30,000</w:t>
            </w:r>
          </w:p>
        </w:tc>
      </w:tr>
    </w:tbl>
    <w:bookmarkEnd w:id="93"/>
    <w:p w:rsidR="002412AB" w:rsidRPr="009B506C" w:rsidRDefault="009B506C" w:rsidP="009B506C">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B506C">
        <w:rPr>
          <w:rFonts w:ascii="Times New Roman" w:eastAsia="Times New Roman" w:hAnsi="Times New Roman" w:cs="Times New Roman"/>
          <w:sz w:val="24"/>
          <w:szCs w:val="24"/>
        </w:rPr>
        <w:t>System needs to be redesigned and reconstructed</w:t>
      </w:r>
    </w:p>
    <w:p w:rsidR="002412AB" w:rsidRPr="00A54AEB" w:rsidRDefault="002412AB" w:rsidP="00EB06C7">
      <w:pPr>
        <w:pStyle w:val="Heading2"/>
        <w:rPr>
          <w:rFonts w:eastAsia="Times New Roman"/>
        </w:rPr>
      </w:pPr>
      <w:bookmarkStart w:id="94" w:name="_Toc24970759"/>
      <w:r w:rsidRPr="00A54AEB">
        <w:rPr>
          <w:rFonts w:eastAsia="Times New Roman"/>
        </w:rPr>
        <w:t>New Priorities</w:t>
      </w:r>
      <w:bookmarkEnd w:id="94"/>
    </w:p>
    <w:p w:rsidR="002412AB" w:rsidRDefault="002412AB" w:rsidP="002412AB">
      <w:pPr>
        <w:numPr>
          <w:ilvl w:val="0"/>
          <w:numId w:val="11"/>
        </w:numPr>
        <w:spacing w:after="120" w:line="240" w:lineRule="auto"/>
        <w:ind w:firstLine="288"/>
        <w:rPr>
          <w:rFonts w:ascii="Times New Roman" w:eastAsia="Times New Roman" w:hAnsi="Times New Roman" w:cs="Times New Roman"/>
          <w:sz w:val="24"/>
          <w:szCs w:val="24"/>
        </w:rPr>
      </w:pPr>
      <w:r w:rsidRPr="00A54AEB">
        <w:rPr>
          <w:rFonts w:ascii="Times New Roman" w:eastAsia="Times New Roman" w:hAnsi="Times New Roman" w:cs="Times New Roman"/>
          <w:b/>
          <w:bCs/>
          <w:i/>
          <w:iCs/>
          <w:sz w:val="24"/>
          <w:szCs w:val="24"/>
        </w:rPr>
        <w:t>Newkirk Mine Tunnel - South Dip (AMD 116):</w:t>
      </w:r>
      <w:r w:rsidRPr="00A54AEB">
        <w:rPr>
          <w:rFonts w:ascii="Times New Roman" w:eastAsia="Times New Roman" w:hAnsi="Times New Roman" w:cs="Times New Roman"/>
          <w:i/>
          <w:iCs/>
          <w:sz w:val="24"/>
          <w:szCs w:val="24"/>
        </w:rPr>
        <w:t xml:space="preserve"> </w:t>
      </w:r>
      <w:r w:rsidRPr="00A54AEB">
        <w:rPr>
          <w:rFonts w:ascii="Times New Roman" w:eastAsia="Times New Roman" w:hAnsi="Times New Roman" w:cs="Times New Roman"/>
          <w:sz w:val="24"/>
          <w:szCs w:val="24"/>
        </w:rPr>
        <w:t>This is a high flow tunnel discharge located along Wabash Creek just west of Tamaqua.  Discharges collect in a pond prior to entering Wabash Creek.  Depending on the depth of the pond, possible solutions include modification of the pond to increase oxidation through limestone dosing and addition of an organic substrate. There is evidence that this is being treated naturally but more investigation is needed.</w:t>
      </w:r>
    </w:p>
    <w:p w:rsidR="002412AB" w:rsidRDefault="002412AB" w:rsidP="002412AB">
      <w:pPr>
        <w:spacing w:after="120" w:line="240" w:lineRule="auto"/>
        <w:rPr>
          <w:rFonts w:ascii="Times New Roman" w:eastAsia="Times New Roman" w:hAnsi="Times New Roman" w:cs="Times New Roman"/>
          <w:sz w:val="24"/>
          <w:szCs w:val="24"/>
        </w:rPr>
      </w:pPr>
    </w:p>
    <w:p w:rsidR="002412AB" w:rsidRDefault="002412AB" w:rsidP="002412AB">
      <w:pPr>
        <w:spacing w:after="120" w:line="240" w:lineRule="auto"/>
        <w:rPr>
          <w:rFonts w:ascii="Times New Roman" w:eastAsia="Times New Roman" w:hAnsi="Times New Roman" w:cs="Times New Roman"/>
          <w:sz w:val="24"/>
          <w:szCs w:val="24"/>
        </w:rPr>
      </w:pPr>
    </w:p>
    <w:p w:rsidR="00EB06C7" w:rsidRDefault="00EB06C7" w:rsidP="002412AB">
      <w:pPr>
        <w:spacing w:after="120" w:line="240" w:lineRule="auto"/>
        <w:rPr>
          <w:rFonts w:ascii="Times New Roman" w:eastAsia="Times New Roman" w:hAnsi="Times New Roman" w:cs="Times New Roman"/>
          <w:sz w:val="24"/>
          <w:szCs w:val="24"/>
        </w:rPr>
      </w:pPr>
    </w:p>
    <w:p w:rsidR="00EB06C7" w:rsidRDefault="00EB06C7" w:rsidP="002412AB">
      <w:pPr>
        <w:spacing w:after="120" w:line="240" w:lineRule="auto"/>
        <w:rPr>
          <w:rFonts w:ascii="Times New Roman" w:eastAsia="Times New Roman" w:hAnsi="Times New Roman" w:cs="Times New Roman"/>
          <w:sz w:val="24"/>
          <w:szCs w:val="24"/>
        </w:rPr>
      </w:pPr>
    </w:p>
    <w:p w:rsidR="005720B7" w:rsidRDefault="005720B7" w:rsidP="002412AB">
      <w:pPr>
        <w:spacing w:after="120" w:line="240" w:lineRule="auto"/>
        <w:rPr>
          <w:rFonts w:ascii="Times New Roman" w:eastAsia="Times New Roman" w:hAnsi="Times New Roman" w:cs="Times New Roman"/>
          <w:sz w:val="24"/>
          <w:szCs w:val="24"/>
        </w:rPr>
      </w:pPr>
    </w:p>
    <w:p w:rsidR="005720B7" w:rsidRDefault="005720B7" w:rsidP="002412AB">
      <w:pPr>
        <w:spacing w:after="120" w:line="240" w:lineRule="auto"/>
        <w:rPr>
          <w:rFonts w:ascii="Times New Roman" w:eastAsia="Times New Roman" w:hAnsi="Times New Roman" w:cs="Times New Roman"/>
          <w:sz w:val="24"/>
          <w:szCs w:val="24"/>
        </w:rPr>
      </w:pPr>
    </w:p>
    <w:p w:rsidR="005720B7" w:rsidRDefault="005720B7" w:rsidP="002412AB">
      <w:pPr>
        <w:spacing w:after="120" w:line="240" w:lineRule="auto"/>
        <w:rPr>
          <w:rFonts w:ascii="Times New Roman" w:eastAsia="Times New Roman" w:hAnsi="Times New Roman" w:cs="Times New Roman"/>
          <w:sz w:val="24"/>
          <w:szCs w:val="24"/>
        </w:rPr>
      </w:pPr>
    </w:p>
    <w:p w:rsidR="005720B7" w:rsidRDefault="005720B7" w:rsidP="002412AB">
      <w:pPr>
        <w:spacing w:after="120" w:line="240" w:lineRule="auto"/>
        <w:rPr>
          <w:rFonts w:ascii="Times New Roman" w:eastAsia="Times New Roman" w:hAnsi="Times New Roman" w:cs="Times New Roman"/>
          <w:sz w:val="24"/>
          <w:szCs w:val="24"/>
        </w:rPr>
      </w:pPr>
    </w:p>
    <w:p w:rsidR="002412AB" w:rsidRPr="00A54AEB" w:rsidRDefault="002412AB" w:rsidP="002412AB">
      <w:pPr>
        <w:spacing w:after="12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355"/>
        <w:gridCol w:w="1300"/>
        <w:gridCol w:w="1347"/>
        <w:gridCol w:w="1330"/>
        <w:gridCol w:w="1319"/>
        <w:gridCol w:w="1323"/>
        <w:gridCol w:w="1376"/>
      </w:tblGrid>
      <w:tr w:rsidR="002412AB" w:rsidRPr="00A54AEB" w:rsidTr="00B70F3D">
        <w:tc>
          <w:tcPr>
            <w:tcW w:w="9350" w:type="dxa"/>
            <w:gridSpan w:val="7"/>
          </w:tcPr>
          <w:p w:rsidR="002412AB" w:rsidRPr="00A54AEB" w:rsidRDefault="002412AB" w:rsidP="00B70F3D">
            <w:pPr>
              <w:jc w:val="center"/>
              <w:rPr>
                <w:rFonts w:ascii="Times New Roman" w:hAnsi="Times New Roman" w:cs="Times New Roman"/>
                <w:b/>
                <w:sz w:val="24"/>
                <w:szCs w:val="24"/>
              </w:rPr>
            </w:pPr>
            <w:r>
              <w:rPr>
                <w:rFonts w:ascii="Times New Roman" w:hAnsi="Times New Roman" w:cs="Times New Roman"/>
                <w:b/>
                <w:sz w:val="24"/>
                <w:szCs w:val="24"/>
              </w:rPr>
              <w:t xml:space="preserve">Table </w:t>
            </w:r>
            <w:r w:rsidR="00BC3716">
              <w:rPr>
                <w:rFonts w:ascii="Times New Roman" w:hAnsi="Times New Roman" w:cs="Times New Roman"/>
                <w:b/>
                <w:sz w:val="24"/>
                <w:szCs w:val="24"/>
              </w:rPr>
              <w:t>6</w:t>
            </w:r>
            <w:r w:rsidR="00015FCE">
              <w:rPr>
                <w:rFonts w:ascii="Times New Roman" w:hAnsi="Times New Roman" w:cs="Times New Roman"/>
                <w:b/>
                <w:sz w:val="24"/>
                <w:szCs w:val="24"/>
              </w:rPr>
              <w:t>6</w:t>
            </w:r>
            <w:r>
              <w:rPr>
                <w:rFonts w:ascii="Times New Roman" w:hAnsi="Times New Roman" w:cs="Times New Roman"/>
                <w:b/>
                <w:sz w:val="24"/>
                <w:szCs w:val="24"/>
              </w:rPr>
              <w:t>. Predicted Load R</w:t>
            </w:r>
            <w:r w:rsidRPr="00A54AEB">
              <w:rPr>
                <w:rFonts w:ascii="Times New Roman" w:hAnsi="Times New Roman" w:cs="Times New Roman"/>
                <w:b/>
                <w:sz w:val="24"/>
                <w:szCs w:val="24"/>
              </w:rPr>
              <w:t>eductions</w:t>
            </w:r>
            <w:r>
              <w:rPr>
                <w:rFonts w:ascii="Times New Roman" w:hAnsi="Times New Roman" w:cs="Times New Roman"/>
                <w:b/>
                <w:sz w:val="24"/>
                <w:szCs w:val="24"/>
              </w:rPr>
              <w:t xml:space="preserve"> for Newkirk Mine Tunnel – South Dip</w:t>
            </w:r>
          </w:p>
        </w:tc>
      </w:tr>
      <w:tr w:rsidR="002412AB" w:rsidRPr="00A54AEB" w:rsidTr="00B70F3D">
        <w:tc>
          <w:tcPr>
            <w:tcW w:w="1357" w:type="dxa"/>
          </w:tcPr>
          <w:p w:rsidR="002412AB" w:rsidRPr="00A54AEB" w:rsidRDefault="002412AB" w:rsidP="00B70F3D">
            <w:pPr>
              <w:rPr>
                <w:rFonts w:ascii="Times New Roman" w:hAnsi="Times New Roman" w:cs="Times New Roman"/>
                <w:sz w:val="24"/>
                <w:szCs w:val="24"/>
              </w:rPr>
            </w:pPr>
            <w:r w:rsidRPr="00A54AEB">
              <w:rPr>
                <w:rFonts w:ascii="Times New Roman" w:hAnsi="Times New Roman" w:cs="Times New Roman"/>
                <w:sz w:val="24"/>
                <w:szCs w:val="24"/>
              </w:rPr>
              <w:lastRenderedPageBreak/>
              <w:t>Newkirk Mine Tunnel – South Dip</w:t>
            </w:r>
            <w:r>
              <w:rPr>
                <w:rFonts w:ascii="Times New Roman" w:hAnsi="Times New Roman" w:cs="Times New Roman"/>
                <w:sz w:val="24"/>
                <w:szCs w:val="24"/>
              </w:rPr>
              <w:t xml:space="preserve"> (</w:t>
            </w:r>
            <w:proofErr w:type="spellStart"/>
            <w:r>
              <w:rPr>
                <w:rFonts w:ascii="Times New Roman" w:hAnsi="Times New Roman" w:cs="Times New Roman"/>
                <w:sz w:val="24"/>
                <w:szCs w:val="24"/>
              </w:rPr>
              <w:t>AMD116</w:t>
            </w:r>
            <w:proofErr w:type="spellEnd"/>
            <w:r>
              <w:rPr>
                <w:rFonts w:ascii="Times New Roman" w:hAnsi="Times New Roman" w:cs="Times New Roman"/>
                <w:sz w:val="24"/>
                <w:szCs w:val="24"/>
              </w:rPr>
              <w:t>)</w:t>
            </w:r>
          </w:p>
        </w:tc>
        <w:tc>
          <w:tcPr>
            <w:tcW w:w="1328" w:type="dxa"/>
          </w:tcPr>
          <w:p w:rsidR="002412AB" w:rsidRPr="004C1F30" w:rsidRDefault="002412AB" w:rsidP="00B70F3D">
            <w:pPr>
              <w:rPr>
                <w:rFonts w:ascii="Times New Roman" w:hAnsi="Times New Roman" w:cs="Times New Roman"/>
                <w:b/>
                <w:sz w:val="24"/>
                <w:szCs w:val="24"/>
              </w:rPr>
            </w:pPr>
            <w:r w:rsidRPr="004C1F30">
              <w:rPr>
                <w:rFonts w:ascii="Times New Roman" w:hAnsi="Times New Roman" w:cs="Times New Roman"/>
                <w:b/>
                <w:sz w:val="24"/>
                <w:szCs w:val="24"/>
              </w:rPr>
              <w:t>pH</w:t>
            </w:r>
          </w:p>
        </w:tc>
        <w:tc>
          <w:tcPr>
            <w:tcW w:w="1351" w:type="dxa"/>
          </w:tcPr>
          <w:p w:rsidR="002412AB" w:rsidRPr="00D766DD" w:rsidRDefault="002412AB" w:rsidP="00B70F3D">
            <w:pPr>
              <w:rPr>
                <w:rFonts w:ascii="Times New Roman" w:hAnsi="Times New Roman" w:cs="Times New Roman"/>
                <w:b/>
                <w:sz w:val="24"/>
                <w:szCs w:val="24"/>
              </w:rPr>
            </w:pPr>
            <w:r w:rsidRPr="00D766DD">
              <w:rPr>
                <w:rFonts w:ascii="Times New Roman" w:hAnsi="Times New Roman" w:cs="Times New Roman"/>
                <w:b/>
                <w:sz w:val="24"/>
                <w:szCs w:val="24"/>
              </w:rPr>
              <w:t>Alkalinity</w:t>
            </w:r>
          </w:p>
          <w:p w:rsidR="002412AB" w:rsidRPr="00D766DD" w:rsidRDefault="002412AB" w:rsidP="00B70F3D">
            <w:pPr>
              <w:rPr>
                <w:rFonts w:ascii="Times New Roman" w:hAnsi="Times New Roman" w:cs="Times New Roman"/>
                <w:b/>
                <w:sz w:val="24"/>
                <w:szCs w:val="24"/>
              </w:rPr>
            </w:pPr>
            <w:r w:rsidRPr="00D766DD">
              <w:rPr>
                <w:rFonts w:ascii="Times New Roman" w:hAnsi="Times New Roman" w:cs="Times New Roman"/>
                <w:b/>
                <w:sz w:val="24"/>
                <w:szCs w:val="24"/>
              </w:rPr>
              <w:t>(</w:t>
            </w:r>
            <w:proofErr w:type="spellStart"/>
            <w:r w:rsidRPr="00D766DD">
              <w:rPr>
                <w:rFonts w:ascii="Times New Roman" w:hAnsi="Times New Roman" w:cs="Times New Roman"/>
                <w:b/>
                <w:sz w:val="24"/>
                <w:szCs w:val="24"/>
              </w:rPr>
              <w:t>lbs</w:t>
            </w:r>
            <w:proofErr w:type="spellEnd"/>
            <w:r w:rsidRPr="00D766DD">
              <w:rPr>
                <w:rFonts w:ascii="Times New Roman" w:hAnsi="Times New Roman" w:cs="Times New Roman"/>
                <w:b/>
                <w:sz w:val="24"/>
                <w:szCs w:val="24"/>
              </w:rPr>
              <w:t>/day)</w:t>
            </w:r>
          </w:p>
        </w:tc>
        <w:tc>
          <w:tcPr>
            <w:tcW w:w="1339" w:type="dxa"/>
          </w:tcPr>
          <w:p w:rsidR="002412AB" w:rsidRPr="00D766DD" w:rsidRDefault="002412AB" w:rsidP="00B70F3D">
            <w:pPr>
              <w:rPr>
                <w:rFonts w:ascii="Times New Roman" w:hAnsi="Times New Roman" w:cs="Times New Roman"/>
                <w:b/>
                <w:sz w:val="24"/>
                <w:szCs w:val="24"/>
              </w:rPr>
            </w:pPr>
            <w:r w:rsidRPr="00D766DD">
              <w:rPr>
                <w:rFonts w:ascii="Times New Roman" w:hAnsi="Times New Roman" w:cs="Times New Roman"/>
                <w:b/>
                <w:sz w:val="24"/>
                <w:szCs w:val="24"/>
              </w:rPr>
              <w:t>Acidity</w:t>
            </w:r>
          </w:p>
          <w:p w:rsidR="002412AB" w:rsidRPr="00D766DD" w:rsidRDefault="002412AB" w:rsidP="00B70F3D">
            <w:pPr>
              <w:rPr>
                <w:rFonts w:ascii="Times New Roman" w:hAnsi="Times New Roman" w:cs="Times New Roman"/>
                <w:b/>
                <w:sz w:val="24"/>
                <w:szCs w:val="24"/>
              </w:rPr>
            </w:pPr>
            <w:r w:rsidRPr="00D766DD">
              <w:rPr>
                <w:rFonts w:ascii="Times New Roman" w:hAnsi="Times New Roman" w:cs="Times New Roman"/>
                <w:b/>
                <w:sz w:val="24"/>
                <w:szCs w:val="24"/>
              </w:rPr>
              <w:t>(</w:t>
            </w:r>
            <w:proofErr w:type="spellStart"/>
            <w:r w:rsidRPr="00D766DD">
              <w:rPr>
                <w:rFonts w:ascii="Times New Roman" w:hAnsi="Times New Roman" w:cs="Times New Roman"/>
                <w:b/>
                <w:sz w:val="24"/>
                <w:szCs w:val="24"/>
              </w:rPr>
              <w:t>lbs</w:t>
            </w:r>
            <w:proofErr w:type="spellEnd"/>
            <w:r w:rsidRPr="00D766DD">
              <w:rPr>
                <w:rFonts w:ascii="Times New Roman" w:hAnsi="Times New Roman" w:cs="Times New Roman"/>
                <w:b/>
                <w:sz w:val="24"/>
                <w:szCs w:val="24"/>
              </w:rPr>
              <w:t>/day)</w:t>
            </w:r>
          </w:p>
        </w:tc>
        <w:tc>
          <w:tcPr>
            <w:tcW w:w="1328" w:type="dxa"/>
          </w:tcPr>
          <w:p w:rsidR="002412AB" w:rsidRPr="00D766DD" w:rsidRDefault="002412AB" w:rsidP="00B70F3D">
            <w:pPr>
              <w:rPr>
                <w:rFonts w:ascii="Times New Roman" w:hAnsi="Times New Roman" w:cs="Times New Roman"/>
                <w:b/>
                <w:sz w:val="24"/>
                <w:szCs w:val="24"/>
              </w:rPr>
            </w:pPr>
            <w:r w:rsidRPr="00D766DD">
              <w:rPr>
                <w:rFonts w:ascii="Times New Roman" w:hAnsi="Times New Roman" w:cs="Times New Roman"/>
                <w:b/>
                <w:sz w:val="24"/>
                <w:szCs w:val="24"/>
              </w:rPr>
              <w:t>Iron</w:t>
            </w:r>
          </w:p>
          <w:p w:rsidR="002412AB" w:rsidRPr="00D766DD" w:rsidRDefault="002412AB" w:rsidP="00B70F3D">
            <w:pPr>
              <w:rPr>
                <w:rFonts w:ascii="Times New Roman" w:hAnsi="Times New Roman" w:cs="Times New Roman"/>
                <w:b/>
                <w:sz w:val="24"/>
                <w:szCs w:val="24"/>
              </w:rPr>
            </w:pPr>
            <w:r w:rsidRPr="00D766DD">
              <w:rPr>
                <w:rFonts w:ascii="Times New Roman" w:hAnsi="Times New Roman" w:cs="Times New Roman"/>
                <w:b/>
                <w:sz w:val="24"/>
                <w:szCs w:val="24"/>
              </w:rPr>
              <w:t>(</w:t>
            </w:r>
            <w:proofErr w:type="spellStart"/>
            <w:r w:rsidRPr="00D766DD">
              <w:rPr>
                <w:rFonts w:ascii="Times New Roman" w:hAnsi="Times New Roman" w:cs="Times New Roman"/>
                <w:b/>
                <w:sz w:val="24"/>
                <w:szCs w:val="24"/>
              </w:rPr>
              <w:t>lbs</w:t>
            </w:r>
            <w:proofErr w:type="spellEnd"/>
            <w:r w:rsidRPr="00D766DD">
              <w:rPr>
                <w:rFonts w:ascii="Times New Roman" w:hAnsi="Times New Roman" w:cs="Times New Roman"/>
                <w:b/>
                <w:sz w:val="24"/>
                <w:szCs w:val="24"/>
              </w:rPr>
              <w:t>/day)</w:t>
            </w:r>
          </w:p>
        </w:tc>
        <w:tc>
          <w:tcPr>
            <w:tcW w:w="1319" w:type="dxa"/>
          </w:tcPr>
          <w:p w:rsidR="002412AB" w:rsidRPr="00D766DD" w:rsidRDefault="002412AB" w:rsidP="00B70F3D">
            <w:pPr>
              <w:rPr>
                <w:rFonts w:ascii="Times New Roman" w:hAnsi="Times New Roman" w:cs="Times New Roman"/>
                <w:b/>
                <w:sz w:val="24"/>
                <w:szCs w:val="24"/>
              </w:rPr>
            </w:pPr>
            <w:r w:rsidRPr="00D766DD">
              <w:rPr>
                <w:rFonts w:ascii="Times New Roman" w:hAnsi="Times New Roman" w:cs="Times New Roman"/>
                <w:b/>
                <w:sz w:val="24"/>
                <w:szCs w:val="24"/>
              </w:rPr>
              <w:t>Aluminum</w:t>
            </w:r>
          </w:p>
          <w:p w:rsidR="002412AB" w:rsidRPr="00D766DD" w:rsidRDefault="002412AB" w:rsidP="00B70F3D">
            <w:pPr>
              <w:rPr>
                <w:rFonts w:ascii="Times New Roman" w:hAnsi="Times New Roman" w:cs="Times New Roman"/>
                <w:b/>
                <w:sz w:val="24"/>
                <w:szCs w:val="24"/>
              </w:rPr>
            </w:pPr>
            <w:r w:rsidRPr="00D766DD">
              <w:rPr>
                <w:rFonts w:ascii="Times New Roman" w:hAnsi="Times New Roman" w:cs="Times New Roman"/>
                <w:b/>
                <w:sz w:val="24"/>
                <w:szCs w:val="24"/>
              </w:rPr>
              <w:t>(</w:t>
            </w:r>
            <w:proofErr w:type="spellStart"/>
            <w:r w:rsidRPr="00D766DD">
              <w:rPr>
                <w:rFonts w:ascii="Times New Roman" w:hAnsi="Times New Roman" w:cs="Times New Roman"/>
                <w:b/>
                <w:sz w:val="24"/>
                <w:szCs w:val="24"/>
              </w:rPr>
              <w:t>lbs</w:t>
            </w:r>
            <w:proofErr w:type="spellEnd"/>
            <w:r w:rsidRPr="00D766DD">
              <w:rPr>
                <w:rFonts w:ascii="Times New Roman" w:hAnsi="Times New Roman" w:cs="Times New Roman"/>
                <w:b/>
                <w:sz w:val="24"/>
                <w:szCs w:val="24"/>
              </w:rPr>
              <w:t>/day)</w:t>
            </w:r>
          </w:p>
        </w:tc>
        <w:tc>
          <w:tcPr>
            <w:tcW w:w="1328" w:type="dxa"/>
          </w:tcPr>
          <w:p w:rsidR="002412AB" w:rsidRPr="00D766DD" w:rsidRDefault="002412AB" w:rsidP="00B70F3D">
            <w:pPr>
              <w:rPr>
                <w:rFonts w:ascii="Times New Roman" w:hAnsi="Times New Roman" w:cs="Times New Roman"/>
                <w:b/>
                <w:sz w:val="24"/>
                <w:szCs w:val="24"/>
              </w:rPr>
            </w:pPr>
            <w:r w:rsidRPr="00D766DD">
              <w:rPr>
                <w:rFonts w:ascii="Times New Roman" w:hAnsi="Times New Roman" w:cs="Times New Roman"/>
                <w:b/>
                <w:sz w:val="24"/>
                <w:szCs w:val="24"/>
              </w:rPr>
              <w:t>Manganese</w:t>
            </w:r>
          </w:p>
          <w:p w:rsidR="002412AB" w:rsidRPr="00D766DD" w:rsidRDefault="002412AB" w:rsidP="00B70F3D">
            <w:pPr>
              <w:rPr>
                <w:rFonts w:ascii="Times New Roman" w:hAnsi="Times New Roman" w:cs="Times New Roman"/>
                <w:b/>
                <w:sz w:val="24"/>
                <w:szCs w:val="24"/>
              </w:rPr>
            </w:pPr>
            <w:r w:rsidRPr="00D766DD">
              <w:rPr>
                <w:rFonts w:ascii="Times New Roman" w:hAnsi="Times New Roman" w:cs="Times New Roman"/>
                <w:b/>
                <w:sz w:val="24"/>
                <w:szCs w:val="24"/>
              </w:rPr>
              <w:t>(</w:t>
            </w:r>
            <w:proofErr w:type="spellStart"/>
            <w:r w:rsidRPr="00D766DD">
              <w:rPr>
                <w:rFonts w:ascii="Times New Roman" w:hAnsi="Times New Roman" w:cs="Times New Roman"/>
                <w:b/>
                <w:sz w:val="24"/>
                <w:szCs w:val="24"/>
              </w:rPr>
              <w:t>lbs</w:t>
            </w:r>
            <w:proofErr w:type="spellEnd"/>
            <w:r w:rsidRPr="00D766DD">
              <w:rPr>
                <w:rFonts w:ascii="Times New Roman" w:hAnsi="Times New Roman" w:cs="Times New Roman"/>
                <w:b/>
                <w:sz w:val="24"/>
                <w:szCs w:val="24"/>
              </w:rPr>
              <w:t>/day)</w:t>
            </w:r>
          </w:p>
        </w:tc>
      </w:tr>
      <w:tr w:rsidR="002412AB" w:rsidRPr="00A54AEB" w:rsidTr="00B70F3D">
        <w:tc>
          <w:tcPr>
            <w:tcW w:w="1357" w:type="dxa"/>
          </w:tcPr>
          <w:p w:rsidR="002412AB" w:rsidRPr="00A54AEB" w:rsidRDefault="002412AB" w:rsidP="00B70F3D">
            <w:pPr>
              <w:rPr>
                <w:rFonts w:ascii="Times New Roman" w:hAnsi="Times New Roman" w:cs="Times New Roman"/>
                <w:sz w:val="24"/>
                <w:szCs w:val="24"/>
              </w:rPr>
            </w:pPr>
            <w:r w:rsidRPr="00A54AEB">
              <w:rPr>
                <w:rFonts w:ascii="Times New Roman" w:hAnsi="Times New Roman" w:cs="Times New Roman"/>
                <w:sz w:val="24"/>
                <w:szCs w:val="24"/>
              </w:rPr>
              <w:t>Average</w:t>
            </w:r>
            <w:r>
              <w:rPr>
                <w:rFonts w:ascii="Times New Roman" w:hAnsi="Times New Roman" w:cs="Times New Roman"/>
                <w:sz w:val="24"/>
                <w:szCs w:val="24"/>
              </w:rPr>
              <w:t xml:space="preserve"> water quality</w:t>
            </w:r>
          </w:p>
        </w:tc>
        <w:tc>
          <w:tcPr>
            <w:tcW w:w="1328" w:type="dxa"/>
          </w:tcPr>
          <w:p w:rsidR="002412AB" w:rsidRPr="00A54AEB" w:rsidRDefault="002412AB" w:rsidP="00B70F3D">
            <w:pPr>
              <w:rPr>
                <w:rFonts w:ascii="Times New Roman" w:hAnsi="Times New Roman" w:cs="Times New Roman"/>
                <w:sz w:val="24"/>
                <w:szCs w:val="24"/>
              </w:rPr>
            </w:pPr>
            <w:r w:rsidRPr="00A54AEB">
              <w:rPr>
                <w:rFonts w:ascii="Times New Roman" w:hAnsi="Times New Roman" w:cs="Times New Roman"/>
                <w:sz w:val="24"/>
                <w:szCs w:val="24"/>
              </w:rPr>
              <w:t>5.79</w:t>
            </w:r>
          </w:p>
        </w:tc>
        <w:tc>
          <w:tcPr>
            <w:tcW w:w="1351" w:type="dxa"/>
          </w:tcPr>
          <w:p w:rsidR="002412AB" w:rsidRPr="00A54AEB" w:rsidRDefault="002412AB" w:rsidP="00B70F3D">
            <w:pPr>
              <w:rPr>
                <w:rFonts w:ascii="Times New Roman" w:hAnsi="Times New Roman" w:cs="Times New Roman"/>
                <w:sz w:val="24"/>
                <w:szCs w:val="24"/>
              </w:rPr>
            </w:pPr>
            <w:r w:rsidRPr="00A54AEB">
              <w:rPr>
                <w:rFonts w:ascii="Times New Roman" w:hAnsi="Times New Roman" w:cs="Times New Roman"/>
                <w:sz w:val="24"/>
                <w:szCs w:val="24"/>
              </w:rPr>
              <w:t>2</w:t>
            </w:r>
            <w:r w:rsidR="000E091D">
              <w:rPr>
                <w:rFonts w:ascii="Times New Roman" w:hAnsi="Times New Roman" w:cs="Times New Roman"/>
                <w:sz w:val="24"/>
                <w:szCs w:val="24"/>
              </w:rPr>
              <w:t>4.0</w:t>
            </w:r>
            <w:r>
              <w:rPr>
                <w:rFonts w:ascii="Times New Roman" w:hAnsi="Times New Roman" w:cs="Times New Roman"/>
                <w:sz w:val="24"/>
                <w:szCs w:val="24"/>
              </w:rPr>
              <w:t xml:space="preserve"> mg/L</w:t>
            </w:r>
          </w:p>
        </w:tc>
        <w:tc>
          <w:tcPr>
            <w:tcW w:w="1339" w:type="dxa"/>
          </w:tcPr>
          <w:p w:rsidR="002412AB" w:rsidRPr="00A54AEB" w:rsidRDefault="002412AB" w:rsidP="00B70F3D">
            <w:pPr>
              <w:rPr>
                <w:rFonts w:ascii="Times New Roman" w:hAnsi="Times New Roman" w:cs="Times New Roman"/>
                <w:sz w:val="24"/>
                <w:szCs w:val="24"/>
              </w:rPr>
            </w:pPr>
            <w:r w:rsidRPr="00A54AEB">
              <w:rPr>
                <w:rFonts w:ascii="Times New Roman" w:hAnsi="Times New Roman" w:cs="Times New Roman"/>
                <w:sz w:val="24"/>
                <w:szCs w:val="24"/>
              </w:rPr>
              <w:t>-7.62</w:t>
            </w:r>
            <w:r>
              <w:rPr>
                <w:rFonts w:ascii="Times New Roman" w:hAnsi="Times New Roman" w:cs="Times New Roman"/>
                <w:sz w:val="24"/>
                <w:szCs w:val="24"/>
              </w:rPr>
              <w:t xml:space="preserve"> mg/L</w:t>
            </w:r>
          </w:p>
        </w:tc>
        <w:tc>
          <w:tcPr>
            <w:tcW w:w="1328" w:type="dxa"/>
          </w:tcPr>
          <w:p w:rsidR="002412AB" w:rsidRPr="00A54AEB" w:rsidRDefault="002412AB" w:rsidP="00B70F3D">
            <w:pPr>
              <w:rPr>
                <w:rFonts w:ascii="Times New Roman" w:hAnsi="Times New Roman" w:cs="Times New Roman"/>
                <w:sz w:val="24"/>
                <w:szCs w:val="24"/>
              </w:rPr>
            </w:pPr>
            <w:r w:rsidRPr="00A54AEB">
              <w:rPr>
                <w:rFonts w:ascii="Times New Roman" w:hAnsi="Times New Roman" w:cs="Times New Roman"/>
                <w:sz w:val="24"/>
                <w:szCs w:val="24"/>
              </w:rPr>
              <w:t>7.</w:t>
            </w:r>
            <w:r w:rsidR="009048AF">
              <w:rPr>
                <w:rFonts w:ascii="Times New Roman" w:hAnsi="Times New Roman" w:cs="Times New Roman"/>
                <w:sz w:val="24"/>
                <w:szCs w:val="24"/>
              </w:rPr>
              <w:t>25</w:t>
            </w:r>
            <w:r>
              <w:rPr>
                <w:rFonts w:ascii="Times New Roman" w:hAnsi="Times New Roman" w:cs="Times New Roman"/>
                <w:sz w:val="24"/>
                <w:szCs w:val="24"/>
              </w:rPr>
              <w:t xml:space="preserve"> mg/L</w:t>
            </w:r>
          </w:p>
        </w:tc>
        <w:tc>
          <w:tcPr>
            <w:tcW w:w="1319" w:type="dxa"/>
          </w:tcPr>
          <w:p w:rsidR="002412AB" w:rsidRPr="00A54AEB" w:rsidRDefault="002412AB" w:rsidP="00B70F3D">
            <w:pPr>
              <w:rPr>
                <w:rFonts w:ascii="Times New Roman" w:hAnsi="Times New Roman" w:cs="Times New Roman"/>
                <w:sz w:val="24"/>
                <w:szCs w:val="24"/>
              </w:rPr>
            </w:pPr>
            <w:r w:rsidRPr="00A54AEB">
              <w:rPr>
                <w:rFonts w:ascii="Times New Roman" w:hAnsi="Times New Roman" w:cs="Times New Roman"/>
                <w:sz w:val="24"/>
                <w:szCs w:val="24"/>
              </w:rPr>
              <w:t>0</w:t>
            </w:r>
            <w:r>
              <w:rPr>
                <w:rFonts w:ascii="Times New Roman" w:hAnsi="Times New Roman" w:cs="Times New Roman"/>
                <w:sz w:val="24"/>
                <w:szCs w:val="24"/>
              </w:rPr>
              <w:t xml:space="preserve"> mg/L</w:t>
            </w:r>
          </w:p>
        </w:tc>
        <w:tc>
          <w:tcPr>
            <w:tcW w:w="1328" w:type="dxa"/>
          </w:tcPr>
          <w:p w:rsidR="002412AB" w:rsidRPr="00A54AEB" w:rsidRDefault="002412AB" w:rsidP="00B70F3D">
            <w:pPr>
              <w:rPr>
                <w:rFonts w:ascii="Times New Roman" w:hAnsi="Times New Roman" w:cs="Times New Roman"/>
                <w:sz w:val="24"/>
                <w:szCs w:val="24"/>
              </w:rPr>
            </w:pPr>
            <w:r w:rsidRPr="00A54AEB">
              <w:rPr>
                <w:rFonts w:ascii="Times New Roman" w:hAnsi="Times New Roman" w:cs="Times New Roman"/>
                <w:sz w:val="24"/>
                <w:szCs w:val="24"/>
              </w:rPr>
              <w:t>1.21</w:t>
            </w:r>
            <w:r>
              <w:rPr>
                <w:rFonts w:ascii="Times New Roman" w:hAnsi="Times New Roman" w:cs="Times New Roman"/>
                <w:sz w:val="24"/>
                <w:szCs w:val="24"/>
              </w:rPr>
              <w:t xml:space="preserve"> mg/L</w:t>
            </w:r>
          </w:p>
        </w:tc>
      </w:tr>
      <w:tr w:rsidR="002412AB" w:rsidRPr="00A54AEB" w:rsidTr="00B70F3D">
        <w:tc>
          <w:tcPr>
            <w:tcW w:w="1357" w:type="dxa"/>
          </w:tcPr>
          <w:p w:rsidR="002412AB" w:rsidRPr="00A54AEB" w:rsidRDefault="002412AB" w:rsidP="00B70F3D">
            <w:pPr>
              <w:rPr>
                <w:rFonts w:ascii="Times New Roman" w:hAnsi="Times New Roman" w:cs="Times New Roman"/>
                <w:sz w:val="24"/>
                <w:szCs w:val="24"/>
              </w:rPr>
            </w:pPr>
            <w:r w:rsidRPr="00A54AEB">
              <w:rPr>
                <w:rFonts w:ascii="Times New Roman" w:hAnsi="Times New Roman" w:cs="Times New Roman"/>
                <w:sz w:val="24"/>
                <w:szCs w:val="24"/>
              </w:rPr>
              <w:t>Loadings using</w:t>
            </w:r>
            <w:r w:rsidR="00645E7F">
              <w:rPr>
                <w:rFonts w:ascii="Times New Roman" w:hAnsi="Times New Roman" w:cs="Times New Roman"/>
                <w:sz w:val="24"/>
                <w:szCs w:val="24"/>
              </w:rPr>
              <w:t xml:space="preserve"> 314 </w:t>
            </w:r>
            <w:proofErr w:type="spellStart"/>
            <w:r w:rsidRPr="00A54AEB">
              <w:rPr>
                <w:rFonts w:ascii="Times New Roman" w:hAnsi="Times New Roman" w:cs="Times New Roman"/>
                <w:sz w:val="24"/>
                <w:szCs w:val="24"/>
              </w:rPr>
              <w:t>gpm</w:t>
            </w:r>
            <w:proofErr w:type="spellEnd"/>
          </w:p>
        </w:tc>
        <w:tc>
          <w:tcPr>
            <w:tcW w:w="1328" w:type="dxa"/>
            <w:shd w:val="clear" w:color="auto" w:fill="DDD9C3" w:themeFill="background2" w:themeFillShade="E6"/>
          </w:tcPr>
          <w:p w:rsidR="002412AB" w:rsidRPr="00A54AEB" w:rsidRDefault="002412AB" w:rsidP="00B70F3D">
            <w:pPr>
              <w:rPr>
                <w:rFonts w:ascii="Times New Roman" w:hAnsi="Times New Roman" w:cs="Times New Roman"/>
                <w:sz w:val="24"/>
                <w:szCs w:val="24"/>
              </w:rPr>
            </w:pPr>
          </w:p>
        </w:tc>
        <w:tc>
          <w:tcPr>
            <w:tcW w:w="1351" w:type="dxa"/>
            <w:shd w:val="clear" w:color="auto" w:fill="DDD9C3" w:themeFill="background2" w:themeFillShade="E6"/>
          </w:tcPr>
          <w:p w:rsidR="002412AB" w:rsidRPr="00A54AEB" w:rsidRDefault="002412AB" w:rsidP="00B70F3D">
            <w:pPr>
              <w:rPr>
                <w:rFonts w:ascii="Times New Roman" w:hAnsi="Times New Roman" w:cs="Times New Roman"/>
                <w:sz w:val="24"/>
                <w:szCs w:val="24"/>
              </w:rPr>
            </w:pPr>
          </w:p>
        </w:tc>
        <w:tc>
          <w:tcPr>
            <w:tcW w:w="1339" w:type="dxa"/>
            <w:shd w:val="clear" w:color="auto" w:fill="DDD9C3" w:themeFill="background2" w:themeFillShade="E6"/>
          </w:tcPr>
          <w:p w:rsidR="002412AB" w:rsidRPr="00A54AEB" w:rsidRDefault="002412AB" w:rsidP="00B70F3D">
            <w:pPr>
              <w:rPr>
                <w:rFonts w:ascii="Times New Roman" w:hAnsi="Times New Roman" w:cs="Times New Roman"/>
                <w:sz w:val="24"/>
                <w:szCs w:val="24"/>
              </w:rPr>
            </w:pPr>
          </w:p>
        </w:tc>
        <w:tc>
          <w:tcPr>
            <w:tcW w:w="1328" w:type="dxa"/>
          </w:tcPr>
          <w:p w:rsidR="002412AB" w:rsidRPr="00A54AEB" w:rsidRDefault="009048AF" w:rsidP="009048AF">
            <w:pPr>
              <w:rPr>
                <w:rFonts w:ascii="Times New Roman" w:hAnsi="Times New Roman" w:cs="Times New Roman"/>
                <w:sz w:val="24"/>
                <w:szCs w:val="24"/>
              </w:rPr>
            </w:pPr>
            <w:r>
              <w:rPr>
                <w:rFonts w:ascii="Times New Roman" w:hAnsi="Times New Roman" w:cs="Times New Roman"/>
                <w:sz w:val="24"/>
                <w:szCs w:val="24"/>
              </w:rPr>
              <w:t>27.4</w:t>
            </w:r>
          </w:p>
        </w:tc>
        <w:tc>
          <w:tcPr>
            <w:tcW w:w="1319" w:type="dxa"/>
            <w:shd w:val="clear" w:color="auto" w:fill="DDD9C3" w:themeFill="background2" w:themeFillShade="E6"/>
          </w:tcPr>
          <w:p w:rsidR="002412AB" w:rsidRPr="00A54AEB" w:rsidRDefault="002412AB" w:rsidP="00B70F3D">
            <w:pPr>
              <w:rPr>
                <w:rFonts w:ascii="Times New Roman" w:hAnsi="Times New Roman" w:cs="Times New Roman"/>
                <w:sz w:val="24"/>
                <w:szCs w:val="24"/>
              </w:rPr>
            </w:pPr>
          </w:p>
        </w:tc>
        <w:tc>
          <w:tcPr>
            <w:tcW w:w="1328" w:type="dxa"/>
          </w:tcPr>
          <w:p w:rsidR="002412AB" w:rsidRPr="00A54AEB" w:rsidRDefault="002412AB" w:rsidP="00B70F3D">
            <w:pPr>
              <w:rPr>
                <w:rFonts w:ascii="Times New Roman" w:hAnsi="Times New Roman" w:cs="Times New Roman"/>
                <w:sz w:val="24"/>
                <w:szCs w:val="24"/>
              </w:rPr>
            </w:pPr>
            <w:r w:rsidRPr="00A54AEB">
              <w:rPr>
                <w:rFonts w:ascii="Times New Roman" w:hAnsi="Times New Roman" w:cs="Times New Roman"/>
                <w:sz w:val="24"/>
                <w:szCs w:val="24"/>
              </w:rPr>
              <w:t>4.6</w:t>
            </w:r>
          </w:p>
        </w:tc>
      </w:tr>
      <w:tr w:rsidR="002412AB" w:rsidRPr="00A54AEB" w:rsidTr="00B70F3D">
        <w:tc>
          <w:tcPr>
            <w:tcW w:w="1357" w:type="dxa"/>
          </w:tcPr>
          <w:p w:rsidR="002412AB" w:rsidRPr="00A54AEB" w:rsidRDefault="002412AB" w:rsidP="00B70F3D">
            <w:pPr>
              <w:rPr>
                <w:rFonts w:ascii="Times New Roman" w:hAnsi="Times New Roman" w:cs="Times New Roman"/>
                <w:sz w:val="24"/>
                <w:szCs w:val="24"/>
              </w:rPr>
            </w:pPr>
            <w:r w:rsidRPr="00A54AEB">
              <w:rPr>
                <w:rFonts w:ascii="Times New Roman" w:hAnsi="Times New Roman" w:cs="Times New Roman"/>
                <w:sz w:val="24"/>
                <w:szCs w:val="24"/>
              </w:rPr>
              <w:t xml:space="preserve">Assumed % removal after treatment </w:t>
            </w:r>
          </w:p>
        </w:tc>
        <w:tc>
          <w:tcPr>
            <w:tcW w:w="1328" w:type="dxa"/>
            <w:shd w:val="clear" w:color="auto" w:fill="DDD9C3" w:themeFill="background2" w:themeFillShade="E6"/>
          </w:tcPr>
          <w:p w:rsidR="002412AB" w:rsidRPr="00A54AEB" w:rsidRDefault="002412AB" w:rsidP="00B70F3D">
            <w:pPr>
              <w:rPr>
                <w:rFonts w:ascii="Times New Roman" w:hAnsi="Times New Roman" w:cs="Times New Roman"/>
                <w:sz w:val="24"/>
                <w:szCs w:val="24"/>
              </w:rPr>
            </w:pPr>
          </w:p>
        </w:tc>
        <w:tc>
          <w:tcPr>
            <w:tcW w:w="1351" w:type="dxa"/>
            <w:shd w:val="clear" w:color="auto" w:fill="DDD9C3" w:themeFill="background2" w:themeFillShade="E6"/>
          </w:tcPr>
          <w:p w:rsidR="002412AB" w:rsidRPr="00A54AEB" w:rsidRDefault="002412AB" w:rsidP="00B70F3D">
            <w:pPr>
              <w:rPr>
                <w:rFonts w:ascii="Times New Roman" w:hAnsi="Times New Roman" w:cs="Times New Roman"/>
                <w:sz w:val="24"/>
                <w:szCs w:val="24"/>
              </w:rPr>
            </w:pPr>
          </w:p>
        </w:tc>
        <w:tc>
          <w:tcPr>
            <w:tcW w:w="1339" w:type="dxa"/>
            <w:shd w:val="clear" w:color="auto" w:fill="DDD9C3" w:themeFill="background2" w:themeFillShade="E6"/>
          </w:tcPr>
          <w:p w:rsidR="002412AB" w:rsidRPr="00A54AEB" w:rsidRDefault="002412AB" w:rsidP="00B70F3D">
            <w:pPr>
              <w:rPr>
                <w:rFonts w:ascii="Times New Roman" w:hAnsi="Times New Roman" w:cs="Times New Roman"/>
                <w:sz w:val="24"/>
                <w:szCs w:val="24"/>
              </w:rPr>
            </w:pPr>
          </w:p>
        </w:tc>
        <w:tc>
          <w:tcPr>
            <w:tcW w:w="1328" w:type="dxa"/>
          </w:tcPr>
          <w:p w:rsidR="002412AB" w:rsidRPr="00A54AEB" w:rsidRDefault="002412AB" w:rsidP="00B70F3D">
            <w:pPr>
              <w:rPr>
                <w:rFonts w:ascii="Times New Roman" w:hAnsi="Times New Roman" w:cs="Times New Roman"/>
                <w:sz w:val="24"/>
                <w:szCs w:val="24"/>
              </w:rPr>
            </w:pPr>
            <w:r w:rsidRPr="00A54AEB">
              <w:rPr>
                <w:rFonts w:ascii="Times New Roman" w:hAnsi="Times New Roman" w:cs="Times New Roman"/>
                <w:sz w:val="24"/>
                <w:szCs w:val="24"/>
              </w:rPr>
              <w:t>90</w:t>
            </w:r>
          </w:p>
        </w:tc>
        <w:tc>
          <w:tcPr>
            <w:tcW w:w="1319" w:type="dxa"/>
            <w:shd w:val="clear" w:color="auto" w:fill="DDD9C3" w:themeFill="background2" w:themeFillShade="E6"/>
          </w:tcPr>
          <w:p w:rsidR="002412AB" w:rsidRPr="00A54AEB" w:rsidRDefault="002412AB" w:rsidP="00B70F3D">
            <w:pPr>
              <w:rPr>
                <w:rFonts w:ascii="Times New Roman" w:hAnsi="Times New Roman" w:cs="Times New Roman"/>
                <w:sz w:val="24"/>
                <w:szCs w:val="24"/>
              </w:rPr>
            </w:pPr>
          </w:p>
        </w:tc>
        <w:tc>
          <w:tcPr>
            <w:tcW w:w="1328" w:type="dxa"/>
          </w:tcPr>
          <w:p w:rsidR="002412AB" w:rsidRPr="00A54AEB" w:rsidRDefault="002412AB" w:rsidP="00B70F3D">
            <w:pPr>
              <w:rPr>
                <w:rFonts w:ascii="Times New Roman" w:hAnsi="Times New Roman" w:cs="Times New Roman"/>
                <w:sz w:val="24"/>
                <w:szCs w:val="24"/>
              </w:rPr>
            </w:pPr>
            <w:r w:rsidRPr="00A54AEB">
              <w:rPr>
                <w:rFonts w:ascii="Times New Roman" w:hAnsi="Times New Roman" w:cs="Times New Roman"/>
                <w:sz w:val="24"/>
                <w:szCs w:val="24"/>
              </w:rPr>
              <w:t>90</w:t>
            </w:r>
          </w:p>
        </w:tc>
      </w:tr>
      <w:tr w:rsidR="002412AB" w:rsidRPr="00A54AEB" w:rsidTr="00B70F3D">
        <w:tc>
          <w:tcPr>
            <w:tcW w:w="1357" w:type="dxa"/>
          </w:tcPr>
          <w:p w:rsidR="002412AB" w:rsidRPr="00A54AEB" w:rsidRDefault="002412AB" w:rsidP="00B70F3D">
            <w:pPr>
              <w:rPr>
                <w:rFonts w:ascii="Times New Roman" w:hAnsi="Times New Roman" w:cs="Times New Roman"/>
                <w:sz w:val="24"/>
                <w:szCs w:val="24"/>
              </w:rPr>
            </w:pPr>
            <w:r w:rsidRPr="00A54AEB">
              <w:rPr>
                <w:rFonts w:ascii="Times New Roman" w:hAnsi="Times New Roman" w:cs="Times New Roman"/>
                <w:sz w:val="24"/>
                <w:szCs w:val="24"/>
              </w:rPr>
              <w:t>Loadings removed after treatment</w:t>
            </w:r>
          </w:p>
        </w:tc>
        <w:tc>
          <w:tcPr>
            <w:tcW w:w="1328" w:type="dxa"/>
            <w:shd w:val="clear" w:color="auto" w:fill="DDD9C3" w:themeFill="background2" w:themeFillShade="E6"/>
          </w:tcPr>
          <w:p w:rsidR="002412AB" w:rsidRPr="00A54AEB" w:rsidRDefault="002412AB" w:rsidP="00B70F3D">
            <w:pPr>
              <w:rPr>
                <w:rFonts w:ascii="Times New Roman" w:hAnsi="Times New Roman" w:cs="Times New Roman"/>
                <w:sz w:val="24"/>
                <w:szCs w:val="24"/>
              </w:rPr>
            </w:pPr>
          </w:p>
        </w:tc>
        <w:tc>
          <w:tcPr>
            <w:tcW w:w="1351" w:type="dxa"/>
            <w:shd w:val="clear" w:color="auto" w:fill="DDD9C3" w:themeFill="background2" w:themeFillShade="E6"/>
          </w:tcPr>
          <w:p w:rsidR="002412AB" w:rsidRPr="00A54AEB" w:rsidRDefault="002412AB" w:rsidP="00B70F3D">
            <w:pPr>
              <w:rPr>
                <w:rFonts w:ascii="Times New Roman" w:hAnsi="Times New Roman" w:cs="Times New Roman"/>
                <w:sz w:val="24"/>
                <w:szCs w:val="24"/>
              </w:rPr>
            </w:pPr>
          </w:p>
        </w:tc>
        <w:tc>
          <w:tcPr>
            <w:tcW w:w="1339" w:type="dxa"/>
            <w:shd w:val="clear" w:color="auto" w:fill="DDD9C3" w:themeFill="background2" w:themeFillShade="E6"/>
          </w:tcPr>
          <w:p w:rsidR="002412AB" w:rsidRPr="00A54AEB" w:rsidRDefault="002412AB" w:rsidP="00B70F3D">
            <w:pPr>
              <w:rPr>
                <w:rFonts w:ascii="Times New Roman" w:hAnsi="Times New Roman" w:cs="Times New Roman"/>
                <w:sz w:val="24"/>
                <w:szCs w:val="24"/>
              </w:rPr>
            </w:pPr>
          </w:p>
        </w:tc>
        <w:tc>
          <w:tcPr>
            <w:tcW w:w="1328" w:type="dxa"/>
          </w:tcPr>
          <w:p w:rsidR="002412AB" w:rsidRPr="00A54AEB" w:rsidRDefault="002412AB" w:rsidP="00B70F3D">
            <w:pPr>
              <w:rPr>
                <w:rFonts w:ascii="Times New Roman" w:hAnsi="Times New Roman" w:cs="Times New Roman"/>
                <w:sz w:val="24"/>
                <w:szCs w:val="24"/>
              </w:rPr>
            </w:pPr>
            <w:r w:rsidRPr="00A54AEB">
              <w:rPr>
                <w:rFonts w:ascii="Times New Roman" w:hAnsi="Times New Roman" w:cs="Times New Roman"/>
                <w:sz w:val="24"/>
                <w:szCs w:val="24"/>
              </w:rPr>
              <w:t>24.</w:t>
            </w:r>
            <w:r w:rsidR="009048AF">
              <w:rPr>
                <w:rFonts w:ascii="Times New Roman" w:hAnsi="Times New Roman" w:cs="Times New Roman"/>
                <w:sz w:val="24"/>
                <w:szCs w:val="24"/>
              </w:rPr>
              <w:t>7</w:t>
            </w:r>
          </w:p>
        </w:tc>
        <w:tc>
          <w:tcPr>
            <w:tcW w:w="1319" w:type="dxa"/>
            <w:shd w:val="clear" w:color="auto" w:fill="DDD9C3" w:themeFill="background2" w:themeFillShade="E6"/>
          </w:tcPr>
          <w:p w:rsidR="002412AB" w:rsidRPr="00A54AEB" w:rsidRDefault="002412AB" w:rsidP="00B70F3D">
            <w:pPr>
              <w:rPr>
                <w:rFonts w:ascii="Times New Roman" w:hAnsi="Times New Roman" w:cs="Times New Roman"/>
                <w:sz w:val="24"/>
                <w:szCs w:val="24"/>
              </w:rPr>
            </w:pPr>
          </w:p>
        </w:tc>
        <w:tc>
          <w:tcPr>
            <w:tcW w:w="1328" w:type="dxa"/>
          </w:tcPr>
          <w:p w:rsidR="002412AB" w:rsidRPr="00A54AEB" w:rsidRDefault="002412AB" w:rsidP="00B70F3D">
            <w:pPr>
              <w:rPr>
                <w:rFonts w:ascii="Times New Roman" w:hAnsi="Times New Roman" w:cs="Times New Roman"/>
                <w:sz w:val="24"/>
                <w:szCs w:val="24"/>
              </w:rPr>
            </w:pPr>
            <w:r w:rsidRPr="00A54AEB">
              <w:rPr>
                <w:rFonts w:ascii="Times New Roman" w:hAnsi="Times New Roman" w:cs="Times New Roman"/>
                <w:sz w:val="24"/>
                <w:szCs w:val="24"/>
              </w:rPr>
              <w:t>4.1</w:t>
            </w:r>
          </w:p>
        </w:tc>
      </w:tr>
    </w:tbl>
    <w:p w:rsidR="002412AB" w:rsidRPr="00A54AEB" w:rsidRDefault="002412AB" w:rsidP="00645E7F">
      <w:pPr>
        <w:spacing w:after="120" w:line="240" w:lineRule="auto"/>
        <w:rPr>
          <w:rFonts w:ascii="Times New Roman" w:eastAsia="Times New Roman" w:hAnsi="Times New Roman" w:cs="Times New Roman"/>
          <w:sz w:val="24"/>
          <w:szCs w:val="24"/>
        </w:rPr>
      </w:pPr>
    </w:p>
    <w:p w:rsidR="002412AB" w:rsidRPr="00A54AEB" w:rsidRDefault="002412AB" w:rsidP="002412AB">
      <w:pPr>
        <w:spacing w:after="120" w:line="240" w:lineRule="auto"/>
        <w:rPr>
          <w:rFonts w:ascii="Times New Roman" w:eastAsia="Times New Roman" w:hAnsi="Times New Roman" w:cs="Times New Roman"/>
          <w:sz w:val="24"/>
          <w:szCs w:val="24"/>
        </w:rPr>
      </w:pPr>
      <w:proofErr w:type="spellStart"/>
      <w:r w:rsidRPr="00A54AEB">
        <w:rPr>
          <w:rFonts w:ascii="Times New Roman" w:eastAsia="Times New Roman" w:hAnsi="Times New Roman" w:cs="Times New Roman"/>
          <w:b/>
          <w:bCs/>
          <w:i/>
          <w:iCs/>
          <w:sz w:val="24"/>
          <w:szCs w:val="24"/>
        </w:rPr>
        <w:t>Reevesdale</w:t>
      </w:r>
      <w:proofErr w:type="spellEnd"/>
      <w:r w:rsidRPr="00A54AEB">
        <w:rPr>
          <w:rFonts w:ascii="Times New Roman" w:eastAsia="Times New Roman" w:hAnsi="Times New Roman" w:cs="Times New Roman"/>
          <w:b/>
          <w:bCs/>
          <w:i/>
          <w:iCs/>
          <w:sz w:val="24"/>
          <w:szCs w:val="24"/>
        </w:rPr>
        <w:t xml:space="preserve"> Mine North Dip Tunnel (AMD 117):</w:t>
      </w:r>
      <w:r w:rsidRPr="00A54AEB">
        <w:rPr>
          <w:rFonts w:ascii="Times New Roman" w:eastAsia="Times New Roman" w:hAnsi="Times New Roman" w:cs="Times New Roman"/>
          <w:i/>
          <w:iCs/>
          <w:sz w:val="24"/>
          <w:szCs w:val="24"/>
        </w:rPr>
        <w:t xml:space="preserve"> </w:t>
      </w:r>
      <w:r w:rsidRPr="00A54AEB">
        <w:rPr>
          <w:rFonts w:ascii="Times New Roman" w:eastAsia="Times New Roman" w:hAnsi="Times New Roman" w:cs="Times New Roman"/>
          <w:sz w:val="24"/>
          <w:szCs w:val="24"/>
        </w:rPr>
        <w:t xml:space="preserve">This is a tunnel discharge to Wabash Creek on the west side of Tamaqua.  Reasonable flow and sufficient space </w:t>
      </w:r>
      <w:r w:rsidR="0084344A" w:rsidRPr="00A54AEB">
        <w:rPr>
          <w:rFonts w:ascii="Times New Roman" w:eastAsia="Times New Roman" w:hAnsi="Times New Roman" w:cs="Times New Roman"/>
          <w:sz w:val="24"/>
          <w:szCs w:val="24"/>
        </w:rPr>
        <w:t>are</w:t>
      </w:r>
      <w:r w:rsidRPr="00A54AEB">
        <w:rPr>
          <w:rFonts w:ascii="Times New Roman" w:eastAsia="Times New Roman" w:hAnsi="Times New Roman" w:cs="Times New Roman"/>
          <w:sz w:val="24"/>
          <w:szCs w:val="24"/>
        </w:rPr>
        <w:t xml:space="preserve"> available for passive treatment.  Another possible solution is the conversion of nearby ponds to a vertical drain system.  Land owner cooperation and additional ground truthing is required before treatment selection. </w:t>
      </w:r>
    </w:p>
    <w:tbl>
      <w:tblPr>
        <w:tblStyle w:val="TableGrid"/>
        <w:tblW w:w="0" w:type="auto"/>
        <w:tblLook w:val="04A0" w:firstRow="1" w:lastRow="0" w:firstColumn="1" w:lastColumn="0" w:noHBand="0" w:noVBand="1"/>
      </w:tblPr>
      <w:tblGrid>
        <w:gridCol w:w="1357"/>
        <w:gridCol w:w="1298"/>
        <w:gridCol w:w="1346"/>
        <w:gridCol w:w="1329"/>
        <w:gridCol w:w="1318"/>
        <w:gridCol w:w="1326"/>
        <w:gridCol w:w="1376"/>
      </w:tblGrid>
      <w:tr w:rsidR="002412AB" w:rsidRPr="00A54AEB" w:rsidTr="00B70F3D">
        <w:tc>
          <w:tcPr>
            <w:tcW w:w="9350" w:type="dxa"/>
            <w:gridSpan w:val="7"/>
          </w:tcPr>
          <w:p w:rsidR="002412AB" w:rsidRPr="00A54AEB" w:rsidRDefault="002412AB" w:rsidP="00B70F3D">
            <w:pPr>
              <w:jc w:val="center"/>
              <w:rPr>
                <w:rFonts w:ascii="Times New Roman" w:hAnsi="Times New Roman" w:cs="Times New Roman"/>
                <w:b/>
                <w:sz w:val="24"/>
                <w:szCs w:val="24"/>
              </w:rPr>
            </w:pPr>
            <w:r>
              <w:rPr>
                <w:rFonts w:ascii="Times New Roman" w:hAnsi="Times New Roman" w:cs="Times New Roman"/>
                <w:b/>
                <w:sz w:val="24"/>
                <w:szCs w:val="24"/>
              </w:rPr>
              <w:t xml:space="preserve">Table </w:t>
            </w:r>
            <w:r w:rsidR="00BC3716">
              <w:rPr>
                <w:rFonts w:ascii="Times New Roman" w:hAnsi="Times New Roman" w:cs="Times New Roman"/>
                <w:b/>
                <w:sz w:val="24"/>
                <w:szCs w:val="24"/>
              </w:rPr>
              <w:t>6</w:t>
            </w:r>
            <w:r w:rsidR="00015FCE">
              <w:rPr>
                <w:rFonts w:ascii="Times New Roman" w:hAnsi="Times New Roman" w:cs="Times New Roman"/>
                <w:b/>
                <w:sz w:val="24"/>
                <w:szCs w:val="24"/>
              </w:rPr>
              <w:t>7</w:t>
            </w:r>
            <w:r>
              <w:rPr>
                <w:rFonts w:ascii="Times New Roman" w:hAnsi="Times New Roman" w:cs="Times New Roman"/>
                <w:b/>
                <w:sz w:val="24"/>
                <w:szCs w:val="24"/>
              </w:rPr>
              <w:t>. Predicted Load R</w:t>
            </w:r>
            <w:r w:rsidRPr="00A54AEB">
              <w:rPr>
                <w:rFonts w:ascii="Times New Roman" w:hAnsi="Times New Roman" w:cs="Times New Roman"/>
                <w:b/>
                <w:sz w:val="24"/>
                <w:szCs w:val="24"/>
              </w:rPr>
              <w:t>eductions</w:t>
            </w:r>
            <w:r>
              <w:rPr>
                <w:rFonts w:ascii="Times New Roman" w:hAnsi="Times New Roman" w:cs="Times New Roman"/>
                <w:b/>
                <w:sz w:val="24"/>
                <w:szCs w:val="24"/>
              </w:rPr>
              <w:t xml:space="preserve"> for the </w:t>
            </w:r>
            <w:proofErr w:type="spellStart"/>
            <w:r>
              <w:rPr>
                <w:rFonts w:ascii="Times New Roman" w:hAnsi="Times New Roman" w:cs="Times New Roman"/>
                <w:b/>
                <w:sz w:val="24"/>
                <w:szCs w:val="24"/>
              </w:rPr>
              <w:t>Reevesdale</w:t>
            </w:r>
            <w:proofErr w:type="spellEnd"/>
            <w:r>
              <w:rPr>
                <w:rFonts w:ascii="Times New Roman" w:hAnsi="Times New Roman" w:cs="Times New Roman"/>
                <w:b/>
                <w:sz w:val="24"/>
                <w:szCs w:val="24"/>
              </w:rPr>
              <w:t xml:space="preserve"> Mine North Dip Tunnel</w:t>
            </w:r>
          </w:p>
        </w:tc>
      </w:tr>
      <w:tr w:rsidR="002412AB" w:rsidRPr="00A54AEB" w:rsidTr="00B70F3D">
        <w:tc>
          <w:tcPr>
            <w:tcW w:w="1359" w:type="dxa"/>
          </w:tcPr>
          <w:p w:rsidR="002412AB" w:rsidRPr="00A54AEB" w:rsidRDefault="002412AB" w:rsidP="00B70F3D">
            <w:pPr>
              <w:rPr>
                <w:rFonts w:ascii="Times New Roman" w:hAnsi="Times New Roman" w:cs="Times New Roman"/>
                <w:sz w:val="24"/>
                <w:szCs w:val="24"/>
              </w:rPr>
            </w:pPr>
            <w:proofErr w:type="spellStart"/>
            <w:r w:rsidRPr="00A54AEB">
              <w:rPr>
                <w:rFonts w:ascii="Times New Roman" w:hAnsi="Times New Roman" w:cs="Times New Roman"/>
                <w:sz w:val="24"/>
                <w:szCs w:val="24"/>
              </w:rPr>
              <w:t>Reevesdale</w:t>
            </w:r>
            <w:proofErr w:type="spellEnd"/>
            <w:r w:rsidRPr="00A54AEB">
              <w:rPr>
                <w:rFonts w:ascii="Times New Roman" w:hAnsi="Times New Roman" w:cs="Times New Roman"/>
                <w:sz w:val="24"/>
                <w:szCs w:val="24"/>
              </w:rPr>
              <w:t xml:space="preserve"> Mine North Dip Tunnel</w:t>
            </w:r>
            <w:r>
              <w:rPr>
                <w:rFonts w:ascii="Times New Roman" w:hAnsi="Times New Roman" w:cs="Times New Roman"/>
                <w:sz w:val="24"/>
                <w:szCs w:val="24"/>
              </w:rPr>
              <w:t xml:space="preserve"> (</w:t>
            </w:r>
            <w:proofErr w:type="spellStart"/>
            <w:r>
              <w:rPr>
                <w:rFonts w:ascii="Times New Roman" w:hAnsi="Times New Roman" w:cs="Times New Roman"/>
                <w:sz w:val="24"/>
                <w:szCs w:val="24"/>
              </w:rPr>
              <w:t>AMD117</w:t>
            </w:r>
            <w:proofErr w:type="spellEnd"/>
            <w:r>
              <w:rPr>
                <w:rFonts w:ascii="Times New Roman" w:hAnsi="Times New Roman" w:cs="Times New Roman"/>
                <w:sz w:val="24"/>
                <w:szCs w:val="24"/>
              </w:rPr>
              <w:t>)</w:t>
            </w:r>
          </w:p>
        </w:tc>
        <w:tc>
          <w:tcPr>
            <w:tcW w:w="1325" w:type="dxa"/>
          </w:tcPr>
          <w:p w:rsidR="002412AB" w:rsidRPr="004C1F30" w:rsidRDefault="002412AB" w:rsidP="00B70F3D">
            <w:pPr>
              <w:rPr>
                <w:rFonts w:ascii="Times New Roman" w:hAnsi="Times New Roman" w:cs="Times New Roman"/>
                <w:b/>
                <w:sz w:val="24"/>
                <w:szCs w:val="24"/>
              </w:rPr>
            </w:pPr>
            <w:r w:rsidRPr="004C1F30">
              <w:rPr>
                <w:rFonts w:ascii="Times New Roman" w:hAnsi="Times New Roman" w:cs="Times New Roman"/>
                <w:b/>
                <w:sz w:val="24"/>
                <w:szCs w:val="24"/>
              </w:rPr>
              <w:t>pH</w:t>
            </w:r>
          </w:p>
        </w:tc>
        <w:tc>
          <w:tcPr>
            <w:tcW w:w="1350" w:type="dxa"/>
          </w:tcPr>
          <w:p w:rsidR="002412AB" w:rsidRPr="00D766DD" w:rsidRDefault="002412AB" w:rsidP="00B70F3D">
            <w:pPr>
              <w:rPr>
                <w:rFonts w:ascii="Times New Roman" w:hAnsi="Times New Roman" w:cs="Times New Roman"/>
                <w:b/>
                <w:sz w:val="24"/>
                <w:szCs w:val="24"/>
              </w:rPr>
            </w:pPr>
            <w:r w:rsidRPr="00D766DD">
              <w:rPr>
                <w:rFonts w:ascii="Times New Roman" w:hAnsi="Times New Roman" w:cs="Times New Roman"/>
                <w:b/>
                <w:sz w:val="24"/>
                <w:szCs w:val="24"/>
              </w:rPr>
              <w:t>Alkalinity</w:t>
            </w:r>
          </w:p>
          <w:p w:rsidR="002412AB" w:rsidRPr="00D766DD" w:rsidRDefault="002412AB" w:rsidP="00B70F3D">
            <w:pPr>
              <w:rPr>
                <w:rFonts w:ascii="Times New Roman" w:hAnsi="Times New Roman" w:cs="Times New Roman"/>
                <w:b/>
                <w:sz w:val="24"/>
                <w:szCs w:val="24"/>
              </w:rPr>
            </w:pPr>
            <w:r w:rsidRPr="00D766DD">
              <w:rPr>
                <w:rFonts w:ascii="Times New Roman" w:hAnsi="Times New Roman" w:cs="Times New Roman"/>
                <w:b/>
                <w:sz w:val="24"/>
                <w:szCs w:val="24"/>
              </w:rPr>
              <w:t>(</w:t>
            </w:r>
            <w:proofErr w:type="spellStart"/>
            <w:r w:rsidRPr="00D766DD">
              <w:rPr>
                <w:rFonts w:ascii="Times New Roman" w:hAnsi="Times New Roman" w:cs="Times New Roman"/>
                <w:b/>
                <w:sz w:val="24"/>
                <w:szCs w:val="24"/>
              </w:rPr>
              <w:t>lbs</w:t>
            </w:r>
            <w:proofErr w:type="spellEnd"/>
            <w:r w:rsidRPr="00D766DD">
              <w:rPr>
                <w:rFonts w:ascii="Times New Roman" w:hAnsi="Times New Roman" w:cs="Times New Roman"/>
                <w:b/>
                <w:sz w:val="24"/>
                <w:szCs w:val="24"/>
              </w:rPr>
              <w:t>/day)</w:t>
            </w:r>
          </w:p>
        </w:tc>
        <w:tc>
          <w:tcPr>
            <w:tcW w:w="1338" w:type="dxa"/>
          </w:tcPr>
          <w:p w:rsidR="002412AB" w:rsidRPr="00D766DD" w:rsidRDefault="002412AB" w:rsidP="00B70F3D">
            <w:pPr>
              <w:rPr>
                <w:rFonts w:ascii="Times New Roman" w:hAnsi="Times New Roman" w:cs="Times New Roman"/>
                <w:b/>
                <w:sz w:val="24"/>
                <w:szCs w:val="24"/>
              </w:rPr>
            </w:pPr>
            <w:r w:rsidRPr="00D766DD">
              <w:rPr>
                <w:rFonts w:ascii="Times New Roman" w:hAnsi="Times New Roman" w:cs="Times New Roman"/>
                <w:b/>
                <w:sz w:val="24"/>
                <w:szCs w:val="24"/>
              </w:rPr>
              <w:t>Acidity</w:t>
            </w:r>
          </w:p>
          <w:p w:rsidR="002412AB" w:rsidRPr="00D766DD" w:rsidRDefault="002412AB" w:rsidP="00B70F3D">
            <w:pPr>
              <w:rPr>
                <w:rFonts w:ascii="Times New Roman" w:hAnsi="Times New Roman" w:cs="Times New Roman"/>
                <w:b/>
                <w:sz w:val="24"/>
                <w:szCs w:val="24"/>
              </w:rPr>
            </w:pPr>
            <w:r w:rsidRPr="00D766DD">
              <w:rPr>
                <w:rFonts w:ascii="Times New Roman" w:hAnsi="Times New Roman" w:cs="Times New Roman"/>
                <w:b/>
                <w:sz w:val="24"/>
                <w:szCs w:val="24"/>
              </w:rPr>
              <w:t>(</w:t>
            </w:r>
            <w:proofErr w:type="spellStart"/>
            <w:r w:rsidRPr="00D766DD">
              <w:rPr>
                <w:rFonts w:ascii="Times New Roman" w:hAnsi="Times New Roman" w:cs="Times New Roman"/>
                <w:b/>
                <w:sz w:val="24"/>
                <w:szCs w:val="24"/>
              </w:rPr>
              <w:t>lbs</w:t>
            </w:r>
            <w:proofErr w:type="spellEnd"/>
            <w:r w:rsidRPr="00D766DD">
              <w:rPr>
                <w:rFonts w:ascii="Times New Roman" w:hAnsi="Times New Roman" w:cs="Times New Roman"/>
                <w:b/>
                <w:sz w:val="24"/>
                <w:szCs w:val="24"/>
              </w:rPr>
              <w:t>/day)</w:t>
            </w:r>
          </w:p>
        </w:tc>
        <w:tc>
          <w:tcPr>
            <w:tcW w:w="1326" w:type="dxa"/>
          </w:tcPr>
          <w:p w:rsidR="002412AB" w:rsidRPr="00D766DD" w:rsidRDefault="002412AB" w:rsidP="00B70F3D">
            <w:pPr>
              <w:rPr>
                <w:rFonts w:ascii="Times New Roman" w:hAnsi="Times New Roman" w:cs="Times New Roman"/>
                <w:b/>
                <w:sz w:val="24"/>
                <w:szCs w:val="24"/>
              </w:rPr>
            </w:pPr>
            <w:r w:rsidRPr="00D766DD">
              <w:rPr>
                <w:rFonts w:ascii="Times New Roman" w:hAnsi="Times New Roman" w:cs="Times New Roman"/>
                <w:b/>
                <w:sz w:val="24"/>
                <w:szCs w:val="24"/>
              </w:rPr>
              <w:t>Iron</w:t>
            </w:r>
          </w:p>
          <w:p w:rsidR="002412AB" w:rsidRPr="00D766DD" w:rsidRDefault="002412AB" w:rsidP="00B70F3D">
            <w:pPr>
              <w:rPr>
                <w:rFonts w:ascii="Times New Roman" w:hAnsi="Times New Roman" w:cs="Times New Roman"/>
                <w:b/>
                <w:sz w:val="24"/>
                <w:szCs w:val="24"/>
              </w:rPr>
            </w:pPr>
            <w:r w:rsidRPr="00D766DD">
              <w:rPr>
                <w:rFonts w:ascii="Times New Roman" w:hAnsi="Times New Roman" w:cs="Times New Roman"/>
                <w:b/>
                <w:sz w:val="24"/>
                <w:szCs w:val="24"/>
              </w:rPr>
              <w:t>(</w:t>
            </w:r>
            <w:proofErr w:type="spellStart"/>
            <w:r w:rsidRPr="00D766DD">
              <w:rPr>
                <w:rFonts w:ascii="Times New Roman" w:hAnsi="Times New Roman" w:cs="Times New Roman"/>
                <w:b/>
                <w:sz w:val="24"/>
                <w:szCs w:val="24"/>
              </w:rPr>
              <w:t>lbs</w:t>
            </w:r>
            <w:proofErr w:type="spellEnd"/>
            <w:r w:rsidRPr="00D766DD">
              <w:rPr>
                <w:rFonts w:ascii="Times New Roman" w:hAnsi="Times New Roman" w:cs="Times New Roman"/>
                <w:b/>
                <w:sz w:val="24"/>
                <w:szCs w:val="24"/>
              </w:rPr>
              <w:t>/day)</w:t>
            </w:r>
          </w:p>
        </w:tc>
        <w:tc>
          <w:tcPr>
            <w:tcW w:w="1326" w:type="dxa"/>
          </w:tcPr>
          <w:p w:rsidR="002412AB" w:rsidRPr="00D766DD" w:rsidRDefault="002412AB" w:rsidP="00B70F3D">
            <w:pPr>
              <w:rPr>
                <w:rFonts w:ascii="Times New Roman" w:hAnsi="Times New Roman" w:cs="Times New Roman"/>
                <w:b/>
                <w:sz w:val="24"/>
                <w:szCs w:val="24"/>
              </w:rPr>
            </w:pPr>
            <w:r w:rsidRPr="00D766DD">
              <w:rPr>
                <w:rFonts w:ascii="Times New Roman" w:hAnsi="Times New Roman" w:cs="Times New Roman"/>
                <w:b/>
                <w:sz w:val="24"/>
                <w:szCs w:val="24"/>
              </w:rPr>
              <w:t>Aluminum</w:t>
            </w:r>
          </w:p>
          <w:p w:rsidR="002412AB" w:rsidRPr="00D766DD" w:rsidRDefault="002412AB" w:rsidP="00B70F3D">
            <w:pPr>
              <w:rPr>
                <w:rFonts w:ascii="Times New Roman" w:hAnsi="Times New Roman" w:cs="Times New Roman"/>
                <w:b/>
                <w:sz w:val="24"/>
                <w:szCs w:val="24"/>
              </w:rPr>
            </w:pPr>
            <w:r w:rsidRPr="00D766DD">
              <w:rPr>
                <w:rFonts w:ascii="Times New Roman" w:hAnsi="Times New Roman" w:cs="Times New Roman"/>
                <w:b/>
                <w:sz w:val="24"/>
                <w:szCs w:val="24"/>
              </w:rPr>
              <w:t>(</w:t>
            </w:r>
            <w:proofErr w:type="spellStart"/>
            <w:r w:rsidRPr="00D766DD">
              <w:rPr>
                <w:rFonts w:ascii="Times New Roman" w:hAnsi="Times New Roman" w:cs="Times New Roman"/>
                <w:b/>
                <w:sz w:val="24"/>
                <w:szCs w:val="24"/>
              </w:rPr>
              <w:t>lbs</w:t>
            </w:r>
            <w:proofErr w:type="spellEnd"/>
            <w:r w:rsidRPr="00D766DD">
              <w:rPr>
                <w:rFonts w:ascii="Times New Roman" w:hAnsi="Times New Roman" w:cs="Times New Roman"/>
                <w:b/>
                <w:sz w:val="24"/>
                <w:szCs w:val="24"/>
              </w:rPr>
              <w:t>/day)</w:t>
            </w:r>
          </w:p>
        </w:tc>
        <w:tc>
          <w:tcPr>
            <w:tcW w:w="1326" w:type="dxa"/>
          </w:tcPr>
          <w:p w:rsidR="002412AB" w:rsidRPr="00D766DD" w:rsidRDefault="002412AB" w:rsidP="00B70F3D">
            <w:pPr>
              <w:rPr>
                <w:rFonts w:ascii="Times New Roman" w:hAnsi="Times New Roman" w:cs="Times New Roman"/>
                <w:b/>
                <w:sz w:val="24"/>
                <w:szCs w:val="24"/>
              </w:rPr>
            </w:pPr>
            <w:r w:rsidRPr="00D766DD">
              <w:rPr>
                <w:rFonts w:ascii="Times New Roman" w:hAnsi="Times New Roman" w:cs="Times New Roman"/>
                <w:b/>
                <w:sz w:val="24"/>
                <w:szCs w:val="24"/>
              </w:rPr>
              <w:t>Manganese</w:t>
            </w:r>
          </w:p>
          <w:p w:rsidR="002412AB" w:rsidRPr="00D766DD" w:rsidRDefault="002412AB" w:rsidP="00B70F3D">
            <w:pPr>
              <w:rPr>
                <w:rFonts w:ascii="Times New Roman" w:hAnsi="Times New Roman" w:cs="Times New Roman"/>
                <w:b/>
                <w:sz w:val="24"/>
                <w:szCs w:val="24"/>
              </w:rPr>
            </w:pPr>
            <w:r w:rsidRPr="00D766DD">
              <w:rPr>
                <w:rFonts w:ascii="Times New Roman" w:hAnsi="Times New Roman" w:cs="Times New Roman"/>
                <w:b/>
                <w:sz w:val="24"/>
                <w:szCs w:val="24"/>
              </w:rPr>
              <w:t>(</w:t>
            </w:r>
            <w:proofErr w:type="spellStart"/>
            <w:r w:rsidRPr="00D766DD">
              <w:rPr>
                <w:rFonts w:ascii="Times New Roman" w:hAnsi="Times New Roman" w:cs="Times New Roman"/>
                <w:b/>
                <w:sz w:val="24"/>
                <w:szCs w:val="24"/>
              </w:rPr>
              <w:t>lbs</w:t>
            </w:r>
            <w:proofErr w:type="spellEnd"/>
            <w:r w:rsidRPr="00D766DD">
              <w:rPr>
                <w:rFonts w:ascii="Times New Roman" w:hAnsi="Times New Roman" w:cs="Times New Roman"/>
                <w:b/>
                <w:sz w:val="24"/>
                <w:szCs w:val="24"/>
              </w:rPr>
              <w:t>/day)</w:t>
            </w:r>
          </w:p>
        </w:tc>
      </w:tr>
      <w:tr w:rsidR="002412AB" w:rsidRPr="00A54AEB" w:rsidTr="00B70F3D">
        <w:tc>
          <w:tcPr>
            <w:tcW w:w="1359" w:type="dxa"/>
          </w:tcPr>
          <w:p w:rsidR="002412AB" w:rsidRPr="00A54AEB" w:rsidRDefault="002412AB" w:rsidP="00B70F3D">
            <w:pPr>
              <w:rPr>
                <w:rFonts w:ascii="Times New Roman" w:hAnsi="Times New Roman" w:cs="Times New Roman"/>
                <w:sz w:val="24"/>
                <w:szCs w:val="24"/>
              </w:rPr>
            </w:pPr>
            <w:r w:rsidRPr="00A54AEB">
              <w:rPr>
                <w:rFonts w:ascii="Times New Roman" w:hAnsi="Times New Roman" w:cs="Times New Roman"/>
                <w:sz w:val="24"/>
                <w:szCs w:val="24"/>
              </w:rPr>
              <w:t>Average</w:t>
            </w:r>
            <w:r>
              <w:rPr>
                <w:rFonts w:ascii="Times New Roman" w:hAnsi="Times New Roman" w:cs="Times New Roman"/>
                <w:sz w:val="24"/>
                <w:szCs w:val="24"/>
              </w:rPr>
              <w:t xml:space="preserve"> water quality</w:t>
            </w:r>
          </w:p>
        </w:tc>
        <w:tc>
          <w:tcPr>
            <w:tcW w:w="1325" w:type="dxa"/>
          </w:tcPr>
          <w:p w:rsidR="002412AB" w:rsidRPr="00A54AEB" w:rsidRDefault="002412AB" w:rsidP="00B70F3D">
            <w:pPr>
              <w:rPr>
                <w:rFonts w:ascii="Times New Roman" w:hAnsi="Times New Roman" w:cs="Times New Roman"/>
                <w:sz w:val="24"/>
                <w:szCs w:val="24"/>
              </w:rPr>
            </w:pPr>
            <w:r w:rsidRPr="00A54AEB">
              <w:rPr>
                <w:rFonts w:ascii="Times New Roman" w:hAnsi="Times New Roman" w:cs="Times New Roman"/>
                <w:sz w:val="24"/>
                <w:szCs w:val="24"/>
              </w:rPr>
              <w:t>4.</w:t>
            </w:r>
            <w:r w:rsidR="009048AF">
              <w:rPr>
                <w:rFonts w:ascii="Times New Roman" w:hAnsi="Times New Roman" w:cs="Times New Roman"/>
                <w:sz w:val="24"/>
                <w:szCs w:val="24"/>
              </w:rPr>
              <w:t>71</w:t>
            </w:r>
          </w:p>
        </w:tc>
        <w:tc>
          <w:tcPr>
            <w:tcW w:w="1350" w:type="dxa"/>
          </w:tcPr>
          <w:p w:rsidR="002412AB" w:rsidRPr="00A54AEB" w:rsidRDefault="009048AF" w:rsidP="00B70F3D">
            <w:pPr>
              <w:rPr>
                <w:rFonts w:ascii="Times New Roman" w:hAnsi="Times New Roman" w:cs="Times New Roman"/>
                <w:sz w:val="24"/>
                <w:szCs w:val="24"/>
              </w:rPr>
            </w:pPr>
            <w:r>
              <w:rPr>
                <w:rFonts w:ascii="Times New Roman" w:hAnsi="Times New Roman" w:cs="Times New Roman"/>
                <w:sz w:val="24"/>
                <w:szCs w:val="24"/>
              </w:rPr>
              <w:t>10.41</w:t>
            </w:r>
            <w:r w:rsidR="002412AB">
              <w:rPr>
                <w:rFonts w:ascii="Times New Roman" w:hAnsi="Times New Roman" w:cs="Times New Roman"/>
                <w:sz w:val="24"/>
                <w:szCs w:val="24"/>
              </w:rPr>
              <w:t xml:space="preserve"> mg/L</w:t>
            </w:r>
          </w:p>
        </w:tc>
        <w:tc>
          <w:tcPr>
            <w:tcW w:w="1338" w:type="dxa"/>
          </w:tcPr>
          <w:p w:rsidR="002412AB" w:rsidRPr="00A54AEB" w:rsidRDefault="009048AF" w:rsidP="00B70F3D">
            <w:pPr>
              <w:rPr>
                <w:rFonts w:ascii="Times New Roman" w:hAnsi="Times New Roman" w:cs="Times New Roman"/>
                <w:sz w:val="24"/>
                <w:szCs w:val="24"/>
              </w:rPr>
            </w:pPr>
            <w:r>
              <w:rPr>
                <w:rFonts w:ascii="Times New Roman" w:hAnsi="Times New Roman" w:cs="Times New Roman"/>
                <w:sz w:val="24"/>
                <w:szCs w:val="24"/>
              </w:rPr>
              <w:t>2.95</w:t>
            </w:r>
            <w:r w:rsidR="002412AB">
              <w:rPr>
                <w:rFonts w:ascii="Times New Roman" w:hAnsi="Times New Roman" w:cs="Times New Roman"/>
                <w:sz w:val="24"/>
                <w:szCs w:val="24"/>
              </w:rPr>
              <w:t xml:space="preserve"> mg/L</w:t>
            </w:r>
          </w:p>
        </w:tc>
        <w:tc>
          <w:tcPr>
            <w:tcW w:w="1326" w:type="dxa"/>
          </w:tcPr>
          <w:p w:rsidR="002412AB" w:rsidRPr="00A54AEB" w:rsidRDefault="002412AB" w:rsidP="00B70F3D">
            <w:pPr>
              <w:rPr>
                <w:rFonts w:ascii="Times New Roman" w:hAnsi="Times New Roman" w:cs="Times New Roman"/>
                <w:sz w:val="24"/>
                <w:szCs w:val="24"/>
              </w:rPr>
            </w:pPr>
            <w:r w:rsidRPr="00A54AEB">
              <w:rPr>
                <w:rFonts w:ascii="Times New Roman" w:hAnsi="Times New Roman" w:cs="Times New Roman"/>
                <w:sz w:val="24"/>
                <w:szCs w:val="24"/>
              </w:rPr>
              <w:t>3.</w:t>
            </w:r>
            <w:r w:rsidR="009048AF">
              <w:rPr>
                <w:rFonts w:ascii="Times New Roman" w:hAnsi="Times New Roman" w:cs="Times New Roman"/>
                <w:sz w:val="24"/>
                <w:szCs w:val="24"/>
              </w:rPr>
              <w:t>28</w:t>
            </w:r>
            <w:r>
              <w:rPr>
                <w:rFonts w:ascii="Times New Roman" w:hAnsi="Times New Roman" w:cs="Times New Roman"/>
                <w:sz w:val="24"/>
                <w:szCs w:val="24"/>
              </w:rPr>
              <w:t xml:space="preserve"> mg/L</w:t>
            </w:r>
          </w:p>
        </w:tc>
        <w:tc>
          <w:tcPr>
            <w:tcW w:w="1326" w:type="dxa"/>
          </w:tcPr>
          <w:p w:rsidR="002412AB" w:rsidRPr="00A54AEB" w:rsidRDefault="002412AB" w:rsidP="00B70F3D">
            <w:pPr>
              <w:rPr>
                <w:rFonts w:ascii="Times New Roman" w:hAnsi="Times New Roman" w:cs="Times New Roman"/>
                <w:sz w:val="24"/>
                <w:szCs w:val="24"/>
              </w:rPr>
            </w:pPr>
            <w:r w:rsidRPr="00A54AEB">
              <w:rPr>
                <w:rFonts w:ascii="Times New Roman" w:hAnsi="Times New Roman" w:cs="Times New Roman"/>
                <w:sz w:val="24"/>
                <w:szCs w:val="24"/>
              </w:rPr>
              <w:t>0.</w:t>
            </w:r>
            <w:r w:rsidR="009048AF">
              <w:rPr>
                <w:rFonts w:ascii="Times New Roman" w:hAnsi="Times New Roman" w:cs="Times New Roman"/>
                <w:sz w:val="24"/>
                <w:szCs w:val="24"/>
              </w:rPr>
              <w:t>66</w:t>
            </w:r>
            <w:r>
              <w:rPr>
                <w:rFonts w:ascii="Times New Roman" w:hAnsi="Times New Roman" w:cs="Times New Roman"/>
                <w:sz w:val="24"/>
                <w:szCs w:val="24"/>
              </w:rPr>
              <w:t xml:space="preserve"> mg/L</w:t>
            </w:r>
          </w:p>
        </w:tc>
        <w:tc>
          <w:tcPr>
            <w:tcW w:w="1326" w:type="dxa"/>
          </w:tcPr>
          <w:p w:rsidR="002412AB" w:rsidRPr="00A54AEB" w:rsidRDefault="002412AB" w:rsidP="00B70F3D">
            <w:pPr>
              <w:rPr>
                <w:rFonts w:ascii="Times New Roman" w:hAnsi="Times New Roman" w:cs="Times New Roman"/>
                <w:sz w:val="24"/>
                <w:szCs w:val="24"/>
              </w:rPr>
            </w:pPr>
            <w:r w:rsidRPr="00A54AEB">
              <w:rPr>
                <w:rFonts w:ascii="Times New Roman" w:hAnsi="Times New Roman" w:cs="Times New Roman"/>
                <w:sz w:val="24"/>
                <w:szCs w:val="24"/>
              </w:rPr>
              <w:t>1.2</w:t>
            </w:r>
            <w:r w:rsidR="009048AF">
              <w:rPr>
                <w:rFonts w:ascii="Times New Roman" w:hAnsi="Times New Roman" w:cs="Times New Roman"/>
                <w:sz w:val="24"/>
                <w:szCs w:val="24"/>
              </w:rPr>
              <w:t>7</w:t>
            </w:r>
            <w:r>
              <w:rPr>
                <w:rFonts w:ascii="Times New Roman" w:hAnsi="Times New Roman" w:cs="Times New Roman"/>
                <w:sz w:val="24"/>
                <w:szCs w:val="24"/>
              </w:rPr>
              <w:t xml:space="preserve"> mg/L</w:t>
            </w:r>
          </w:p>
        </w:tc>
      </w:tr>
      <w:tr w:rsidR="002412AB" w:rsidRPr="00A54AEB" w:rsidTr="00B70F3D">
        <w:tc>
          <w:tcPr>
            <w:tcW w:w="1359" w:type="dxa"/>
          </w:tcPr>
          <w:p w:rsidR="002412AB" w:rsidRPr="00A54AEB" w:rsidRDefault="00645E7F" w:rsidP="00B70F3D">
            <w:pPr>
              <w:rPr>
                <w:rFonts w:ascii="Times New Roman" w:hAnsi="Times New Roman" w:cs="Times New Roman"/>
                <w:sz w:val="24"/>
                <w:szCs w:val="24"/>
              </w:rPr>
            </w:pPr>
            <w:r>
              <w:rPr>
                <w:rFonts w:ascii="Times New Roman" w:hAnsi="Times New Roman" w:cs="Times New Roman"/>
                <w:sz w:val="24"/>
                <w:szCs w:val="24"/>
              </w:rPr>
              <w:t>Loadings using 10</w:t>
            </w:r>
            <w:r w:rsidR="009048AF">
              <w:rPr>
                <w:rFonts w:ascii="Times New Roman" w:hAnsi="Times New Roman" w:cs="Times New Roman"/>
                <w:sz w:val="24"/>
                <w:szCs w:val="24"/>
              </w:rPr>
              <w:t>6</w:t>
            </w:r>
            <w:r w:rsidR="002412AB" w:rsidRPr="00A54AEB">
              <w:rPr>
                <w:rFonts w:ascii="Times New Roman" w:hAnsi="Times New Roman" w:cs="Times New Roman"/>
                <w:sz w:val="24"/>
                <w:szCs w:val="24"/>
              </w:rPr>
              <w:t xml:space="preserve"> </w:t>
            </w:r>
            <w:proofErr w:type="spellStart"/>
            <w:r w:rsidR="002412AB" w:rsidRPr="00A54AEB">
              <w:rPr>
                <w:rFonts w:ascii="Times New Roman" w:hAnsi="Times New Roman" w:cs="Times New Roman"/>
                <w:sz w:val="24"/>
                <w:szCs w:val="24"/>
              </w:rPr>
              <w:t>gpm</w:t>
            </w:r>
            <w:proofErr w:type="spellEnd"/>
          </w:p>
        </w:tc>
        <w:tc>
          <w:tcPr>
            <w:tcW w:w="1325" w:type="dxa"/>
            <w:shd w:val="clear" w:color="auto" w:fill="DDD9C3" w:themeFill="background2" w:themeFillShade="E6"/>
          </w:tcPr>
          <w:p w:rsidR="002412AB" w:rsidRPr="00A54AEB" w:rsidRDefault="002412AB" w:rsidP="00B70F3D">
            <w:pPr>
              <w:rPr>
                <w:rFonts w:ascii="Times New Roman" w:hAnsi="Times New Roman" w:cs="Times New Roman"/>
                <w:sz w:val="24"/>
                <w:szCs w:val="24"/>
              </w:rPr>
            </w:pPr>
          </w:p>
        </w:tc>
        <w:tc>
          <w:tcPr>
            <w:tcW w:w="1350" w:type="dxa"/>
            <w:shd w:val="clear" w:color="auto" w:fill="DDD9C3" w:themeFill="background2" w:themeFillShade="E6"/>
          </w:tcPr>
          <w:p w:rsidR="002412AB" w:rsidRPr="00A54AEB" w:rsidRDefault="002412AB" w:rsidP="00B70F3D">
            <w:pPr>
              <w:rPr>
                <w:rFonts w:ascii="Times New Roman" w:hAnsi="Times New Roman" w:cs="Times New Roman"/>
                <w:sz w:val="24"/>
                <w:szCs w:val="24"/>
              </w:rPr>
            </w:pPr>
          </w:p>
        </w:tc>
        <w:tc>
          <w:tcPr>
            <w:tcW w:w="1338" w:type="dxa"/>
          </w:tcPr>
          <w:p w:rsidR="002412AB" w:rsidRPr="00A54AEB" w:rsidRDefault="009048AF" w:rsidP="00B70F3D">
            <w:pPr>
              <w:rPr>
                <w:rFonts w:ascii="Times New Roman" w:hAnsi="Times New Roman" w:cs="Times New Roman"/>
                <w:sz w:val="24"/>
                <w:szCs w:val="24"/>
              </w:rPr>
            </w:pPr>
            <w:r>
              <w:rPr>
                <w:rFonts w:ascii="Times New Roman" w:hAnsi="Times New Roman" w:cs="Times New Roman"/>
                <w:sz w:val="24"/>
                <w:szCs w:val="24"/>
              </w:rPr>
              <w:t>3.8</w:t>
            </w:r>
          </w:p>
        </w:tc>
        <w:tc>
          <w:tcPr>
            <w:tcW w:w="1326" w:type="dxa"/>
          </w:tcPr>
          <w:p w:rsidR="002412AB" w:rsidRPr="00A54AEB" w:rsidRDefault="009048AF" w:rsidP="009048AF">
            <w:pPr>
              <w:rPr>
                <w:rFonts w:ascii="Times New Roman" w:hAnsi="Times New Roman" w:cs="Times New Roman"/>
                <w:sz w:val="24"/>
                <w:szCs w:val="24"/>
              </w:rPr>
            </w:pPr>
            <w:r>
              <w:rPr>
                <w:rFonts w:ascii="Times New Roman" w:hAnsi="Times New Roman" w:cs="Times New Roman"/>
                <w:sz w:val="24"/>
                <w:szCs w:val="24"/>
              </w:rPr>
              <w:t>4.2</w:t>
            </w:r>
          </w:p>
        </w:tc>
        <w:tc>
          <w:tcPr>
            <w:tcW w:w="1326" w:type="dxa"/>
          </w:tcPr>
          <w:p w:rsidR="002412AB" w:rsidRPr="00A54AEB" w:rsidRDefault="002412AB" w:rsidP="00B70F3D">
            <w:pPr>
              <w:rPr>
                <w:rFonts w:ascii="Times New Roman" w:hAnsi="Times New Roman" w:cs="Times New Roman"/>
                <w:sz w:val="24"/>
                <w:szCs w:val="24"/>
              </w:rPr>
            </w:pPr>
            <w:r w:rsidRPr="00A54AEB">
              <w:rPr>
                <w:rFonts w:ascii="Times New Roman" w:hAnsi="Times New Roman" w:cs="Times New Roman"/>
                <w:sz w:val="24"/>
                <w:szCs w:val="24"/>
              </w:rPr>
              <w:t>0.8</w:t>
            </w:r>
          </w:p>
        </w:tc>
        <w:tc>
          <w:tcPr>
            <w:tcW w:w="1326" w:type="dxa"/>
          </w:tcPr>
          <w:p w:rsidR="002412AB" w:rsidRPr="00A54AEB" w:rsidRDefault="002412AB" w:rsidP="00B70F3D">
            <w:pPr>
              <w:rPr>
                <w:rFonts w:ascii="Times New Roman" w:hAnsi="Times New Roman" w:cs="Times New Roman"/>
                <w:sz w:val="24"/>
                <w:szCs w:val="24"/>
              </w:rPr>
            </w:pPr>
            <w:r w:rsidRPr="00A54AEB">
              <w:rPr>
                <w:rFonts w:ascii="Times New Roman" w:hAnsi="Times New Roman" w:cs="Times New Roman"/>
                <w:sz w:val="24"/>
                <w:szCs w:val="24"/>
              </w:rPr>
              <w:t>1.</w:t>
            </w:r>
            <w:r w:rsidR="009048AF">
              <w:rPr>
                <w:rFonts w:ascii="Times New Roman" w:hAnsi="Times New Roman" w:cs="Times New Roman"/>
                <w:sz w:val="24"/>
                <w:szCs w:val="24"/>
              </w:rPr>
              <w:t>6</w:t>
            </w:r>
          </w:p>
        </w:tc>
      </w:tr>
      <w:tr w:rsidR="002412AB" w:rsidRPr="00A54AEB" w:rsidTr="00B70F3D">
        <w:tc>
          <w:tcPr>
            <w:tcW w:w="1359" w:type="dxa"/>
          </w:tcPr>
          <w:p w:rsidR="002412AB" w:rsidRPr="00A54AEB" w:rsidRDefault="002412AB" w:rsidP="00B70F3D">
            <w:pPr>
              <w:rPr>
                <w:rFonts w:ascii="Times New Roman" w:hAnsi="Times New Roman" w:cs="Times New Roman"/>
                <w:sz w:val="24"/>
                <w:szCs w:val="24"/>
              </w:rPr>
            </w:pPr>
            <w:r w:rsidRPr="00A54AEB">
              <w:rPr>
                <w:rFonts w:ascii="Times New Roman" w:hAnsi="Times New Roman" w:cs="Times New Roman"/>
                <w:sz w:val="24"/>
                <w:szCs w:val="24"/>
              </w:rPr>
              <w:t xml:space="preserve">Assumed % removal after treatment </w:t>
            </w:r>
          </w:p>
        </w:tc>
        <w:tc>
          <w:tcPr>
            <w:tcW w:w="1325" w:type="dxa"/>
            <w:shd w:val="clear" w:color="auto" w:fill="DDD9C3" w:themeFill="background2" w:themeFillShade="E6"/>
          </w:tcPr>
          <w:p w:rsidR="002412AB" w:rsidRPr="00A54AEB" w:rsidRDefault="002412AB" w:rsidP="00B70F3D">
            <w:pPr>
              <w:rPr>
                <w:rFonts w:ascii="Times New Roman" w:hAnsi="Times New Roman" w:cs="Times New Roman"/>
                <w:sz w:val="24"/>
                <w:szCs w:val="24"/>
              </w:rPr>
            </w:pPr>
          </w:p>
        </w:tc>
        <w:tc>
          <w:tcPr>
            <w:tcW w:w="1350" w:type="dxa"/>
            <w:shd w:val="clear" w:color="auto" w:fill="DDD9C3" w:themeFill="background2" w:themeFillShade="E6"/>
          </w:tcPr>
          <w:p w:rsidR="002412AB" w:rsidRPr="00A54AEB" w:rsidRDefault="002412AB" w:rsidP="00B70F3D">
            <w:pPr>
              <w:rPr>
                <w:rFonts w:ascii="Times New Roman" w:hAnsi="Times New Roman" w:cs="Times New Roman"/>
                <w:sz w:val="24"/>
                <w:szCs w:val="24"/>
              </w:rPr>
            </w:pPr>
          </w:p>
        </w:tc>
        <w:tc>
          <w:tcPr>
            <w:tcW w:w="1338" w:type="dxa"/>
          </w:tcPr>
          <w:p w:rsidR="002412AB" w:rsidRPr="00A54AEB" w:rsidRDefault="009048AF" w:rsidP="00B70F3D">
            <w:pPr>
              <w:rPr>
                <w:rFonts w:ascii="Times New Roman" w:hAnsi="Times New Roman" w:cs="Times New Roman"/>
                <w:sz w:val="24"/>
                <w:szCs w:val="24"/>
              </w:rPr>
            </w:pPr>
            <w:r>
              <w:rPr>
                <w:rFonts w:ascii="Times New Roman" w:hAnsi="Times New Roman" w:cs="Times New Roman"/>
                <w:sz w:val="24"/>
                <w:szCs w:val="24"/>
              </w:rPr>
              <w:t>100</w:t>
            </w:r>
          </w:p>
        </w:tc>
        <w:tc>
          <w:tcPr>
            <w:tcW w:w="1326" w:type="dxa"/>
          </w:tcPr>
          <w:p w:rsidR="002412AB" w:rsidRPr="00A54AEB" w:rsidRDefault="002412AB" w:rsidP="00B70F3D">
            <w:pPr>
              <w:rPr>
                <w:rFonts w:ascii="Times New Roman" w:hAnsi="Times New Roman" w:cs="Times New Roman"/>
                <w:sz w:val="24"/>
                <w:szCs w:val="24"/>
              </w:rPr>
            </w:pPr>
            <w:r w:rsidRPr="00A54AEB">
              <w:rPr>
                <w:rFonts w:ascii="Times New Roman" w:hAnsi="Times New Roman" w:cs="Times New Roman"/>
                <w:sz w:val="24"/>
                <w:szCs w:val="24"/>
              </w:rPr>
              <w:t>90</w:t>
            </w:r>
          </w:p>
        </w:tc>
        <w:tc>
          <w:tcPr>
            <w:tcW w:w="1326" w:type="dxa"/>
          </w:tcPr>
          <w:p w:rsidR="002412AB" w:rsidRPr="00A54AEB" w:rsidRDefault="002412AB" w:rsidP="00B70F3D">
            <w:pPr>
              <w:rPr>
                <w:rFonts w:ascii="Times New Roman" w:hAnsi="Times New Roman" w:cs="Times New Roman"/>
                <w:sz w:val="24"/>
                <w:szCs w:val="24"/>
              </w:rPr>
            </w:pPr>
            <w:r w:rsidRPr="00A54AEB">
              <w:rPr>
                <w:rFonts w:ascii="Times New Roman" w:hAnsi="Times New Roman" w:cs="Times New Roman"/>
                <w:sz w:val="24"/>
                <w:szCs w:val="24"/>
              </w:rPr>
              <w:t>90</w:t>
            </w:r>
          </w:p>
        </w:tc>
        <w:tc>
          <w:tcPr>
            <w:tcW w:w="1326" w:type="dxa"/>
          </w:tcPr>
          <w:p w:rsidR="002412AB" w:rsidRPr="00A54AEB" w:rsidRDefault="002412AB" w:rsidP="00B70F3D">
            <w:pPr>
              <w:rPr>
                <w:rFonts w:ascii="Times New Roman" w:hAnsi="Times New Roman" w:cs="Times New Roman"/>
                <w:sz w:val="24"/>
                <w:szCs w:val="24"/>
              </w:rPr>
            </w:pPr>
            <w:r w:rsidRPr="00A54AEB">
              <w:rPr>
                <w:rFonts w:ascii="Times New Roman" w:hAnsi="Times New Roman" w:cs="Times New Roman"/>
                <w:sz w:val="24"/>
                <w:szCs w:val="24"/>
              </w:rPr>
              <w:t>90</w:t>
            </w:r>
          </w:p>
        </w:tc>
      </w:tr>
      <w:tr w:rsidR="002412AB" w:rsidRPr="00A54AEB" w:rsidTr="00B70F3D">
        <w:tc>
          <w:tcPr>
            <w:tcW w:w="1359" w:type="dxa"/>
          </w:tcPr>
          <w:p w:rsidR="002412AB" w:rsidRPr="00A54AEB" w:rsidRDefault="002412AB" w:rsidP="00B70F3D">
            <w:pPr>
              <w:rPr>
                <w:rFonts w:ascii="Times New Roman" w:hAnsi="Times New Roman" w:cs="Times New Roman"/>
                <w:sz w:val="24"/>
                <w:szCs w:val="24"/>
              </w:rPr>
            </w:pPr>
            <w:r w:rsidRPr="00A54AEB">
              <w:rPr>
                <w:rFonts w:ascii="Times New Roman" w:hAnsi="Times New Roman" w:cs="Times New Roman"/>
                <w:sz w:val="24"/>
                <w:szCs w:val="24"/>
              </w:rPr>
              <w:t>Loadings removed after treatment</w:t>
            </w:r>
          </w:p>
        </w:tc>
        <w:tc>
          <w:tcPr>
            <w:tcW w:w="1325" w:type="dxa"/>
            <w:shd w:val="clear" w:color="auto" w:fill="DDD9C3" w:themeFill="background2" w:themeFillShade="E6"/>
          </w:tcPr>
          <w:p w:rsidR="002412AB" w:rsidRPr="00A54AEB" w:rsidRDefault="002412AB" w:rsidP="00B70F3D">
            <w:pPr>
              <w:rPr>
                <w:rFonts w:ascii="Times New Roman" w:hAnsi="Times New Roman" w:cs="Times New Roman"/>
                <w:sz w:val="24"/>
                <w:szCs w:val="24"/>
              </w:rPr>
            </w:pPr>
          </w:p>
        </w:tc>
        <w:tc>
          <w:tcPr>
            <w:tcW w:w="1350" w:type="dxa"/>
            <w:shd w:val="clear" w:color="auto" w:fill="DDD9C3" w:themeFill="background2" w:themeFillShade="E6"/>
          </w:tcPr>
          <w:p w:rsidR="002412AB" w:rsidRPr="00A54AEB" w:rsidRDefault="002412AB" w:rsidP="00B70F3D">
            <w:pPr>
              <w:rPr>
                <w:rFonts w:ascii="Times New Roman" w:hAnsi="Times New Roman" w:cs="Times New Roman"/>
                <w:sz w:val="24"/>
                <w:szCs w:val="24"/>
              </w:rPr>
            </w:pPr>
          </w:p>
        </w:tc>
        <w:tc>
          <w:tcPr>
            <w:tcW w:w="1338" w:type="dxa"/>
          </w:tcPr>
          <w:p w:rsidR="002412AB" w:rsidRPr="00A54AEB" w:rsidRDefault="009048AF" w:rsidP="00B70F3D">
            <w:pPr>
              <w:rPr>
                <w:rFonts w:ascii="Times New Roman" w:hAnsi="Times New Roman" w:cs="Times New Roman"/>
                <w:sz w:val="24"/>
                <w:szCs w:val="24"/>
              </w:rPr>
            </w:pPr>
            <w:r>
              <w:rPr>
                <w:rFonts w:ascii="Times New Roman" w:hAnsi="Times New Roman" w:cs="Times New Roman"/>
                <w:sz w:val="24"/>
                <w:szCs w:val="24"/>
              </w:rPr>
              <w:t>3.8</w:t>
            </w:r>
          </w:p>
        </w:tc>
        <w:tc>
          <w:tcPr>
            <w:tcW w:w="1326" w:type="dxa"/>
          </w:tcPr>
          <w:p w:rsidR="002412AB" w:rsidRPr="00A54AEB" w:rsidRDefault="002412AB" w:rsidP="00B70F3D">
            <w:pPr>
              <w:rPr>
                <w:rFonts w:ascii="Times New Roman" w:hAnsi="Times New Roman" w:cs="Times New Roman"/>
                <w:sz w:val="24"/>
                <w:szCs w:val="24"/>
              </w:rPr>
            </w:pPr>
            <w:r w:rsidRPr="00A54AEB">
              <w:rPr>
                <w:rFonts w:ascii="Times New Roman" w:hAnsi="Times New Roman" w:cs="Times New Roman"/>
                <w:sz w:val="24"/>
                <w:szCs w:val="24"/>
              </w:rPr>
              <w:t>3.</w:t>
            </w:r>
            <w:r w:rsidR="009048AF">
              <w:rPr>
                <w:rFonts w:ascii="Times New Roman" w:hAnsi="Times New Roman" w:cs="Times New Roman"/>
                <w:sz w:val="24"/>
                <w:szCs w:val="24"/>
              </w:rPr>
              <w:t>8</w:t>
            </w:r>
          </w:p>
        </w:tc>
        <w:tc>
          <w:tcPr>
            <w:tcW w:w="1326" w:type="dxa"/>
          </w:tcPr>
          <w:p w:rsidR="002412AB" w:rsidRPr="00A54AEB" w:rsidRDefault="002412AB" w:rsidP="00B70F3D">
            <w:pPr>
              <w:rPr>
                <w:rFonts w:ascii="Times New Roman" w:hAnsi="Times New Roman" w:cs="Times New Roman"/>
                <w:sz w:val="24"/>
                <w:szCs w:val="24"/>
              </w:rPr>
            </w:pPr>
            <w:r w:rsidRPr="00A54AEB">
              <w:rPr>
                <w:rFonts w:ascii="Times New Roman" w:hAnsi="Times New Roman" w:cs="Times New Roman"/>
                <w:sz w:val="24"/>
                <w:szCs w:val="24"/>
              </w:rPr>
              <w:t>0.</w:t>
            </w:r>
            <w:r w:rsidR="009048AF">
              <w:rPr>
                <w:rFonts w:ascii="Times New Roman" w:hAnsi="Times New Roman" w:cs="Times New Roman"/>
                <w:sz w:val="24"/>
                <w:szCs w:val="24"/>
              </w:rPr>
              <w:t>7</w:t>
            </w:r>
          </w:p>
        </w:tc>
        <w:tc>
          <w:tcPr>
            <w:tcW w:w="1326" w:type="dxa"/>
          </w:tcPr>
          <w:p w:rsidR="002412AB" w:rsidRPr="00A54AEB" w:rsidRDefault="002412AB" w:rsidP="00B70F3D">
            <w:pPr>
              <w:rPr>
                <w:rFonts w:ascii="Times New Roman" w:hAnsi="Times New Roman" w:cs="Times New Roman"/>
                <w:sz w:val="24"/>
                <w:szCs w:val="24"/>
              </w:rPr>
            </w:pPr>
            <w:r w:rsidRPr="00A54AEB">
              <w:rPr>
                <w:rFonts w:ascii="Times New Roman" w:hAnsi="Times New Roman" w:cs="Times New Roman"/>
                <w:sz w:val="24"/>
                <w:szCs w:val="24"/>
              </w:rPr>
              <w:t>1.4</w:t>
            </w:r>
          </w:p>
        </w:tc>
      </w:tr>
    </w:tbl>
    <w:p w:rsidR="002412AB" w:rsidRPr="00A54AEB" w:rsidRDefault="002412AB" w:rsidP="002412AB">
      <w:pPr>
        <w:spacing w:after="120" w:line="240" w:lineRule="auto"/>
        <w:rPr>
          <w:rFonts w:ascii="Times New Roman" w:eastAsia="Times New Roman" w:hAnsi="Times New Roman" w:cs="Times New Roman"/>
          <w:color w:val="000000"/>
          <w:sz w:val="24"/>
          <w:szCs w:val="24"/>
        </w:rPr>
      </w:pPr>
    </w:p>
    <w:p w:rsidR="002412AB" w:rsidRPr="00710062" w:rsidRDefault="002412AB" w:rsidP="00EB06C7">
      <w:pPr>
        <w:pStyle w:val="Heading2"/>
      </w:pPr>
      <w:bookmarkStart w:id="95" w:name="_Toc24970760"/>
      <w:r w:rsidRPr="00710062">
        <w:lastRenderedPageBreak/>
        <w:t>Total Load Reductions</w:t>
      </w:r>
      <w:bookmarkEnd w:id="95"/>
      <w:r w:rsidRPr="00710062">
        <w:t xml:space="preserve"> </w:t>
      </w:r>
    </w:p>
    <w:p w:rsidR="009048AF" w:rsidRPr="009048AF" w:rsidRDefault="002412AB" w:rsidP="002412AB">
      <w:pPr>
        <w:spacing w:line="240" w:lineRule="auto"/>
        <w:rPr>
          <w:rFonts w:ascii="Times New Roman" w:hAnsi="Times New Roman" w:cs="Times New Roman"/>
          <w:sz w:val="24"/>
          <w:szCs w:val="24"/>
        </w:rPr>
      </w:pPr>
      <w:r w:rsidRPr="00710062">
        <w:rPr>
          <w:rFonts w:ascii="Times New Roman" w:hAnsi="Times New Roman" w:cs="Times New Roman"/>
          <w:color w:val="000000" w:themeColor="text1"/>
          <w:sz w:val="24"/>
          <w:szCs w:val="24"/>
        </w:rPr>
        <w:t xml:space="preserve">Using the load reductions from completed and future systems the </w:t>
      </w:r>
      <w:proofErr w:type="spellStart"/>
      <w:r w:rsidRPr="00710062">
        <w:rPr>
          <w:rFonts w:ascii="Times New Roman" w:hAnsi="Times New Roman" w:cs="Times New Roman"/>
          <w:color w:val="000000" w:themeColor="text1"/>
          <w:sz w:val="24"/>
          <w:szCs w:val="24"/>
        </w:rPr>
        <w:t>TMDL</w:t>
      </w:r>
      <w:proofErr w:type="spellEnd"/>
      <w:r w:rsidRPr="00710062">
        <w:rPr>
          <w:rFonts w:ascii="Times New Roman" w:hAnsi="Times New Roman" w:cs="Times New Roman"/>
          <w:color w:val="000000" w:themeColor="text1"/>
          <w:sz w:val="24"/>
          <w:szCs w:val="24"/>
        </w:rPr>
        <w:t xml:space="preserve"> table can be examined again to see what results could be expected.  Each system provides a measurable milestone of loadings removed.  When all the priorities are addressed the load reductions called for in the </w:t>
      </w:r>
      <w:proofErr w:type="spellStart"/>
      <w:r w:rsidRPr="00710062">
        <w:rPr>
          <w:rFonts w:ascii="Times New Roman" w:hAnsi="Times New Roman" w:cs="Times New Roman"/>
          <w:color w:val="000000" w:themeColor="text1"/>
          <w:sz w:val="24"/>
          <w:szCs w:val="24"/>
        </w:rPr>
        <w:t>TMDL</w:t>
      </w:r>
      <w:proofErr w:type="spellEnd"/>
      <w:r w:rsidRPr="00710062">
        <w:rPr>
          <w:rFonts w:ascii="Times New Roman" w:hAnsi="Times New Roman" w:cs="Times New Roman"/>
          <w:color w:val="000000" w:themeColor="text1"/>
          <w:sz w:val="24"/>
          <w:szCs w:val="24"/>
        </w:rPr>
        <w:t xml:space="preserve"> should be met except for acidity and aluminum. The figures are close enough for aluminum that any differences could be attributed to flows used to calculate loadings. The table still shows the need to reduce acidity</w:t>
      </w:r>
      <w:r w:rsidRPr="00710062">
        <w:rPr>
          <w:rFonts w:ascii="Times New Roman" w:hAnsi="Times New Roman" w:cs="Times New Roman"/>
          <w:sz w:val="24"/>
          <w:szCs w:val="24"/>
        </w:rPr>
        <w:t xml:space="preserve">.  </w:t>
      </w:r>
      <w:r w:rsidR="009048AF" w:rsidRPr="00710062">
        <w:rPr>
          <w:rFonts w:ascii="Times New Roman" w:hAnsi="Times New Roman" w:cs="Times New Roman"/>
          <w:sz w:val="24"/>
          <w:szCs w:val="24"/>
        </w:rPr>
        <w:t>One item that is not shown in the loadings tables is the amount of alkalinity that is produced in treatment systems.  This alkalinity will buffer the leftover acidity in the stream.  Therefore, acidity will be reduced more than is shown below in Table 6</w:t>
      </w:r>
      <w:r w:rsidR="00F36F90" w:rsidRPr="00710062">
        <w:rPr>
          <w:rFonts w:ascii="Times New Roman" w:hAnsi="Times New Roman" w:cs="Times New Roman"/>
          <w:sz w:val="24"/>
          <w:szCs w:val="24"/>
        </w:rPr>
        <w:t>8</w:t>
      </w:r>
      <w:r w:rsidR="009048AF" w:rsidRPr="00710062">
        <w:rPr>
          <w:rFonts w:ascii="Times New Roman" w:hAnsi="Times New Roman" w:cs="Times New Roman"/>
          <w:sz w:val="24"/>
          <w:szCs w:val="24"/>
        </w:rPr>
        <w:t xml:space="preserve">, the stream will be net alkaline and hopefully water quality should be improved enough to restore the </w:t>
      </w:r>
      <w:proofErr w:type="spellStart"/>
      <w:r w:rsidR="009048AF" w:rsidRPr="00710062">
        <w:rPr>
          <w:rFonts w:ascii="Times New Roman" w:hAnsi="Times New Roman" w:cs="Times New Roman"/>
          <w:sz w:val="24"/>
          <w:szCs w:val="24"/>
        </w:rPr>
        <w:t>subwatershed</w:t>
      </w:r>
      <w:proofErr w:type="spellEnd"/>
      <w:r w:rsidR="009048AF" w:rsidRPr="00710062">
        <w:rPr>
          <w:rFonts w:ascii="Times New Roman" w:hAnsi="Times New Roman" w:cs="Times New Roman"/>
          <w:sz w:val="24"/>
          <w:szCs w:val="24"/>
        </w:rPr>
        <w:t>.</w:t>
      </w:r>
      <w:r w:rsidR="009048AF" w:rsidRPr="009048AF">
        <w:rPr>
          <w:rFonts w:ascii="Times New Roman" w:hAnsi="Times New Roman" w:cs="Times New Roman"/>
          <w:sz w:val="24"/>
          <w:szCs w:val="24"/>
        </w:rPr>
        <w:t xml:space="preserve">  </w:t>
      </w:r>
    </w:p>
    <w:p w:rsidR="009048AF" w:rsidRPr="009048AF" w:rsidRDefault="009048AF" w:rsidP="002412AB">
      <w:pPr>
        <w:spacing w:line="240" w:lineRule="auto"/>
        <w:rPr>
          <w:rFonts w:ascii="Times New Roman" w:hAnsi="Times New Roman" w:cs="Times New Roman"/>
          <w:color w:val="FF0000"/>
          <w:sz w:val="24"/>
          <w:szCs w:val="24"/>
        </w:rPr>
      </w:pPr>
    </w:p>
    <w:tbl>
      <w:tblPr>
        <w:tblStyle w:val="TableGrid"/>
        <w:tblW w:w="9615" w:type="dxa"/>
        <w:tblLook w:val="04A0" w:firstRow="1" w:lastRow="0" w:firstColumn="1" w:lastColumn="0" w:noHBand="0" w:noVBand="1"/>
      </w:tblPr>
      <w:tblGrid>
        <w:gridCol w:w="1983"/>
        <w:gridCol w:w="1309"/>
        <w:gridCol w:w="1553"/>
        <w:gridCol w:w="1440"/>
        <w:gridCol w:w="1350"/>
        <w:gridCol w:w="1980"/>
      </w:tblGrid>
      <w:tr w:rsidR="002412AB" w:rsidRPr="00710062" w:rsidTr="00B70F3D">
        <w:tc>
          <w:tcPr>
            <w:tcW w:w="9615" w:type="dxa"/>
            <w:gridSpan w:val="6"/>
            <w:tcBorders>
              <w:top w:val="single" w:sz="12" w:space="0" w:color="auto"/>
              <w:left w:val="single" w:sz="12" w:space="0" w:color="auto"/>
              <w:bottom w:val="single" w:sz="12" w:space="0" w:color="auto"/>
              <w:right w:val="single" w:sz="12" w:space="0" w:color="auto"/>
            </w:tcBorders>
            <w:shd w:val="clear" w:color="auto" w:fill="EEECE1" w:themeFill="background2"/>
          </w:tcPr>
          <w:p w:rsidR="002412AB" w:rsidRPr="00710062" w:rsidRDefault="002412AB" w:rsidP="00B70F3D">
            <w:pPr>
              <w:rPr>
                <w:rFonts w:ascii="Times New Roman" w:eastAsia="Times New Roman" w:hAnsi="Times New Roman" w:cs="Times New Roman"/>
                <w:b/>
                <w:color w:val="000000"/>
                <w:sz w:val="24"/>
                <w:szCs w:val="24"/>
              </w:rPr>
            </w:pPr>
            <w:r w:rsidRPr="00710062">
              <w:rPr>
                <w:rFonts w:ascii="Times New Roman" w:eastAsia="Times New Roman" w:hAnsi="Times New Roman" w:cs="Times New Roman"/>
                <w:b/>
                <w:color w:val="000000"/>
                <w:sz w:val="24"/>
                <w:szCs w:val="24"/>
              </w:rPr>
              <w:t xml:space="preserve">Table </w:t>
            </w:r>
            <w:r w:rsidR="00BC3716" w:rsidRPr="00710062">
              <w:rPr>
                <w:rFonts w:ascii="Times New Roman" w:eastAsia="Times New Roman" w:hAnsi="Times New Roman" w:cs="Times New Roman"/>
                <w:b/>
                <w:color w:val="000000"/>
                <w:sz w:val="24"/>
                <w:szCs w:val="24"/>
              </w:rPr>
              <w:t>6</w:t>
            </w:r>
            <w:r w:rsidR="00015FCE" w:rsidRPr="00710062">
              <w:rPr>
                <w:rFonts w:ascii="Times New Roman" w:eastAsia="Times New Roman" w:hAnsi="Times New Roman" w:cs="Times New Roman"/>
                <w:b/>
                <w:color w:val="000000"/>
                <w:sz w:val="24"/>
                <w:szCs w:val="24"/>
              </w:rPr>
              <w:t>8</w:t>
            </w:r>
            <w:r w:rsidRPr="00710062">
              <w:rPr>
                <w:rFonts w:ascii="Times New Roman" w:eastAsia="Times New Roman" w:hAnsi="Times New Roman" w:cs="Times New Roman"/>
                <w:b/>
                <w:color w:val="000000"/>
                <w:sz w:val="24"/>
                <w:szCs w:val="24"/>
              </w:rPr>
              <w:t xml:space="preserve">. Project and </w:t>
            </w:r>
            <w:proofErr w:type="spellStart"/>
            <w:r w:rsidRPr="00710062">
              <w:rPr>
                <w:rFonts w:ascii="Times New Roman" w:eastAsia="Times New Roman" w:hAnsi="Times New Roman" w:cs="Times New Roman"/>
                <w:b/>
                <w:color w:val="000000"/>
                <w:sz w:val="24"/>
                <w:szCs w:val="24"/>
              </w:rPr>
              <w:t>TMDL</w:t>
            </w:r>
            <w:proofErr w:type="spellEnd"/>
            <w:r w:rsidRPr="00710062">
              <w:rPr>
                <w:rFonts w:ascii="Times New Roman" w:eastAsia="Times New Roman" w:hAnsi="Times New Roman" w:cs="Times New Roman"/>
                <w:b/>
                <w:color w:val="000000"/>
                <w:sz w:val="24"/>
                <w:szCs w:val="24"/>
              </w:rPr>
              <w:t xml:space="preserve"> information for Wabash Creek </w:t>
            </w:r>
            <w:proofErr w:type="spellStart"/>
            <w:r w:rsidRPr="00710062">
              <w:rPr>
                <w:rFonts w:ascii="Times New Roman" w:eastAsia="Times New Roman" w:hAnsi="Times New Roman" w:cs="Times New Roman"/>
                <w:b/>
                <w:color w:val="000000"/>
                <w:sz w:val="24"/>
                <w:szCs w:val="24"/>
              </w:rPr>
              <w:t>Subwatershed</w:t>
            </w:r>
            <w:proofErr w:type="spellEnd"/>
          </w:p>
        </w:tc>
      </w:tr>
      <w:tr w:rsidR="002412AB" w:rsidRPr="00710062" w:rsidTr="00B70F3D">
        <w:tc>
          <w:tcPr>
            <w:tcW w:w="1983" w:type="dxa"/>
            <w:tcBorders>
              <w:top w:val="single" w:sz="12" w:space="0" w:color="auto"/>
              <w:left w:val="single" w:sz="12" w:space="0" w:color="auto"/>
              <w:bottom w:val="single" w:sz="12" w:space="0" w:color="auto"/>
              <w:right w:val="single" w:sz="12" w:space="0" w:color="auto"/>
            </w:tcBorders>
            <w:shd w:val="clear" w:color="auto" w:fill="EEECE1" w:themeFill="background2"/>
          </w:tcPr>
          <w:p w:rsidR="002412AB" w:rsidRPr="00710062" w:rsidRDefault="002412AB" w:rsidP="00B70F3D">
            <w:pPr>
              <w:rPr>
                <w:rFonts w:ascii="Times New Roman" w:eastAsia="Times New Roman" w:hAnsi="Times New Roman" w:cs="Times New Roman"/>
                <w:b/>
                <w:color w:val="000000"/>
                <w:sz w:val="24"/>
                <w:szCs w:val="24"/>
              </w:rPr>
            </w:pPr>
          </w:p>
        </w:tc>
        <w:tc>
          <w:tcPr>
            <w:tcW w:w="1309" w:type="dxa"/>
            <w:tcBorders>
              <w:top w:val="single" w:sz="12" w:space="0" w:color="auto"/>
              <w:left w:val="single" w:sz="12" w:space="0" w:color="auto"/>
              <w:bottom w:val="single" w:sz="12" w:space="0" w:color="auto"/>
              <w:right w:val="single" w:sz="12" w:space="0" w:color="auto"/>
            </w:tcBorders>
            <w:shd w:val="clear" w:color="auto" w:fill="EEECE1" w:themeFill="background2"/>
          </w:tcPr>
          <w:p w:rsidR="002412AB" w:rsidRPr="00710062" w:rsidRDefault="002412AB" w:rsidP="00B70F3D">
            <w:pPr>
              <w:rPr>
                <w:rFonts w:ascii="Times New Roman" w:eastAsia="Times New Roman" w:hAnsi="Times New Roman" w:cs="Times New Roman"/>
                <w:b/>
                <w:color w:val="000000"/>
                <w:sz w:val="24"/>
                <w:szCs w:val="24"/>
              </w:rPr>
            </w:pPr>
            <w:r w:rsidRPr="00710062">
              <w:rPr>
                <w:rFonts w:ascii="Times New Roman" w:eastAsia="Times New Roman" w:hAnsi="Times New Roman" w:cs="Times New Roman"/>
                <w:b/>
                <w:color w:val="000000"/>
                <w:sz w:val="24"/>
                <w:szCs w:val="24"/>
              </w:rPr>
              <w:t>Project Name/ID</w:t>
            </w:r>
          </w:p>
        </w:tc>
        <w:tc>
          <w:tcPr>
            <w:tcW w:w="1553" w:type="dxa"/>
            <w:tcBorders>
              <w:top w:val="single" w:sz="12" w:space="0" w:color="auto"/>
              <w:left w:val="single" w:sz="12" w:space="0" w:color="auto"/>
              <w:bottom w:val="single" w:sz="12" w:space="0" w:color="auto"/>
              <w:right w:val="single" w:sz="12" w:space="0" w:color="auto"/>
            </w:tcBorders>
            <w:shd w:val="clear" w:color="auto" w:fill="EEECE1" w:themeFill="background2"/>
          </w:tcPr>
          <w:p w:rsidR="002412AB" w:rsidRPr="00710062" w:rsidRDefault="002412AB" w:rsidP="00B70F3D">
            <w:pPr>
              <w:rPr>
                <w:rFonts w:ascii="Times New Roman" w:eastAsia="Times New Roman" w:hAnsi="Times New Roman" w:cs="Times New Roman"/>
                <w:b/>
                <w:color w:val="000000"/>
                <w:sz w:val="24"/>
                <w:szCs w:val="24"/>
              </w:rPr>
            </w:pPr>
            <w:r w:rsidRPr="00710062">
              <w:rPr>
                <w:rFonts w:ascii="Times New Roman" w:eastAsia="Times New Roman" w:hAnsi="Times New Roman" w:cs="Times New Roman"/>
                <w:b/>
                <w:color w:val="000000"/>
                <w:sz w:val="24"/>
                <w:szCs w:val="24"/>
              </w:rPr>
              <w:t>Load Reduction- Acidity (</w:t>
            </w:r>
            <w:proofErr w:type="spellStart"/>
            <w:r w:rsidRPr="00710062">
              <w:rPr>
                <w:rFonts w:ascii="Times New Roman" w:eastAsia="Times New Roman" w:hAnsi="Times New Roman" w:cs="Times New Roman"/>
                <w:b/>
                <w:color w:val="000000"/>
                <w:sz w:val="24"/>
                <w:szCs w:val="24"/>
              </w:rPr>
              <w:t>lbs</w:t>
            </w:r>
            <w:proofErr w:type="spellEnd"/>
            <w:r w:rsidRPr="00710062">
              <w:rPr>
                <w:rFonts w:ascii="Times New Roman" w:eastAsia="Times New Roman" w:hAnsi="Times New Roman" w:cs="Times New Roman"/>
                <w:b/>
                <w:color w:val="000000"/>
                <w:sz w:val="24"/>
                <w:szCs w:val="24"/>
              </w:rPr>
              <w:t>/day)</w:t>
            </w:r>
          </w:p>
        </w:tc>
        <w:tc>
          <w:tcPr>
            <w:tcW w:w="1440" w:type="dxa"/>
            <w:tcBorders>
              <w:top w:val="single" w:sz="12" w:space="0" w:color="auto"/>
              <w:left w:val="single" w:sz="12" w:space="0" w:color="auto"/>
              <w:bottom w:val="single" w:sz="12" w:space="0" w:color="auto"/>
              <w:right w:val="single" w:sz="12" w:space="0" w:color="auto"/>
            </w:tcBorders>
            <w:shd w:val="clear" w:color="auto" w:fill="EEECE1" w:themeFill="background2"/>
          </w:tcPr>
          <w:p w:rsidR="002412AB" w:rsidRPr="00710062" w:rsidRDefault="002412AB" w:rsidP="00B70F3D">
            <w:pPr>
              <w:rPr>
                <w:rFonts w:ascii="Times New Roman" w:eastAsia="Times New Roman" w:hAnsi="Times New Roman" w:cs="Times New Roman"/>
                <w:b/>
                <w:color w:val="000000"/>
                <w:sz w:val="24"/>
                <w:szCs w:val="24"/>
              </w:rPr>
            </w:pPr>
            <w:r w:rsidRPr="00710062">
              <w:rPr>
                <w:rFonts w:ascii="Times New Roman" w:eastAsia="Times New Roman" w:hAnsi="Times New Roman" w:cs="Times New Roman"/>
                <w:b/>
                <w:color w:val="000000"/>
                <w:sz w:val="24"/>
                <w:szCs w:val="24"/>
              </w:rPr>
              <w:t>Load Reduction-Aluminum (</w:t>
            </w:r>
            <w:proofErr w:type="spellStart"/>
            <w:r w:rsidRPr="00710062">
              <w:rPr>
                <w:rFonts w:ascii="Times New Roman" w:eastAsia="Times New Roman" w:hAnsi="Times New Roman" w:cs="Times New Roman"/>
                <w:b/>
                <w:color w:val="000000"/>
                <w:sz w:val="24"/>
                <w:szCs w:val="24"/>
              </w:rPr>
              <w:t>lbs</w:t>
            </w:r>
            <w:proofErr w:type="spellEnd"/>
            <w:r w:rsidRPr="00710062">
              <w:rPr>
                <w:rFonts w:ascii="Times New Roman" w:eastAsia="Times New Roman" w:hAnsi="Times New Roman" w:cs="Times New Roman"/>
                <w:b/>
                <w:color w:val="000000"/>
                <w:sz w:val="24"/>
                <w:szCs w:val="24"/>
              </w:rPr>
              <w:t>/day)</w:t>
            </w:r>
          </w:p>
        </w:tc>
        <w:tc>
          <w:tcPr>
            <w:tcW w:w="1350" w:type="dxa"/>
            <w:tcBorders>
              <w:top w:val="single" w:sz="12" w:space="0" w:color="auto"/>
              <w:left w:val="single" w:sz="12" w:space="0" w:color="auto"/>
              <w:bottom w:val="single" w:sz="12" w:space="0" w:color="auto"/>
              <w:right w:val="single" w:sz="12" w:space="0" w:color="auto"/>
            </w:tcBorders>
            <w:shd w:val="clear" w:color="auto" w:fill="EEECE1" w:themeFill="background2"/>
          </w:tcPr>
          <w:p w:rsidR="002412AB" w:rsidRPr="00710062" w:rsidRDefault="002412AB" w:rsidP="00B70F3D">
            <w:pPr>
              <w:rPr>
                <w:rFonts w:ascii="Times New Roman" w:eastAsia="Times New Roman" w:hAnsi="Times New Roman" w:cs="Times New Roman"/>
                <w:b/>
                <w:color w:val="000000"/>
                <w:sz w:val="24"/>
                <w:szCs w:val="24"/>
              </w:rPr>
            </w:pPr>
            <w:r w:rsidRPr="00710062">
              <w:rPr>
                <w:rFonts w:ascii="Times New Roman" w:eastAsia="Times New Roman" w:hAnsi="Times New Roman" w:cs="Times New Roman"/>
                <w:b/>
                <w:color w:val="000000"/>
                <w:sz w:val="24"/>
                <w:szCs w:val="24"/>
              </w:rPr>
              <w:t>Load Reduction- Iron (</w:t>
            </w:r>
            <w:proofErr w:type="spellStart"/>
            <w:r w:rsidRPr="00710062">
              <w:rPr>
                <w:rFonts w:ascii="Times New Roman" w:eastAsia="Times New Roman" w:hAnsi="Times New Roman" w:cs="Times New Roman"/>
                <w:b/>
                <w:color w:val="000000"/>
                <w:sz w:val="24"/>
                <w:szCs w:val="24"/>
              </w:rPr>
              <w:t>lbs</w:t>
            </w:r>
            <w:proofErr w:type="spellEnd"/>
            <w:r w:rsidRPr="00710062">
              <w:rPr>
                <w:rFonts w:ascii="Times New Roman" w:eastAsia="Times New Roman" w:hAnsi="Times New Roman" w:cs="Times New Roman"/>
                <w:b/>
                <w:color w:val="000000"/>
                <w:sz w:val="24"/>
                <w:szCs w:val="24"/>
              </w:rPr>
              <w:t>/day)</w:t>
            </w:r>
          </w:p>
        </w:tc>
        <w:tc>
          <w:tcPr>
            <w:tcW w:w="1980" w:type="dxa"/>
            <w:tcBorders>
              <w:top w:val="single" w:sz="12" w:space="0" w:color="auto"/>
              <w:left w:val="single" w:sz="12" w:space="0" w:color="auto"/>
              <w:bottom w:val="single" w:sz="12" w:space="0" w:color="auto"/>
              <w:right w:val="single" w:sz="12" w:space="0" w:color="auto"/>
            </w:tcBorders>
            <w:shd w:val="clear" w:color="auto" w:fill="EEECE1" w:themeFill="background2"/>
          </w:tcPr>
          <w:p w:rsidR="002412AB" w:rsidRPr="00710062" w:rsidRDefault="002412AB" w:rsidP="00B70F3D">
            <w:pPr>
              <w:rPr>
                <w:rFonts w:ascii="Times New Roman" w:eastAsia="Times New Roman" w:hAnsi="Times New Roman" w:cs="Times New Roman"/>
                <w:b/>
                <w:color w:val="000000"/>
                <w:sz w:val="24"/>
                <w:szCs w:val="24"/>
              </w:rPr>
            </w:pPr>
            <w:r w:rsidRPr="00710062">
              <w:rPr>
                <w:rFonts w:ascii="Times New Roman" w:eastAsia="Times New Roman" w:hAnsi="Times New Roman" w:cs="Times New Roman"/>
                <w:b/>
                <w:color w:val="000000"/>
                <w:sz w:val="24"/>
                <w:szCs w:val="24"/>
              </w:rPr>
              <w:t>Load Reduction- Manganese (</w:t>
            </w:r>
            <w:proofErr w:type="spellStart"/>
            <w:r w:rsidRPr="00710062">
              <w:rPr>
                <w:rFonts w:ascii="Times New Roman" w:eastAsia="Times New Roman" w:hAnsi="Times New Roman" w:cs="Times New Roman"/>
                <w:b/>
                <w:color w:val="000000"/>
                <w:sz w:val="24"/>
                <w:szCs w:val="24"/>
              </w:rPr>
              <w:t>lbs</w:t>
            </w:r>
            <w:proofErr w:type="spellEnd"/>
            <w:r w:rsidRPr="00710062">
              <w:rPr>
                <w:rFonts w:ascii="Times New Roman" w:eastAsia="Times New Roman" w:hAnsi="Times New Roman" w:cs="Times New Roman"/>
                <w:b/>
                <w:color w:val="000000"/>
                <w:sz w:val="24"/>
                <w:szCs w:val="24"/>
              </w:rPr>
              <w:t>/day)</w:t>
            </w:r>
          </w:p>
        </w:tc>
      </w:tr>
      <w:tr w:rsidR="002412AB" w:rsidRPr="00710062" w:rsidTr="00B70F3D">
        <w:tc>
          <w:tcPr>
            <w:tcW w:w="1983" w:type="dxa"/>
            <w:tcBorders>
              <w:top w:val="single" w:sz="12" w:space="0" w:color="auto"/>
            </w:tcBorders>
          </w:tcPr>
          <w:p w:rsidR="002412AB" w:rsidRPr="00710062" w:rsidRDefault="002412AB" w:rsidP="00B70F3D">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Loadings of finished systems</w:t>
            </w:r>
          </w:p>
        </w:tc>
        <w:tc>
          <w:tcPr>
            <w:tcW w:w="1309" w:type="dxa"/>
          </w:tcPr>
          <w:p w:rsidR="002412AB" w:rsidRPr="00710062" w:rsidRDefault="002412AB" w:rsidP="00B70F3D">
            <w:pPr>
              <w:rPr>
                <w:rFonts w:ascii="Times New Roman" w:hAnsi="Times New Roman" w:cs="Times New Roman"/>
                <w:sz w:val="24"/>
                <w:szCs w:val="24"/>
              </w:rPr>
            </w:pPr>
          </w:p>
        </w:tc>
        <w:tc>
          <w:tcPr>
            <w:tcW w:w="1553" w:type="dxa"/>
            <w:tcBorders>
              <w:top w:val="single" w:sz="12" w:space="0" w:color="auto"/>
            </w:tcBorders>
          </w:tcPr>
          <w:p w:rsidR="002412AB" w:rsidRPr="00710062" w:rsidRDefault="00311BAB" w:rsidP="00B70F3D">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1,011</w:t>
            </w:r>
          </w:p>
        </w:tc>
        <w:tc>
          <w:tcPr>
            <w:tcW w:w="1440" w:type="dxa"/>
            <w:tcBorders>
              <w:top w:val="single" w:sz="12" w:space="0" w:color="auto"/>
            </w:tcBorders>
          </w:tcPr>
          <w:p w:rsidR="002412AB" w:rsidRPr="00710062" w:rsidRDefault="002412AB" w:rsidP="00B70F3D">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1</w:t>
            </w:r>
            <w:r w:rsidR="00311BAB" w:rsidRPr="00710062">
              <w:rPr>
                <w:rFonts w:ascii="Times New Roman" w:eastAsia="Times New Roman" w:hAnsi="Times New Roman" w:cs="Times New Roman"/>
                <w:color w:val="000000"/>
                <w:sz w:val="24"/>
                <w:szCs w:val="24"/>
              </w:rPr>
              <w:t>08.7</w:t>
            </w:r>
          </w:p>
        </w:tc>
        <w:tc>
          <w:tcPr>
            <w:tcW w:w="1350" w:type="dxa"/>
            <w:tcBorders>
              <w:top w:val="single" w:sz="12" w:space="0" w:color="auto"/>
            </w:tcBorders>
          </w:tcPr>
          <w:p w:rsidR="002412AB" w:rsidRPr="00710062" w:rsidRDefault="002412AB" w:rsidP="00B70F3D">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6</w:t>
            </w:r>
            <w:r w:rsidR="00311BAB" w:rsidRPr="00710062">
              <w:rPr>
                <w:rFonts w:ascii="Times New Roman" w:eastAsia="Times New Roman" w:hAnsi="Times New Roman" w:cs="Times New Roman"/>
                <w:color w:val="000000"/>
                <w:sz w:val="24"/>
                <w:szCs w:val="24"/>
              </w:rPr>
              <w:t>7.6</w:t>
            </w:r>
          </w:p>
        </w:tc>
        <w:tc>
          <w:tcPr>
            <w:tcW w:w="1980" w:type="dxa"/>
            <w:tcBorders>
              <w:top w:val="single" w:sz="12" w:space="0" w:color="auto"/>
            </w:tcBorders>
          </w:tcPr>
          <w:p w:rsidR="002412AB" w:rsidRPr="00710062" w:rsidRDefault="00311BAB" w:rsidP="00B70F3D">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26.3</w:t>
            </w:r>
          </w:p>
        </w:tc>
      </w:tr>
      <w:tr w:rsidR="002412AB" w:rsidRPr="00710062" w:rsidTr="00B70F3D">
        <w:tc>
          <w:tcPr>
            <w:tcW w:w="1983" w:type="dxa"/>
            <w:tcBorders>
              <w:bottom w:val="single" w:sz="4" w:space="0" w:color="auto"/>
            </w:tcBorders>
          </w:tcPr>
          <w:p w:rsidR="002412AB" w:rsidRPr="00710062" w:rsidRDefault="002412AB" w:rsidP="00B70F3D">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Construction Milestones</w:t>
            </w:r>
          </w:p>
        </w:tc>
        <w:tc>
          <w:tcPr>
            <w:tcW w:w="1309" w:type="dxa"/>
          </w:tcPr>
          <w:p w:rsidR="002412AB" w:rsidRPr="00710062" w:rsidRDefault="002412AB" w:rsidP="00B70F3D">
            <w:pPr>
              <w:rPr>
                <w:rFonts w:ascii="Times New Roman" w:hAnsi="Times New Roman" w:cs="Times New Roman"/>
                <w:sz w:val="24"/>
                <w:szCs w:val="24"/>
              </w:rPr>
            </w:pPr>
          </w:p>
        </w:tc>
        <w:tc>
          <w:tcPr>
            <w:tcW w:w="1553" w:type="dxa"/>
            <w:tcBorders>
              <w:bottom w:val="single" w:sz="4" w:space="0" w:color="auto"/>
            </w:tcBorders>
          </w:tcPr>
          <w:p w:rsidR="002412AB" w:rsidRPr="00710062" w:rsidRDefault="002412AB" w:rsidP="00B70F3D">
            <w:pPr>
              <w:rPr>
                <w:rFonts w:ascii="Times New Roman" w:eastAsia="Times New Roman" w:hAnsi="Times New Roman" w:cs="Times New Roman"/>
                <w:color w:val="000000"/>
                <w:sz w:val="24"/>
                <w:szCs w:val="24"/>
              </w:rPr>
            </w:pPr>
          </w:p>
        </w:tc>
        <w:tc>
          <w:tcPr>
            <w:tcW w:w="1440" w:type="dxa"/>
          </w:tcPr>
          <w:p w:rsidR="002412AB" w:rsidRPr="00710062" w:rsidRDefault="002412AB" w:rsidP="00B70F3D">
            <w:pPr>
              <w:rPr>
                <w:rFonts w:ascii="Times New Roman" w:hAnsi="Times New Roman" w:cs="Times New Roman"/>
                <w:sz w:val="24"/>
                <w:szCs w:val="24"/>
              </w:rPr>
            </w:pPr>
          </w:p>
        </w:tc>
        <w:tc>
          <w:tcPr>
            <w:tcW w:w="1350" w:type="dxa"/>
          </w:tcPr>
          <w:p w:rsidR="002412AB" w:rsidRPr="00710062" w:rsidRDefault="002412AB" w:rsidP="00B70F3D">
            <w:pPr>
              <w:rPr>
                <w:rFonts w:ascii="Times New Roman" w:hAnsi="Times New Roman" w:cs="Times New Roman"/>
                <w:sz w:val="24"/>
                <w:szCs w:val="24"/>
              </w:rPr>
            </w:pPr>
          </w:p>
        </w:tc>
        <w:tc>
          <w:tcPr>
            <w:tcW w:w="1980" w:type="dxa"/>
          </w:tcPr>
          <w:p w:rsidR="002412AB" w:rsidRPr="00710062" w:rsidRDefault="002412AB" w:rsidP="00B70F3D">
            <w:pPr>
              <w:rPr>
                <w:rFonts w:ascii="Times New Roman" w:hAnsi="Times New Roman" w:cs="Times New Roman"/>
                <w:sz w:val="24"/>
                <w:szCs w:val="24"/>
              </w:rPr>
            </w:pPr>
          </w:p>
        </w:tc>
      </w:tr>
      <w:tr w:rsidR="002412AB" w:rsidRPr="00710062" w:rsidTr="00B70F3D">
        <w:tc>
          <w:tcPr>
            <w:tcW w:w="1983" w:type="dxa"/>
            <w:tcBorders>
              <w:bottom w:val="single" w:sz="4" w:space="0" w:color="auto"/>
            </w:tcBorders>
          </w:tcPr>
          <w:p w:rsidR="002412AB" w:rsidRPr="00710062" w:rsidRDefault="002412AB" w:rsidP="00B70F3D">
            <w:pPr>
              <w:rPr>
                <w:rFonts w:ascii="Times New Roman" w:eastAsia="Times New Roman" w:hAnsi="Times New Roman" w:cs="Times New Roman"/>
                <w:color w:val="000000"/>
                <w:sz w:val="24"/>
                <w:szCs w:val="24"/>
              </w:rPr>
            </w:pPr>
          </w:p>
        </w:tc>
        <w:tc>
          <w:tcPr>
            <w:tcW w:w="1309" w:type="dxa"/>
          </w:tcPr>
          <w:p w:rsidR="002412AB" w:rsidRPr="00710062" w:rsidRDefault="002412AB" w:rsidP="00B70F3D">
            <w:pPr>
              <w:rPr>
                <w:rFonts w:ascii="Times New Roman" w:hAnsi="Times New Roman" w:cs="Times New Roman"/>
                <w:sz w:val="24"/>
                <w:szCs w:val="24"/>
              </w:rPr>
            </w:pPr>
            <w:r w:rsidRPr="00710062">
              <w:rPr>
                <w:rFonts w:ascii="Times New Roman" w:eastAsia="Times New Roman" w:hAnsi="Times New Roman" w:cs="Times New Roman"/>
                <w:color w:val="000000"/>
                <w:sz w:val="24"/>
                <w:szCs w:val="24"/>
              </w:rPr>
              <w:t>Newkirk Mine Tunnel South Dip (</w:t>
            </w:r>
            <w:proofErr w:type="spellStart"/>
            <w:r w:rsidRPr="00710062">
              <w:rPr>
                <w:rFonts w:ascii="Times New Roman" w:eastAsia="Times New Roman" w:hAnsi="Times New Roman" w:cs="Times New Roman"/>
                <w:color w:val="000000"/>
                <w:sz w:val="24"/>
                <w:szCs w:val="24"/>
              </w:rPr>
              <w:t>AMD116</w:t>
            </w:r>
            <w:proofErr w:type="spellEnd"/>
            <w:r w:rsidRPr="00710062">
              <w:rPr>
                <w:rFonts w:ascii="Times New Roman" w:eastAsia="Times New Roman" w:hAnsi="Times New Roman" w:cs="Times New Roman"/>
                <w:color w:val="000000"/>
                <w:sz w:val="24"/>
                <w:szCs w:val="24"/>
              </w:rPr>
              <w:t>)</w:t>
            </w:r>
          </w:p>
        </w:tc>
        <w:tc>
          <w:tcPr>
            <w:tcW w:w="1553" w:type="dxa"/>
            <w:tcBorders>
              <w:bottom w:val="single" w:sz="4" w:space="0" w:color="auto"/>
            </w:tcBorders>
          </w:tcPr>
          <w:p w:rsidR="002412AB" w:rsidRPr="00710062" w:rsidRDefault="002412AB" w:rsidP="00B70F3D">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0</w:t>
            </w:r>
          </w:p>
        </w:tc>
        <w:tc>
          <w:tcPr>
            <w:tcW w:w="1440" w:type="dxa"/>
          </w:tcPr>
          <w:p w:rsidR="002412AB" w:rsidRPr="00710062" w:rsidRDefault="002412AB" w:rsidP="00B70F3D">
            <w:pPr>
              <w:rPr>
                <w:rFonts w:ascii="Times New Roman" w:hAnsi="Times New Roman" w:cs="Times New Roman"/>
                <w:sz w:val="24"/>
                <w:szCs w:val="24"/>
              </w:rPr>
            </w:pPr>
            <w:r w:rsidRPr="00710062">
              <w:rPr>
                <w:rFonts w:ascii="Times New Roman" w:hAnsi="Times New Roman" w:cs="Times New Roman"/>
                <w:sz w:val="24"/>
                <w:szCs w:val="24"/>
              </w:rPr>
              <w:t>0</w:t>
            </w:r>
          </w:p>
        </w:tc>
        <w:tc>
          <w:tcPr>
            <w:tcW w:w="1350" w:type="dxa"/>
          </w:tcPr>
          <w:p w:rsidR="002412AB" w:rsidRPr="00710062" w:rsidRDefault="002412AB" w:rsidP="00B70F3D">
            <w:pPr>
              <w:rPr>
                <w:rFonts w:ascii="Times New Roman" w:hAnsi="Times New Roman" w:cs="Times New Roman"/>
                <w:sz w:val="24"/>
                <w:szCs w:val="24"/>
              </w:rPr>
            </w:pPr>
            <w:r w:rsidRPr="00710062">
              <w:rPr>
                <w:rFonts w:ascii="Times New Roman" w:hAnsi="Times New Roman" w:cs="Times New Roman"/>
                <w:sz w:val="24"/>
                <w:szCs w:val="24"/>
              </w:rPr>
              <w:t>24.</w:t>
            </w:r>
            <w:r w:rsidR="00311BAB" w:rsidRPr="00710062">
              <w:rPr>
                <w:rFonts w:ascii="Times New Roman" w:hAnsi="Times New Roman" w:cs="Times New Roman"/>
                <w:sz w:val="24"/>
                <w:szCs w:val="24"/>
              </w:rPr>
              <w:t>7</w:t>
            </w:r>
          </w:p>
        </w:tc>
        <w:tc>
          <w:tcPr>
            <w:tcW w:w="1980" w:type="dxa"/>
          </w:tcPr>
          <w:p w:rsidR="002412AB" w:rsidRPr="00710062" w:rsidRDefault="002412AB" w:rsidP="00B70F3D">
            <w:pPr>
              <w:rPr>
                <w:rFonts w:ascii="Times New Roman" w:hAnsi="Times New Roman" w:cs="Times New Roman"/>
                <w:sz w:val="24"/>
                <w:szCs w:val="24"/>
              </w:rPr>
            </w:pPr>
            <w:r w:rsidRPr="00710062">
              <w:rPr>
                <w:rFonts w:ascii="Times New Roman" w:hAnsi="Times New Roman" w:cs="Times New Roman"/>
                <w:sz w:val="24"/>
                <w:szCs w:val="24"/>
              </w:rPr>
              <w:t>4.1</w:t>
            </w:r>
          </w:p>
        </w:tc>
      </w:tr>
      <w:tr w:rsidR="002412AB" w:rsidRPr="00710062" w:rsidTr="00B70F3D">
        <w:tc>
          <w:tcPr>
            <w:tcW w:w="1983" w:type="dxa"/>
            <w:tcBorders>
              <w:bottom w:val="single" w:sz="4" w:space="0" w:color="auto"/>
            </w:tcBorders>
          </w:tcPr>
          <w:p w:rsidR="002412AB" w:rsidRPr="00710062" w:rsidRDefault="002412AB" w:rsidP="00B70F3D">
            <w:pPr>
              <w:rPr>
                <w:rFonts w:ascii="Times New Roman" w:eastAsia="Times New Roman" w:hAnsi="Times New Roman" w:cs="Times New Roman"/>
                <w:color w:val="000000"/>
                <w:sz w:val="24"/>
                <w:szCs w:val="24"/>
              </w:rPr>
            </w:pPr>
          </w:p>
        </w:tc>
        <w:tc>
          <w:tcPr>
            <w:tcW w:w="1309" w:type="dxa"/>
          </w:tcPr>
          <w:p w:rsidR="002412AB" w:rsidRPr="00710062" w:rsidRDefault="002412AB" w:rsidP="00B70F3D">
            <w:pPr>
              <w:rPr>
                <w:rFonts w:ascii="Times New Roman" w:hAnsi="Times New Roman" w:cs="Times New Roman"/>
                <w:sz w:val="24"/>
                <w:szCs w:val="24"/>
              </w:rPr>
            </w:pPr>
            <w:proofErr w:type="spellStart"/>
            <w:r w:rsidRPr="00710062">
              <w:rPr>
                <w:rFonts w:ascii="Times New Roman" w:eastAsia="Times New Roman" w:hAnsi="Times New Roman" w:cs="Times New Roman"/>
                <w:color w:val="000000"/>
                <w:sz w:val="24"/>
                <w:szCs w:val="24"/>
              </w:rPr>
              <w:t>Reevesdale</w:t>
            </w:r>
            <w:proofErr w:type="spellEnd"/>
            <w:r w:rsidRPr="00710062">
              <w:rPr>
                <w:rFonts w:ascii="Times New Roman" w:eastAsia="Times New Roman" w:hAnsi="Times New Roman" w:cs="Times New Roman"/>
                <w:color w:val="000000"/>
                <w:sz w:val="24"/>
                <w:szCs w:val="24"/>
              </w:rPr>
              <w:t xml:space="preserve"> Mine North Dip Tunnel (</w:t>
            </w:r>
            <w:proofErr w:type="spellStart"/>
            <w:r w:rsidRPr="00710062">
              <w:rPr>
                <w:rFonts w:ascii="Times New Roman" w:eastAsia="Times New Roman" w:hAnsi="Times New Roman" w:cs="Times New Roman"/>
                <w:color w:val="000000"/>
                <w:sz w:val="24"/>
                <w:szCs w:val="24"/>
              </w:rPr>
              <w:t>AMD117</w:t>
            </w:r>
            <w:proofErr w:type="spellEnd"/>
            <w:r w:rsidRPr="00710062">
              <w:rPr>
                <w:rFonts w:ascii="Times New Roman" w:eastAsia="Times New Roman" w:hAnsi="Times New Roman" w:cs="Times New Roman"/>
                <w:color w:val="000000"/>
                <w:sz w:val="24"/>
                <w:szCs w:val="24"/>
              </w:rPr>
              <w:t>)</w:t>
            </w:r>
          </w:p>
        </w:tc>
        <w:tc>
          <w:tcPr>
            <w:tcW w:w="1553" w:type="dxa"/>
            <w:tcBorders>
              <w:bottom w:val="single" w:sz="4" w:space="0" w:color="auto"/>
            </w:tcBorders>
          </w:tcPr>
          <w:p w:rsidR="002412AB" w:rsidRPr="00710062" w:rsidRDefault="00311BAB" w:rsidP="00B70F3D">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3.8</w:t>
            </w:r>
          </w:p>
        </w:tc>
        <w:tc>
          <w:tcPr>
            <w:tcW w:w="1440" w:type="dxa"/>
          </w:tcPr>
          <w:p w:rsidR="002412AB" w:rsidRPr="00710062" w:rsidRDefault="002412AB" w:rsidP="00B70F3D">
            <w:pPr>
              <w:rPr>
                <w:rFonts w:ascii="Times New Roman" w:hAnsi="Times New Roman" w:cs="Times New Roman"/>
                <w:sz w:val="24"/>
                <w:szCs w:val="24"/>
              </w:rPr>
            </w:pPr>
            <w:r w:rsidRPr="00710062">
              <w:rPr>
                <w:rFonts w:ascii="Times New Roman" w:hAnsi="Times New Roman" w:cs="Times New Roman"/>
                <w:sz w:val="24"/>
                <w:szCs w:val="24"/>
              </w:rPr>
              <w:t>0.</w:t>
            </w:r>
            <w:r w:rsidR="00311BAB" w:rsidRPr="00710062">
              <w:rPr>
                <w:rFonts w:ascii="Times New Roman" w:hAnsi="Times New Roman" w:cs="Times New Roman"/>
                <w:sz w:val="24"/>
                <w:szCs w:val="24"/>
              </w:rPr>
              <w:t>7</w:t>
            </w:r>
          </w:p>
        </w:tc>
        <w:tc>
          <w:tcPr>
            <w:tcW w:w="1350" w:type="dxa"/>
          </w:tcPr>
          <w:p w:rsidR="002412AB" w:rsidRPr="00710062" w:rsidRDefault="002412AB" w:rsidP="00B70F3D">
            <w:pPr>
              <w:rPr>
                <w:rFonts w:ascii="Times New Roman" w:hAnsi="Times New Roman" w:cs="Times New Roman"/>
                <w:sz w:val="24"/>
                <w:szCs w:val="24"/>
              </w:rPr>
            </w:pPr>
            <w:r w:rsidRPr="00710062">
              <w:rPr>
                <w:rFonts w:ascii="Times New Roman" w:hAnsi="Times New Roman" w:cs="Times New Roman"/>
                <w:sz w:val="24"/>
                <w:szCs w:val="24"/>
              </w:rPr>
              <w:t>3.</w:t>
            </w:r>
            <w:r w:rsidR="00311BAB" w:rsidRPr="00710062">
              <w:rPr>
                <w:rFonts w:ascii="Times New Roman" w:hAnsi="Times New Roman" w:cs="Times New Roman"/>
                <w:sz w:val="24"/>
                <w:szCs w:val="24"/>
              </w:rPr>
              <w:t>8</w:t>
            </w:r>
          </w:p>
        </w:tc>
        <w:tc>
          <w:tcPr>
            <w:tcW w:w="1980" w:type="dxa"/>
          </w:tcPr>
          <w:p w:rsidR="002412AB" w:rsidRPr="00710062" w:rsidRDefault="002412AB" w:rsidP="00B70F3D">
            <w:pPr>
              <w:rPr>
                <w:rFonts w:ascii="Times New Roman" w:hAnsi="Times New Roman" w:cs="Times New Roman"/>
                <w:sz w:val="24"/>
                <w:szCs w:val="24"/>
              </w:rPr>
            </w:pPr>
            <w:r w:rsidRPr="00710062">
              <w:rPr>
                <w:rFonts w:ascii="Times New Roman" w:hAnsi="Times New Roman" w:cs="Times New Roman"/>
                <w:sz w:val="24"/>
                <w:szCs w:val="24"/>
              </w:rPr>
              <w:t>1.4</w:t>
            </w:r>
          </w:p>
        </w:tc>
      </w:tr>
      <w:tr w:rsidR="002412AB" w:rsidRPr="00710062" w:rsidTr="00B70F3D">
        <w:tc>
          <w:tcPr>
            <w:tcW w:w="1983" w:type="dxa"/>
            <w:tcBorders>
              <w:top w:val="single" w:sz="12" w:space="0" w:color="auto"/>
              <w:bottom w:val="single" w:sz="12" w:space="0" w:color="auto"/>
            </w:tcBorders>
          </w:tcPr>
          <w:p w:rsidR="002412AB" w:rsidRPr="00710062" w:rsidRDefault="002412AB" w:rsidP="00B70F3D">
            <w:pPr>
              <w:rPr>
                <w:rFonts w:ascii="Times New Roman" w:eastAsia="Times New Roman" w:hAnsi="Times New Roman" w:cs="Times New Roman"/>
                <w:b/>
                <w:color w:val="000000"/>
                <w:sz w:val="24"/>
                <w:szCs w:val="24"/>
              </w:rPr>
            </w:pPr>
            <w:r w:rsidRPr="00710062">
              <w:rPr>
                <w:rFonts w:ascii="Times New Roman" w:eastAsia="Times New Roman" w:hAnsi="Times New Roman" w:cs="Times New Roman"/>
                <w:b/>
                <w:color w:val="000000"/>
                <w:sz w:val="24"/>
                <w:szCs w:val="24"/>
              </w:rPr>
              <w:t xml:space="preserve">Total for </w:t>
            </w:r>
            <w:proofErr w:type="spellStart"/>
            <w:r w:rsidRPr="00710062">
              <w:rPr>
                <w:rFonts w:ascii="Times New Roman" w:eastAsia="Times New Roman" w:hAnsi="Times New Roman" w:cs="Times New Roman"/>
                <w:b/>
                <w:color w:val="000000"/>
                <w:sz w:val="24"/>
                <w:szCs w:val="24"/>
              </w:rPr>
              <w:t>Subwatershed</w:t>
            </w:r>
            <w:proofErr w:type="spellEnd"/>
            <w:r w:rsidRPr="00710062">
              <w:rPr>
                <w:rFonts w:ascii="Times New Roman" w:eastAsia="Times New Roman" w:hAnsi="Times New Roman" w:cs="Times New Roman"/>
                <w:b/>
                <w:color w:val="000000"/>
                <w:sz w:val="24"/>
                <w:szCs w:val="24"/>
              </w:rPr>
              <w:t xml:space="preserve"> </w:t>
            </w:r>
          </w:p>
        </w:tc>
        <w:tc>
          <w:tcPr>
            <w:tcW w:w="1309" w:type="dxa"/>
            <w:tcBorders>
              <w:top w:val="single" w:sz="12" w:space="0" w:color="auto"/>
              <w:bottom w:val="single" w:sz="12" w:space="0" w:color="auto"/>
            </w:tcBorders>
          </w:tcPr>
          <w:p w:rsidR="002412AB" w:rsidRPr="00710062" w:rsidRDefault="002412AB" w:rsidP="00B70F3D">
            <w:pPr>
              <w:rPr>
                <w:rFonts w:ascii="Times New Roman" w:eastAsia="Times New Roman" w:hAnsi="Times New Roman" w:cs="Times New Roman"/>
                <w:color w:val="000000"/>
                <w:sz w:val="24"/>
                <w:szCs w:val="24"/>
              </w:rPr>
            </w:pPr>
          </w:p>
        </w:tc>
        <w:tc>
          <w:tcPr>
            <w:tcW w:w="1553" w:type="dxa"/>
            <w:tcBorders>
              <w:top w:val="single" w:sz="12" w:space="0" w:color="auto"/>
              <w:bottom w:val="single" w:sz="12" w:space="0" w:color="auto"/>
            </w:tcBorders>
          </w:tcPr>
          <w:p w:rsidR="002412AB" w:rsidRPr="00710062" w:rsidRDefault="00311BAB" w:rsidP="00B70F3D">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1,014.8*</w:t>
            </w:r>
          </w:p>
        </w:tc>
        <w:tc>
          <w:tcPr>
            <w:tcW w:w="1440" w:type="dxa"/>
            <w:tcBorders>
              <w:top w:val="single" w:sz="12" w:space="0" w:color="auto"/>
              <w:bottom w:val="single" w:sz="12" w:space="0" w:color="auto"/>
            </w:tcBorders>
          </w:tcPr>
          <w:p w:rsidR="002412AB" w:rsidRPr="00710062" w:rsidRDefault="002412AB" w:rsidP="00B70F3D">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1</w:t>
            </w:r>
            <w:r w:rsidR="00311BAB" w:rsidRPr="00710062">
              <w:rPr>
                <w:rFonts w:ascii="Times New Roman" w:eastAsia="Times New Roman" w:hAnsi="Times New Roman" w:cs="Times New Roman"/>
                <w:color w:val="000000"/>
                <w:sz w:val="24"/>
                <w:szCs w:val="24"/>
              </w:rPr>
              <w:t>09.4</w:t>
            </w:r>
          </w:p>
        </w:tc>
        <w:tc>
          <w:tcPr>
            <w:tcW w:w="1350" w:type="dxa"/>
            <w:tcBorders>
              <w:top w:val="single" w:sz="12" w:space="0" w:color="auto"/>
              <w:bottom w:val="single" w:sz="12" w:space="0" w:color="auto"/>
            </w:tcBorders>
          </w:tcPr>
          <w:p w:rsidR="002412AB" w:rsidRPr="00710062" w:rsidRDefault="00311BAB" w:rsidP="00B70F3D">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96.4</w:t>
            </w:r>
          </w:p>
        </w:tc>
        <w:tc>
          <w:tcPr>
            <w:tcW w:w="1980" w:type="dxa"/>
            <w:tcBorders>
              <w:top w:val="single" w:sz="12" w:space="0" w:color="auto"/>
              <w:bottom w:val="single" w:sz="12" w:space="0" w:color="auto"/>
            </w:tcBorders>
          </w:tcPr>
          <w:p w:rsidR="002412AB" w:rsidRPr="00710062" w:rsidRDefault="00311BAB" w:rsidP="00B70F3D">
            <w:pPr>
              <w:rPr>
                <w:rFonts w:ascii="Times New Roman" w:eastAsia="Times New Roman" w:hAnsi="Times New Roman" w:cs="Times New Roman"/>
                <w:color w:val="000000"/>
                <w:sz w:val="24"/>
                <w:szCs w:val="24"/>
              </w:rPr>
            </w:pPr>
            <w:r w:rsidRPr="00710062">
              <w:rPr>
                <w:rFonts w:ascii="Times New Roman" w:eastAsia="Times New Roman" w:hAnsi="Times New Roman" w:cs="Times New Roman"/>
                <w:color w:val="000000"/>
                <w:sz w:val="24"/>
                <w:szCs w:val="24"/>
              </w:rPr>
              <w:t>31.8</w:t>
            </w:r>
          </w:p>
        </w:tc>
      </w:tr>
      <w:tr w:rsidR="002412AB" w:rsidRPr="00A54AEB" w:rsidTr="00B70F3D">
        <w:tc>
          <w:tcPr>
            <w:tcW w:w="1983" w:type="dxa"/>
            <w:tcBorders>
              <w:top w:val="single" w:sz="12" w:space="0" w:color="auto"/>
              <w:bottom w:val="single" w:sz="12" w:space="0" w:color="auto"/>
            </w:tcBorders>
          </w:tcPr>
          <w:p w:rsidR="002412AB" w:rsidRPr="00710062" w:rsidRDefault="002412AB" w:rsidP="00B70F3D">
            <w:pPr>
              <w:rPr>
                <w:rFonts w:ascii="Times New Roman" w:eastAsia="Times New Roman" w:hAnsi="Times New Roman" w:cs="Times New Roman"/>
                <w:b/>
                <w:color w:val="000000"/>
                <w:sz w:val="24"/>
                <w:szCs w:val="24"/>
              </w:rPr>
            </w:pPr>
            <w:proofErr w:type="spellStart"/>
            <w:r w:rsidRPr="00710062">
              <w:rPr>
                <w:rFonts w:ascii="Times New Roman" w:eastAsia="Times New Roman" w:hAnsi="Times New Roman" w:cs="Times New Roman"/>
                <w:b/>
                <w:color w:val="000000"/>
                <w:sz w:val="24"/>
                <w:szCs w:val="24"/>
              </w:rPr>
              <w:t>TMDL</w:t>
            </w:r>
            <w:proofErr w:type="spellEnd"/>
            <w:r w:rsidRPr="00710062">
              <w:rPr>
                <w:rFonts w:ascii="Times New Roman" w:eastAsia="Times New Roman" w:hAnsi="Times New Roman" w:cs="Times New Roman"/>
                <w:b/>
                <w:color w:val="000000"/>
                <w:sz w:val="24"/>
                <w:szCs w:val="24"/>
              </w:rPr>
              <w:t xml:space="preserve"> Load Reduction Required </w:t>
            </w:r>
          </w:p>
        </w:tc>
        <w:tc>
          <w:tcPr>
            <w:tcW w:w="1309" w:type="dxa"/>
            <w:tcBorders>
              <w:top w:val="single" w:sz="12" w:space="0" w:color="auto"/>
              <w:bottom w:val="single" w:sz="12" w:space="0" w:color="auto"/>
            </w:tcBorders>
          </w:tcPr>
          <w:p w:rsidR="002412AB" w:rsidRPr="00710062" w:rsidRDefault="002412AB" w:rsidP="00B70F3D">
            <w:pPr>
              <w:rPr>
                <w:rFonts w:ascii="Times New Roman" w:eastAsia="Times New Roman" w:hAnsi="Times New Roman" w:cs="Times New Roman"/>
                <w:color w:val="000000"/>
                <w:sz w:val="24"/>
                <w:szCs w:val="24"/>
              </w:rPr>
            </w:pPr>
          </w:p>
        </w:tc>
        <w:tc>
          <w:tcPr>
            <w:tcW w:w="1553" w:type="dxa"/>
            <w:tcBorders>
              <w:top w:val="single" w:sz="12" w:space="0" w:color="auto"/>
              <w:bottom w:val="single" w:sz="12" w:space="0" w:color="auto"/>
            </w:tcBorders>
          </w:tcPr>
          <w:p w:rsidR="002412AB" w:rsidRPr="00710062" w:rsidRDefault="00311BAB" w:rsidP="00B70F3D">
            <w:pPr>
              <w:rPr>
                <w:rFonts w:ascii="Times New Roman" w:eastAsia="Times New Roman" w:hAnsi="Times New Roman" w:cs="Times New Roman"/>
                <w:sz w:val="24"/>
                <w:szCs w:val="24"/>
              </w:rPr>
            </w:pPr>
            <w:r w:rsidRPr="00710062">
              <w:rPr>
                <w:rFonts w:ascii="Times New Roman" w:eastAsia="Times New Roman" w:hAnsi="Times New Roman" w:cs="Times New Roman"/>
                <w:sz w:val="24"/>
                <w:szCs w:val="24"/>
              </w:rPr>
              <w:t>1,453.0</w:t>
            </w:r>
          </w:p>
        </w:tc>
        <w:tc>
          <w:tcPr>
            <w:tcW w:w="1440" w:type="dxa"/>
            <w:tcBorders>
              <w:top w:val="single" w:sz="12" w:space="0" w:color="auto"/>
              <w:bottom w:val="single" w:sz="12" w:space="0" w:color="auto"/>
            </w:tcBorders>
          </w:tcPr>
          <w:p w:rsidR="002412AB" w:rsidRPr="00710062" w:rsidRDefault="00311BAB" w:rsidP="00B70F3D">
            <w:pPr>
              <w:rPr>
                <w:rFonts w:ascii="Times New Roman" w:eastAsia="Times New Roman" w:hAnsi="Times New Roman" w:cs="Times New Roman"/>
                <w:sz w:val="24"/>
                <w:szCs w:val="24"/>
              </w:rPr>
            </w:pPr>
            <w:r w:rsidRPr="00710062">
              <w:rPr>
                <w:rFonts w:ascii="Times New Roman" w:eastAsia="Times New Roman" w:hAnsi="Times New Roman" w:cs="Times New Roman"/>
                <w:sz w:val="24"/>
                <w:szCs w:val="24"/>
              </w:rPr>
              <w:t>115.7</w:t>
            </w:r>
          </w:p>
        </w:tc>
        <w:tc>
          <w:tcPr>
            <w:tcW w:w="1350" w:type="dxa"/>
            <w:tcBorders>
              <w:top w:val="single" w:sz="12" w:space="0" w:color="auto"/>
              <w:bottom w:val="single" w:sz="12" w:space="0" w:color="auto"/>
            </w:tcBorders>
          </w:tcPr>
          <w:p w:rsidR="002412AB" w:rsidRPr="00710062" w:rsidRDefault="00311BAB" w:rsidP="00B70F3D">
            <w:pPr>
              <w:rPr>
                <w:rFonts w:ascii="Times New Roman" w:eastAsia="Times New Roman" w:hAnsi="Times New Roman" w:cs="Times New Roman"/>
                <w:sz w:val="24"/>
                <w:szCs w:val="24"/>
              </w:rPr>
            </w:pPr>
            <w:r w:rsidRPr="00710062">
              <w:rPr>
                <w:rFonts w:ascii="Times New Roman" w:eastAsia="Times New Roman" w:hAnsi="Times New Roman" w:cs="Times New Roman"/>
                <w:sz w:val="24"/>
                <w:szCs w:val="24"/>
              </w:rPr>
              <w:t>33.6</w:t>
            </w:r>
          </w:p>
        </w:tc>
        <w:tc>
          <w:tcPr>
            <w:tcW w:w="1980" w:type="dxa"/>
            <w:tcBorders>
              <w:top w:val="single" w:sz="12" w:space="0" w:color="auto"/>
              <w:bottom w:val="single" w:sz="12" w:space="0" w:color="auto"/>
            </w:tcBorders>
          </w:tcPr>
          <w:p w:rsidR="002412AB" w:rsidRPr="00061BEE" w:rsidRDefault="00311BAB" w:rsidP="00B70F3D">
            <w:pPr>
              <w:rPr>
                <w:rFonts w:ascii="Times New Roman" w:eastAsia="Times New Roman" w:hAnsi="Times New Roman" w:cs="Times New Roman"/>
                <w:sz w:val="24"/>
                <w:szCs w:val="24"/>
              </w:rPr>
            </w:pPr>
            <w:r w:rsidRPr="00710062">
              <w:rPr>
                <w:rFonts w:ascii="Times New Roman" w:eastAsia="Times New Roman" w:hAnsi="Times New Roman" w:cs="Times New Roman"/>
                <w:sz w:val="24"/>
                <w:szCs w:val="24"/>
              </w:rPr>
              <w:t>23.1</w:t>
            </w:r>
          </w:p>
        </w:tc>
      </w:tr>
    </w:tbl>
    <w:p w:rsidR="009048AF" w:rsidRPr="00672C75" w:rsidRDefault="009048AF" w:rsidP="009048AF">
      <w:pPr>
        <w:rPr>
          <w:rFonts w:ascii="Times New Roman" w:hAnsi="Times New Roman" w:cs="Times New Roman"/>
          <w:sz w:val="24"/>
          <w:szCs w:val="24"/>
        </w:rPr>
      </w:pPr>
      <w:r w:rsidRPr="00672C75">
        <w:rPr>
          <w:rFonts w:ascii="Times New Roman" w:hAnsi="Times New Roman" w:cs="Times New Roman"/>
          <w:sz w:val="24"/>
          <w:szCs w:val="24"/>
        </w:rPr>
        <w:t>*Even though it appears that acid</w:t>
      </w:r>
      <w:r>
        <w:rPr>
          <w:rFonts w:ascii="Times New Roman" w:hAnsi="Times New Roman" w:cs="Times New Roman"/>
          <w:sz w:val="24"/>
          <w:szCs w:val="24"/>
        </w:rPr>
        <w:t>i</w:t>
      </w:r>
      <w:r w:rsidRPr="00672C75">
        <w:rPr>
          <w:rFonts w:ascii="Times New Roman" w:hAnsi="Times New Roman" w:cs="Times New Roman"/>
          <w:sz w:val="24"/>
          <w:szCs w:val="24"/>
        </w:rPr>
        <w:t>ty stil</w:t>
      </w:r>
      <w:r>
        <w:rPr>
          <w:rFonts w:ascii="Times New Roman" w:hAnsi="Times New Roman" w:cs="Times New Roman"/>
          <w:sz w:val="24"/>
          <w:szCs w:val="24"/>
        </w:rPr>
        <w:t>l</w:t>
      </w:r>
      <w:r w:rsidRPr="00672C75">
        <w:rPr>
          <w:rFonts w:ascii="Times New Roman" w:hAnsi="Times New Roman" w:cs="Times New Roman"/>
          <w:sz w:val="24"/>
          <w:szCs w:val="24"/>
        </w:rPr>
        <w:t xml:space="preserve"> needs decreased, excess alkalinity from treatment systems will help neutralized remaining acidity.</w:t>
      </w:r>
    </w:p>
    <w:p w:rsidR="002412AB" w:rsidRPr="00A54AEB" w:rsidRDefault="002412AB" w:rsidP="002412AB">
      <w:pPr>
        <w:spacing w:after="120" w:line="240" w:lineRule="auto"/>
        <w:rPr>
          <w:rFonts w:ascii="Times New Roman" w:eastAsia="Times New Roman" w:hAnsi="Times New Roman" w:cs="Times New Roman"/>
          <w:color w:val="000000"/>
          <w:sz w:val="24"/>
          <w:szCs w:val="24"/>
        </w:rPr>
      </w:pPr>
    </w:p>
    <w:p w:rsidR="002412AB" w:rsidRPr="00A54AEB" w:rsidRDefault="002412AB" w:rsidP="00EB06C7">
      <w:pPr>
        <w:pStyle w:val="Heading2"/>
        <w:rPr>
          <w:color w:val="FF0000"/>
        </w:rPr>
      </w:pPr>
      <w:bookmarkStart w:id="96" w:name="_Toc24970761"/>
      <w:r w:rsidRPr="00A54AEB">
        <w:t>Schedule for Implementation</w:t>
      </w:r>
      <w:bookmarkEnd w:id="96"/>
    </w:p>
    <w:p w:rsidR="00EB06C7" w:rsidRDefault="002412AB" w:rsidP="00311BAB">
      <w:pPr>
        <w:spacing w:line="240" w:lineRule="auto"/>
        <w:rPr>
          <w:rFonts w:ascii="Times New Roman" w:hAnsi="Times New Roman" w:cs="Times New Roman"/>
          <w:sz w:val="24"/>
          <w:szCs w:val="24"/>
        </w:rPr>
      </w:pPr>
      <w:r w:rsidRPr="00A54AEB">
        <w:rPr>
          <w:rFonts w:ascii="Times New Roman" w:hAnsi="Times New Roman" w:cs="Times New Roman"/>
          <w:sz w:val="24"/>
          <w:szCs w:val="24"/>
        </w:rPr>
        <w:t xml:space="preserve">The main milestone for this section of the stream is the restoration of Wabash Creek.  The table below shows steps in reaching this milestone. </w:t>
      </w:r>
    </w:p>
    <w:p w:rsidR="00EB06C7" w:rsidRPr="00A54AEB" w:rsidRDefault="00EB06C7" w:rsidP="002412AB">
      <w:pPr>
        <w:rPr>
          <w:rFonts w:ascii="Times New Roman" w:hAnsi="Times New Roman" w:cs="Times New Roman"/>
          <w:sz w:val="24"/>
          <w:szCs w:val="24"/>
        </w:rPr>
      </w:pPr>
    </w:p>
    <w:tbl>
      <w:tblPr>
        <w:tblStyle w:val="TableGrid"/>
        <w:tblW w:w="4944" w:type="pct"/>
        <w:tblLook w:val="04A0" w:firstRow="1" w:lastRow="0" w:firstColumn="1" w:lastColumn="0" w:noHBand="0" w:noVBand="1"/>
      </w:tblPr>
      <w:tblGrid>
        <w:gridCol w:w="5379"/>
        <w:gridCol w:w="1581"/>
        <w:gridCol w:w="2285"/>
      </w:tblGrid>
      <w:tr w:rsidR="002412AB" w:rsidRPr="00A54AEB" w:rsidTr="00B70F3D">
        <w:trPr>
          <w:trHeight w:val="401"/>
        </w:trPr>
        <w:tc>
          <w:tcPr>
            <w:tcW w:w="5000" w:type="pct"/>
            <w:gridSpan w:val="3"/>
          </w:tcPr>
          <w:p w:rsidR="002412AB" w:rsidRPr="00A54AEB" w:rsidRDefault="002412AB" w:rsidP="00B70F3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Table </w:t>
            </w:r>
            <w:r w:rsidR="00BC3716">
              <w:rPr>
                <w:rFonts w:ascii="Times New Roman" w:eastAsia="Times New Roman" w:hAnsi="Times New Roman" w:cs="Times New Roman"/>
                <w:b/>
                <w:sz w:val="24"/>
                <w:szCs w:val="24"/>
              </w:rPr>
              <w:t>6</w:t>
            </w:r>
            <w:r w:rsidR="00015FCE">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 Timeline</w:t>
            </w:r>
            <w:r w:rsidR="00645E7F">
              <w:rPr>
                <w:rFonts w:ascii="Times New Roman" w:eastAsia="Times New Roman" w:hAnsi="Times New Roman" w:cs="Times New Roman"/>
                <w:b/>
                <w:sz w:val="24"/>
                <w:szCs w:val="24"/>
              </w:rPr>
              <w:t xml:space="preserve"> and Milestones for Wabash Creek</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Subwatershed</w:t>
            </w:r>
            <w:proofErr w:type="spellEnd"/>
          </w:p>
        </w:tc>
      </w:tr>
      <w:tr w:rsidR="002412AB" w:rsidRPr="00A54AEB" w:rsidTr="00B70F3D">
        <w:trPr>
          <w:trHeight w:val="401"/>
        </w:trPr>
        <w:tc>
          <w:tcPr>
            <w:tcW w:w="2909" w:type="pct"/>
          </w:tcPr>
          <w:p w:rsidR="002412AB" w:rsidRPr="00A54AEB" w:rsidRDefault="002412AB" w:rsidP="00B70F3D">
            <w:pPr>
              <w:rPr>
                <w:rFonts w:ascii="Times New Roman" w:eastAsia="Times New Roman" w:hAnsi="Times New Roman" w:cs="Times New Roman"/>
                <w:b/>
                <w:sz w:val="24"/>
                <w:szCs w:val="24"/>
              </w:rPr>
            </w:pPr>
            <w:r w:rsidRPr="00A54AEB">
              <w:rPr>
                <w:rFonts w:ascii="Times New Roman" w:eastAsia="Times New Roman" w:hAnsi="Times New Roman" w:cs="Times New Roman"/>
                <w:b/>
                <w:sz w:val="24"/>
                <w:szCs w:val="24"/>
              </w:rPr>
              <w:t>Timeline and Milestones</w:t>
            </w:r>
          </w:p>
        </w:tc>
        <w:tc>
          <w:tcPr>
            <w:tcW w:w="855" w:type="pct"/>
          </w:tcPr>
          <w:p w:rsidR="002412AB" w:rsidRPr="00A54AEB" w:rsidRDefault="002412AB" w:rsidP="00B70F3D">
            <w:pPr>
              <w:rPr>
                <w:rFonts w:ascii="Times New Roman" w:eastAsia="Times New Roman" w:hAnsi="Times New Roman" w:cs="Times New Roman"/>
                <w:b/>
                <w:sz w:val="24"/>
                <w:szCs w:val="24"/>
              </w:rPr>
            </w:pPr>
            <w:r w:rsidRPr="00A54AEB">
              <w:rPr>
                <w:rFonts w:ascii="Times New Roman" w:eastAsia="Times New Roman" w:hAnsi="Times New Roman" w:cs="Times New Roman"/>
                <w:b/>
                <w:sz w:val="24"/>
                <w:szCs w:val="24"/>
              </w:rPr>
              <w:t xml:space="preserve"> Dates</w:t>
            </w:r>
          </w:p>
        </w:tc>
        <w:tc>
          <w:tcPr>
            <w:tcW w:w="1236" w:type="pct"/>
          </w:tcPr>
          <w:p w:rsidR="002412AB" w:rsidRPr="00A54AEB" w:rsidRDefault="002412AB" w:rsidP="00B70F3D">
            <w:pPr>
              <w:rPr>
                <w:rFonts w:ascii="Times New Roman" w:eastAsia="Times New Roman" w:hAnsi="Times New Roman" w:cs="Times New Roman"/>
                <w:b/>
                <w:sz w:val="24"/>
                <w:szCs w:val="24"/>
              </w:rPr>
            </w:pPr>
            <w:r w:rsidRPr="00A54AEB">
              <w:rPr>
                <w:rFonts w:ascii="Times New Roman" w:eastAsia="Times New Roman" w:hAnsi="Times New Roman" w:cs="Times New Roman"/>
                <w:b/>
                <w:sz w:val="24"/>
                <w:szCs w:val="24"/>
              </w:rPr>
              <w:t>Responsible Parties</w:t>
            </w:r>
          </w:p>
        </w:tc>
      </w:tr>
      <w:tr w:rsidR="002412AB" w:rsidRPr="00A54AEB" w:rsidTr="00B70F3D">
        <w:trPr>
          <w:trHeight w:val="401"/>
        </w:trPr>
        <w:tc>
          <w:tcPr>
            <w:tcW w:w="2909" w:type="pct"/>
          </w:tcPr>
          <w:p w:rsidR="002412AB" w:rsidRPr="00A54AEB" w:rsidRDefault="002412AB" w:rsidP="00B70F3D">
            <w:pPr>
              <w:rPr>
                <w:rFonts w:ascii="Times New Roman" w:eastAsia="Times New Roman" w:hAnsi="Times New Roman" w:cs="Times New Roman"/>
                <w:sz w:val="24"/>
                <w:szCs w:val="24"/>
              </w:rPr>
            </w:pPr>
            <w:r w:rsidRPr="00A54AEB">
              <w:rPr>
                <w:rFonts w:ascii="Times New Roman" w:eastAsia="Times New Roman" w:hAnsi="Times New Roman" w:cs="Times New Roman"/>
                <w:sz w:val="24"/>
                <w:szCs w:val="24"/>
              </w:rPr>
              <w:t xml:space="preserve">Continue </w:t>
            </w:r>
            <w:proofErr w:type="spellStart"/>
            <w:r w:rsidRPr="00A54AEB">
              <w:rPr>
                <w:rFonts w:ascii="Times New Roman" w:eastAsia="Times New Roman" w:hAnsi="Times New Roman" w:cs="Times New Roman"/>
                <w:sz w:val="24"/>
                <w:szCs w:val="24"/>
              </w:rPr>
              <w:t>OM&amp;R</w:t>
            </w:r>
            <w:proofErr w:type="spellEnd"/>
            <w:r w:rsidRPr="00A54AEB">
              <w:rPr>
                <w:rFonts w:ascii="Times New Roman" w:eastAsia="Times New Roman" w:hAnsi="Times New Roman" w:cs="Times New Roman"/>
                <w:sz w:val="24"/>
                <w:szCs w:val="24"/>
              </w:rPr>
              <w:t xml:space="preserve"> on Newkirk Mine Tunnel</w:t>
            </w:r>
            <w:r w:rsidR="0086421D">
              <w:rPr>
                <w:rFonts w:ascii="Times New Roman" w:eastAsia="Times New Roman" w:hAnsi="Times New Roman" w:cs="Times New Roman"/>
                <w:sz w:val="24"/>
                <w:szCs w:val="24"/>
              </w:rPr>
              <w:t xml:space="preserve"> North Dip and </w:t>
            </w:r>
            <w:proofErr w:type="spellStart"/>
            <w:r w:rsidR="0086421D">
              <w:rPr>
                <w:rFonts w:ascii="Times New Roman" w:eastAsia="Times New Roman" w:hAnsi="Times New Roman" w:cs="Times New Roman"/>
                <w:sz w:val="24"/>
                <w:szCs w:val="24"/>
              </w:rPr>
              <w:t>Reevesdale</w:t>
            </w:r>
            <w:proofErr w:type="spellEnd"/>
            <w:r w:rsidR="0086421D">
              <w:rPr>
                <w:rFonts w:ascii="Times New Roman" w:eastAsia="Times New Roman" w:hAnsi="Times New Roman" w:cs="Times New Roman"/>
                <w:sz w:val="24"/>
                <w:szCs w:val="24"/>
              </w:rPr>
              <w:t xml:space="preserve"> Mine N</w:t>
            </w:r>
            <w:r w:rsidRPr="00A54AEB">
              <w:rPr>
                <w:rFonts w:ascii="Times New Roman" w:eastAsia="Times New Roman" w:hAnsi="Times New Roman" w:cs="Times New Roman"/>
                <w:sz w:val="24"/>
                <w:szCs w:val="24"/>
              </w:rPr>
              <w:t>orth Dip Tunnel</w:t>
            </w:r>
          </w:p>
          <w:p w:rsidR="002412AB" w:rsidRPr="00A54AEB" w:rsidRDefault="002412AB" w:rsidP="00B70F3D">
            <w:pPr>
              <w:rPr>
                <w:rFonts w:ascii="Times New Roman" w:eastAsia="Times New Roman" w:hAnsi="Times New Roman" w:cs="Times New Roman"/>
                <w:color w:val="FF0000"/>
                <w:sz w:val="24"/>
                <w:szCs w:val="24"/>
              </w:rPr>
            </w:pPr>
          </w:p>
        </w:tc>
        <w:tc>
          <w:tcPr>
            <w:tcW w:w="855" w:type="pct"/>
          </w:tcPr>
          <w:p w:rsidR="002412AB" w:rsidRPr="00A54AEB" w:rsidRDefault="002412AB" w:rsidP="00B70F3D">
            <w:pPr>
              <w:rPr>
                <w:rFonts w:ascii="Times New Roman" w:eastAsia="Times New Roman" w:hAnsi="Times New Roman" w:cs="Times New Roman"/>
                <w:color w:val="FF0000"/>
                <w:sz w:val="24"/>
                <w:szCs w:val="24"/>
              </w:rPr>
            </w:pPr>
            <w:r w:rsidRPr="00A54AEB">
              <w:rPr>
                <w:rFonts w:ascii="Times New Roman" w:eastAsia="Times New Roman" w:hAnsi="Times New Roman" w:cs="Times New Roman"/>
                <w:sz w:val="24"/>
                <w:szCs w:val="24"/>
              </w:rPr>
              <w:t>Ongoing</w:t>
            </w:r>
          </w:p>
        </w:tc>
        <w:tc>
          <w:tcPr>
            <w:tcW w:w="1236" w:type="pct"/>
          </w:tcPr>
          <w:p w:rsidR="002412AB" w:rsidRPr="00A54AEB" w:rsidRDefault="002412AB" w:rsidP="00B70F3D">
            <w:pPr>
              <w:rPr>
                <w:rFonts w:ascii="Times New Roman" w:eastAsia="Times New Roman" w:hAnsi="Times New Roman" w:cs="Times New Roman"/>
                <w:sz w:val="24"/>
                <w:szCs w:val="24"/>
              </w:rPr>
            </w:pPr>
            <w:r w:rsidRPr="00A54AEB">
              <w:rPr>
                <w:rFonts w:ascii="Times New Roman" w:eastAsia="Times New Roman" w:hAnsi="Times New Roman" w:cs="Times New Roman"/>
                <w:sz w:val="24"/>
                <w:szCs w:val="24"/>
              </w:rPr>
              <w:t>SHA/SCD</w:t>
            </w:r>
          </w:p>
          <w:p w:rsidR="002412AB" w:rsidRPr="00A54AEB" w:rsidRDefault="002412AB" w:rsidP="00B70F3D">
            <w:pPr>
              <w:rPr>
                <w:rFonts w:ascii="Times New Roman" w:eastAsia="Times New Roman" w:hAnsi="Times New Roman" w:cs="Times New Roman"/>
                <w:sz w:val="24"/>
                <w:szCs w:val="24"/>
              </w:rPr>
            </w:pPr>
          </w:p>
        </w:tc>
      </w:tr>
      <w:tr w:rsidR="002412AB" w:rsidRPr="00A54AEB" w:rsidTr="00B70F3D">
        <w:trPr>
          <w:trHeight w:val="401"/>
        </w:trPr>
        <w:tc>
          <w:tcPr>
            <w:tcW w:w="5000" w:type="pct"/>
            <w:gridSpan w:val="3"/>
          </w:tcPr>
          <w:p w:rsidR="002412AB" w:rsidRPr="00A54AEB" w:rsidRDefault="002412AB" w:rsidP="00B70F3D">
            <w:pPr>
              <w:rPr>
                <w:rFonts w:ascii="Times New Roman" w:eastAsia="Times New Roman" w:hAnsi="Times New Roman" w:cs="Times New Roman"/>
                <w:sz w:val="24"/>
                <w:szCs w:val="24"/>
              </w:rPr>
            </w:pPr>
            <w:r w:rsidRPr="00A54AEB">
              <w:rPr>
                <w:rFonts w:ascii="Times New Roman" w:eastAsia="Times New Roman" w:hAnsi="Times New Roman" w:cs="Times New Roman"/>
                <w:sz w:val="24"/>
                <w:szCs w:val="24"/>
              </w:rPr>
              <w:t xml:space="preserve">Interim Milestone:  Provide </w:t>
            </w:r>
            <w:proofErr w:type="spellStart"/>
            <w:r w:rsidRPr="00A54AEB">
              <w:rPr>
                <w:rFonts w:ascii="Times New Roman" w:eastAsia="Times New Roman" w:hAnsi="Times New Roman" w:cs="Times New Roman"/>
                <w:sz w:val="24"/>
                <w:szCs w:val="24"/>
              </w:rPr>
              <w:t>OM&amp;R</w:t>
            </w:r>
            <w:proofErr w:type="spellEnd"/>
            <w:r w:rsidRPr="00A54AEB">
              <w:rPr>
                <w:rFonts w:ascii="Times New Roman" w:eastAsia="Times New Roman" w:hAnsi="Times New Roman" w:cs="Times New Roman"/>
                <w:sz w:val="24"/>
                <w:szCs w:val="24"/>
              </w:rPr>
              <w:t xml:space="preserve"> on 2 constructed system so </w:t>
            </w:r>
            <w:r w:rsidR="00BB4774">
              <w:rPr>
                <w:rFonts w:ascii="Times New Roman" w:eastAsia="Times New Roman" w:hAnsi="Times New Roman" w:cs="Times New Roman"/>
                <w:sz w:val="24"/>
                <w:szCs w:val="24"/>
              </w:rPr>
              <w:t>they</w:t>
            </w:r>
            <w:r w:rsidRPr="00A54AEB">
              <w:rPr>
                <w:rFonts w:ascii="Times New Roman" w:eastAsia="Times New Roman" w:hAnsi="Times New Roman" w:cs="Times New Roman"/>
                <w:sz w:val="24"/>
                <w:szCs w:val="24"/>
              </w:rPr>
              <w:t xml:space="preserve"> continue to function and remove acidity and metal loadings from the watershed.  </w:t>
            </w:r>
          </w:p>
        </w:tc>
      </w:tr>
      <w:tr w:rsidR="002412AB" w:rsidRPr="00A54AEB" w:rsidTr="00B70F3D">
        <w:trPr>
          <w:trHeight w:val="401"/>
        </w:trPr>
        <w:tc>
          <w:tcPr>
            <w:tcW w:w="2909" w:type="pct"/>
          </w:tcPr>
          <w:p w:rsidR="002412AB" w:rsidRPr="00A54AEB" w:rsidRDefault="002412AB" w:rsidP="00B70F3D">
            <w:pPr>
              <w:rPr>
                <w:rFonts w:ascii="Times New Roman" w:eastAsia="Times New Roman" w:hAnsi="Times New Roman" w:cs="Times New Roman"/>
                <w:sz w:val="24"/>
                <w:szCs w:val="24"/>
              </w:rPr>
            </w:pPr>
            <w:r w:rsidRPr="00A54AEB">
              <w:rPr>
                <w:rFonts w:ascii="Times New Roman" w:eastAsia="Times New Roman" w:hAnsi="Times New Roman" w:cs="Times New Roman"/>
                <w:sz w:val="24"/>
                <w:szCs w:val="24"/>
              </w:rPr>
              <w:t xml:space="preserve">Acquire funding to address one of the priority discharges.  </w:t>
            </w:r>
          </w:p>
        </w:tc>
        <w:tc>
          <w:tcPr>
            <w:tcW w:w="855" w:type="pct"/>
          </w:tcPr>
          <w:p w:rsidR="002412AB" w:rsidRPr="00A54AEB" w:rsidRDefault="002412AB" w:rsidP="00B70F3D">
            <w:pPr>
              <w:rPr>
                <w:rFonts w:ascii="Times New Roman" w:eastAsia="Times New Roman" w:hAnsi="Times New Roman" w:cs="Times New Roman"/>
                <w:color w:val="FF0000"/>
                <w:sz w:val="24"/>
                <w:szCs w:val="24"/>
              </w:rPr>
            </w:pPr>
            <w:r w:rsidRPr="00645E7F">
              <w:rPr>
                <w:rFonts w:ascii="Times New Roman" w:eastAsia="Times New Roman" w:hAnsi="Times New Roman" w:cs="Times New Roman"/>
                <w:sz w:val="24"/>
                <w:szCs w:val="24"/>
              </w:rPr>
              <w:t>20</w:t>
            </w:r>
            <w:r w:rsidR="009F1BFE">
              <w:rPr>
                <w:rFonts w:ascii="Times New Roman" w:eastAsia="Times New Roman" w:hAnsi="Times New Roman" w:cs="Times New Roman"/>
                <w:sz w:val="24"/>
                <w:szCs w:val="24"/>
              </w:rPr>
              <w:t>25</w:t>
            </w:r>
            <w:r w:rsidRPr="00645E7F">
              <w:rPr>
                <w:rFonts w:ascii="Times New Roman" w:eastAsia="Times New Roman" w:hAnsi="Times New Roman" w:cs="Times New Roman"/>
                <w:sz w:val="24"/>
                <w:szCs w:val="24"/>
              </w:rPr>
              <w:t>-202</w:t>
            </w:r>
            <w:r w:rsidR="009F1BFE">
              <w:rPr>
                <w:rFonts w:ascii="Times New Roman" w:eastAsia="Times New Roman" w:hAnsi="Times New Roman" w:cs="Times New Roman"/>
                <w:sz w:val="24"/>
                <w:szCs w:val="24"/>
              </w:rPr>
              <w:t>7</w:t>
            </w:r>
          </w:p>
        </w:tc>
        <w:tc>
          <w:tcPr>
            <w:tcW w:w="1236" w:type="pct"/>
          </w:tcPr>
          <w:p w:rsidR="002412AB" w:rsidRPr="00A54AEB" w:rsidRDefault="002412AB" w:rsidP="00B70F3D">
            <w:pPr>
              <w:rPr>
                <w:rFonts w:ascii="Times New Roman" w:eastAsia="Times New Roman" w:hAnsi="Times New Roman" w:cs="Times New Roman"/>
                <w:sz w:val="24"/>
                <w:szCs w:val="24"/>
              </w:rPr>
            </w:pPr>
            <w:r w:rsidRPr="00A54AEB">
              <w:rPr>
                <w:rFonts w:ascii="Times New Roman" w:eastAsia="Times New Roman" w:hAnsi="Times New Roman" w:cs="Times New Roman"/>
                <w:sz w:val="24"/>
                <w:szCs w:val="24"/>
              </w:rPr>
              <w:t>SHA/SCD</w:t>
            </w:r>
          </w:p>
          <w:p w:rsidR="002412AB" w:rsidRPr="00A54AEB" w:rsidRDefault="002412AB" w:rsidP="00B70F3D">
            <w:pPr>
              <w:rPr>
                <w:rFonts w:ascii="Times New Roman" w:eastAsia="Times New Roman" w:hAnsi="Times New Roman" w:cs="Times New Roman"/>
                <w:sz w:val="24"/>
                <w:szCs w:val="24"/>
              </w:rPr>
            </w:pPr>
          </w:p>
        </w:tc>
      </w:tr>
      <w:tr w:rsidR="002412AB" w:rsidRPr="00A54AEB" w:rsidTr="00B70F3D">
        <w:trPr>
          <w:trHeight w:val="401"/>
        </w:trPr>
        <w:tc>
          <w:tcPr>
            <w:tcW w:w="5000" w:type="pct"/>
            <w:gridSpan w:val="3"/>
          </w:tcPr>
          <w:p w:rsidR="002412AB" w:rsidRPr="00A54AEB" w:rsidRDefault="002412AB" w:rsidP="00B70F3D">
            <w:pPr>
              <w:rPr>
                <w:rFonts w:ascii="Times New Roman" w:eastAsia="Times New Roman" w:hAnsi="Times New Roman" w:cs="Times New Roman"/>
                <w:color w:val="FF0000"/>
                <w:sz w:val="24"/>
                <w:szCs w:val="24"/>
              </w:rPr>
            </w:pPr>
            <w:r w:rsidRPr="00A54AEB">
              <w:rPr>
                <w:rFonts w:ascii="Times New Roman" w:eastAsia="Times New Roman" w:hAnsi="Times New Roman" w:cs="Times New Roman"/>
                <w:sz w:val="24"/>
                <w:szCs w:val="24"/>
              </w:rPr>
              <w:t xml:space="preserve">Interim milestone:  One of the 2 priorities have been addressed and are removing acidity and metal loadings form the watershed.  Systems that are not working up to par will be rehabilitated.  </w:t>
            </w:r>
            <w:proofErr w:type="spellStart"/>
            <w:r w:rsidRPr="00A54AEB">
              <w:rPr>
                <w:rFonts w:ascii="Times New Roman" w:eastAsia="Times New Roman" w:hAnsi="Times New Roman" w:cs="Times New Roman"/>
                <w:sz w:val="24"/>
                <w:szCs w:val="24"/>
              </w:rPr>
              <w:t>OM&amp;R</w:t>
            </w:r>
            <w:proofErr w:type="spellEnd"/>
            <w:r w:rsidRPr="00A54AEB">
              <w:rPr>
                <w:rFonts w:ascii="Times New Roman" w:eastAsia="Times New Roman" w:hAnsi="Times New Roman" w:cs="Times New Roman"/>
                <w:sz w:val="24"/>
                <w:szCs w:val="24"/>
              </w:rPr>
              <w:t xml:space="preserve"> is occurring on all constructed systems.  Water quality should be improved by 50% at </w:t>
            </w:r>
            <w:proofErr w:type="spellStart"/>
            <w:r w:rsidRPr="00A54AEB">
              <w:rPr>
                <w:rFonts w:ascii="Times New Roman" w:eastAsia="Times New Roman" w:hAnsi="Times New Roman" w:cs="Times New Roman"/>
                <w:sz w:val="24"/>
                <w:szCs w:val="24"/>
              </w:rPr>
              <w:t>11WB</w:t>
            </w:r>
            <w:proofErr w:type="spellEnd"/>
            <w:r w:rsidRPr="00A54AEB">
              <w:rPr>
                <w:rFonts w:ascii="Times New Roman" w:eastAsia="Times New Roman" w:hAnsi="Times New Roman" w:cs="Times New Roman"/>
                <w:sz w:val="24"/>
                <w:szCs w:val="24"/>
              </w:rPr>
              <w:t xml:space="preserve"> </w:t>
            </w:r>
            <w:proofErr w:type="spellStart"/>
            <w:r w:rsidRPr="00A54AEB">
              <w:rPr>
                <w:rFonts w:ascii="Times New Roman" w:eastAsia="Times New Roman" w:hAnsi="Times New Roman" w:cs="Times New Roman"/>
                <w:sz w:val="24"/>
                <w:szCs w:val="24"/>
              </w:rPr>
              <w:t>TMDL</w:t>
            </w:r>
            <w:proofErr w:type="spellEnd"/>
            <w:r w:rsidRPr="00A54AEB">
              <w:rPr>
                <w:rFonts w:ascii="Times New Roman" w:eastAsia="Times New Roman" w:hAnsi="Times New Roman" w:cs="Times New Roman"/>
                <w:sz w:val="24"/>
                <w:szCs w:val="24"/>
              </w:rPr>
              <w:t xml:space="preserve"> point</w:t>
            </w:r>
            <w:r w:rsidR="00645E7F">
              <w:rPr>
                <w:rFonts w:ascii="Times New Roman" w:eastAsia="Times New Roman" w:hAnsi="Times New Roman" w:cs="Times New Roman"/>
                <w:sz w:val="24"/>
                <w:szCs w:val="24"/>
              </w:rPr>
              <w:t xml:space="preserve"> (Table 6</w:t>
            </w:r>
            <w:r w:rsidR="00F36F90">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Pr="00A54AEB">
              <w:rPr>
                <w:rFonts w:ascii="Times New Roman" w:eastAsia="Times New Roman" w:hAnsi="Times New Roman" w:cs="Times New Roman"/>
                <w:sz w:val="24"/>
                <w:szCs w:val="24"/>
              </w:rPr>
              <w:t xml:space="preserve">.  </w:t>
            </w:r>
          </w:p>
          <w:p w:rsidR="002412AB" w:rsidRPr="00A54AEB" w:rsidRDefault="002412AB" w:rsidP="00B70F3D">
            <w:pPr>
              <w:rPr>
                <w:rFonts w:ascii="Times New Roman" w:eastAsia="Times New Roman" w:hAnsi="Times New Roman" w:cs="Times New Roman"/>
                <w:sz w:val="24"/>
                <w:szCs w:val="24"/>
              </w:rPr>
            </w:pPr>
          </w:p>
        </w:tc>
      </w:tr>
      <w:tr w:rsidR="002412AB" w:rsidRPr="00A54AEB" w:rsidTr="00B70F3D">
        <w:trPr>
          <w:trHeight w:val="401"/>
        </w:trPr>
        <w:tc>
          <w:tcPr>
            <w:tcW w:w="2909" w:type="pct"/>
          </w:tcPr>
          <w:p w:rsidR="002412AB" w:rsidRPr="00A54AEB" w:rsidRDefault="002412AB" w:rsidP="00B70F3D">
            <w:pPr>
              <w:rPr>
                <w:rFonts w:ascii="Times New Roman" w:eastAsia="Times New Roman" w:hAnsi="Times New Roman" w:cs="Times New Roman"/>
                <w:sz w:val="24"/>
                <w:szCs w:val="24"/>
              </w:rPr>
            </w:pPr>
            <w:r w:rsidRPr="00A54AEB">
              <w:rPr>
                <w:rFonts w:ascii="Times New Roman" w:eastAsia="Times New Roman" w:hAnsi="Times New Roman" w:cs="Times New Roman"/>
                <w:sz w:val="24"/>
                <w:szCs w:val="24"/>
              </w:rPr>
              <w:t xml:space="preserve">Continue acquiring funding for rest of priorities depending on water quality </w:t>
            </w:r>
            <w:proofErr w:type="spellStart"/>
            <w:r w:rsidRPr="00A54AEB">
              <w:rPr>
                <w:rFonts w:ascii="Times New Roman" w:eastAsia="Times New Roman" w:hAnsi="Times New Roman" w:cs="Times New Roman"/>
                <w:sz w:val="24"/>
                <w:szCs w:val="24"/>
              </w:rPr>
              <w:t>11WB</w:t>
            </w:r>
            <w:proofErr w:type="spellEnd"/>
            <w:r w:rsidRPr="00A54AEB">
              <w:rPr>
                <w:rFonts w:ascii="Times New Roman" w:eastAsia="Times New Roman" w:hAnsi="Times New Roman" w:cs="Times New Roman"/>
                <w:sz w:val="24"/>
                <w:szCs w:val="24"/>
              </w:rPr>
              <w:t xml:space="preserve"> </w:t>
            </w:r>
            <w:proofErr w:type="spellStart"/>
            <w:r w:rsidRPr="00A54AEB">
              <w:rPr>
                <w:rFonts w:ascii="Times New Roman" w:eastAsia="Times New Roman" w:hAnsi="Times New Roman" w:cs="Times New Roman"/>
                <w:sz w:val="24"/>
                <w:szCs w:val="24"/>
              </w:rPr>
              <w:t>TMDL</w:t>
            </w:r>
            <w:proofErr w:type="spellEnd"/>
            <w:r w:rsidRPr="00A54AEB">
              <w:rPr>
                <w:rFonts w:ascii="Times New Roman" w:eastAsia="Times New Roman" w:hAnsi="Times New Roman" w:cs="Times New Roman"/>
                <w:sz w:val="24"/>
                <w:szCs w:val="24"/>
              </w:rPr>
              <w:t xml:space="preserve"> point.  </w:t>
            </w:r>
          </w:p>
        </w:tc>
        <w:tc>
          <w:tcPr>
            <w:tcW w:w="855" w:type="pct"/>
          </w:tcPr>
          <w:p w:rsidR="002412AB" w:rsidRPr="00A54AEB" w:rsidRDefault="002412AB" w:rsidP="00B70F3D">
            <w:pPr>
              <w:rPr>
                <w:rFonts w:ascii="Times New Roman" w:eastAsia="Times New Roman" w:hAnsi="Times New Roman" w:cs="Times New Roman"/>
                <w:color w:val="FF0000"/>
                <w:sz w:val="24"/>
                <w:szCs w:val="24"/>
              </w:rPr>
            </w:pPr>
            <w:r w:rsidRPr="00A54AEB">
              <w:rPr>
                <w:rFonts w:ascii="Times New Roman" w:eastAsia="Times New Roman" w:hAnsi="Times New Roman" w:cs="Times New Roman"/>
                <w:sz w:val="24"/>
                <w:szCs w:val="24"/>
              </w:rPr>
              <w:t>202</w:t>
            </w:r>
            <w:r w:rsidR="009F1BFE">
              <w:rPr>
                <w:rFonts w:ascii="Times New Roman" w:eastAsia="Times New Roman" w:hAnsi="Times New Roman" w:cs="Times New Roman"/>
                <w:sz w:val="24"/>
                <w:szCs w:val="24"/>
              </w:rPr>
              <w:t>8</w:t>
            </w:r>
            <w:r w:rsidRPr="00A54AEB">
              <w:rPr>
                <w:rFonts w:ascii="Times New Roman" w:eastAsia="Times New Roman" w:hAnsi="Times New Roman" w:cs="Times New Roman"/>
                <w:sz w:val="24"/>
                <w:szCs w:val="24"/>
              </w:rPr>
              <w:t>-20</w:t>
            </w:r>
            <w:r w:rsidR="009F1BFE">
              <w:rPr>
                <w:rFonts w:ascii="Times New Roman" w:eastAsia="Times New Roman" w:hAnsi="Times New Roman" w:cs="Times New Roman"/>
                <w:sz w:val="24"/>
                <w:szCs w:val="24"/>
              </w:rPr>
              <w:t>30</w:t>
            </w:r>
          </w:p>
        </w:tc>
        <w:tc>
          <w:tcPr>
            <w:tcW w:w="1236" w:type="pct"/>
          </w:tcPr>
          <w:p w:rsidR="002412AB" w:rsidRPr="00A54AEB" w:rsidRDefault="002412AB" w:rsidP="00B70F3D">
            <w:pPr>
              <w:rPr>
                <w:rFonts w:ascii="Times New Roman" w:eastAsia="Times New Roman" w:hAnsi="Times New Roman" w:cs="Times New Roman"/>
                <w:sz w:val="24"/>
                <w:szCs w:val="24"/>
              </w:rPr>
            </w:pPr>
            <w:proofErr w:type="spellStart"/>
            <w:r w:rsidRPr="00A54AEB">
              <w:rPr>
                <w:rFonts w:ascii="Times New Roman" w:eastAsia="Times New Roman" w:hAnsi="Times New Roman" w:cs="Times New Roman"/>
                <w:sz w:val="24"/>
                <w:szCs w:val="24"/>
              </w:rPr>
              <w:t>PADEP</w:t>
            </w:r>
            <w:proofErr w:type="spellEnd"/>
            <w:r w:rsidRPr="00A54AEB">
              <w:rPr>
                <w:rFonts w:ascii="Times New Roman" w:eastAsia="Times New Roman" w:hAnsi="Times New Roman" w:cs="Times New Roman"/>
                <w:sz w:val="24"/>
                <w:szCs w:val="24"/>
              </w:rPr>
              <w:t>/SHA/SCD</w:t>
            </w:r>
          </w:p>
          <w:p w:rsidR="002412AB" w:rsidRPr="00A54AEB" w:rsidRDefault="002412AB" w:rsidP="00B70F3D">
            <w:pPr>
              <w:rPr>
                <w:rFonts w:ascii="Times New Roman" w:eastAsia="Times New Roman" w:hAnsi="Times New Roman" w:cs="Times New Roman"/>
                <w:sz w:val="24"/>
                <w:szCs w:val="24"/>
              </w:rPr>
            </w:pPr>
          </w:p>
        </w:tc>
      </w:tr>
      <w:tr w:rsidR="002412AB" w:rsidRPr="00A54AEB" w:rsidTr="00B70F3D">
        <w:trPr>
          <w:trHeight w:val="401"/>
        </w:trPr>
        <w:tc>
          <w:tcPr>
            <w:tcW w:w="5000" w:type="pct"/>
            <w:gridSpan w:val="3"/>
          </w:tcPr>
          <w:p w:rsidR="002412AB" w:rsidRPr="00A54AEB" w:rsidRDefault="002412AB" w:rsidP="00B70F3D">
            <w:pPr>
              <w:rPr>
                <w:rFonts w:ascii="Times New Roman" w:hAnsi="Times New Roman" w:cs="Times New Roman"/>
                <w:sz w:val="24"/>
                <w:szCs w:val="24"/>
              </w:rPr>
            </w:pPr>
            <w:r w:rsidRPr="00A54AEB">
              <w:rPr>
                <w:rFonts w:ascii="Times New Roman" w:eastAsia="Times New Roman" w:hAnsi="Times New Roman" w:cs="Times New Roman"/>
                <w:sz w:val="24"/>
                <w:szCs w:val="24"/>
              </w:rPr>
              <w:t xml:space="preserve">Interim milestone:  All 4 priorities have been addressed (if needed) and water quality at </w:t>
            </w:r>
            <w:proofErr w:type="spellStart"/>
            <w:r w:rsidRPr="00A54AEB">
              <w:rPr>
                <w:rFonts w:ascii="Times New Roman" w:eastAsia="Times New Roman" w:hAnsi="Times New Roman" w:cs="Times New Roman"/>
                <w:sz w:val="24"/>
                <w:szCs w:val="24"/>
              </w:rPr>
              <w:t>11WB</w:t>
            </w:r>
            <w:proofErr w:type="spellEnd"/>
            <w:r w:rsidRPr="00A54AEB">
              <w:rPr>
                <w:rFonts w:ascii="Times New Roman" w:eastAsia="Times New Roman" w:hAnsi="Times New Roman" w:cs="Times New Roman"/>
                <w:sz w:val="24"/>
                <w:szCs w:val="24"/>
              </w:rPr>
              <w:t xml:space="preserve"> has a pH 6.0-9.0, iron &lt; 1.5 mg/L and aluminum &lt; 0.75 mg/L and is net alkaline.</w:t>
            </w:r>
          </w:p>
          <w:p w:rsidR="002412AB" w:rsidRPr="00A54AEB" w:rsidRDefault="002412AB" w:rsidP="00B70F3D">
            <w:pPr>
              <w:rPr>
                <w:rFonts w:ascii="Times New Roman" w:eastAsia="Times New Roman" w:hAnsi="Times New Roman" w:cs="Times New Roman"/>
                <w:sz w:val="24"/>
                <w:szCs w:val="24"/>
              </w:rPr>
            </w:pPr>
          </w:p>
        </w:tc>
      </w:tr>
      <w:tr w:rsidR="002412AB" w:rsidRPr="00A54AEB" w:rsidTr="00B70F3D">
        <w:trPr>
          <w:trHeight w:val="401"/>
        </w:trPr>
        <w:tc>
          <w:tcPr>
            <w:tcW w:w="2909" w:type="pct"/>
          </w:tcPr>
          <w:p w:rsidR="002412AB" w:rsidRPr="00A54AEB" w:rsidRDefault="002412AB" w:rsidP="00B70F3D">
            <w:pPr>
              <w:rPr>
                <w:rFonts w:ascii="Times New Roman" w:eastAsia="Times New Roman" w:hAnsi="Times New Roman" w:cs="Times New Roman"/>
                <w:sz w:val="24"/>
                <w:szCs w:val="24"/>
              </w:rPr>
            </w:pPr>
            <w:r w:rsidRPr="00A54AEB">
              <w:rPr>
                <w:rFonts w:ascii="Times New Roman" w:eastAsia="Times New Roman" w:hAnsi="Times New Roman" w:cs="Times New Roman"/>
                <w:sz w:val="24"/>
                <w:szCs w:val="24"/>
              </w:rPr>
              <w:t>Stream from mouth to headwaters reassessed</w:t>
            </w:r>
          </w:p>
        </w:tc>
        <w:tc>
          <w:tcPr>
            <w:tcW w:w="855" w:type="pct"/>
          </w:tcPr>
          <w:p w:rsidR="002412AB" w:rsidRPr="00A54AEB" w:rsidRDefault="002412AB" w:rsidP="00B70F3D">
            <w:pPr>
              <w:rPr>
                <w:rFonts w:ascii="Times New Roman" w:eastAsia="Times New Roman" w:hAnsi="Times New Roman" w:cs="Times New Roman"/>
                <w:color w:val="FF0000"/>
                <w:sz w:val="24"/>
                <w:szCs w:val="24"/>
              </w:rPr>
            </w:pPr>
            <w:r w:rsidRPr="00645E7F">
              <w:rPr>
                <w:rFonts w:ascii="Times New Roman" w:eastAsia="Times New Roman" w:hAnsi="Times New Roman" w:cs="Times New Roman"/>
                <w:sz w:val="24"/>
                <w:szCs w:val="24"/>
              </w:rPr>
              <w:t>By 20</w:t>
            </w:r>
            <w:r w:rsidR="009F1BFE">
              <w:rPr>
                <w:rFonts w:ascii="Times New Roman" w:eastAsia="Times New Roman" w:hAnsi="Times New Roman" w:cs="Times New Roman"/>
                <w:sz w:val="24"/>
                <w:szCs w:val="24"/>
              </w:rPr>
              <w:t>30</w:t>
            </w:r>
          </w:p>
        </w:tc>
        <w:tc>
          <w:tcPr>
            <w:tcW w:w="1236" w:type="pct"/>
          </w:tcPr>
          <w:p w:rsidR="002412AB" w:rsidRPr="00A54AEB" w:rsidRDefault="002412AB" w:rsidP="00B70F3D">
            <w:pPr>
              <w:rPr>
                <w:rFonts w:ascii="Times New Roman" w:eastAsia="Times New Roman" w:hAnsi="Times New Roman" w:cs="Times New Roman"/>
                <w:sz w:val="24"/>
                <w:szCs w:val="24"/>
              </w:rPr>
            </w:pPr>
            <w:proofErr w:type="spellStart"/>
            <w:r w:rsidRPr="00A54AEB">
              <w:rPr>
                <w:rFonts w:ascii="Times New Roman" w:eastAsia="Times New Roman" w:hAnsi="Times New Roman" w:cs="Times New Roman"/>
                <w:sz w:val="24"/>
                <w:szCs w:val="24"/>
              </w:rPr>
              <w:t>PADEP</w:t>
            </w:r>
            <w:proofErr w:type="spellEnd"/>
          </w:p>
        </w:tc>
      </w:tr>
    </w:tbl>
    <w:p w:rsidR="002412AB" w:rsidRPr="00A54AEB" w:rsidRDefault="002412AB" w:rsidP="002412AB">
      <w:pPr>
        <w:spacing w:after="0" w:line="240" w:lineRule="auto"/>
        <w:rPr>
          <w:rFonts w:ascii="Times New Roman" w:eastAsia="Times New Roman" w:hAnsi="Times New Roman" w:cs="Times New Roman"/>
          <w:color w:val="FF0000"/>
          <w:sz w:val="24"/>
          <w:szCs w:val="24"/>
          <w:u w:val="single"/>
        </w:rPr>
      </w:pPr>
    </w:p>
    <w:p w:rsidR="002412AB" w:rsidRPr="00A54AEB" w:rsidRDefault="002412AB" w:rsidP="002412AB">
      <w:pPr>
        <w:spacing w:after="0" w:line="240" w:lineRule="auto"/>
        <w:rPr>
          <w:rFonts w:ascii="Times New Roman" w:eastAsia="Times New Roman" w:hAnsi="Times New Roman" w:cs="Times New Roman"/>
          <w:color w:val="FF0000"/>
          <w:sz w:val="24"/>
          <w:szCs w:val="24"/>
          <w:u w:val="single"/>
        </w:rPr>
      </w:pPr>
    </w:p>
    <w:p w:rsidR="002412AB" w:rsidRPr="00A54AEB" w:rsidRDefault="002412AB" w:rsidP="00EB06C7">
      <w:pPr>
        <w:pStyle w:val="Heading2"/>
        <w:rPr>
          <w:rFonts w:eastAsia="Times New Roman"/>
        </w:rPr>
      </w:pPr>
      <w:bookmarkStart w:id="97" w:name="_Toc24970762"/>
      <w:r w:rsidRPr="00A54AEB">
        <w:rPr>
          <w:rFonts w:eastAsia="Times New Roman"/>
        </w:rPr>
        <w:t>Spec</w:t>
      </w:r>
      <w:r>
        <w:rPr>
          <w:rFonts w:eastAsia="Times New Roman"/>
        </w:rPr>
        <w:t>ific Monitoring for Wabash Creek</w:t>
      </w:r>
      <w:bookmarkEnd w:id="97"/>
    </w:p>
    <w:p w:rsidR="002412AB" w:rsidRPr="00A54AEB" w:rsidRDefault="002412AB" w:rsidP="002412AB">
      <w:pPr>
        <w:spacing w:after="0" w:line="240" w:lineRule="auto"/>
        <w:rPr>
          <w:rFonts w:ascii="Times New Roman" w:eastAsia="Times New Roman" w:hAnsi="Times New Roman" w:cs="Times New Roman"/>
          <w:i/>
          <w:color w:val="000000" w:themeColor="text1"/>
          <w:sz w:val="24"/>
          <w:szCs w:val="24"/>
        </w:rPr>
      </w:pPr>
      <w:r w:rsidRPr="00A54AEB">
        <w:rPr>
          <w:rFonts w:ascii="Times New Roman" w:eastAsia="Times New Roman" w:hAnsi="Times New Roman" w:cs="Times New Roman"/>
          <w:i/>
          <w:color w:val="000000" w:themeColor="text1"/>
          <w:sz w:val="24"/>
          <w:szCs w:val="24"/>
        </w:rPr>
        <w:t>Treatment Systems</w:t>
      </w:r>
    </w:p>
    <w:p w:rsidR="002412AB" w:rsidRPr="00A54AEB" w:rsidRDefault="002412AB" w:rsidP="002412AB">
      <w:pPr>
        <w:spacing w:after="0" w:line="240" w:lineRule="auto"/>
        <w:rPr>
          <w:rFonts w:ascii="Times New Roman" w:eastAsia="Times New Roman" w:hAnsi="Times New Roman" w:cs="Times New Roman"/>
          <w:color w:val="000000" w:themeColor="text1"/>
          <w:sz w:val="24"/>
          <w:szCs w:val="24"/>
        </w:rPr>
      </w:pPr>
    </w:p>
    <w:p w:rsidR="002412AB" w:rsidRPr="00A54AEB" w:rsidRDefault="002412AB" w:rsidP="002412AB">
      <w:pPr>
        <w:spacing w:after="0" w:line="240" w:lineRule="auto"/>
        <w:rPr>
          <w:rFonts w:ascii="Times New Roman" w:eastAsia="Times New Roman" w:hAnsi="Times New Roman" w:cs="Times New Roman"/>
          <w:color w:val="000000" w:themeColor="text1"/>
          <w:sz w:val="24"/>
          <w:szCs w:val="24"/>
        </w:rPr>
      </w:pPr>
      <w:r w:rsidRPr="00A54AEB">
        <w:rPr>
          <w:rFonts w:ascii="Times New Roman" w:eastAsia="Times New Roman" w:hAnsi="Times New Roman" w:cs="Times New Roman"/>
          <w:color w:val="000000" w:themeColor="text1"/>
          <w:sz w:val="24"/>
          <w:szCs w:val="24"/>
        </w:rPr>
        <w:t xml:space="preserve">Monitoring of the passive treatment system have been ongoing and will continue.  The goal is to ensure that the system is working at removing metals and acidity and adding alkalinity. Below is a table showing what parameters are being monitored on each of the built passive treatment systems and who is responsible.  As systems are built they will be added on the schedule for monitoring.  </w:t>
      </w:r>
    </w:p>
    <w:p w:rsidR="002412AB" w:rsidRDefault="002412AB" w:rsidP="002412AB">
      <w:pPr>
        <w:spacing w:after="0" w:line="240" w:lineRule="auto"/>
        <w:rPr>
          <w:rFonts w:ascii="Times New Roman" w:eastAsia="Times New Roman" w:hAnsi="Times New Roman" w:cs="Times New Roman"/>
          <w:color w:val="000000" w:themeColor="text1"/>
          <w:sz w:val="24"/>
          <w:szCs w:val="24"/>
        </w:rPr>
      </w:pPr>
    </w:p>
    <w:p w:rsidR="002412AB" w:rsidRDefault="002412AB" w:rsidP="002412AB">
      <w:pPr>
        <w:spacing w:after="0" w:line="240" w:lineRule="auto"/>
        <w:rPr>
          <w:rFonts w:ascii="Times New Roman" w:eastAsia="Times New Roman" w:hAnsi="Times New Roman" w:cs="Times New Roman"/>
          <w:color w:val="000000" w:themeColor="text1"/>
          <w:sz w:val="24"/>
          <w:szCs w:val="24"/>
        </w:rPr>
      </w:pPr>
    </w:p>
    <w:p w:rsidR="005720B7" w:rsidRDefault="005720B7" w:rsidP="002412AB">
      <w:pPr>
        <w:spacing w:after="0" w:line="240" w:lineRule="auto"/>
        <w:rPr>
          <w:rFonts w:ascii="Times New Roman" w:eastAsia="Times New Roman" w:hAnsi="Times New Roman" w:cs="Times New Roman"/>
          <w:color w:val="000000" w:themeColor="text1"/>
          <w:sz w:val="24"/>
          <w:szCs w:val="24"/>
        </w:rPr>
      </w:pPr>
    </w:p>
    <w:p w:rsidR="005720B7" w:rsidRDefault="005720B7" w:rsidP="002412AB">
      <w:pPr>
        <w:spacing w:after="0" w:line="240" w:lineRule="auto"/>
        <w:rPr>
          <w:rFonts w:ascii="Times New Roman" w:eastAsia="Times New Roman" w:hAnsi="Times New Roman" w:cs="Times New Roman"/>
          <w:color w:val="000000" w:themeColor="text1"/>
          <w:sz w:val="24"/>
          <w:szCs w:val="24"/>
        </w:rPr>
      </w:pPr>
    </w:p>
    <w:p w:rsidR="005720B7" w:rsidRDefault="005720B7" w:rsidP="002412AB">
      <w:pPr>
        <w:spacing w:after="0" w:line="240" w:lineRule="auto"/>
        <w:rPr>
          <w:rFonts w:ascii="Times New Roman" w:eastAsia="Times New Roman" w:hAnsi="Times New Roman" w:cs="Times New Roman"/>
          <w:color w:val="000000" w:themeColor="text1"/>
          <w:sz w:val="24"/>
          <w:szCs w:val="24"/>
        </w:rPr>
      </w:pPr>
    </w:p>
    <w:p w:rsidR="005720B7" w:rsidRDefault="005720B7" w:rsidP="002412AB">
      <w:pPr>
        <w:spacing w:after="0" w:line="240" w:lineRule="auto"/>
        <w:rPr>
          <w:rFonts w:ascii="Times New Roman" w:eastAsia="Times New Roman" w:hAnsi="Times New Roman" w:cs="Times New Roman"/>
          <w:color w:val="000000" w:themeColor="text1"/>
          <w:sz w:val="24"/>
          <w:szCs w:val="24"/>
        </w:rPr>
      </w:pPr>
    </w:p>
    <w:p w:rsidR="005720B7" w:rsidRDefault="005720B7" w:rsidP="002412AB">
      <w:pPr>
        <w:spacing w:after="0" w:line="240" w:lineRule="auto"/>
        <w:rPr>
          <w:rFonts w:ascii="Times New Roman" w:eastAsia="Times New Roman" w:hAnsi="Times New Roman" w:cs="Times New Roman"/>
          <w:color w:val="000000" w:themeColor="text1"/>
          <w:sz w:val="24"/>
          <w:szCs w:val="24"/>
        </w:rPr>
      </w:pPr>
    </w:p>
    <w:p w:rsidR="005720B7" w:rsidRDefault="005720B7" w:rsidP="002412AB">
      <w:pPr>
        <w:spacing w:after="0" w:line="240" w:lineRule="auto"/>
        <w:rPr>
          <w:rFonts w:ascii="Times New Roman" w:eastAsia="Times New Roman" w:hAnsi="Times New Roman" w:cs="Times New Roman"/>
          <w:color w:val="000000" w:themeColor="text1"/>
          <w:sz w:val="24"/>
          <w:szCs w:val="24"/>
        </w:rPr>
      </w:pPr>
    </w:p>
    <w:p w:rsidR="005720B7" w:rsidRDefault="005720B7" w:rsidP="002412AB">
      <w:pPr>
        <w:spacing w:after="0" w:line="240" w:lineRule="auto"/>
        <w:rPr>
          <w:rFonts w:ascii="Times New Roman" w:eastAsia="Times New Roman" w:hAnsi="Times New Roman" w:cs="Times New Roman"/>
          <w:color w:val="000000" w:themeColor="text1"/>
          <w:sz w:val="24"/>
          <w:szCs w:val="24"/>
        </w:rPr>
      </w:pPr>
    </w:p>
    <w:p w:rsidR="005720B7" w:rsidRDefault="005720B7" w:rsidP="002412AB">
      <w:pPr>
        <w:spacing w:after="0" w:line="240" w:lineRule="auto"/>
        <w:rPr>
          <w:rFonts w:ascii="Times New Roman" w:eastAsia="Times New Roman" w:hAnsi="Times New Roman" w:cs="Times New Roman"/>
          <w:color w:val="000000" w:themeColor="text1"/>
          <w:sz w:val="24"/>
          <w:szCs w:val="24"/>
        </w:rPr>
      </w:pPr>
    </w:p>
    <w:p w:rsidR="005720B7" w:rsidRDefault="005720B7" w:rsidP="002412AB">
      <w:pPr>
        <w:spacing w:after="0" w:line="240" w:lineRule="auto"/>
        <w:rPr>
          <w:rFonts w:ascii="Times New Roman" w:eastAsia="Times New Roman" w:hAnsi="Times New Roman" w:cs="Times New Roman"/>
          <w:color w:val="000000" w:themeColor="text1"/>
          <w:sz w:val="24"/>
          <w:szCs w:val="24"/>
        </w:rPr>
      </w:pPr>
    </w:p>
    <w:p w:rsidR="005720B7" w:rsidRPr="00A54AEB" w:rsidRDefault="005720B7" w:rsidP="002412AB">
      <w:pPr>
        <w:spacing w:after="0" w:line="240" w:lineRule="auto"/>
        <w:rPr>
          <w:rFonts w:ascii="Times New Roman" w:eastAsia="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2334"/>
        <w:gridCol w:w="2340"/>
        <w:gridCol w:w="2341"/>
        <w:gridCol w:w="2335"/>
      </w:tblGrid>
      <w:tr w:rsidR="002412AB" w:rsidRPr="00A54AEB" w:rsidTr="00B70F3D">
        <w:tc>
          <w:tcPr>
            <w:tcW w:w="9350" w:type="dxa"/>
            <w:gridSpan w:val="4"/>
          </w:tcPr>
          <w:p w:rsidR="002412AB" w:rsidRPr="00A54AEB" w:rsidRDefault="002412AB" w:rsidP="00B70F3D">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lastRenderedPageBreak/>
              <w:t xml:space="preserve">Table </w:t>
            </w:r>
            <w:r w:rsidR="00015FCE">
              <w:rPr>
                <w:rFonts w:ascii="Times New Roman" w:eastAsia="Times New Roman" w:hAnsi="Times New Roman" w:cs="Times New Roman"/>
                <w:b/>
                <w:color w:val="000000" w:themeColor="text1"/>
                <w:sz w:val="24"/>
                <w:szCs w:val="24"/>
              </w:rPr>
              <w:t>70</w:t>
            </w:r>
            <w:r>
              <w:rPr>
                <w:rFonts w:ascii="Times New Roman" w:eastAsia="Times New Roman" w:hAnsi="Times New Roman" w:cs="Times New Roman"/>
                <w:b/>
                <w:color w:val="000000" w:themeColor="text1"/>
                <w:sz w:val="24"/>
                <w:szCs w:val="24"/>
              </w:rPr>
              <w:t xml:space="preserve">. Monitoring of AMD Treatment Systems for Wabash Creek </w:t>
            </w:r>
            <w:proofErr w:type="spellStart"/>
            <w:r>
              <w:rPr>
                <w:rFonts w:ascii="Times New Roman" w:eastAsia="Times New Roman" w:hAnsi="Times New Roman" w:cs="Times New Roman"/>
                <w:b/>
                <w:color w:val="000000" w:themeColor="text1"/>
                <w:sz w:val="24"/>
                <w:szCs w:val="24"/>
              </w:rPr>
              <w:t>Subwatershed</w:t>
            </w:r>
            <w:proofErr w:type="spellEnd"/>
          </w:p>
        </w:tc>
      </w:tr>
      <w:tr w:rsidR="002412AB" w:rsidRPr="00A54AEB" w:rsidTr="00B70F3D">
        <w:tc>
          <w:tcPr>
            <w:tcW w:w="2334" w:type="dxa"/>
          </w:tcPr>
          <w:p w:rsidR="002412AB" w:rsidRPr="00A54AEB" w:rsidRDefault="002412AB" w:rsidP="00B70F3D">
            <w:pPr>
              <w:rPr>
                <w:rFonts w:ascii="Times New Roman" w:eastAsia="Times New Roman" w:hAnsi="Times New Roman" w:cs="Times New Roman"/>
                <w:b/>
                <w:color w:val="000000" w:themeColor="text1"/>
                <w:sz w:val="24"/>
                <w:szCs w:val="24"/>
              </w:rPr>
            </w:pPr>
            <w:r w:rsidRPr="00A54AEB">
              <w:rPr>
                <w:rFonts w:ascii="Times New Roman" w:eastAsia="Times New Roman" w:hAnsi="Times New Roman" w:cs="Times New Roman"/>
                <w:b/>
                <w:color w:val="000000" w:themeColor="text1"/>
                <w:sz w:val="24"/>
                <w:szCs w:val="24"/>
              </w:rPr>
              <w:t>Systems monitored</w:t>
            </w:r>
          </w:p>
        </w:tc>
        <w:tc>
          <w:tcPr>
            <w:tcW w:w="2340" w:type="dxa"/>
          </w:tcPr>
          <w:p w:rsidR="002412AB" w:rsidRPr="00A54AEB" w:rsidRDefault="002412AB" w:rsidP="00B70F3D">
            <w:pPr>
              <w:rPr>
                <w:rFonts w:ascii="Times New Roman" w:eastAsia="Times New Roman" w:hAnsi="Times New Roman" w:cs="Times New Roman"/>
                <w:b/>
                <w:color w:val="000000" w:themeColor="text1"/>
                <w:sz w:val="24"/>
                <w:szCs w:val="24"/>
              </w:rPr>
            </w:pPr>
            <w:r w:rsidRPr="00A54AEB">
              <w:rPr>
                <w:rFonts w:ascii="Times New Roman" w:eastAsia="Times New Roman" w:hAnsi="Times New Roman" w:cs="Times New Roman"/>
                <w:b/>
                <w:color w:val="000000" w:themeColor="text1"/>
                <w:sz w:val="24"/>
                <w:szCs w:val="24"/>
              </w:rPr>
              <w:t xml:space="preserve">Frequency </w:t>
            </w:r>
          </w:p>
        </w:tc>
        <w:tc>
          <w:tcPr>
            <w:tcW w:w="2341" w:type="dxa"/>
          </w:tcPr>
          <w:p w:rsidR="002412AB" w:rsidRPr="00A54AEB" w:rsidRDefault="002412AB" w:rsidP="00B70F3D">
            <w:pPr>
              <w:rPr>
                <w:rFonts w:ascii="Times New Roman" w:eastAsia="Times New Roman" w:hAnsi="Times New Roman" w:cs="Times New Roman"/>
                <w:b/>
                <w:color w:val="000000" w:themeColor="text1"/>
                <w:sz w:val="24"/>
                <w:szCs w:val="24"/>
              </w:rPr>
            </w:pPr>
            <w:r w:rsidRPr="00A54AEB">
              <w:rPr>
                <w:rFonts w:ascii="Times New Roman" w:eastAsia="Times New Roman" w:hAnsi="Times New Roman" w:cs="Times New Roman"/>
                <w:b/>
                <w:color w:val="000000" w:themeColor="text1"/>
                <w:sz w:val="24"/>
                <w:szCs w:val="24"/>
              </w:rPr>
              <w:t>Responsible Party</w:t>
            </w:r>
          </w:p>
        </w:tc>
        <w:tc>
          <w:tcPr>
            <w:tcW w:w="2335" w:type="dxa"/>
          </w:tcPr>
          <w:p w:rsidR="002412AB" w:rsidRPr="00A54AEB" w:rsidRDefault="002412AB" w:rsidP="00B70F3D">
            <w:pPr>
              <w:rPr>
                <w:rFonts w:ascii="Times New Roman" w:eastAsia="Times New Roman" w:hAnsi="Times New Roman" w:cs="Times New Roman"/>
                <w:b/>
                <w:color w:val="000000" w:themeColor="text1"/>
                <w:sz w:val="24"/>
                <w:szCs w:val="24"/>
              </w:rPr>
            </w:pPr>
            <w:r w:rsidRPr="00A54AEB">
              <w:rPr>
                <w:rFonts w:ascii="Times New Roman" w:eastAsia="Times New Roman" w:hAnsi="Times New Roman" w:cs="Times New Roman"/>
                <w:b/>
                <w:color w:val="000000" w:themeColor="text1"/>
                <w:sz w:val="24"/>
                <w:szCs w:val="24"/>
              </w:rPr>
              <w:t>Comments</w:t>
            </w:r>
          </w:p>
        </w:tc>
      </w:tr>
      <w:tr w:rsidR="002412AB" w:rsidRPr="00A54AEB" w:rsidTr="00B70F3D">
        <w:tc>
          <w:tcPr>
            <w:tcW w:w="2334" w:type="dxa"/>
          </w:tcPr>
          <w:p w:rsidR="002412AB" w:rsidRPr="00A54AEB" w:rsidRDefault="002412AB" w:rsidP="00B70F3D">
            <w:pPr>
              <w:rPr>
                <w:rFonts w:ascii="Times New Roman" w:eastAsia="Times New Roman" w:hAnsi="Times New Roman" w:cs="Times New Roman"/>
                <w:color w:val="000000" w:themeColor="text1"/>
                <w:sz w:val="24"/>
                <w:szCs w:val="24"/>
              </w:rPr>
            </w:pPr>
            <w:proofErr w:type="spellStart"/>
            <w:r w:rsidRPr="00A54AEB">
              <w:rPr>
                <w:rFonts w:ascii="Times New Roman" w:hAnsi="Times New Roman" w:cs="Times New Roman"/>
                <w:sz w:val="24"/>
                <w:szCs w:val="24"/>
              </w:rPr>
              <w:t>Reevesdale</w:t>
            </w:r>
            <w:proofErr w:type="spellEnd"/>
            <w:r w:rsidRPr="00A54AEB">
              <w:rPr>
                <w:rFonts w:ascii="Times New Roman" w:hAnsi="Times New Roman" w:cs="Times New Roman"/>
                <w:sz w:val="24"/>
                <w:szCs w:val="24"/>
              </w:rPr>
              <w:t xml:space="preserve"> Mine South Dip (</w:t>
            </w:r>
            <w:proofErr w:type="spellStart"/>
            <w:r w:rsidRPr="00A54AEB">
              <w:rPr>
                <w:rFonts w:ascii="Times New Roman" w:hAnsi="Times New Roman" w:cs="Times New Roman"/>
                <w:sz w:val="24"/>
                <w:szCs w:val="24"/>
              </w:rPr>
              <w:t>AMD118</w:t>
            </w:r>
            <w:proofErr w:type="spellEnd"/>
            <w:r w:rsidRPr="00A54AEB">
              <w:rPr>
                <w:rFonts w:ascii="Times New Roman" w:hAnsi="Times New Roman" w:cs="Times New Roman"/>
                <w:sz w:val="24"/>
                <w:szCs w:val="24"/>
              </w:rPr>
              <w:t>)</w:t>
            </w:r>
          </w:p>
        </w:tc>
        <w:tc>
          <w:tcPr>
            <w:tcW w:w="2340" w:type="dxa"/>
          </w:tcPr>
          <w:p w:rsidR="002412AB" w:rsidRPr="00A54AEB" w:rsidRDefault="002412AB" w:rsidP="00B70F3D">
            <w:pPr>
              <w:rPr>
                <w:rFonts w:ascii="Times New Roman" w:eastAsia="Times New Roman" w:hAnsi="Times New Roman" w:cs="Times New Roman"/>
                <w:color w:val="000000" w:themeColor="text1"/>
                <w:sz w:val="24"/>
                <w:szCs w:val="24"/>
              </w:rPr>
            </w:pPr>
            <w:r w:rsidRPr="00A54AEB">
              <w:rPr>
                <w:rFonts w:ascii="Times New Roman" w:eastAsia="Times New Roman" w:hAnsi="Times New Roman" w:cs="Times New Roman"/>
                <w:color w:val="000000" w:themeColor="text1"/>
                <w:sz w:val="24"/>
                <w:szCs w:val="24"/>
              </w:rPr>
              <w:t>pH, DO, specific conductance (~</w:t>
            </w:r>
            <w:proofErr w:type="spellStart"/>
            <w:r w:rsidRPr="00A54AEB">
              <w:rPr>
                <w:rFonts w:ascii="Times New Roman" w:eastAsia="Times New Roman" w:hAnsi="Times New Roman" w:cs="Times New Roman"/>
                <w:color w:val="000000" w:themeColor="text1"/>
                <w:sz w:val="24"/>
                <w:szCs w:val="24"/>
              </w:rPr>
              <w:t>1x</w:t>
            </w:r>
            <w:proofErr w:type="spellEnd"/>
            <w:r w:rsidRPr="00A54AEB">
              <w:rPr>
                <w:rFonts w:ascii="Times New Roman" w:eastAsia="Times New Roman" w:hAnsi="Times New Roman" w:cs="Times New Roman"/>
                <w:color w:val="000000" w:themeColor="text1"/>
                <w:sz w:val="24"/>
                <w:szCs w:val="24"/>
              </w:rPr>
              <w:t>/ two weeks) Hach Kit total iron (~</w:t>
            </w:r>
            <w:proofErr w:type="spellStart"/>
            <w:r w:rsidRPr="00A54AEB">
              <w:rPr>
                <w:rFonts w:ascii="Times New Roman" w:eastAsia="Times New Roman" w:hAnsi="Times New Roman" w:cs="Times New Roman"/>
                <w:color w:val="000000" w:themeColor="text1"/>
                <w:sz w:val="24"/>
                <w:szCs w:val="24"/>
              </w:rPr>
              <w:t>1x</w:t>
            </w:r>
            <w:proofErr w:type="spellEnd"/>
            <w:r w:rsidRPr="00A54AEB">
              <w:rPr>
                <w:rFonts w:ascii="Times New Roman" w:eastAsia="Times New Roman" w:hAnsi="Times New Roman" w:cs="Times New Roman"/>
                <w:color w:val="000000" w:themeColor="text1"/>
                <w:sz w:val="24"/>
                <w:szCs w:val="24"/>
              </w:rPr>
              <w:t>/month)</w:t>
            </w:r>
          </w:p>
        </w:tc>
        <w:tc>
          <w:tcPr>
            <w:tcW w:w="2341" w:type="dxa"/>
          </w:tcPr>
          <w:p w:rsidR="002412AB" w:rsidRPr="00A54AEB" w:rsidRDefault="002412AB" w:rsidP="00B70F3D">
            <w:pPr>
              <w:rPr>
                <w:rFonts w:ascii="Times New Roman" w:eastAsia="Times New Roman" w:hAnsi="Times New Roman" w:cs="Times New Roman"/>
                <w:color w:val="000000" w:themeColor="text1"/>
                <w:sz w:val="24"/>
                <w:szCs w:val="24"/>
              </w:rPr>
            </w:pPr>
            <w:r w:rsidRPr="00A54AEB">
              <w:rPr>
                <w:rFonts w:ascii="Times New Roman" w:eastAsia="Times New Roman" w:hAnsi="Times New Roman" w:cs="Times New Roman"/>
                <w:color w:val="000000" w:themeColor="text1"/>
                <w:sz w:val="24"/>
                <w:szCs w:val="24"/>
              </w:rPr>
              <w:t>SCD &amp; SHA</w:t>
            </w:r>
          </w:p>
        </w:tc>
        <w:tc>
          <w:tcPr>
            <w:tcW w:w="2335" w:type="dxa"/>
          </w:tcPr>
          <w:p w:rsidR="002412AB" w:rsidRPr="00A54AEB" w:rsidRDefault="002412AB" w:rsidP="00B70F3D">
            <w:pPr>
              <w:rPr>
                <w:rFonts w:ascii="Times New Roman" w:eastAsia="Times New Roman" w:hAnsi="Times New Roman" w:cs="Times New Roman"/>
                <w:color w:val="000000" w:themeColor="text1"/>
                <w:sz w:val="24"/>
                <w:szCs w:val="24"/>
              </w:rPr>
            </w:pPr>
            <w:r w:rsidRPr="00A54AEB">
              <w:rPr>
                <w:rFonts w:ascii="Times New Roman" w:eastAsia="Times New Roman" w:hAnsi="Times New Roman" w:cs="Times New Roman"/>
                <w:color w:val="000000" w:themeColor="text1"/>
                <w:sz w:val="24"/>
                <w:szCs w:val="24"/>
              </w:rPr>
              <w:t>Grab sample as possible</w:t>
            </w:r>
          </w:p>
        </w:tc>
      </w:tr>
      <w:tr w:rsidR="002412AB" w:rsidRPr="00A54AEB" w:rsidTr="00B70F3D">
        <w:tc>
          <w:tcPr>
            <w:tcW w:w="2334" w:type="dxa"/>
          </w:tcPr>
          <w:p w:rsidR="002412AB" w:rsidRPr="00A54AEB" w:rsidRDefault="002412AB" w:rsidP="00B70F3D">
            <w:pPr>
              <w:rPr>
                <w:rFonts w:ascii="Times New Roman" w:hAnsi="Times New Roman" w:cs="Times New Roman"/>
                <w:sz w:val="24"/>
                <w:szCs w:val="24"/>
              </w:rPr>
            </w:pPr>
            <w:r w:rsidRPr="00A54AEB">
              <w:rPr>
                <w:rFonts w:ascii="Times New Roman" w:hAnsi="Times New Roman" w:cs="Times New Roman"/>
                <w:sz w:val="24"/>
                <w:szCs w:val="24"/>
              </w:rPr>
              <w:t>Newkirk Mine Tunnel North Dip (</w:t>
            </w:r>
            <w:proofErr w:type="spellStart"/>
            <w:r w:rsidRPr="00A54AEB">
              <w:rPr>
                <w:rFonts w:ascii="Times New Roman" w:hAnsi="Times New Roman" w:cs="Times New Roman"/>
                <w:sz w:val="24"/>
                <w:szCs w:val="24"/>
              </w:rPr>
              <w:t>AMD114</w:t>
            </w:r>
            <w:proofErr w:type="spellEnd"/>
            <w:r w:rsidRPr="00A54AEB">
              <w:rPr>
                <w:rFonts w:ascii="Times New Roman" w:hAnsi="Times New Roman" w:cs="Times New Roman"/>
                <w:sz w:val="24"/>
                <w:szCs w:val="24"/>
              </w:rPr>
              <w:t>)</w:t>
            </w:r>
          </w:p>
        </w:tc>
        <w:tc>
          <w:tcPr>
            <w:tcW w:w="2340" w:type="dxa"/>
          </w:tcPr>
          <w:p w:rsidR="002412AB" w:rsidRPr="00A54AEB" w:rsidRDefault="002412AB" w:rsidP="00B70F3D">
            <w:pPr>
              <w:rPr>
                <w:rFonts w:ascii="Times New Roman" w:eastAsia="Times New Roman" w:hAnsi="Times New Roman" w:cs="Times New Roman"/>
                <w:color w:val="000000" w:themeColor="text1"/>
                <w:sz w:val="24"/>
                <w:szCs w:val="24"/>
              </w:rPr>
            </w:pPr>
            <w:r w:rsidRPr="00A54AEB">
              <w:rPr>
                <w:rFonts w:ascii="Times New Roman" w:eastAsia="Times New Roman" w:hAnsi="Times New Roman" w:cs="Times New Roman"/>
                <w:color w:val="000000" w:themeColor="text1"/>
                <w:sz w:val="24"/>
                <w:szCs w:val="24"/>
              </w:rPr>
              <w:t>pH, DO, specific conductance (~</w:t>
            </w:r>
            <w:proofErr w:type="spellStart"/>
            <w:r w:rsidRPr="00A54AEB">
              <w:rPr>
                <w:rFonts w:ascii="Times New Roman" w:eastAsia="Times New Roman" w:hAnsi="Times New Roman" w:cs="Times New Roman"/>
                <w:color w:val="000000" w:themeColor="text1"/>
                <w:sz w:val="24"/>
                <w:szCs w:val="24"/>
              </w:rPr>
              <w:t>1x</w:t>
            </w:r>
            <w:proofErr w:type="spellEnd"/>
            <w:r w:rsidRPr="00A54AEB">
              <w:rPr>
                <w:rFonts w:ascii="Times New Roman" w:eastAsia="Times New Roman" w:hAnsi="Times New Roman" w:cs="Times New Roman"/>
                <w:color w:val="000000" w:themeColor="text1"/>
                <w:sz w:val="24"/>
                <w:szCs w:val="24"/>
              </w:rPr>
              <w:t>/ two weeks) Hach Kit total iron (~</w:t>
            </w:r>
            <w:proofErr w:type="spellStart"/>
            <w:r w:rsidRPr="00A54AEB">
              <w:rPr>
                <w:rFonts w:ascii="Times New Roman" w:eastAsia="Times New Roman" w:hAnsi="Times New Roman" w:cs="Times New Roman"/>
                <w:color w:val="000000" w:themeColor="text1"/>
                <w:sz w:val="24"/>
                <w:szCs w:val="24"/>
              </w:rPr>
              <w:t>1x</w:t>
            </w:r>
            <w:proofErr w:type="spellEnd"/>
            <w:r w:rsidRPr="00A54AEB">
              <w:rPr>
                <w:rFonts w:ascii="Times New Roman" w:eastAsia="Times New Roman" w:hAnsi="Times New Roman" w:cs="Times New Roman"/>
                <w:color w:val="000000" w:themeColor="text1"/>
                <w:sz w:val="24"/>
                <w:szCs w:val="24"/>
              </w:rPr>
              <w:t>/month)</w:t>
            </w:r>
          </w:p>
        </w:tc>
        <w:tc>
          <w:tcPr>
            <w:tcW w:w="2341" w:type="dxa"/>
          </w:tcPr>
          <w:p w:rsidR="002412AB" w:rsidRPr="00A54AEB" w:rsidRDefault="002412AB" w:rsidP="00B70F3D">
            <w:pPr>
              <w:rPr>
                <w:rFonts w:ascii="Times New Roman" w:eastAsia="Times New Roman" w:hAnsi="Times New Roman" w:cs="Times New Roman"/>
                <w:color w:val="000000" w:themeColor="text1"/>
                <w:sz w:val="24"/>
                <w:szCs w:val="24"/>
              </w:rPr>
            </w:pPr>
            <w:r w:rsidRPr="00A54AEB">
              <w:rPr>
                <w:rFonts w:ascii="Times New Roman" w:eastAsia="Times New Roman" w:hAnsi="Times New Roman" w:cs="Times New Roman"/>
                <w:color w:val="000000" w:themeColor="text1"/>
                <w:sz w:val="24"/>
                <w:szCs w:val="24"/>
              </w:rPr>
              <w:t>PA DEP</w:t>
            </w:r>
          </w:p>
        </w:tc>
        <w:tc>
          <w:tcPr>
            <w:tcW w:w="2335" w:type="dxa"/>
          </w:tcPr>
          <w:p w:rsidR="002412AB" w:rsidRPr="00A54AEB" w:rsidRDefault="002412AB" w:rsidP="00B70F3D">
            <w:pPr>
              <w:rPr>
                <w:rFonts w:ascii="Times New Roman" w:eastAsia="Times New Roman" w:hAnsi="Times New Roman" w:cs="Times New Roman"/>
                <w:color w:val="000000" w:themeColor="text1"/>
                <w:sz w:val="24"/>
                <w:szCs w:val="24"/>
              </w:rPr>
            </w:pPr>
            <w:r w:rsidRPr="00A54AEB">
              <w:rPr>
                <w:rFonts w:ascii="Times New Roman" w:eastAsia="Times New Roman" w:hAnsi="Times New Roman" w:cs="Times New Roman"/>
                <w:color w:val="000000" w:themeColor="text1"/>
                <w:sz w:val="24"/>
                <w:szCs w:val="24"/>
              </w:rPr>
              <w:t>Grab sample as possible</w:t>
            </w:r>
          </w:p>
        </w:tc>
      </w:tr>
      <w:tr w:rsidR="002412AB" w:rsidRPr="00A54AEB" w:rsidTr="00B70F3D">
        <w:tc>
          <w:tcPr>
            <w:tcW w:w="2334" w:type="dxa"/>
          </w:tcPr>
          <w:p w:rsidR="002412AB" w:rsidRPr="00A54AEB" w:rsidRDefault="002412AB" w:rsidP="00B70F3D">
            <w:pPr>
              <w:rPr>
                <w:rFonts w:ascii="Times New Roman" w:eastAsia="Times New Roman" w:hAnsi="Times New Roman" w:cs="Times New Roman"/>
                <w:color w:val="000000" w:themeColor="text1"/>
                <w:sz w:val="24"/>
                <w:szCs w:val="24"/>
              </w:rPr>
            </w:pPr>
            <w:r w:rsidRPr="00A54AEB">
              <w:rPr>
                <w:rFonts w:ascii="Times New Roman" w:eastAsia="Times New Roman" w:hAnsi="Times New Roman" w:cs="Times New Roman"/>
                <w:color w:val="000000" w:themeColor="text1"/>
                <w:sz w:val="24"/>
                <w:szCs w:val="24"/>
              </w:rPr>
              <w:t>Any new systems</w:t>
            </w:r>
          </w:p>
        </w:tc>
        <w:tc>
          <w:tcPr>
            <w:tcW w:w="2340" w:type="dxa"/>
          </w:tcPr>
          <w:p w:rsidR="002412AB" w:rsidRPr="00A54AEB" w:rsidRDefault="002412AB" w:rsidP="00B70F3D">
            <w:pPr>
              <w:rPr>
                <w:rFonts w:ascii="Times New Roman" w:eastAsia="Times New Roman" w:hAnsi="Times New Roman" w:cs="Times New Roman"/>
                <w:color w:val="000000" w:themeColor="text1"/>
                <w:sz w:val="24"/>
                <w:szCs w:val="24"/>
              </w:rPr>
            </w:pPr>
          </w:p>
        </w:tc>
        <w:tc>
          <w:tcPr>
            <w:tcW w:w="2341" w:type="dxa"/>
          </w:tcPr>
          <w:p w:rsidR="002412AB" w:rsidRPr="00A54AEB" w:rsidRDefault="002412AB" w:rsidP="00B70F3D">
            <w:pPr>
              <w:rPr>
                <w:rFonts w:ascii="Times New Roman" w:eastAsia="Times New Roman" w:hAnsi="Times New Roman" w:cs="Times New Roman"/>
                <w:color w:val="000000" w:themeColor="text1"/>
                <w:sz w:val="24"/>
                <w:szCs w:val="24"/>
              </w:rPr>
            </w:pPr>
            <w:r w:rsidRPr="00A54AEB">
              <w:rPr>
                <w:rFonts w:ascii="Times New Roman" w:eastAsia="Times New Roman" w:hAnsi="Times New Roman" w:cs="Times New Roman"/>
                <w:color w:val="000000" w:themeColor="text1"/>
                <w:sz w:val="24"/>
                <w:szCs w:val="24"/>
              </w:rPr>
              <w:t xml:space="preserve">SCD, SHA or </w:t>
            </w:r>
            <w:proofErr w:type="spellStart"/>
            <w:r w:rsidRPr="00A54AEB">
              <w:rPr>
                <w:rFonts w:ascii="Times New Roman" w:eastAsia="Times New Roman" w:hAnsi="Times New Roman" w:cs="Times New Roman"/>
                <w:color w:val="000000" w:themeColor="text1"/>
                <w:sz w:val="24"/>
                <w:szCs w:val="24"/>
              </w:rPr>
              <w:t>PADEP</w:t>
            </w:r>
            <w:proofErr w:type="spellEnd"/>
          </w:p>
        </w:tc>
        <w:tc>
          <w:tcPr>
            <w:tcW w:w="2335" w:type="dxa"/>
          </w:tcPr>
          <w:p w:rsidR="002412AB" w:rsidRPr="00A54AEB" w:rsidRDefault="002412AB" w:rsidP="00B70F3D">
            <w:pPr>
              <w:rPr>
                <w:rFonts w:ascii="Times New Roman" w:eastAsia="Times New Roman" w:hAnsi="Times New Roman" w:cs="Times New Roman"/>
                <w:color w:val="000000" w:themeColor="text1"/>
                <w:sz w:val="24"/>
                <w:szCs w:val="24"/>
              </w:rPr>
            </w:pPr>
          </w:p>
        </w:tc>
      </w:tr>
    </w:tbl>
    <w:p w:rsidR="002412AB" w:rsidRPr="00A54AEB" w:rsidRDefault="002412AB" w:rsidP="002412AB">
      <w:pPr>
        <w:spacing w:after="0" w:line="240" w:lineRule="auto"/>
        <w:rPr>
          <w:rFonts w:ascii="Times New Roman" w:eastAsia="Times New Roman" w:hAnsi="Times New Roman" w:cs="Times New Roman"/>
          <w:color w:val="000000" w:themeColor="text1"/>
          <w:sz w:val="24"/>
          <w:szCs w:val="24"/>
        </w:rPr>
      </w:pPr>
    </w:p>
    <w:p w:rsidR="002412AB" w:rsidRPr="00A54AEB" w:rsidRDefault="002412AB" w:rsidP="002412AB">
      <w:pPr>
        <w:spacing w:after="0" w:line="240" w:lineRule="auto"/>
        <w:rPr>
          <w:rFonts w:ascii="Times New Roman" w:eastAsia="Times New Roman" w:hAnsi="Times New Roman" w:cs="Times New Roman"/>
          <w:color w:val="000000" w:themeColor="text1"/>
          <w:sz w:val="24"/>
          <w:szCs w:val="24"/>
        </w:rPr>
      </w:pPr>
      <w:r w:rsidRPr="00A54AEB">
        <w:rPr>
          <w:rFonts w:ascii="Times New Roman" w:eastAsia="Times New Roman" w:hAnsi="Times New Roman" w:cs="Times New Roman"/>
          <w:color w:val="000000" w:themeColor="text1"/>
          <w:sz w:val="24"/>
          <w:szCs w:val="24"/>
        </w:rPr>
        <w:t>Abbreviations:</w:t>
      </w:r>
    </w:p>
    <w:p w:rsidR="002412AB" w:rsidRPr="00A54AEB" w:rsidRDefault="002412AB" w:rsidP="002412AB">
      <w:pPr>
        <w:spacing w:after="0" w:line="240" w:lineRule="auto"/>
        <w:rPr>
          <w:rFonts w:ascii="Times New Roman" w:eastAsia="Times New Roman" w:hAnsi="Times New Roman" w:cs="Times New Roman"/>
          <w:color w:val="000000" w:themeColor="text1"/>
          <w:sz w:val="24"/>
          <w:szCs w:val="24"/>
        </w:rPr>
      </w:pPr>
      <w:r w:rsidRPr="00A54AEB">
        <w:rPr>
          <w:rFonts w:ascii="Times New Roman" w:eastAsia="Times New Roman" w:hAnsi="Times New Roman" w:cs="Times New Roman"/>
          <w:color w:val="000000" w:themeColor="text1"/>
          <w:sz w:val="24"/>
          <w:szCs w:val="24"/>
        </w:rPr>
        <w:t>Schuylkill Conservation District (SCD)</w:t>
      </w:r>
    </w:p>
    <w:p w:rsidR="002412AB" w:rsidRPr="00A54AEB" w:rsidRDefault="002412AB" w:rsidP="002412AB">
      <w:pPr>
        <w:spacing w:after="0" w:line="240" w:lineRule="auto"/>
        <w:rPr>
          <w:rFonts w:ascii="Times New Roman" w:eastAsia="Times New Roman" w:hAnsi="Times New Roman" w:cs="Times New Roman"/>
          <w:color w:val="000000" w:themeColor="text1"/>
          <w:sz w:val="24"/>
          <w:szCs w:val="24"/>
        </w:rPr>
      </w:pPr>
      <w:r w:rsidRPr="00A54AEB">
        <w:rPr>
          <w:rFonts w:ascii="Times New Roman" w:eastAsia="Times New Roman" w:hAnsi="Times New Roman" w:cs="Times New Roman"/>
          <w:color w:val="000000" w:themeColor="text1"/>
          <w:sz w:val="24"/>
          <w:szCs w:val="24"/>
        </w:rPr>
        <w:t>Pennsylvania Department of Environmental Protection (</w:t>
      </w:r>
      <w:proofErr w:type="spellStart"/>
      <w:r w:rsidRPr="00A54AEB">
        <w:rPr>
          <w:rFonts w:ascii="Times New Roman" w:eastAsia="Times New Roman" w:hAnsi="Times New Roman" w:cs="Times New Roman"/>
          <w:color w:val="000000" w:themeColor="text1"/>
          <w:sz w:val="24"/>
          <w:szCs w:val="24"/>
        </w:rPr>
        <w:t>PADEP</w:t>
      </w:r>
      <w:proofErr w:type="spellEnd"/>
      <w:r w:rsidRPr="00A54AEB">
        <w:rPr>
          <w:rFonts w:ascii="Times New Roman" w:eastAsia="Times New Roman" w:hAnsi="Times New Roman" w:cs="Times New Roman"/>
          <w:color w:val="000000" w:themeColor="text1"/>
          <w:sz w:val="24"/>
          <w:szCs w:val="24"/>
        </w:rPr>
        <w:t>)</w:t>
      </w:r>
    </w:p>
    <w:p w:rsidR="002412AB" w:rsidRPr="00A54AEB" w:rsidRDefault="002412AB" w:rsidP="002412AB">
      <w:pPr>
        <w:spacing w:after="0" w:line="240" w:lineRule="auto"/>
        <w:rPr>
          <w:rFonts w:ascii="Times New Roman" w:eastAsia="Times New Roman" w:hAnsi="Times New Roman" w:cs="Times New Roman"/>
          <w:color w:val="000000" w:themeColor="text1"/>
          <w:sz w:val="24"/>
          <w:szCs w:val="24"/>
        </w:rPr>
      </w:pPr>
      <w:r w:rsidRPr="00A54AEB">
        <w:rPr>
          <w:rFonts w:ascii="Times New Roman" w:eastAsia="Times New Roman" w:hAnsi="Times New Roman" w:cs="Times New Roman"/>
          <w:color w:val="000000" w:themeColor="text1"/>
          <w:sz w:val="24"/>
          <w:szCs w:val="24"/>
        </w:rPr>
        <w:t>Schuylkill Headwaters Association (SHA)</w:t>
      </w:r>
    </w:p>
    <w:p w:rsidR="002412AB" w:rsidRPr="00A54AEB" w:rsidRDefault="002412AB" w:rsidP="002412AB">
      <w:pPr>
        <w:spacing w:after="0" w:line="240" w:lineRule="auto"/>
        <w:rPr>
          <w:rFonts w:ascii="Times New Roman" w:eastAsia="Times New Roman" w:hAnsi="Times New Roman" w:cs="Times New Roman"/>
          <w:color w:val="000000" w:themeColor="text1"/>
          <w:sz w:val="24"/>
          <w:szCs w:val="24"/>
        </w:rPr>
      </w:pPr>
    </w:p>
    <w:p w:rsidR="002412AB" w:rsidRPr="00A54AEB" w:rsidRDefault="002412AB" w:rsidP="002412AB">
      <w:pPr>
        <w:spacing w:after="0" w:line="240" w:lineRule="auto"/>
        <w:rPr>
          <w:rFonts w:ascii="Times New Roman" w:eastAsia="Times New Roman" w:hAnsi="Times New Roman" w:cs="Times New Roman"/>
          <w:i/>
          <w:color w:val="000000" w:themeColor="text1"/>
          <w:sz w:val="24"/>
          <w:szCs w:val="24"/>
        </w:rPr>
      </w:pPr>
      <w:r w:rsidRPr="00A54AEB">
        <w:rPr>
          <w:rFonts w:ascii="Times New Roman" w:eastAsia="Times New Roman" w:hAnsi="Times New Roman" w:cs="Times New Roman"/>
          <w:i/>
          <w:color w:val="000000" w:themeColor="text1"/>
          <w:sz w:val="24"/>
          <w:szCs w:val="24"/>
        </w:rPr>
        <w:t>Stream Monitoring</w:t>
      </w:r>
    </w:p>
    <w:p w:rsidR="002412AB" w:rsidRPr="00A54AEB" w:rsidRDefault="002412AB" w:rsidP="002412AB">
      <w:pPr>
        <w:spacing w:after="0" w:line="240" w:lineRule="auto"/>
        <w:rPr>
          <w:rFonts w:ascii="Times New Roman" w:eastAsia="Times New Roman" w:hAnsi="Times New Roman" w:cs="Times New Roman"/>
          <w:color w:val="000000" w:themeColor="text1"/>
          <w:sz w:val="24"/>
          <w:szCs w:val="24"/>
        </w:rPr>
      </w:pPr>
    </w:p>
    <w:p w:rsidR="002412AB" w:rsidRPr="00A54AEB" w:rsidRDefault="002412AB" w:rsidP="002412AB">
      <w:pPr>
        <w:spacing w:after="0" w:line="240" w:lineRule="auto"/>
        <w:rPr>
          <w:rFonts w:ascii="Times New Roman" w:eastAsia="Times New Roman" w:hAnsi="Times New Roman" w:cs="Times New Roman"/>
          <w:color w:val="000000" w:themeColor="text1"/>
          <w:sz w:val="24"/>
          <w:szCs w:val="24"/>
        </w:rPr>
      </w:pPr>
      <w:r w:rsidRPr="00A54AEB">
        <w:rPr>
          <w:rFonts w:ascii="Times New Roman" w:eastAsia="Times New Roman" w:hAnsi="Times New Roman" w:cs="Times New Roman"/>
          <w:color w:val="000000" w:themeColor="text1"/>
          <w:sz w:val="24"/>
          <w:szCs w:val="24"/>
        </w:rPr>
        <w:t xml:space="preserve">Monitoring of the stream should commence once one more of the priorities are addressed.  The </w:t>
      </w:r>
      <w:proofErr w:type="spellStart"/>
      <w:r w:rsidRPr="00A54AEB">
        <w:rPr>
          <w:rFonts w:ascii="Times New Roman" w:eastAsia="Times New Roman" w:hAnsi="Times New Roman" w:cs="Times New Roman"/>
          <w:color w:val="000000" w:themeColor="text1"/>
          <w:sz w:val="24"/>
          <w:szCs w:val="24"/>
        </w:rPr>
        <w:t>TMDL</w:t>
      </w:r>
      <w:proofErr w:type="spellEnd"/>
      <w:r w:rsidRPr="00A54AEB">
        <w:rPr>
          <w:rFonts w:ascii="Times New Roman" w:eastAsia="Times New Roman" w:hAnsi="Times New Roman" w:cs="Times New Roman"/>
          <w:color w:val="000000" w:themeColor="text1"/>
          <w:sz w:val="24"/>
          <w:szCs w:val="24"/>
        </w:rPr>
        <w:t xml:space="preserve"> point </w:t>
      </w:r>
      <w:proofErr w:type="spellStart"/>
      <w:r w:rsidRPr="00A54AEB">
        <w:rPr>
          <w:rFonts w:ascii="Times New Roman" w:eastAsia="Times New Roman" w:hAnsi="Times New Roman" w:cs="Times New Roman"/>
          <w:color w:val="000000" w:themeColor="text1"/>
          <w:sz w:val="24"/>
          <w:szCs w:val="24"/>
        </w:rPr>
        <w:t>11WB</w:t>
      </w:r>
      <w:proofErr w:type="spellEnd"/>
      <w:r w:rsidR="00645E7F">
        <w:rPr>
          <w:rFonts w:ascii="Times New Roman" w:eastAsia="Times New Roman" w:hAnsi="Times New Roman" w:cs="Times New Roman"/>
          <w:color w:val="000000" w:themeColor="text1"/>
          <w:sz w:val="24"/>
          <w:szCs w:val="24"/>
        </w:rPr>
        <w:t xml:space="preserve"> (Table 6</w:t>
      </w:r>
      <w:r w:rsidR="00F36F90">
        <w:rPr>
          <w:rFonts w:ascii="Times New Roman" w:eastAsia="Times New Roman" w:hAnsi="Times New Roman" w:cs="Times New Roman"/>
          <w:color w:val="000000" w:themeColor="text1"/>
          <w:sz w:val="24"/>
          <w:szCs w:val="24"/>
        </w:rPr>
        <w:t>3</w:t>
      </w:r>
      <w:r>
        <w:rPr>
          <w:rFonts w:ascii="Times New Roman" w:eastAsia="Times New Roman" w:hAnsi="Times New Roman" w:cs="Times New Roman"/>
          <w:color w:val="000000" w:themeColor="text1"/>
          <w:sz w:val="24"/>
          <w:szCs w:val="24"/>
        </w:rPr>
        <w:t>)</w:t>
      </w:r>
      <w:r w:rsidRPr="00A54AEB">
        <w:rPr>
          <w:rFonts w:ascii="Times New Roman" w:eastAsia="Times New Roman" w:hAnsi="Times New Roman" w:cs="Times New Roman"/>
          <w:color w:val="000000" w:themeColor="text1"/>
          <w:sz w:val="24"/>
          <w:szCs w:val="24"/>
        </w:rPr>
        <w:t xml:space="preserve"> was chosen as a monitoring point for several reasons.  Background data from the </w:t>
      </w:r>
      <w:proofErr w:type="spellStart"/>
      <w:r w:rsidRPr="00A54AEB">
        <w:rPr>
          <w:rFonts w:ascii="Times New Roman" w:eastAsia="Times New Roman" w:hAnsi="Times New Roman" w:cs="Times New Roman"/>
          <w:color w:val="000000" w:themeColor="text1"/>
          <w:sz w:val="24"/>
          <w:szCs w:val="24"/>
        </w:rPr>
        <w:t>TMDL</w:t>
      </w:r>
      <w:proofErr w:type="spellEnd"/>
      <w:r w:rsidRPr="00A54AEB">
        <w:rPr>
          <w:rFonts w:ascii="Times New Roman" w:eastAsia="Times New Roman" w:hAnsi="Times New Roman" w:cs="Times New Roman"/>
          <w:color w:val="000000" w:themeColor="text1"/>
          <w:sz w:val="24"/>
          <w:szCs w:val="24"/>
        </w:rPr>
        <w:t xml:space="preserve"> shows what the stream was like before passive treatment systems were installed.  Changes in the stream can be tracked and improvements can be seen with good background data.  Also sampling at this point the data can be used to see if </w:t>
      </w:r>
      <w:proofErr w:type="spellStart"/>
      <w:r w:rsidRPr="00A54AEB">
        <w:rPr>
          <w:rFonts w:ascii="Times New Roman" w:eastAsia="Times New Roman" w:hAnsi="Times New Roman" w:cs="Times New Roman"/>
          <w:color w:val="000000" w:themeColor="text1"/>
          <w:sz w:val="24"/>
          <w:szCs w:val="24"/>
        </w:rPr>
        <w:t>TMDL’s</w:t>
      </w:r>
      <w:proofErr w:type="spellEnd"/>
      <w:r w:rsidRPr="00A54AEB">
        <w:rPr>
          <w:rFonts w:ascii="Times New Roman" w:eastAsia="Times New Roman" w:hAnsi="Times New Roman" w:cs="Times New Roman"/>
          <w:color w:val="000000" w:themeColor="text1"/>
          <w:sz w:val="24"/>
          <w:szCs w:val="24"/>
        </w:rPr>
        <w:t xml:space="preserve"> are being met.  </w:t>
      </w:r>
    </w:p>
    <w:p w:rsidR="002412AB" w:rsidRPr="00A54AEB" w:rsidRDefault="002412AB" w:rsidP="002412AB">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73"/>
        <w:gridCol w:w="2310"/>
        <w:gridCol w:w="2330"/>
        <w:gridCol w:w="2337"/>
      </w:tblGrid>
      <w:tr w:rsidR="002412AB" w:rsidRPr="00A54AEB" w:rsidTr="00B70F3D">
        <w:tc>
          <w:tcPr>
            <w:tcW w:w="9350" w:type="dxa"/>
            <w:gridSpan w:val="4"/>
          </w:tcPr>
          <w:p w:rsidR="002412AB" w:rsidRPr="00A54AEB" w:rsidRDefault="002412AB" w:rsidP="00B70F3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Table </w:t>
            </w:r>
            <w:r w:rsidR="00BC3716">
              <w:rPr>
                <w:rFonts w:ascii="Times New Roman" w:eastAsia="Times New Roman" w:hAnsi="Times New Roman" w:cs="Times New Roman"/>
                <w:b/>
                <w:sz w:val="24"/>
                <w:szCs w:val="24"/>
              </w:rPr>
              <w:t>7</w:t>
            </w:r>
            <w:r w:rsidR="00015FCE">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Monitoring of Stream at </w:t>
            </w:r>
            <w:proofErr w:type="spellStart"/>
            <w:r>
              <w:rPr>
                <w:rFonts w:ascii="Times New Roman" w:eastAsia="Times New Roman" w:hAnsi="Times New Roman" w:cs="Times New Roman"/>
                <w:b/>
                <w:sz w:val="24"/>
                <w:szCs w:val="24"/>
              </w:rPr>
              <w:t>TMDL</w:t>
            </w:r>
            <w:proofErr w:type="spellEnd"/>
            <w:r>
              <w:rPr>
                <w:rFonts w:ascii="Times New Roman" w:eastAsia="Times New Roman" w:hAnsi="Times New Roman" w:cs="Times New Roman"/>
                <w:b/>
                <w:sz w:val="24"/>
                <w:szCs w:val="24"/>
              </w:rPr>
              <w:t xml:space="preserve"> points for Wabash Creek </w:t>
            </w:r>
            <w:proofErr w:type="spellStart"/>
            <w:r>
              <w:rPr>
                <w:rFonts w:ascii="Times New Roman" w:eastAsia="Times New Roman" w:hAnsi="Times New Roman" w:cs="Times New Roman"/>
                <w:b/>
                <w:sz w:val="24"/>
                <w:szCs w:val="24"/>
              </w:rPr>
              <w:t>Subwatershed</w:t>
            </w:r>
            <w:proofErr w:type="spellEnd"/>
          </w:p>
        </w:tc>
      </w:tr>
      <w:tr w:rsidR="002412AB" w:rsidRPr="00A54AEB" w:rsidTr="00B70F3D">
        <w:tc>
          <w:tcPr>
            <w:tcW w:w="2373" w:type="dxa"/>
          </w:tcPr>
          <w:p w:rsidR="002412AB" w:rsidRPr="00A54AEB" w:rsidRDefault="002412AB" w:rsidP="00B70F3D">
            <w:pPr>
              <w:rPr>
                <w:rFonts w:ascii="Times New Roman" w:eastAsia="Times New Roman" w:hAnsi="Times New Roman" w:cs="Times New Roman"/>
                <w:b/>
                <w:sz w:val="24"/>
                <w:szCs w:val="24"/>
              </w:rPr>
            </w:pPr>
            <w:r w:rsidRPr="00A54AEB">
              <w:rPr>
                <w:rFonts w:ascii="Times New Roman" w:eastAsia="Times New Roman" w:hAnsi="Times New Roman" w:cs="Times New Roman"/>
                <w:b/>
                <w:sz w:val="24"/>
                <w:szCs w:val="24"/>
              </w:rPr>
              <w:t>In-stream Point Being Monitored</w:t>
            </w:r>
          </w:p>
        </w:tc>
        <w:tc>
          <w:tcPr>
            <w:tcW w:w="2310" w:type="dxa"/>
          </w:tcPr>
          <w:p w:rsidR="002412AB" w:rsidRPr="00A54AEB" w:rsidRDefault="002412AB" w:rsidP="00B70F3D">
            <w:pPr>
              <w:rPr>
                <w:rFonts w:ascii="Times New Roman" w:eastAsia="Times New Roman" w:hAnsi="Times New Roman" w:cs="Times New Roman"/>
                <w:b/>
                <w:sz w:val="24"/>
                <w:szCs w:val="24"/>
              </w:rPr>
            </w:pPr>
            <w:r w:rsidRPr="00A54AEB">
              <w:rPr>
                <w:rFonts w:ascii="Times New Roman" w:eastAsia="Times New Roman" w:hAnsi="Times New Roman" w:cs="Times New Roman"/>
                <w:b/>
                <w:sz w:val="24"/>
                <w:szCs w:val="24"/>
              </w:rPr>
              <w:t>Type</w:t>
            </w:r>
          </w:p>
        </w:tc>
        <w:tc>
          <w:tcPr>
            <w:tcW w:w="2330" w:type="dxa"/>
          </w:tcPr>
          <w:p w:rsidR="002412AB" w:rsidRPr="00A54AEB" w:rsidRDefault="002412AB" w:rsidP="00B70F3D">
            <w:pPr>
              <w:rPr>
                <w:rFonts w:ascii="Times New Roman" w:eastAsia="Times New Roman" w:hAnsi="Times New Roman" w:cs="Times New Roman"/>
                <w:b/>
                <w:sz w:val="24"/>
                <w:szCs w:val="24"/>
              </w:rPr>
            </w:pPr>
            <w:r w:rsidRPr="00A54AEB">
              <w:rPr>
                <w:rFonts w:ascii="Times New Roman" w:eastAsia="Times New Roman" w:hAnsi="Times New Roman" w:cs="Times New Roman"/>
                <w:b/>
                <w:sz w:val="24"/>
                <w:szCs w:val="24"/>
              </w:rPr>
              <w:t>Frequency</w:t>
            </w:r>
          </w:p>
        </w:tc>
        <w:tc>
          <w:tcPr>
            <w:tcW w:w="2337" w:type="dxa"/>
          </w:tcPr>
          <w:p w:rsidR="002412AB" w:rsidRPr="00A54AEB" w:rsidRDefault="002412AB" w:rsidP="00B70F3D">
            <w:pPr>
              <w:rPr>
                <w:rFonts w:ascii="Times New Roman" w:eastAsia="Times New Roman" w:hAnsi="Times New Roman" w:cs="Times New Roman"/>
                <w:b/>
                <w:sz w:val="24"/>
                <w:szCs w:val="24"/>
              </w:rPr>
            </w:pPr>
            <w:r w:rsidRPr="00A54AEB">
              <w:rPr>
                <w:rFonts w:ascii="Times New Roman" w:eastAsia="Times New Roman" w:hAnsi="Times New Roman" w:cs="Times New Roman"/>
                <w:b/>
                <w:sz w:val="24"/>
                <w:szCs w:val="24"/>
              </w:rPr>
              <w:t>Responsible Party</w:t>
            </w:r>
          </w:p>
        </w:tc>
      </w:tr>
      <w:tr w:rsidR="002412AB" w:rsidRPr="00A54AEB" w:rsidTr="00B70F3D">
        <w:tc>
          <w:tcPr>
            <w:tcW w:w="2373" w:type="dxa"/>
          </w:tcPr>
          <w:p w:rsidR="002412AB" w:rsidRPr="00A54AEB" w:rsidRDefault="002412AB" w:rsidP="00B70F3D">
            <w:pPr>
              <w:rPr>
                <w:rFonts w:ascii="Times New Roman" w:eastAsia="Times New Roman" w:hAnsi="Times New Roman" w:cs="Times New Roman"/>
                <w:sz w:val="24"/>
                <w:szCs w:val="24"/>
              </w:rPr>
            </w:pPr>
            <w:r w:rsidRPr="00A54AEB">
              <w:rPr>
                <w:rFonts w:ascii="Times New Roman" w:eastAsia="Times New Roman" w:hAnsi="Times New Roman" w:cs="Times New Roman"/>
                <w:sz w:val="24"/>
                <w:szCs w:val="24"/>
              </w:rPr>
              <w:t>Mouth of Wabash Creek (</w:t>
            </w:r>
            <w:proofErr w:type="spellStart"/>
            <w:r w:rsidRPr="00A54AEB">
              <w:rPr>
                <w:rFonts w:ascii="Times New Roman" w:eastAsia="Times New Roman" w:hAnsi="Times New Roman" w:cs="Times New Roman"/>
                <w:sz w:val="24"/>
                <w:szCs w:val="24"/>
              </w:rPr>
              <w:t>11WB</w:t>
            </w:r>
            <w:proofErr w:type="spellEnd"/>
            <w:r w:rsidRPr="00A54AEB">
              <w:rPr>
                <w:rFonts w:ascii="Times New Roman" w:eastAsia="Times New Roman" w:hAnsi="Times New Roman" w:cs="Times New Roman"/>
                <w:sz w:val="24"/>
                <w:szCs w:val="24"/>
              </w:rPr>
              <w:t>)</w:t>
            </w:r>
          </w:p>
        </w:tc>
        <w:tc>
          <w:tcPr>
            <w:tcW w:w="2310" w:type="dxa"/>
          </w:tcPr>
          <w:p w:rsidR="002412AB" w:rsidRPr="00A54AEB" w:rsidRDefault="002412AB" w:rsidP="00B70F3D">
            <w:pPr>
              <w:rPr>
                <w:rFonts w:ascii="Times New Roman" w:eastAsia="Times New Roman" w:hAnsi="Times New Roman" w:cs="Times New Roman"/>
                <w:sz w:val="24"/>
                <w:szCs w:val="24"/>
              </w:rPr>
            </w:pPr>
            <w:proofErr w:type="spellStart"/>
            <w:r w:rsidRPr="00A54AEB">
              <w:rPr>
                <w:rFonts w:ascii="Times New Roman" w:eastAsia="Times New Roman" w:hAnsi="Times New Roman" w:cs="Times New Roman"/>
                <w:sz w:val="24"/>
                <w:szCs w:val="24"/>
              </w:rPr>
              <w:t>TMDL</w:t>
            </w:r>
            <w:proofErr w:type="spellEnd"/>
          </w:p>
        </w:tc>
        <w:tc>
          <w:tcPr>
            <w:tcW w:w="2330" w:type="dxa"/>
          </w:tcPr>
          <w:p w:rsidR="002412AB" w:rsidRPr="00A54AEB" w:rsidRDefault="002412AB" w:rsidP="00B70F3D">
            <w:pPr>
              <w:rPr>
                <w:rFonts w:ascii="Times New Roman" w:eastAsia="Times New Roman" w:hAnsi="Times New Roman" w:cs="Times New Roman"/>
                <w:sz w:val="24"/>
                <w:szCs w:val="24"/>
              </w:rPr>
            </w:pPr>
            <w:r w:rsidRPr="00A54AEB">
              <w:rPr>
                <w:rFonts w:ascii="Times New Roman" w:eastAsia="Times New Roman" w:hAnsi="Times New Roman" w:cs="Times New Roman"/>
                <w:sz w:val="24"/>
                <w:szCs w:val="24"/>
              </w:rPr>
              <w:t>Will be sampled after installation of 2 of the priorities 3/times year</w:t>
            </w:r>
          </w:p>
        </w:tc>
        <w:tc>
          <w:tcPr>
            <w:tcW w:w="2337" w:type="dxa"/>
          </w:tcPr>
          <w:p w:rsidR="002412AB" w:rsidRPr="00A54AEB" w:rsidRDefault="002412AB" w:rsidP="00B70F3D">
            <w:pPr>
              <w:rPr>
                <w:rFonts w:ascii="Times New Roman" w:eastAsia="Times New Roman" w:hAnsi="Times New Roman" w:cs="Times New Roman"/>
                <w:sz w:val="24"/>
                <w:szCs w:val="24"/>
              </w:rPr>
            </w:pPr>
            <w:r w:rsidRPr="00A54AEB">
              <w:rPr>
                <w:rFonts w:ascii="Times New Roman" w:eastAsia="Times New Roman" w:hAnsi="Times New Roman" w:cs="Times New Roman"/>
                <w:sz w:val="24"/>
                <w:szCs w:val="24"/>
              </w:rPr>
              <w:t>SCD/SHA/</w:t>
            </w:r>
            <w:proofErr w:type="spellStart"/>
            <w:r w:rsidRPr="00A54AEB">
              <w:rPr>
                <w:rFonts w:ascii="Times New Roman" w:eastAsia="Times New Roman" w:hAnsi="Times New Roman" w:cs="Times New Roman"/>
                <w:sz w:val="24"/>
                <w:szCs w:val="24"/>
              </w:rPr>
              <w:t>PADEP</w:t>
            </w:r>
            <w:proofErr w:type="spellEnd"/>
            <w:r w:rsidRPr="00A54AEB">
              <w:rPr>
                <w:rFonts w:ascii="Times New Roman" w:eastAsia="Times New Roman" w:hAnsi="Times New Roman" w:cs="Times New Roman"/>
                <w:sz w:val="24"/>
                <w:szCs w:val="24"/>
              </w:rPr>
              <w:t xml:space="preserve"> </w:t>
            </w:r>
          </w:p>
        </w:tc>
      </w:tr>
    </w:tbl>
    <w:p w:rsidR="002412AB" w:rsidRPr="00A54AEB" w:rsidRDefault="002412AB" w:rsidP="002412AB">
      <w:pPr>
        <w:widowControl w:val="0"/>
        <w:autoSpaceDE w:val="0"/>
        <w:autoSpaceDN w:val="0"/>
        <w:adjustRightInd w:val="0"/>
        <w:spacing w:after="120" w:line="240" w:lineRule="auto"/>
        <w:rPr>
          <w:rFonts w:ascii="Times New Roman" w:eastAsia="Times New Roman" w:hAnsi="Times New Roman" w:cs="Times New Roman"/>
          <w:color w:val="000000"/>
          <w:sz w:val="24"/>
          <w:szCs w:val="24"/>
        </w:rPr>
      </w:pPr>
    </w:p>
    <w:p w:rsidR="002412AB" w:rsidRPr="00A54AEB" w:rsidRDefault="002412AB" w:rsidP="002412AB">
      <w:pPr>
        <w:rPr>
          <w:rFonts w:ascii="Times New Roman" w:eastAsia="Times New Roman" w:hAnsi="Times New Roman" w:cs="Times New Roman"/>
          <w:color w:val="000000"/>
          <w:sz w:val="24"/>
          <w:szCs w:val="24"/>
        </w:rPr>
      </w:pPr>
      <w:r w:rsidRPr="00A54AEB">
        <w:rPr>
          <w:rFonts w:ascii="Times New Roman" w:eastAsia="Times New Roman" w:hAnsi="Times New Roman" w:cs="Times New Roman"/>
          <w:color w:val="000000"/>
          <w:sz w:val="24"/>
          <w:szCs w:val="24"/>
        </w:rPr>
        <w:br w:type="page"/>
      </w:r>
    </w:p>
    <w:bookmarkEnd w:id="88"/>
    <w:p w:rsidR="002412AB" w:rsidRDefault="002412AB">
      <w:pPr>
        <w:rPr>
          <w:rFonts w:ascii="Times New Roman" w:hAnsi="Times New Roman" w:cs="Times New Roman"/>
          <w:b/>
          <w:sz w:val="24"/>
          <w:szCs w:val="24"/>
        </w:rPr>
      </w:pPr>
    </w:p>
    <w:p w:rsidR="008A08B1" w:rsidRPr="000A1326" w:rsidRDefault="00224989" w:rsidP="00EB06C7">
      <w:pPr>
        <w:pStyle w:val="Heading1"/>
      </w:pPr>
      <w:bookmarkStart w:id="98" w:name="_Toc24970763"/>
      <w:r w:rsidRPr="000A1326">
        <w:t>Public Information and Participation</w:t>
      </w:r>
      <w:r w:rsidR="000A1326">
        <w:t xml:space="preserve"> for All </w:t>
      </w:r>
      <w:proofErr w:type="spellStart"/>
      <w:r w:rsidR="000A1326">
        <w:t>Subwatersheds</w:t>
      </w:r>
      <w:bookmarkEnd w:id="98"/>
      <w:proofErr w:type="spellEnd"/>
    </w:p>
    <w:p w:rsidR="00F537A8" w:rsidRPr="000A1326" w:rsidRDefault="00F537A8" w:rsidP="00EB06C7">
      <w:pPr>
        <w:pStyle w:val="Heading2"/>
        <w:rPr>
          <w:rFonts w:eastAsia="Arial Unicode MS"/>
        </w:rPr>
      </w:pPr>
      <w:bookmarkStart w:id="99" w:name="_Toc105994596"/>
      <w:bookmarkStart w:id="100" w:name="_Toc24970764"/>
      <w:r w:rsidRPr="000A1326">
        <w:rPr>
          <w:rFonts w:eastAsia="Arial Unicode MS"/>
        </w:rPr>
        <w:t>Partners and Stakeholders</w:t>
      </w:r>
      <w:bookmarkEnd w:id="99"/>
      <w:bookmarkEnd w:id="100"/>
    </w:p>
    <w:p w:rsidR="000A1326" w:rsidRPr="000A1326" w:rsidRDefault="000A1326" w:rsidP="000A1326">
      <w:pPr>
        <w:tabs>
          <w:tab w:val="left" w:pos="720"/>
          <w:tab w:val="left" w:pos="1440"/>
          <w:tab w:val="left" w:pos="2160"/>
          <w:tab w:val="left" w:pos="2880"/>
          <w:tab w:val="left" w:pos="3600"/>
          <w:tab w:val="right" w:leader="dot" w:pos="8640"/>
        </w:tabs>
        <w:spacing w:after="0" w:line="240" w:lineRule="auto"/>
        <w:jc w:val="both"/>
        <w:rPr>
          <w:rFonts w:ascii="Times New Roman" w:eastAsia="Times New Roman" w:hAnsi="Times New Roman" w:cs="Times New Roman"/>
          <w:sz w:val="24"/>
          <w:szCs w:val="24"/>
        </w:rPr>
      </w:pPr>
      <w:r w:rsidRPr="000A1326">
        <w:rPr>
          <w:rFonts w:ascii="Times New Roman" w:eastAsia="Times New Roman" w:hAnsi="Times New Roman" w:cs="Times New Roman"/>
          <w:sz w:val="24"/>
          <w:szCs w:val="24"/>
        </w:rPr>
        <w:t xml:space="preserve">The Schuylkill Headwaters Association, Inc. (SHA) is a watershed group formed in 1997 and dedicated to protecting, preserving and restoring the Schuylkill watershed within Schuylkill County.  SHA maintains an active all-volunteer membership with monthly work sessions, regular public meetings and implementation of group projects. </w:t>
      </w:r>
    </w:p>
    <w:p w:rsidR="000A1326" w:rsidRPr="000A1326" w:rsidRDefault="000A1326" w:rsidP="000A1326">
      <w:pPr>
        <w:tabs>
          <w:tab w:val="left" w:pos="720"/>
          <w:tab w:val="left" w:pos="1440"/>
          <w:tab w:val="left" w:pos="2160"/>
          <w:tab w:val="left" w:pos="2880"/>
          <w:tab w:val="left" w:pos="3600"/>
          <w:tab w:val="right" w:leader="dot" w:pos="8640"/>
        </w:tabs>
        <w:spacing w:after="0" w:line="240" w:lineRule="auto"/>
        <w:jc w:val="both"/>
        <w:rPr>
          <w:rFonts w:ascii="Times New Roman" w:eastAsia="Times New Roman" w:hAnsi="Times New Roman" w:cs="Times New Roman"/>
          <w:sz w:val="24"/>
          <w:szCs w:val="24"/>
        </w:rPr>
      </w:pPr>
      <w:r w:rsidRPr="000A1326">
        <w:rPr>
          <w:rFonts w:ascii="Times New Roman" w:eastAsia="Times New Roman" w:hAnsi="Times New Roman" w:cs="Times New Roman"/>
          <w:sz w:val="24"/>
          <w:szCs w:val="24"/>
        </w:rPr>
        <w:t xml:space="preserve"> </w:t>
      </w:r>
    </w:p>
    <w:p w:rsidR="00F537A8" w:rsidRPr="000A1326" w:rsidRDefault="00F537A8" w:rsidP="00F537A8">
      <w:pPr>
        <w:tabs>
          <w:tab w:val="left" w:pos="720"/>
          <w:tab w:val="left" w:pos="1440"/>
          <w:tab w:val="left" w:pos="2160"/>
          <w:tab w:val="left" w:pos="2880"/>
          <w:tab w:val="left" w:pos="3600"/>
          <w:tab w:val="right" w:leader="dot" w:pos="8640"/>
        </w:tabs>
        <w:spacing w:after="0" w:line="240" w:lineRule="auto"/>
        <w:jc w:val="both"/>
        <w:rPr>
          <w:rFonts w:ascii="Times New Roman" w:eastAsia="Times New Roman" w:hAnsi="Times New Roman" w:cs="Times New Roman"/>
          <w:sz w:val="24"/>
          <w:szCs w:val="24"/>
        </w:rPr>
      </w:pPr>
      <w:r w:rsidRPr="000A1326">
        <w:rPr>
          <w:rFonts w:ascii="Times New Roman" w:eastAsia="Times New Roman" w:hAnsi="Times New Roman" w:cs="Times New Roman"/>
          <w:sz w:val="24"/>
          <w:szCs w:val="24"/>
        </w:rPr>
        <w:t xml:space="preserve">The </w:t>
      </w:r>
      <w:r w:rsidR="000A1326" w:rsidRPr="000A1326">
        <w:rPr>
          <w:rFonts w:ascii="Times New Roman" w:eastAsia="Times New Roman" w:hAnsi="Times New Roman" w:cs="Times New Roman"/>
          <w:sz w:val="24"/>
          <w:szCs w:val="24"/>
        </w:rPr>
        <w:t>Schuylkill Conservation District (</w:t>
      </w:r>
      <w:r w:rsidRPr="000A1326">
        <w:rPr>
          <w:rFonts w:ascii="Times New Roman" w:eastAsia="Times New Roman" w:hAnsi="Times New Roman" w:cs="Times New Roman"/>
          <w:sz w:val="24"/>
          <w:szCs w:val="24"/>
        </w:rPr>
        <w:t>SCD</w:t>
      </w:r>
      <w:r w:rsidR="000A1326" w:rsidRPr="000A1326">
        <w:rPr>
          <w:rFonts w:ascii="Times New Roman" w:eastAsia="Times New Roman" w:hAnsi="Times New Roman" w:cs="Times New Roman"/>
          <w:sz w:val="24"/>
          <w:szCs w:val="24"/>
        </w:rPr>
        <w:t>)</w:t>
      </w:r>
      <w:r w:rsidRPr="000A1326">
        <w:rPr>
          <w:rFonts w:ascii="Times New Roman" w:eastAsia="Times New Roman" w:hAnsi="Times New Roman" w:cs="Times New Roman"/>
          <w:sz w:val="24"/>
          <w:szCs w:val="24"/>
        </w:rPr>
        <w:t xml:space="preserve"> works to improve water quality throughout Schuylkill</w:t>
      </w:r>
      <w:r w:rsidR="0082199C" w:rsidRPr="000A1326">
        <w:rPr>
          <w:rFonts w:ascii="Times New Roman" w:eastAsia="Times New Roman" w:hAnsi="Times New Roman" w:cs="Times New Roman"/>
          <w:sz w:val="24"/>
          <w:szCs w:val="24"/>
        </w:rPr>
        <w:t xml:space="preserve"> </w:t>
      </w:r>
      <w:r w:rsidRPr="000A1326">
        <w:rPr>
          <w:rFonts w:ascii="Times New Roman" w:eastAsia="Times New Roman" w:hAnsi="Times New Roman" w:cs="Times New Roman"/>
          <w:sz w:val="24"/>
          <w:szCs w:val="24"/>
        </w:rPr>
        <w:t xml:space="preserve">County.  The SCD administers six key water quality protection programs:  nutrient management, erosion and sediment pollution control, environmental education, The Chesapeake Bay program, Coastal Non-Point Pollution program, and National Pollution Discharge Elimination System (NPDES) permitting.  Conservation districts, sub-units of state government supported by state and county funding, are governed by locally appointed boards of volunteer citizen directors who have a </w:t>
      </w:r>
      <w:r w:rsidR="00BB4774" w:rsidRPr="000A1326">
        <w:rPr>
          <w:rFonts w:ascii="Times New Roman" w:eastAsia="Times New Roman" w:hAnsi="Times New Roman" w:cs="Times New Roman"/>
          <w:sz w:val="24"/>
          <w:szCs w:val="24"/>
        </w:rPr>
        <w:t>long-term</w:t>
      </w:r>
      <w:r w:rsidRPr="000A1326">
        <w:rPr>
          <w:rFonts w:ascii="Times New Roman" w:eastAsia="Times New Roman" w:hAnsi="Times New Roman" w:cs="Times New Roman"/>
          <w:sz w:val="24"/>
          <w:szCs w:val="24"/>
        </w:rPr>
        <w:t xml:space="preserve"> interest in the welfare of their communities.</w:t>
      </w:r>
    </w:p>
    <w:p w:rsidR="00F537A8" w:rsidRPr="00A54AEB" w:rsidRDefault="00F537A8" w:rsidP="00F537A8">
      <w:pPr>
        <w:tabs>
          <w:tab w:val="left" w:pos="720"/>
          <w:tab w:val="left" w:pos="1440"/>
          <w:tab w:val="left" w:pos="2160"/>
          <w:tab w:val="left" w:pos="2880"/>
          <w:tab w:val="left" w:pos="3600"/>
          <w:tab w:val="right" w:leader="dot" w:pos="8640"/>
        </w:tabs>
        <w:spacing w:after="0" w:line="240" w:lineRule="auto"/>
        <w:jc w:val="both"/>
        <w:rPr>
          <w:rFonts w:ascii="Times New Roman" w:eastAsia="Times New Roman" w:hAnsi="Times New Roman" w:cs="Times New Roman"/>
          <w:color w:val="1F497D" w:themeColor="text2"/>
          <w:sz w:val="24"/>
          <w:szCs w:val="24"/>
        </w:rPr>
      </w:pPr>
    </w:p>
    <w:p w:rsidR="00220095" w:rsidRPr="000A1326" w:rsidRDefault="00F537A8" w:rsidP="00F537A8">
      <w:pPr>
        <w:tabs>
          <w:tab w:val="left" w:pos="720"/>
          <w:tab w:val="left" w:pos="1440"/>
          <w:tab w:val="left" w:pos="2160"/>
          <w:tab w:val="left" w:pos="2880"/>
          <w:tab w:val="left" w:pos="3600"/>
          <w:tab w:val="right" w:leader="dot" w:pos="8640"/>
        </w:tabs>
        <w:spacing w:after="0" w:line="240" w:lineRule="auto"/>
        <w:jc w:val="both"/>
        <w:rPr>
          <w:rFonts w:ascii="Times New Roman" w:eastAsia="Times New Roman" w:hAnsi="Times New Roman" w:cs="Times New Roman"/>
          <w:sz w:val="24"/>
          <w:szCs w:val="24"/>
        </w:rPr>
      </w:pPr>
      <w:r w:rsidRPr="000A1326">
        <w:rPr>
          <w:rFonts w:ascii="Times New Roman" w:eastAsia="Times New Roman" w:hAnsi="Times New Roman" w:cs="Times New Roman"/>
          <w:sz w:val="24"/>
          <w:szCs w:val="24"/>
        </w:rPr>
        <w:t>The Schuylkill Action Network (SAN), formed in 2003, is a group of watershed organizations, water suppliers, industry representatives, and government agencies that work collectively to improve the water quality of the Schuylkill</w:t>
      </w:r>
      <w:r w:rsidR="000A1326" w:rsidRPr="000A1326">
        <w:rPr>
          <w:rFonts w:ascii="Times New Roman" w:eastAsia="Times New Roman" w:hAnsi="Times New Roman" w:cs="Times New Roman"/>
          <w:sz w:val="24"/>
          <w:szCs w:val="24"/>
        </w:rPr>
        <w:t xml:space="preserve"> </w:t>
      </w:r>
      <w:r w:rsidRPr="000A1326">
        <w:rPr>
          <w:rFonts w:ascii="Times New Roman" w:eastAsia="Times New Roman" w:hAnsi="Times New Roman" w:cs="Times New Roman"/>
          <w:sz w:val="24"/>
          <w:szCs w:val="24"/>
        </w:rPr>
        <w:t xml:space="preserve">River.  The SAN established the Abandoned Mine Drainage Workgroup to </w:t>
      </w:r>
      <w:r w:rsidR="000A1326" w:rsidRPr="000A1326">
        <w:rPr>
          <w:rFonts w:ascii="Times New Roman" w:eastAsia="Times New Roman" w:hAnsi="Times New Roman" w:cs="Times New Roman"/>
          <w:sz w:val="24"/>
          <w:szCs w:val="24"/>
        </w:rPr>
        <w:t>work together towards reducing</w:t>
      </w:r>
      <w:r w:rsidRPr="000A1326">
        <w:rPr>
          <w:rFonts w:ascii="Times New Roman" w:eastAsia="Times New Roman" w:hAnsi="Times New Roman" w:cs="Times New Roman"/>
          <w:sz w:val="24"/>
          <w:szCs w:val="24"/>
        </w:rPr>
        <w:t xml:space="preserve"> large sources of AMD.  </w:t>
      </w:r>
    </w:p>
    <w:p w:rsidR="00220095" w:rsidRPr="00A54AEB" w:rsidRDefault="00220095" w:rsidP="00F537A8">
      <w:pPr>
        <w:tabs>
          <w:tab w:val="left" w:pos="720"/>
          <w:tab w:val="left" w:pos="1440"/>
          <w:tab w:val="left" w:pos="2160"/>
          <w:tab w:val="left" w:pos="2880"/>
          <w:tab w:val="left" w:pos="3600"/>
          <w:tab w:val="right" w:leader="dot" w:pos="8640"/>
        </w:tabs>
        <w:spacing w:after="0" w:line="240" w:lineRule="auto"/>
        <w:jc w:val="both"/>
        <w:rPr>
          <w:rFonts w:ascii="Times New Roman" w:eastAsia="Times New Roman" w:hAnsi="Times New Roman" w:cs="Times New Roman"/>
          <w:color w:val="1F497D" w:themeColor="text2"/>
          <w:sz w:val="24"/>
          <w:szCs w:val="24"/>
        </w:rPr>
      </w:pPr>
    </w:p>
    <w:p w:rsidR="00F537A8" w:rsidRPr="00010BE4" w:rsidRDefault="00F537A8" w:rsidP="00F537A8">
      <w:pPr>
        <w:tabs>
          <w:tab w:val="left" w:pos="720"/>
          <w:tab w:val="left" w:pos="1440"/>
          <w:tab w:val="left" w:pos="2160"/>
          <w:tab w:val="left" w:pos="2880"/>
          <w:tab w:val="left" w:pos="3600"/>
          <w:tab w:val="right" w:leader="dot" w:pos="8640"/>
        </w:tabs>
        <w:spacing w:after="0" w:line="240" w:lineRule="auto"/>
        <w:jc w:val="both"/>
        <w:rPr>
          <w:rFonts w:ascii="Times New Roman" w:eastAsia="Times New Roman" w:hAnsi="Times New Roman" w:cs="Times New Roman"/>
          <w:sz w:val="24"/>
          <w:szCs w:val="24"/>
        </w:rPr>
      </w:pPr>
      <w:r w:rsidRPr="00010BE4">
        <w:rPr>
          <w:rFonts w:ascii="Times New Roman" w:eastAsia="Times New Roman" w:hAnsi="Times New Roman" w:cs="Times New Roman"/>
          <w:sz w:val="24"/>
          <w:szCs w:val="24"/>
        </w:rPr>
        <w:t>Watershed restoration efforts have received endorsements from Schuylkill County Board of Commissioners, Schuylkill River Greenway Association, Philadelphia Water Department, The Schuylkill Center for Environmental Education, and the Patrick Center for Environmental Research.</w:t>
      </w:r>
    </w:p>
    <w:p w:rsidR="00F537A8" w:rsidRPr="00010BE4" w:rsidRDefault="00F537A8" w:rsidP="00F537A8">
      <w:pPr>
        <w:tabs>
          <w:tab w:val="left" w:pos="720"/>
          <w:tab w:val="left" w:pos="1440"/>
          <w:tab w:val="left" w:pos="2160"/>
          <w:tab w:val="left" w:pos="2880"/>
          <w:tab w:val="left" w:pos="3600"/>
          <w:tab w:val="right" w:leader="dot" w:pos="8640"/>
        </w:tabs>
        <w:spacing w:after="0" w:line="240" w:lineRule="auto"/>
        <w:jc w:val="both"/>
        <w:rPr>
          <w:rFonts w:ascii="Times New Roman" w:eastAsia="Times New Roman" w:hAnsi="Times New Roman" w:cs="Times New Roman"/>
          <w:sz w:val="24"/>
          <w:szCs w:val="24"/>
        </w:rPr>
      </w:pPr>
    </w:p>
    <w:p w:rsidR="00F537A8" w:rsidRPr="00061BEE" w:rsidRDefault="00F537A8" w:rsidP="00F537A8">
      <w:pPr>
        <w:tabs>
          <w:tab w:val="left" w:pos="720"/>
          <w:tab w:val="left" w:pos="1440"/>
          <w:tab w:val="left" w:pos="2160"/>
          <w:tab w:val="left" w:pos="2880"/>
          <w:tab w:val="left" w:pos="3600"/>
          <w:tab w:val="right" w:leader="dot" w:pos="8640"/>
        </w:tabs>
        <w:spacing w:after="0" w:line="240" w:lineRule="auto"/>
        <w:jc w:val="both"/>
        <w:rPr>
          <w:rFonts w:ascii="Times New Roman" w:eastAsia="Times New Roman" w:hAnsi="Times New Roman" w:cs="Times New Roman"/>
          <w:sz w:val="24"/>
          <w:szCs w:val="24"/>
        </w:rPr>
      </w:pPr>
      <w:r w:rsidRPr="00010BE4">
        <w:rPr>
          <w:rFonts w:ascii="Times New Roman" w:eastAsia="Times New Roman" w:hAnsi="Times New Roman" w:cs="Times New Roman"/>
          <w:sz w:val="24"/>
          <w:szCs w:val="24"/>
        </w:rPr>
        <w:t>Many local groups or businesses including the Schuylkill Economic Development Corp. (</w:t>
      </w:r>
      <w:proofErr w:type="spellStart"/>
      <w:r w:rsidRPr="00010BE4">
        <w:rPr>
          <w:rFonts w:ascii="Times New Roman" w:eastAsia="Times New Roman" w:hAnsi="Times New Roman" w:cs="Times New Roman"/>
          <w:sz w:val="24"/>
          <w:szCs w:val="24"/>
        </w:rPr>
        <w:t>SEDCO</w:t>
      </w:r>
      <w:proofErr w:type="spellEnd"/>
      <w:r w:rsidRPr="00010BE4">
        <w:rPr>
          <w:rFonts w:ascii="Times New Roman" w:eastAsia="Times New Roman" w:hAnsi="Times New Roman" w:cs="Times New Roman"/>
          <w:sz w:val="24"/>
          <w:szCs w:val="24"/>
        </w:rPr>
        <w:t xml:space="preserve">), Schuylkill County Conservancy, Retired and Senior Volunteer Program of Schuylkill County, City of Pottsville, Eastern Schuylkill Recreation Commission, Schuylkill County Trout Unlimited, Hawk Mountain Sanctuary Association, Alcoa Engineered Products, Northeastern Power Company, </w:t>
      </w:r>
      <w:proofErr w:type="spellStart"/>
      <w:r w:rsidRPr="00010BE4">
        <w:rPr>
          <w:rFonts w:ascii="Times New Roman" w:eastAsia="Times New Roman" w:hAnsi="Times New Roman" w:cs="Times New Roman"/>
          <w:sz w:val="24"/>
          <w:szCs w:val="24"/>
        </w:rPr>
        <w:t>Wheelabrator</w:t>
      </w:r>
      <w:proofErr w:type="spellEnd"/>
      <w:r w:rsidRPr="00010BE4">
        <w:rPr>
          <w:rFonts w:ascii="Times New Roman" w:eastAsia="Times New Roman" w:hAnsi="Times New Roman" w:cs="Times New Roman"/>
          <w:sz w:val="24"/>
          <w:szCs w:val="24"/>
        </w:rPr>
        <w:t xml:space="preserve"> Frackville Energy Co., and Harriman Coal Corp. have provided additional support and assistance.  Landowners that have given approval for construction of treatment systems on their property include Reading Anthracite Company, </w:t>
      </w:r>
      <w:proofErr w:type="spellStart"/>
      <w:r w:rsidRPr="00010BE4">
        <w:rPr>
          <w:rFonts w:ascii="Times New Roman" w:eastAsia="Times New Roman" w:hAnsi="Times New Roman" w:cs="Times New Roman"/>
          <w:sz w:val="24"/>
          <w:szCs w:val="24"/>
        </w:rPr>
        <w:t>Blaschak</w:t>
      </w:r>
      <w:proofErr w:type="spellEnd"/>
      <w:r w:rsidRPr="00010BE4">
        <w:rPr>
          <w:rFonts w:ascii="Times New Roman" w:eastAsia="Times New Roman" w:hAnsi="Times New Roman" w:cs="Times New Roman"/>
          <w:sz w:val="24"/>
          <w:szCs w:val="24"/>
        </w:rPr>
        <w:t xml:space="preserve"> Coal Co., </w:t>
      </w:r>
      <w:proofErr w:type="spellStart"/>
      <w:r w:rsidRPr="00010BE4">
        <w:rPr>
          <w:rFonts w:ascii="Times New Roman" w:eastAsia="Times New Roman" w:hAnsi="Times New Roman" w:cs="Times New Roman"/>
          <w:sz w:val="24"/>
          <w:szCs w:val="24"/>
        </w:rPr>
        <w:t>Kuperavage</w:t>
      </w:r>
      <w:proofErr w:type="spellEnd"/>
      <w:r w:rsidRPr="00010BE4">
        <w:rPr>
          <w:rFonts w:ascii="Times New Roman" w:eastAsia="Times New Roman" w:hAnsi="Times New Roman" w:cs="Times New Roman"/>
          <w:sz w:val="24"/>
          <w:szCs w:val="24"/>
        </w:rPr>
        <w:t xml:space="preserve"> Enterprises, Inc., </w:t>
      </w:r>
      <w:r w:rsidR="0086421D" w:rsidRPr="00010BE4">
        <w:rPr>
          <w:rFonts w:ascii="Times New Roman" w:eastAsia="Times New Roman" w:hAnsi="Times New Roman" w:cs="Times New Roman"/>
          <w:sz w:val="24"/>
          <w:szCs w:val="24"/>
        </w:rPr>
        <w:t>Branch Township</w:t>
      </w:r>
      <w:r w:rsidRPr="00010BE4">
        <w:rPr>
          <w:rFonts w:ascii="Times New Roman" w:eastAsia="Times New Roman" w:hAnsi="Times New Roman" w:cs="Times New Roman"/>
          <w:sz w:val="24"/>
          <w:szCs w:val="24"/>
        </w:rPr>
        <w:t xml:space="preserve">, and Reading and Northern Railroad Company.  </w:t>
      </w:r>
      <w:r w:rsidRPr="00061BEE">
        <w:rPr>
          <w:rFonts w:ascii="Times New Roman" w:eastAsia="Times New Roman" w:hAnsi="Times New Roman" w:cs="Times New Roman"/>
          <w:sz w:val="24"/>
          <w:szCs w:val="24"/>
        </w:rPr>
        <w:t>These groups and landowners are expected to continue their roles in support of the watershed restoration plan.</w:t>
      </w:r>
    </w:p>
    <w:p w:rsidR="00F537A8" w:rsidRPr="00A54AEB" w:rsidRDefault="00F537A8" w:rsidP="00F537A8">
      <w:pPr>
        <w:tabs>
          <w:tab w:val="left" w:pos="720"/>
          <w:tab w:val="left" w:pos="1440"/>
          <w:tab w:val="left" w:pos="2160"/>
          <w:tab w:val="left" w:pos="2880"/>
          <w:tab w:val="left" w:pos="3600"/>
          <w:tab w:val="right" w:leader="dot" w:pos="8640"/>
        </w:tabs>
        <w:spacing w:after="0" w:line="240" w:lineRule="auto"/>
        <w:ind w:left="360"/>
        <w:jc w:val="both"/>
        <w:rPr>
          <w:rFonts w:ascii="Times New Roman" w:eastAsia="Times New Roman" w:hAnsi="Times New Roman" w:cs="Times New Roman"/>
          <w:b/>
          <w:color w:val="1F497D" w:themeColor="text2"/>
          <w:sz w:val="24"/>
          <w:szCs w:val="24"/>
        </w:rPr>
      </w:pPr>
    </w:p>
    <w:p w:rsidR="00F537A8" w:rsidRPr="000A1326" w:rsidRDefault="00F537A8" w:rsidP="00EB06C7">
      <w:pPr>
        <w:pStyle w:val="Heading2"/>
        <w:rPr>
          <w:rFonts w:eastAsia="Arial Unicode MS"/>
        </w:rPr>
      </w:pPr>
      <w:bookmarkStart w:id="101" w:name="_Toc105994597"/>
      <w:bookmarkStart w:id="102" w:name="_Toc24970765"/>
      <w:r w:rsidRPr="000A1326">
        <w:rPr>
          <w:rFonts w:eastAsia="Arial Unicode MS"/>
        </w:rPr>
        <w:t>Outreach Activitie</w:t>
      </w:r>
      <w:bookmarkEnd w:id="101"/>
      <w:r w:rsidR="000A1326">
        <w:rPr>
          <w:rFonts w:eastAsia="Arial Unicode MS"/>
        </w:rPr>
        <w:t>s</w:t>
      </w:r>
      <w:bookmarkEnd w:id="102"/>
    </w:p>
    <w:p w:rsidR="00F537A8" w:rsidRPr="00A54AEB" w:rsidRDefault="00F537A8" w:rsidP="00F537A8">
      <w:pPr>
        <w:tabs>
          <w:tab w:val="left" w:pos="720"/>
          <w:tab w:val="left" w:pos="1440"/>
          <w:tab w:val="left" w:pos="2160"/>
          <w:tab w:val="left" w:pos="2880"/>
          <w:tab w:val="left" w:pos="3600"/>
          <w:tab w:val="right" w:leader="dot" w:pos="8640"/>
        </w:tabs>
        <w:spacing w:after="0" w:line="240" w:lineRule="auto"/>
        <w:ind w:left="360"/>
        <w:jc w:val="both"/>
        <w:rPr>
          <w:rFonts w:ascii="Times New Roman" w:eastAsia="Times New Roman" w:hAnsi="Times New Roman" w:cs="Times New Roman"/>
          <w:color w:val="1F497D" w:themeColor="text2"/>
          <w:sz w:val="24"/>
          <w:szCs w:val="24"/>
        </w:rPr>
      </w:pPr>
    </w:p>
    <w:p w:rsidR="00F537A8" w:rsidRPr="000A1326" w:rsidRDefault="00F537A8" w:rsidP="00F537A8">
      <w:pPr>
        <w:spacing w:after="0" w:line="240" w:lineRule="auto"/>
        <w:jc w:val="both"/>
        <w:rPr>
          <w:rFonts w:ascii="Times New Roman" w:eastAsia="Times New Roman" w:hAnsi="Times New Roman" w:cs="Times New Roman"/>
          <w:sz w:val="24"/>
          <w:szCs w:val="24"/>
        </w:rPr>
      </w:pPr>
      <w:r w:rsidRPr="000A1326">
        <w:rPr>
          <w:rFonts w:ascii="Times New Roman" w:eastAsia="Times New Roman" w:hAnsi="Times New Roman" w:cs="Times New Roman"/>
          <w:sz w:val="24"/>
          <w:szCs w:val="24"/>
        </w:rPr>
        <w:t xml:space="preserve">Outreach activities are a vital component of improving the overall health of the Upper Schuylkill River Watershed.  Additionally, education and outreach will be a critical component in the remediation of the pollution problems of the prioritized sites identified in this report.  Various levels of outreach will be required from governmental agencies and nonprofit groups working to alleviate the negative effect of pollution in the Upper Schuylkill River Watershed.  Outreach activities must be focused on the general public, area businesses and landowners, farmers, and </w:t>
      </w:r>
      <w:r w:rsidRPr="000A1326">
        <w:rPr>
          <w:rFonts w:ascii="Times New Roman" w:eastAsia="Times New Roman" w:hAnsi="Times New Roman" w:cs="Times New Roman"/>
          <w:sz w:val="24"/>
          <w:szCs w:val="24"/>
        </w:rPr>
        <w:lastRenderedPageBreak/>
        <w:t>municipal officials.  An overall educational mission must aim to inform these stakeholders of the causes, remediation, and prevention of pollution problems.</w:t>
      </w:r>
    </w:p>
    <w:p w:rsidR="00F537A8" w:rsidRPr="000A1326" w:rsidRDefault="00F537A8" w:rsidP="00F537A8">
      <w:pPr>
        <w:spacing w:after="0" w:line="240" w:lineRule="auto"/>
        <w:jc w:val="both"/>
        <w:rPr>
          <w:rFonts w:ascii="Times New Roman" w:eastAsia="Times New Roman" w:hAnsi="Times New Roman" w:cs="Times New Roman"/>
          <w:sz w:val="24"/>
          <w:szCs w:val="24"/>
        </w:rPr>
      </w:pPr>
    </w:p>
    <w:p w:rsidR="000A1326" w:rsidRPr="000A1326" w:rsidRDefault="000A1326" w:rsidP="000A1326">
      <w:pPr>
        <w:spacing w:after="0" w:line="240" w:lineRule="auto"/>
        <w:jc w:val="both"/>
        <w:rPr>
          <w:rFonts w:ascii="Times New Roman" w:eastAsia="Times New Roman" w:hAnsi="Times New Roman" w:cs="Times New Roman"/>
          <w:sz w:val="24"/>
          <w:szCs w:val="24"/>
        </w:rPr>
      </w:pPr>
      <w:r w:rsidRPr="000A1326">
        <w:rPr>
          <w:rFonts w:ascii="Times New Roman" w:eastAsia="Times New Roman" w:hAnsi="Times New Roman" w:cs="Times New Roman"/>
          <w:sz w:val="24"/>
          <w:szCs w:val="24"/>
        </w:rPr>
        <w:t xml:space="preserve">The SHA is a local watershed group providing outreach on issues affecting the Upper Schuylkill River Watershed.  Public meetings of the SHA are held monthly at the Schuylkill County Agricultural Center, Pottsville, Pa. The SHA publishes a monthly newsletter entitled </w:t>
      </w:r>
      <w:r w:rsidRPr="000A1326">
        <w:rPr>
          <w:rFonts w:ascii="Times New Roman" w:eastAsia="Times New Roman" w:hAnsi="Times New Roman" w:cs="Times New Roman"/>
          <w:sz w:val="24"/>
          <w:szCs w:val="24"/>
          <w:u w:val="single"/>
        </w:rPr>
        <w:t>Headwaters</w:t>
      </w:r>
      <w:r w:rsidRPr="000A1326">
        <w:rPr>
          <w:rFonts w:ascii="Times New Roman" w:eastAsia="Times New Roman" w:hAnsi="Times New Roman" w:cs="Times New Roman"/>
          <w:sz w:val="24"/>
          <w:szCs w:val="24"/>
        </w:rPr>
        <w:t xml:space="preserve">, gives educational presentations to local civic groups, and maintains a web site at </w:t>
      </w:r>
      <w:hyperlink r:id="rId8" w:history="1">
        <w:proofErr w:type="spellStart"/>
        <w:r w:rsidRPr="000A1326">
          <w:rPr>
            <w:rFonts w:ascii="Times New Roman" w:eastAsia="Times New Roman" w:hAnsi="Times New Roman" w:cs="Times New Roman"/>
            <w:sz w:val="24"/>
            <w:szCs w:val="24"/>
          </w:rPr>
          <w:t>www.pottsville.com</w:t>
        </w:r>
        <w:proofErr w:type="spellEnd"/>
        <w:r w:rsidRPr="000A1326">
          <w:rPr>
            <w:rFonts w:ascii="Times New Roman" w:eastAsia="Times New Roman" w:hAnsi="Times New Roman" w:cs="Times New Roman"/>
            <w:sz w:val="24"/>
            <w:szCs w:val="24"/>
          </w:rPr>
          <w:t>/headwaters/</w:t>
        </w:r>
      </w:hyperlink>
      <w:r w:rsidRPr="000A1326">
        <w:rPr>
          <w:rFonts w:ascii="Times New Roman" w:eastAsia="Times New Roman" w:hAnsi="Times New Roman" w:cs="Times New Roman"/>
          <w:sz w:val="24"/>
          <w:szCs w:val="24"/>
        </w:rPr>
        <w:t>.  The organization mans a booth at the Bear Creek Festival, an annual environmental festival offered free to the public, and participates in the annual Schuylkill Watershed Congress by presenting lectures and leading field tours of AMD treatment sites.  The SHA has also participated in presentations at the annual Statewide Conference on AMD/AMR.</w:t>
      </w:r>
    </w:p>
    <w:p w:rsidR="000A1326" w:rsidRPr="000A1326" w:rsidRDefault="000A1326" w:rsidP="00F537A8">
      <w:pPr>
        <w:spacing w:after="0" w:line="240" w:lineRule="auto"/>
        <w:jc w:val="both"/>
        <w:rPr>
          <w:rFonts w:ascii="Times New Roman" w:eastAsia="Times New Roman" w:hAnsi="Times New Roman" w:cs="Times New Roman"/>
          <w:sz w:val="24"/>
          <w:szCs w:val="24"/>
        </w:rPr>
      </w:pPr>
    </w:p>
    <w:p w:rsidR="00F537A8" w:rsidRPr="000A1326" w:rsidRDefault="00F537A8" w:rsidP="00F537A8">
      <w:pPr>
        <w:spacing w:after="0" w:line="240" w:lineRule="auto"/>
        <w:jc w:val="both"/>
        <w:rPr>
          <w:rFonts w:ascii="Times New Roman" w:eastAsia="Times New Roman" w:hAnsi="Times New Roman" w:cs="Times New Roman"/>
          <w:sz w:val="24"/>
          <w:szCs w:val="24"/>
        </w:rPr>
      </w:pPr>
      <w:r w:rsidRPr="000A1326">
        <w:rPr>
          <w:rFonts w:ascii="Times New Roman" w:eastAsia="Times New Roman" w:hAnsi="Times New Roman" w:cs="Times New Roman"/>
          <w:sz w:val="24"/>
          <w:szCs w:val="24"/>
        </w:rPr>
        <w:t>The SCD, through its various departments and programs, provides various forms of outreach to all stakeholders in the implementation of remedial actions of pollution problems in the Upper Schuylkill River Watershed.  The SCD has active programs promoting the remediation of pollution from agriculture, AMD, erosion and sedimentation, and stormwater runoff.  The SCD has a fulltime environmental educator, erosion and sediment control technicians, nutri</w:t>
      </w:r>
      <w:r w:rsidR="000A1326">
        <w:rPr>
          <w:rFonts w:ascii="Times New Roman" w:eastAsia="Times New Roman" w:hAnsi="Times New Roman" w:cs="Times New Roman"/>
          <w:sz w:val="24"/>
          <w:szCs w:val="24"/>
        </w:rPr>
        <w:t xml:space="preserve">ent management technicians, </w:t>
      </w:r>
      <w:r w:rsidRPr="000A1326">
        <w:rPr>
          <w:rFonts w:ascii="Times New Roman" w:eastAsia="Times New Roman" w:hAnsi="Times New Roman" w:cs="Times New Roman"/>
          <w:sz w:val="24"/>
          <w:szCs w:val="24"/>
        </w:rPr>
        <w:t xml:space="preserve">and a county natural resource specialist, who all provide outreach for their respective programs and activities.  The SCD provides technical assistance for landowners, municipal officials, farmers, and the general public.  The SCD also assists municipalities, farmers, and non-profits obtain grant funding for educational and pollution remediation projects. </w:t>
      </w:r>
    </w:p>
    <w:p w:rsidR="00F537A8" w:rsidRPr="000A1326" w:rsidRDefault="00F537A8" w:rsidP="00F537A8">
      <w:pPr>
        <w:tabs>
          <w:tab w:val="left" w:pos="720"/>
          <w:tab w:val="left" w:pos="1440"/>
          <w:tab w:val="left" w:pos="2160"/>
          <w:tab w:val="left" w:pos="2880"/>
          <w:tab w:val="left" w:pos="3600"/>
          <w:tab w:val="right" w:leader="dot" w:pos="8640"/>
        </w:tabs>
        <w:spacing w:after="0" w:line="240" w:lineRule="auto"/>
        <w:jc w:val="both"/>
        <w:rPr>
          <w:rFonts w:ascii="Times New Roman" w:eastAsia="Times New Roman" w:hAnsi="Times New Roman" w:cs="Times New Roman"/>
          <w:sz w:val="24"/>
          <w:szCs w:val="24"/>
        </w:rPr>
      </w:pPr>
    </w:p>
    <w:p w:rsidR="00F537A8" w:rsidRPr="000A1326" w:rsidRDefault="00F537A8" w:rsidP="00F537A8">
      <w:pPr>
        <w:spacing w:after="0" w:line="240" w:lineRule="auto"/>
        <w:jc w:val="both"/>
        <w:rPr>
          <w:rFonts w:ascii="Times New Roman" w:eastAsia="Times New Roman" w:hAnsi="Times New Roman" w:cs="Times New Roman"/>
          <w:sz w:val="24"/>
          <w:szCs w:val="24"/>
        </w:rPr>
      </w:pPr>
    </w:p>
    <w:p w:rsidR="00025578" w:rsidRPr="000A1326" w:rsidRDefault="00025578" w:rsidP="000A1326">
      <w:pPr>
        <w:spacing w:line="240" w:lineRule="auto"/>
        <w:rPr>
          <w:rFonts w:ascii="Times New Roman" w:eastAsia="Times New Roman" w:hAnsi="Times New Roman" w:cs="Times New Roman"/>
          <w:sz w:val="24"/>
          <w:szCs w:val="24"/>
        </w:rPr>
      </w:pPr>
      <w:r w:rsidRPr="000A1326">
        <w:rPr>
          <w:rFonts w:ascii="Times New Roman" w:eastAsia="Times New Roman" w:hAnsi="Times New Roman" w:cs="Times New Roman"/>
          <w:sz w:val="24"/>
          <w:szCs w:val="24"/>
        </w:rPr>
        <w:t xml:space="preserve">Schuylkill Acts &amp; Impacts </w:t>
      </w:r>
      <w:r w:rsidR="00592B8D">
        <w:rPr>
          <w:rFonts w:ascii="Times New Roman" w:eastAsia="Times New Roman" w:hAnsi="Times New Roman" w:cs="Times New Roman"/>
          <w:sz w:val="24"/>
          <w:szCs w:val="24"/>
        </w:rPr>
        <w:t>(SAI)</w:t>
      </w:r>
      <w:r w:rsidR="000C2869">
        <w:rPr>
          <w:rFonts w:ascii="Times New Roman" w:eastAsia="Times New Roman" w:hAnsi="Times New Roman" w:cs="Times New Roman"/>
          <w:sz w:val="24"/>
          <w:szCs w:val="24"/>
        </w:rPr>
        <w:t xml:space="preserve"> continue</w:t>
      </w:r>
      <w:r w:rsidR="00592B8D">
        <w:rPr>
          <w:rFonts w:ascii="Times New Roman" w:eastAsia="Times New Roman" w:hAnsi="Times New Roman" w:cs="Times New Roman"/>
          <w:sz w:val="24"/>
          <w:szCs w:val="24"/>
        </w:rPr>
        <w:t>d</w:t>
      </w:r>
      <w:r w:rsidR="00010BE4">
        <w:rPr>
          <w:rFonts w:ascii="Times New Roman" w:eastAsia="Times New Roman" w:hAnsi="Times New Roman" w:cs="Times New Roman"/>
          <w:sz w:val="24"/>
          <w:szCs w:val="24"/>
        </w:rPr>
        <w:t xml:space="preserve"> in June 2018, making this the 5</w:t>
      </w:r>
      <w:r w:rsidRPr="000A1326">
        <w:rPr>
          <w:rFonts w:ascii="Times New Roman" w:eastAsia="Times New Roman" w:hAnsi="Times New Roman" w:cs="Times New Roman"/>
          <w:sz w:val="24"/>
          <w:szCs w:val="24"/>
          <w:vertAlign w:val="superscript"/>
        </w:rPr>
        <w:t>th</w:t>
      </w:r>
      <w:r w:rsidRPr="000A1326">
        <w:rPr>
          <w:rFonts w:ascii="Times New Roman" w:eastAsia="Times New Roman" w:hAnsi="Times New Roman" w:cs="Times New Roman"/>
          <w:sz w:val="24"/>
          <w:szCs w:val="24"/>
        </w:rPr>
        <w:t xml:space="preserve"> continuous year of the trip. SAI is an 8-day, 7-night educational expedition for high school students living in the 5 main counties of the Schuylkill River Watershed – Schuylkill, Berks, Montgomery, Chester, and Philadelphia. Throughout the week, students study different land use activities, such as mining, agriculture, and urban development, and investigate the water quality impacts of these activities. Students take daily water quality samples and record their results, with a whole watershed analysis occurring at the end of the trip. Students tour different related facilities, hear presentations from field professionals, and get to experience some recreational fun in the form of camping and kayaking throughout the week. SAI is a partnership between SHA, the Fairmount Water Works, Stroud Water Research Center, and Take It Outdoors Adventures. </w:t>
      </w:r>
    </w:p>
    <w:p w:rsidR="00220095" w:rsidRPr="000A1326" w:rsidRDefault="007A5064" w:rsidP="00F537A8">
      <w:pPr>
        <w:spacing w:after="0" w:line="240" w:lineRule="auto"/>
        <w:jc w:val="both"/>
        <w:rPr>
          <w:rFonts w:ascii="Times New Roman" w:hAnsi="Times New Roman" w:cs="Times New Roman"/>
          <w:sz w:val="24"/>
          <w:szCs w:val="24"/>
        </w:rPr>
      </w:pPr>
      <w:r w:rsidRPr="000A1326">
        <w:rPr>
          <w:rFonts w:ascii="Times New Roman" w:hAnsi="Times New Roman" w:cs="Times New Roman"/>
          <w:sz w:val="24"/>
          <w:szCs w:val="24"/>
        </w:rPr>
        <w:t xml:space="preserve">The Schuylkill Action Network performs many outreach activities throughout the Schuylkill River. The organization just unveiled their new website </w:t>
      </w:r>
      <w:hyperlink r:id="rId9" w:history="1">
        <w:proofErr w:type="spellStart"/>
        <w:r w:rsidRPr="000A1326">
          <w:rPr>
            <w:rStyle w:val="Hyperlink"/>
            <w:rFonts w:ascii="Times New Roman" w:hAnsi="Times New Roman" w:cs="Times New Roman"/>
            <w:color w:val="auto"/>
            <w:sz w:val="24"/>
            <w:szCs w:val="24"/>
          </w:rPr>
          <w:t>SchuylkillWaters.org</w:t>
        </w:r>
        <w:proofErr w:type="spellEnd"/>
      </w:hyperlink>
      <w:r w:rsidRPr="000A1326">
        <w:rPr>
          <w:rFonts w:ascii="Times New Roman" w:hAnsi="Times New Roman" w:cs="Times New Roman"/>
          <w:sz w:val="24"/>
          <w:szCs w:val="24"/>
        </w:rPr>
        <w:t xml:space="preserve"> that is full of the many events being held to protect and improve water quality of the Schuylkill River. As one of the workgroups, AMD has their ow</w:t>
      </w:r>
      <w:r w:rsidR="00F16DEC" w:rsidRPr="000A1326">
        <w:rPr>
          <w:rFonts w:ascii="Times New Roman" w:hAnsi="Times New Roman" w:cs="Times New Roman"/>
          <w:sz w:val="24"/>
          <w:szCs w:val="24"/>
        </w:rPr>
        <w:t xml:space="preserve">n section of the website which </w:t>
      </w:r>
      <w:r w:rsidRPr="000A1326">
        <w:rPr>
          <w:rFonts w:ascii="Times New Roman" w:hAnsi="Times New Roman" w:cs="Times New Roman"/>
          <w:sz w:val="24"/>
          <w:szCs w:val="24"/>
        </w:rPr>
        <w:t>demonstrates the many projects that have been completed to help</w:t>
      </w:r>
      <w:r w:rsidR="00F16DEC" w:rsidRPr="000A1326">
        <w:rPr>
          <w:rFonts w:ascii="Times New Roman" w:hAnsi="Times New Roman" w:cs="Times New Roman"/>
          <w:sz w:val="24"/>
          <w:szCs w:val="24"/>
        </w:rPr>
        <w:t xml:space="preserve"> with this source of nonpoint pollution.  Also</w:t>
      </w:r>
      <w:r w:rsidR="00010BE4">
        <w:rPr>
          <w:rFonts w:ascii="Times New Roman" w:hAnsi="Times New Roman" w:cs="Times New Roman"/>
          <w:sz w:val="24"/>
          <w:szCs w:val="24"/>
        </w:rPr>
        <w:t>,</w:t>
      </w:r>
      <w:r w:rsidR="00F16DEC" w:rsidRPr="000A1326">
        <w:rPr>
          <w:rFonts w:ascii="Times New Roman" w:hAnsi="Times New Roman" w:cs="Times New Roman"/>
          <w:sz w:val="24"/>
          <w:szCs w:val="24"/>
        </w:rPr>
        <w:t xml:space="preserve"> in the spring of every year th</w:t>
      </w:r>
      <w:r w:rsidR="000A1326" w:rsidRPr="000A1326">
        <w:rPr>
          <w:rFonts w:ascii="Times New Roman" w:hAnsi="Times New Roman" w:cs="Times New Roman"/>
          <w:sz w:val="24"/>
          <w:szCs w:val="24"/>
        </w:rPr>
        <w:t>e Schuylkill Scru</w:t>
      </w:r>
      <w:r w:rsidR="00F16DEC" w:rsidRPr="000A1326">
        <w:rPr>
          <w:rFonts w:ascii="Times New Roman" w:hAnsi="Times New Roman" w:cs="Times New Roman"/>
          <w:sz w:val="24"/>
          <w:szCs w:val="24"/>
        </w:rPr>
        <w:t xml:space="preserve">b is held.  This event is a watershed-wide clean-up initiative that is a great way to get the public involved.  </w:t>
      </w:r>
    </w:p>
    <w:p w:rsidR="00F16DEC" w:rsidRPr="00A54AEB" w:rsidRDefault="00F16DEC" w:rsidP="00F537A8">
      <w:pPr>
        <w:spacing w:after="0" w:line="240" w:lineRule="auto"/>
        <w:jc w:val="both"/>
        <w:rPr>
          <w:rFonts w:ascii="Times New Roman" w:eastAsia="Times New Roman" w:hAnsi="Times New Roman" w:cs="Times New Roman"/>
          <w:color w:val="1F497D" w:themeColor="text2"/>
          <w:sz w:val="24"/>
          <w:szCs w:val="24"/>
        </w:rPr>
      </w:pPr>
    </w:p>
    <w:p w:rsidR="00220095" w:rsidRPr="000A1326" w:rsidRDefault="00F537A8" w:rsidP="00220095">
      <w:pPr>
        <w:spacing w:after="0" w:line="240" w:lineRule="auto"/>
        <w:jc w:val="both"/>
        <w:rPr>
          <w:rFonts w:ascii="Times New Roman" w:eastAsia="Times New Roman" w:hAnsi="Times New Roman" w:cs="Times New Roman"/>
          <w:sz w:val="24"/>
          <w:szCs w:val="24"/>
        </w:rPr>
      </w:pPr>
      <w:r w:rsidRPr="000A1326">
        <w:rPr>
          <w:rFonts w:ascii="Times New Roman" w:eastAsia="Times New Roman" w:hAnsi="Times New Roman" w:cs="Times New Roman"/>
          <w:sz w:val="24"/>
          <w:szCs w:val="24"/>
        </w:rPr>
        <w:t>Additionally, organizations su</w:t>
      </w:r>
      <w:r w:rsidR="000A1326" w:rsidRPr="000A1326">
        <w:rPr>
          <w:rFonts w:ascii="Times New Roman" w:eastAsia="Times New Roman" w:hAnsi="Times New Roman" w:cs="Times New Roman"/>
          <w:sz w:val="24"/>
          <w:szCs w:val="24"/>
        </w:rPr>
        <w:t>ch as the PA</w:t>
      </w:r>
      <w:r w:rsidRPr="000A1326">
        <w:rPr>
          <w:rFonts w:ascii="Times New Roman" w:eastAsia="Times New Roman" w:hAnsi="Times New Roman" w:cs="Times New Roman"/>
          <w:sz w:val="24"/>
          <w:szCs w:val="24"/>
        </w:rPr>
        <w:t>DE</w:t>
      </w:r>
      <w:r w:rsidR="006F19EB">
        <w:rPr>
          <w:rFonts w:ascii="Times New Roman" w:eastAsia="Times New Roman" w:hAnsi="Times New Roman" w:cs="Times New Roman"/>
          <w:sz w:val="24"/>
          <w:szCs w:val="24"/>
        </w:rPr>
        <w:t>P,</w:t>
      </w:r>
      <w:r w:rsidRPr="000A1326">
        <w:rPr>
          <w:rFonts w:ascii="Times New Roman" w:eastAsia="Times New Roman" w:hAnsi="Times New Roman" w:cs="Times New Roman"/>
          <w:sz w:val="24"/>
          <w:szCs w:val="24"/>
        </w:rPr>
        <w:t xml:space="preserve"> Schuylkill County Chapter of Trout Unlimited, Schuylkill County Conservancy</w:t>
      </w:r>
      <w:r w:rsidR="00220095" w:rsidRPr="000A1326">
        <w:rPr>
          <w:rFonts w:ascii="Times New Roman" w:eastAsia="Times New Roman" w:hAnsi="Times New Roman" w:cs="Times New Roman"/>
          <w:sz w:val="24"/>
          <w:szCs w:val="24"/>
        </w:rPr>
        <w:t xml:space="preserve"> and </w:t>
      </w:r>
      <w:r w:rsidRPr="000A1326">
        <w:rPr>
          <w:rFonts w:ascii="Times New Roman" w:eastAsia="Times New Roman" w:hAnsi="Times New Roman" w:cs="Times New Roman"/>
          <w:sz w:val="24"/>
          <w:szCs w:val="24"/>
        </w:rPr>
        <w:t>United States Geologic Service (USGS) provide various levels of outreach on issues affecting the Upper Schuylkill River Watershed.  Through partnerships and coalitions, the various agencies and organizations listed above will play a critical role in meeting the important need of outreach in the watershe</w:t>
      </w:r>
      <w:r w:rsidR="00220095" w:rsidRPr="000A1326">
        <w:rPr>
          <w:rFonts w:ascii="Times New Roman" w:eastAsia="Times New Roman" w:hAnsi="Times New Roman" w:cs="Times New Roman"/>
          <w:sz w:val="24"/>
          <w:szCs w:val="24"/>
        </w:rPr>
        <w:t>d.</w:t>
      </w:r>
    </w:p>
    <w:p w:rsidR="00220095" w:rsidRPr="00A54AEB" w:rsidRDefault="00220095" w:rsidP="00220095">
      <w:pPr>
        <w:spacing w:after="0" w:line="240" w:lineRule="auto"/>
        <w:jc w:val="both"/>
        <w:rPr>
          <w:rFonts w:ascii="Times New Roman" w:eastAsia="Times New Roman" w:hAnsi="Times New Roman" w:cs="Times New Roman"/>
          <w:color w:val="1F497D" w:themeColor="text2"/>
          <w:sz w:val="24"/>
          <w:szCs w:val="24"/>
        </w:rPr>
      </w:pPr>
    </w:p>
    <w:p w:rsidR="00D13F05" w:rsidRPr="00745B9E" w:rsidRDefault="00594F96" w:rsidP="00CD3533">
      <w:pPr>
        <w:pStyle w:val="Heading1"/>
      </w:pPr>
      <w:bookmarkStart w:id="103" w:name="_Toc24970766"/>
      <w:r w:rsidRPr="00745B9E">
        <w:t>Technical and Financial Assistance</w:t>
      </w:r>
      <w:r w:rsidR="000A1326">
        <w:t xml:space="preserve"> for All Subwatersheds</w:t>
      </w:r>
      <w:bookmarkEnd w:id="103"/>
    </w:p>
    <w:p w:rsidR="005F3519" w:rsidRPr="000D09E5" w:rsidRDefault="005F3519" w:rsidP="00CD3533">
      <w:pPr>
        <w:pStyle w:val="Heading2"/>
      </w:pPr>
      <w:bookmarkStart w:id="104" w:name="_Toc24970767"/>
      <w:r w:rsidRPr="000D09E5">
        <w:t>Estimate of Remediation Costs</w:t>
      </w:r>
      <w:bookmarkEnd w:id="104"/>
    </w:p>
    <w:p w:rsidR="005F3519" w:rsidRPr="00745B9E" w:rsidRDefault="005F3519" w:rsidP="005F3519">
      <w:pPr>
        <w:rPr>
          <w:rFonts w:ascii="Times New Roman" w:eastAsia="Times New Roman" w:hAnsi="Times New Roman" w:cs="Times New Roman"/>
          <w:sz w:val="24"/>
          <w:szCs w:val="24"/>
        </w:rPr>
      </w:pPr>
      <w:r w:rsidRPr="00745B9E">
        <w:rPr>
          <w:rFonts w:ascii="Times New Roman" w:hAnsi="Times New Roman" w:cs="Times New Roman"/>
          <w:sz w:val="24"/>
          <w:szCs w:val="24"/>
        </w:rPr>
        <w:t xml:space="preserve">The table below shows the total estimated costs for each </w:t>
      </w:r>
      <w:r w:rsidR="000A1326">
        <w:rPr>
          <w:rFonts w:ascii="Times New Roman" w:hAnsi="Times New Roman" w:cs="Times New Roman"/>
          <w:sz w:val="24"/>
          <w:szCs w:val="24"/>
        </w:rPr>
        <w:t>sub</w:t>
      </w:r>
      <w:r w:rsidRPr="00745B9E">
        <w:rPr>
          <w:rFonts w:ascii="Times New Roman" w:hAnsi="Times New Roman" w:cs="Times New Roman"/>
          <w:sz w:val="24"/>
          <w:szCs w:val="24"/>
        </w:rPr>
        <w:t xml:space="preserve">watershed and costs for operation and maintenance.  </w:t>
      </w:r>
      <w:r w:rsidR="008054EA" w:rsidRPr="00745B9E">
        <w:rPr>
          <w:rFonts w:ascii="Times New Roman" w:eastAsia="Times New Roman" w:hAnsi="Times New Roman" w:cs="Times New Roman"/>
          <w:sz w:val="24"/>
          <w:szCs w:val="24"/>
        </w:rPr>
        <w:t xml:space="preserve"> </w:t>
      </w:r>
      <w:r w:rsidR="000A1326">
        <w:rPr>
          <w:rFonts w:ascii="Times New Roman" w:eastAsia="Times New Roman" w:hAnsi="Times New Roman" w:cs="Times New Roman"/>
          <w:sz w:val="24"/>
          <w:szCs w:val="24"/>
        </w:rPr>
        <w:t xml:space="preserve">As shown, the cost to restore the </w:t>
      </w:r>
      <w:r w:rsidR="00592B8D">
        <w:rPr>
          <w:rFonts w:ascii="Times New Roman" w:eastAsia="Times New Roman" w:hAnsi="Times New Roman" w:cs="Times New Roman"/>
          <w:sz w:val="24"/>
          <w:szCs w:val="24"/>
        </w:rPr>
        <w:t xml:space="preserve">Upper Schuylkill River is over </w:t>
      </w:r>
      <w:r w:rsidR="000D09E5" w:rsidRPr="000D09E5">
        <w:rPr>
          <w:rFonts w:ascii="Times New Roman" w:eastAsia="Times New Roman" w:hAnsi="Times New Roman" w:cs="Times New Roman"/>
          <w:sz w:val="24"/>
          <w:szCs w:val="24"/>
        </w:rPr>
        <w:t>24</w:t>
      </w:r>
      <w:r w:rsidR="000A1326" w:rsidRPr="00F36F90">
        <w:rPr>
          <w:rFonts w:ascii="Times New Roman" w:eastAsia="Times New Roman" w:hAnsi="Times New Roman" w:cs="Times New Roman"/>
          <w:color w:val="FF0000"/>
          <w:sz w:val="24"/>
          <w:szCs w:val="24"/>
        </w:rPr>
        <w:t xml:space="preserve"> </w:t>
      </w:r>
      <w:r w:rsidR="000A1326">
        <w:rPr>
          <w:rFonts w:ascii="Times New Roman" w:eastAsia="Times New Roman" w:hAnsi="Times New Roman" w:cs="Times New Roman"/>
          <w:sz w:val="24"/>
          <w:szCs w:val="24"/>
        </w:rPr>
        <w:t xml:space="preserve">million dollars.  </w:t>
      </w:r>
    </w:p>
    <w:tbl>
      <w:tblPr>
        <w:tblStyle w:val="TableGrid"/>
        <w:tblW w:w="0" w:type="auto"/>
        <w:tblLook w:val="04A0" w:firstRow="1" w:lastRow="0" w:firstColumn="1" w:lastColumn="0" w:noHBand="0" w:noVBand="1"/>
      </w:tblPr>
      <w:tblGrid>
        <w:gridCol w:w="2512"/>
        <w:gridCol w:w="2468"/>
        <w:gridCol w:w="2462"/>
        <w:gridCol w:w="1908"/>
      </w:tblGrid>
      <w:tr w:rsidR="000D2AEA" w:rsidRPr="00710062" w:rsidTr="00735B0E">
        <w:tc>
          <w:tcPr>
            <w:tcW w:w="9350" w:type="dxa"/>
            <w:gridSpan w:val="4"/>
          </w:tcPr>
          <w:p w:rsidR="000D2AEA" w:rsidRPr="00710062" w:rsidRDefault="000D2AEA">
            <w:pPr>
              <w:rPr>
                <w:rFonts w:ascii="Times New Roman" w:hAnsi="Times New Roman" w:cs="Times New Roman"/>
                <w:b/>
                <w:sz w:val="24"/>
                <w:szCs w:val="24"/>
              </w:rPr>
            </w:pPr>
            <w:r w:rsidRPr="00710062">
              <w:rPr>
                <w:rFonts w:ascii="Times New Roman" w:hAnsi="Times New Roman" w:cs="Times New Roman"/>
                <w:b/>
                <w:sz w:val="24"/>
                <w:szCs w:val="24"/>
              </w:rPr>
              <w:t>Table 72. Estimated Remediation Costs by Subwatersheds</w:t>
            </w:r>
          </w:p>
        </w:tc>
      </w:tr>
      <w:tr w:rsidR="00003C4B" w:rsidRPr="00710062" w:rsidTr="00003C4B">
        <w:tc>
          <w:tcPr>
            <w:tcW w:w="2512" w:type="dxa"/>
          </w:tcPr>
          <w:p w:rsidR="00003C4B" w:rsidRPr="00710062" w:rsidRDefault="00003C4B">
            <w:pPr>
              <w:rPr>
                <w:rFonts w:ascii="Times New Roman" w:hAnsi="Times New Roman" w:cs="Times New Roman"/>
                <w:b/>
                <w:sz w:val="24"/>
                <w:szCs w:val="24"/>
              </w:rPr>
            </w:pPr>
            <w:r w:rsidRPr="00710062">
              <w:rPr>
                <w:rFonts w:ascii="Times New Roman" w:hAnsi="Times New Roman" w:cs="Times New Roman"/>
                <w:b/>
                <w:sz w:val="24"/>
                <w:szCs w:val="24"/>
              </w:rPr>
              <w:t>Subwatershed</w:t>
            </w:r>
          </w:p>
        </w:tc>
        <w:tc>
          <w:tcPr>
            <w:tcW w:w="2468" w:type="dxa"/>
          </w:tcPr>
          <w:p w:rsidR="00003C4B" w:rsidRPr="00710062" w:rsidRDefault="00003C4B">
            <w:pPr>
              <w:rPr>
                <w:rFonts w:ascii="Times New Roman" w:hAnsi="Times New Roman" w:cs="Times New Roman"/>
                <w:b/>
                <w:sz w:val="24"/>
                <w:szCs w:val="24"/>
              </w:rPr>
            </w:pPr>
            <w:r w:rsidRPr="00710062">
              <w:rPr>
                <w:rFonts w:ascii="Times New Roman" w:hAnsi="Times New Roman" w:cs="Times New Roman"/>
                <w:b/>
                <w:sz w:val="24"/>
                <w:szCs w:val="24"/>
              </w:rPr>
              <w:t>Construction Costs</w:t>
            </w:r>
          </w:p>
        </w:tc>
        <w:tc>
          <w:tcPr>
            <w:tcW w:w="2462" w:type="dxa"/>
          </w:tcPr>
          <w:p w:rsidR="00003C4B" w:rsidRPr="00710062" w:rsidRDefault="00003C4B">
            <w:pPr>
              <w:rPr>
                <w:rFonts w:ascii="Times New Roman" w:hAnsi="Times New Roman" w:cs="Times New Roman"/>
                <w:b/>
                <w:sz w:val="24"/>
                <w:szCs w:val="24"/>
              </w:rPr>
            </w:pPr>
            <w:r w:rsidRPr="00710062">
              <w:rPr>
                <w:rFonts w:ascii="Times New Roman" w:hAnsi="Times New Roman" w:cs="Times New Roman"/>
                <w:b/>
                <w:sz w:val="24"/>
                <w:szCs w:val="24"/>
              </w:rPr>
              <w:t>Operation and Maintenance</w:t>
            </w:r>
          </w:p>
        </w:tc>
        <w:tc>
          <w:tcPr>
            <w:tcW w:w="1908" w:type="dxa"/>
          </w:tcPr>
          <w:p w:rsidR="00003C4B" w:rsidRPr="00710062" w:rsidRDefault="000D2AEA">
            <w:pPr>
              <w:rPr>
                <w:rFonts w:ascii="Times New Roman" w:hAnsi="Times New Roman" w:cs="Times New Roman"/>
                <w:b/>
                <w:sz w:val="24"/>
                <w:szCs w:val="24"/>
              </w:rPr>
            </w:pPr>
            <w:r w:rsidRPr="00710062">
              <w:rPr>
                <w:rFonts w:ascii="Times New Roman" w:hAnsi="Times New Roman" w:cs="Times New Roman"/>
                <w:b/>
                <w:sz w:val="24"/>
                <w:szCs w:val="24"/>
              </w:rPr>
              <w:t>Other costs</w:t>
            </w:r>
          </w:p>
        </w:tc>
      </w:tr>
      <w:tr w:rsidR="00003C4B" w:rsidRPr="00710062" w:rsidTr="00003C4B">
        <w:tc>
          <w:tcPr>
            <w:tcW w:w="2512" w:type="dxa"/>
          </w:tcPr>
          <w:p w:rsidR="00003C4B" w:rsidRPr="00710062" w:rsidRDefault="00003C4B">
            <w:pPr>
              <w:rPr>
                <w:rFonts w:ascii="Times New Roman" w:hAnsi="Times New Roman" w:cs="Times New Roman"/>
                <w:sz w:val="24"/>
                <w:szCs w:val="24"/>
              </w:rPr>
            </w:pPr>
            <w:r w:rsidRPr="00710062">
              <w:rPr>
                <w:rFonts w:ascii="Times New Roman" w:hAnsi="Times New Roman" w:cs="Times New Roman"/>
                <w:sz w:val="24"/>
                <w:szCs w:val="24"/>
              </w:rPr>
              <w:t>Upper Schuylkill River</w:t>
            </w:r>
          </w:p>
        </w:tc>
        <w:tc>
          <w:tcPr>
            <w:tcW w:w="2468" w:type="dxa"/>
          </w:tcPr>
          <w:p w:rsidR="00003C4B" w:rsidRPr="00710062" w:rsidRDefault="00003C4B">
            <w:pPr>
              <w:rPr>
                <w:rFonts w:ascii="Times New Roman" w:hAnsi="Times New Roman" w:cs="Times New Roman"/>
                <w:sz w:val="24"/>
                <w:szCs w:val="24"/>
              </w:rPr>
            </w:pPr>
            <w:r w:rsidRPr="00710062">
              <w:rPr>
                <w:rFonts w:ascii="Times New Roman" w:hAnsi="Times New Roman" w:cs="Times New Roman"/>
                <w:sz w:val="24"/>
                <w:szCs w:val="24"/>
              </w:rPr>
              <w:t>$3,428,489</w:t>
            </w:r>
          </w:p>
        </w:tc>
        <w:tc>
          <w:tcPr>
            <w:tcW w:w="2462" w:type="dxa"/>
          </w:tcPr>
          <w:p w:rsidR="00003C4B" w:rsidRPr="00710062" w:rsidRDefault="00003C4B">
            <w:pPr>
              <w:rPr>
                <w:rFonts w:ascii="Times New Roman" w:hAnsi="Times New Roman" w:cs="Times New Roman"/>
                <w:sz w:val="24"/>
                <w:szCs w:val="24"/>
              </w:rPr>
            </w:pPr>
            <w:r w:rsidRPr="00710062">
              <w:rPr>
                <w:rFonts w:ascii="Times New Roman" w:hAnsi="Times New Roman" w:cs="Times New Roman"/>
                <w:sz w:val="24"/>
                <w:szCs w:val="24"/>
              </w:rPr>
              <w:t>$154,673</w:t>
            </w:r>
          </w:p>
        </w:tc>
        <w:tc>
          <w:tcPr>
            <w:tcW w:w="1908" w:type="dxa"/>
          </w:tcPr>
          <w:p w:rsidR="00003C4B" w:rsidRPr="00710062" w:rsidRDefault="00003C4B">
            <w:pPr>
              <w:rPr>
                <w:rFonts w:ascii="Times New Roman" w:hAnsi="Times New Roman" w:cs="Times New Roman"/>
                <w:sz w:val="24"/>
                <w:szCs w:val="24"/>
              </w:rPr>
            </w:pPr>
          </w:p>
        </w:tc>
      </w:tr>
      <w:tr w:rsidR="00003C4B" w:rsidRPr="00710062" w:rsidTr="00003C4B">
        <w:tc>
          <w:tcPr>
            <w:tcW w:w="2512" w:type="dxa"/>
          </w:tcPr>
          <w:p w:rsidR="00003C4B" w:rsidRPr="00710062" w:rsidRDefault="00003C4B">
            <w:pPr>
              <w:rPr>
                <w:rFonts w:ascii="Times New Roman" w:hAnsi="Times New Roman" w:cs="Times New Roman"/>
                <w:sz w:val="24"/>
                <w:szCs w:val="24"/>
              </w:rPr>
            </w:pPr>
            <w:r w:rsidRPr="00710062">
              <w:rPr>
                <w:rFonts w:ascii="Times New Roman" w:hAnsi="Times New Roman" w:cs="Times New Roman"/>
                <w:sz w:val="24"/>
                <w:szCs w:val="24"/>
              </w:rPr>
              <w:t xml:space="preserve">Mill Creek </w:t>
            </w:r>
          </w:p>
        </w:tc>
        <w:tc>
          <w:tcPr>
            <w:tcW w:w="2468" w:type="dxa"/>
          </w:tcPr>
          <w:p w:rsidR="00003C4B" w:rsidRPr="00710062" w:rsidRDefault="00003C4B">
            <w:pPr>
              <w:rPr>
                <w:rFonts w:ascii="Times New Roman" w:hAnsi="Times New Roman" w:cs="Times New Roman"/>
                <w:sz w:val="24"/>
                <w:szCs w:val="24"/>
              </w:rPr>
            </w:pPr>
            <w:r w:rsidRPr="00710062">
              <w:rPr>
                <w:rFonts w:ascii="Times New Roman" w:hAnsi="Times New Roman" w:cs="Times New Roman"/>
                <w:sz w:val="24"/>
                <w:szCs w:val="24"/>
              </w:rPr>
              <w:t>$2,918,082</w:t>
            </w:r>
          </w:p>
        </w:tc>
        <w:tc>
          <w:tcPr>
            <w:tcW w:w="2462" w:type="dxa"/>
          </w:tcPr>
          <w:p w:rsidR="00003C4B" w:rsidRPr="00710062" w:rsidRDefault="00003C4B">
            <w:pPr>
              <w:rPr>
                <w:rFonts w:ascii="Times New Roman" w:hAnsi="Times New Roman" w:cs="Times New Roman"/>
                <w:sz w:val="24"/>
                <w:szCs w:val="24"/>
              </w:rPr>
            </w:pPr>
            <w:r w:rsidRPr="00710062">
              <w:rPr>
                <w:rFonts w:ascii="Times New Roman" w:hAnsi="Times New Roman" w:cs="Times New Roman"/>
                <w:sz w:val="24"/>
                <w:szCs w:val="24"/>
              </w:rPr>
              <w:t>$326,820</w:t>
            </w:r>
          </w:p>
        </w:tc>
        <w:tc>
          <w:tcPr>
            <w:tcW w:w="1908" w:type="dxa"/>
          </w:tcPr>
          <w:p w:rsidR="00003C4B" w:rsidRPr="00710062" w:rsidRDefault="00003C4B">
            <w:pPr>
              <w:rPr>
                <w:rFonts w:ascii="Times New Roman" w:hAnsi="Times New Roman" w:cs="Times New Roman"/>
                <w:sz w:val="24"/>
                <w:szCs w:val="24"/>
              </w:rPr>
            </w:pPr>
          </w:p>
        </w:tc>
      </w:tr>
      <w:tr w:rsidR="000D2AEA" w:rsidRPr="00710062" w:rsidTr="00003C4B">
        <w:tc>
          <w:tcPr>
            <w:tcW w:w="2512" w:type="dxa"/>
          </w:tcPr>
          <w:p w:rsidR="000D2AEA" w:rsidRPr="00710062" w:rsidRDefault="000D2AEA">
            <w:pPr>
              <w:rPr>
                <w:rFonts w:ascii="Times New Roman" w:hAnsi="Times New Roman" w:cs="Times New Roman"/>
                <w:sz w:val="24"/>
                <w:szCs w:val="24"/>
              </w:rPr>
            </w:pPr>
            <w:r w:rsidRPr="00710062">
              <w:rPr>
                <w:rFonts w:ascii="Times New Roman" w:hAnsi="Times New Roman" w:cs="Times New Roman"/>
                <w:sz w:val="24"/>
                <w:szCs w:val="24"/>
              </w:rPr>
              <w:t>Refuse Pile Removal</w:t>
            </w:r>
          </w:p>
        </w:tc>
        <w:tc>
          <w:tcPr>
            <w:tcW w:w="2468" w:type="dxa"/>
          </w:tcPr>
          <w:p w:rsidR="000D2AEA" w:rsidRPr="00710062" w:rsidRDefault="000D2AEA">
            <w:pPr>
              <w:rPr>
                <w:rFonts w:ascii="Times New Roman" w:hAnsi="Times New Roman" w:cs="Times New Roman"/>
                <w:sz w:val="24"/>
                <w:szCs w:val="24"/>
              </w:rPr>
            </w:pPr>
          </w:p>
        </w:tc>
        <w:tc>
          <w:tcPr>
            <w:tcW w:w="2462" w:type="dxa"/>
          </w:tcPr>
          <w:p w:rsidR="000D2AEA" w:rsidRPr="00710062" w:rsidRDefault="000D2AEA">
            <w:pPr>
              <w:rPr>
                <w:rFonts w:ascii="Times New Roman" w:hAnsi="Times New Roman" w:cs="Times New Roman"/>
                <w:sz w:val="24"/>
                <w:szCs w:val="24"/>
              </w:rPr>
            </w:pPr>
          </w:p>
        </w:tc>
        <w:tc>
          <w:tcPr>
            <w:tcW w:w="1908" w:type="dxa"/>
          </w:tcPr>
          <w:p w:rsidR="000D2AEA" w:rsidRPr="00710062" w:rsidRDefault="002E5D3F">
            <w:pPr>
              <w:rPr>
                <w:rFonts w:ascii="Times New Roman" w:hAnsi="Times New Roman" w:cs="Times New Roman"/>
                <w:sz w:val="24"/>
                <w:szCs w:val="24"/>
              </w:rPr>
            </w:pPr>
            <w:r w:rsidRPr="00710062">
              <w:rPr>
                <w:rFonts w:ascii="Times New Roman" w:hAnsi="Times New Roman" w:cs="Times New Roman"/>
                <w:sz w:val="24"/>
                <w:szCs w:val="24"/>
              </w:rPr>
              <w:t>19,250,000</w:t>
            </w:r>
          </w:p>
        </w:tc>
      </w:tr>
      <w:tr w:rsidR="00003C4B" w:rsidRPr="00710062" w:rsidTr="00003C4B">
        <w:tc>
          <w:tcPr>
            <w:tcW w:w="2512" w:type="dxa"/>
          </w:tcPr>
          <w:p w:rsidR="00003C4B" w:rsidRPr="00710062" w:rsidRDefault="00003C4B">
            <w:pPr>
              <w:rPr>
                <w:rFonts w:ascii="Times New Roman" w:hAnsi="Times New Roman" w:cs="Times New Roman"/>
                <w:sz w:val="24"/>
                <w:szCs w:val="24"/>
              </w:rPr>
            </w:pPr>
            <w:r w:rsidRPr="00710062">
              <w:rPr>
                <w:rFonts w:ascii="Times New Roman" w:hAnsi="Times New Roman" w:cs="Times New Roman"/>
                <w:sz w:val="24"/>
                <w:szCs w:val="24"/>
              </w:rPr>
              <w:t>West Branch</w:t>
            </w:r>
          </w:p>
        </w:tc>
        <w:tc>
          <w:tcPr>
            <w:tcW w:w="2468" w:type="dxa"/>
          </w:tcPr>
          <w:p w:rsidR="00003C4B" w:rsidRPr="00710062" w:rsidRDefault="00003C4B">
            <w:pPr>
              <w:rPr>
                <w:rFonts w:ascii="Times New Roman" w:hAnsi="Times New Roman" w:cs="Times New Roman"/>
                <w:sz w:val="24"/>
                <w:szCs w:val="24"/>
              </w:rPr>
            </w:pPr>
            <w:r w:rsidRPr="00710062">
              <w:rPr>
                <w:rFonts w:ascii="Times New Roman" w:hAnsi="Times New Roman" w:cs="Times New Roman"/>
                <w:sz w:val="24"/>
                <w:szCs w:val="24"/>
              </w:rPr>
              <w:t>$2,129,884</w:t>
            </w:r>
          </w:p>
        </w:tc>
        <w:tc>
          <w:tcPr>
            <w:tcW w:w="2462" w:type="dxa"/>
          </w:tcPr>
          <w:p w:rsidR="00003C4B" w:rsidRPr="00710062" w:rsidRDefault="00003C4B">
            <w:pPr>
              <w:rPr>
                <w:rFonts w:ascii="Times New Roman" w:hAnsi="Times New Roman" w:cs="Times New Roman"/>
                <w:sz w:val="24"/>
                <w:szCs w:val="24"/>
              </w:rPr>
            </w:pPr>
            <w:r w:rsidRPr="00710062">
              <w:rPr>
                <w:rFonts w:ascii="Times New Roman" w:hAnsi="Times New Roman" w:cs="Times New Roman"/>
                <w:sz w:val="24"/>
                <w:szCs w:val="24"/>
              </w:rPr>
              <w:t>$193,197</w:t>
            </w:r>
          </w:p>
        </w:tc>
        <w:tc>
          <w:tcPr>
            <w:tcW w:w="1908" w:type="dxa"/>
          </w:tcPr>
          <w:p w:rsidR="00003C4B" w:rsidRPr="00710062" w:rsidRDefault="00003C4B">
            <w:pPr>
              <w:rPr>
                <w:rFonts w:ascii="Times New Roman" w:hAnsi="Times New Roman" w:cs="Times New Roman"/>
                <w:sz w:val="24"/>
                <w:szCs w:val="24"/>
              </w:rPr>
            </w:pPr>
          </w:p>
        </w:tc>
      </w:tr>
      <w:tr w:rsidR="000D2AEA" w:rsidRPr="00710062" w:rsidTr="00003C4B">
        <w:tc>
          <w:tcPr>
            <w:tcW w:w="2512" w:type="dxa"/>
          </w:tcPr>
          <w:p w:rsidR="000D2AEA" w:rsidRPr="00710062" w:rsidRDefault="000D2AEA">
            <w:pPr>
              <w:rPr>
                <w:rFonts w:ascii="Times New Roman" w:hAnsi="Times New Roman" w:cs="Times New Roman"/>
                <w:sz w:val="24"/>
                <w:szCs w:val="24"/>
              </w:rPr>
            </w:pPr>
            <w:r w:rsidRPr="00710062">
              <w:rPr>
                <w:rFonts w:ascii="Times New Roman" w:hAnsi="Times New Roman" w:cs="Times New Roman"/>
                <w:sz w:val="24"/>
                <w:szCs w:val="24"/>
              </w:rPr>
              <w:t>Water Loss Projects</w:t>
            </w:r>
          </w:p>
        </w:tc>
        <w:tc>
          <w:tcPr>
            <w:tcW w:w="2468" w:type="dxa"/>
          </w:tcPr>
          <w:p w:rsidR="000D2AEA" w:rsidRPr="00710062" w:rsidRDefault="000D2AEA">
            <w:pPr>
              <w:rPr>
                <w:rFonts w:ascii="Times New Roman" w:hAnsi="Times New Roman" w:cs="Times New Roman"/>
                <w:sz w:val="24"/>
                <w:szCs w:val="24"/>
              </w:rPr>
            </w:pPr>
          </w:p>
        </w:tc>
        <w:tc>
          <w:tcPr>
            <w:tcW w:w="2462" w:type="dxa"/>
          </w:tcPr>
          <w:p w:rsidR="000D2AEA" w:rsidRPr="00710062" w:rsidRDefault="000D2AEA">
            <w:pPr>
              <w:rPr>
                <w:rFonts w:ascii="Times New Roman" w:hAnsi="Times New Roman" w:cs="Times New Roman"/>
                <w:sz w:val="24"/>
                <w:szCs w:val="24"/>
              </w:rPr>
            </w:pPr>
          </w:p>
        </w:tc>
        <w:tc>
          <w:tcPr>
            <w:tcW w:w="1908" w:type="dxa"/>
          </w:tcPr>
          <w:p w:rsidR="000D2AEA" w:rsidRPr="00710062" w:rsidRDefault="000D2AEA">
            <w:pPr>
              <w:rPr>
                <w:rFonts w:ascii="Times New Roman" w:hAnsi="Times New Roman" w:cs="Times New Roman"/>
                <w:sz w:val="24"/>
                <w:szCs w:val="24"/>
              </w:rPr>
            </w:pPr>
            <w:r w:rsidRPr="00710062">
              <w:rPr>
                <w:rFonts w:ascii="Times New Roman" w:eastAsia="Times New Roman" w:hAnsi="Times New Roman" w:cs="Times New Roman"/>
                <w:sz w:val="24"/>
                <w:szCs w:val="24"/>
              </w:rPr>
              <w:t>$5,185,000</w:t>
            </w:r>
          </w:p>
        </w:tc>
      </w:tr>
      <w:tr w:rsidR="00003C4B" w:rsidRPr="00710062" w:rsidTr="00003C4B">
        <w:tc>
          <w:tcPr>
            <w:tcW w:w="2512" w:type="dxa"/>
          </w:tcPr>
          <w:p w:rsidR="00003C4B" w:rsidRPr="00710062" w:rsidRDefault="00003C4B">
            <w:pPr>
              <w:rPr>
                <w:rFonts w:ascii="Times New Roman" w:hAnsi="Times New Roman" w:cs="Times New Roman"/>
                <w:sz w:val="24"/>
                <w:szCs w:val="24"/>
              </w:rPr>
            </w:pPr>
            <w:r w:rsidRPr="00710062">
              <w:rPr>
                <w:rFonts w:ascii="Times New Roman" w:hAnsi="Times New Roman" w:cs="Times New Roman"/>
                <w:sz w:val="24"/>
                <w:szCs w:val="24"/>
              </w:rPr>
              <w:t>Muddy Run</w:t>
            </w:r>
          </w:p>
        </w:tc>
        <w:tc>
          <w:tcPr>
            <w:tcW w:w="2468" w:type="dxa"/>
          </w:tcPr>
          <w:p w:rsidR="00003C4B" w:rsidRPr="00710062" w:rsidRDefault="00003C4B">
            <w:pPr>
              <w:rPr>
                <w:rFonts w:ascii="Times New Roman" w:hAnsi="Times New Roman" w:cs="Times New Roman"/>
                <w:sz w:val="24"/>
                <w:szCs w:val="24"/>
              </w:rPr>
            </w:pPr>
            <w:r w:rsidRPr="00710062">
              <w:rPr>
                <w:rFonts w:ascii="Times New Roman" w:hAnsi="Times New Roman" w:cs="Times New Roman"/>
                <w:sz w:val="24"/>
                <w:szCs w:val="24"/>
              </w:rPr>
              <w:t>$830,868</w:t>
            </w:r>
          </w:p>
        </w:tc>
        <w:tc>
          <w:tcPr>
            <w:tcW w:w="2462" w:type="dxa"/>
          </w:tcPr>
          <w:p w:rsidR="00003C4B" w:rsidRPr="00710062" w:rsidRDefault="00003C4B">
            <w:pPr>
              <w:rPr>
                <w:rFonts w:ascii="Times New Roman" w:hAnsi="Times New Roman" w:cs="Times New Roman"/>
                <w:sz w:val="24"/>
                <w:szCs w:val="24"/>
              </w:rPr>
            </w:pPr>
            <w:r w:rsidRPr="00710062">
              <w:rPr>
                <w:rFonts w:ascii="Times New Roman" w:hAnsi="Times New Roman" w:cs="Times New Roman"/>
                <w:sz w:val="24"/>
                <w:szCs w:val="24"/>
              </w:rPr>
              <w:t>$36,123</w:t>
            </w:r>
          </w:p>
        </w:tc>
        <w:tc>
          <w:tcPr>
            <w:tcW w:w="1908" w:type="dxa"/>
          </w:tcPr>
          <w:p w:rsidR="00003C4B" w:rsidRPr="00710062" w:rsidRDefault="00003C4B">
            <w:pPr>
              <w:rPr>
                <w:rFonts w:ascii="Times New Roman" w:hAnsi="Times New Roman" w:cs="Times New Roman"/>
                <w:sz w:val="24"/>
                <w:szCs w:val="24"/>
              </w:rPr>
            </w:pPr>
          </w:p>
        </w:tc>
      </w:tr>
      <w:tr w:rsidR="00003C4B" w:rsidRPr="00710062" w:rsidTr="00003C4B">
        <w:tc>
          <w:tcPr>
            <w:tcW w:w="2512" w:type="dxa"/>
          </w:tcPr>
          <w:p w:rsidR="00003C4B" w:rsidRPr="00710062" w:rsidRDefault="00003C4B">
            <w:pPr>
              <w:rPr>
                <w:rFonts w:ascii="Times New Roman" w:hAnsi="Times New Roman" w:cs="Times New Roman"/>
                <w:sz w:val="24"/>
                <w:szCs w:val="24"/>
              </w:rPr>
            </w:pPr>
            <w:r w:rsidRPr="00710062">
              <w:rPr>
                <w:rFonts w:ascii="Times New Roman" w:hAnsi="Times New Roman" w:cs="Times New Roman"/>
                <w:sz w:val="24"/>
                <w:szCs w:val="24"/>
              </w:rPr>
              <w:t>Little Schuylkill River</w:t>
            </w:r>
          </w:p>
        </w:tc>
        <w:tc>
          <w:tcPr>
            <w:tcW w:w="2468" w:type="dxa"/>
          </w:tcPr>
          <w:p w:rsidR="00003C4B" w:rsidRPr="00710062" w:rsidRDefault="00003C4B">
            <w:pPr>
              <w:rPr>
                <w:rFonts w:ascii="Times New Roman" w:hAnsi="Times New Roman" w:cs="Times New Roman"/>
                <w:sz w:val="24"/>
                <w:szCs w:val="24"/>
              </w:rPr>
            </w:pPr>
            <w:r w:rsidRPr="00710062">
              <w:rPr>
                <w:rFonts w:ascii="Times New Roman" w:hAnsi="Times New Roman" w:cs="Times New Roman"/>
                <w:sz w:val="24"/>
                <w:szCs w:val="24"/>
              </w:rPr>
              <w:t>$1,855,638</w:t>
            </w:r>
          </w:p>
        </w:tc>
        <w:tc>
          <w:tcPr>
            <w:tcW w:w="2462" w:type="dxa"/>
          </w:tcPr>
          <w:p w:rsidR="00003C4B" w:rsidRPr="00710062" w:rsidRDefault="00003C4B">
            <w:pPr>
              <w:rPr>
                <w:rFonts w:ascii="Times New Roman" w:hAnsi="Times New Roman" w:cs="Times New Roman"/>
                <w:sz w:val="24"/>
                <w:szCs w:val="24"/>
              </w:rPr>
            </w:pPr>
            <w:r w:rsidRPr="00710062">
              <w:rPr>
                <w:rFonts w:ascii="Times New Roman" w:hAnsi="Times New Roman" w:cs="Times New Roman"/>
                <w:sz w:val="24"/>
                <w:szCs w:val="24"/>
              </w:rPr>
              <w:t>$67,478</w:t>
            </w:r>
          </w:p>
        </w:tc>
        <w:tc>
          <w:tcPr>
            <w:tcW w:w="1908" w:type="dxa"/>
          </w:tcPr>
          <w:p w:rsidR="00003C4B" w:rsidRPr="00710062" w:rsidRDefault="00003C4B">
            <w:pPr>
              <w:rPr>
                <w:rFonts w:ascii="Times New Roman" w:hAnsi="Times New Roman" w:cs="Times New Roman"/>
                <w:sz w:val="24"/>
                <w:szCs w:val="24"/>
              </w:rPr>
            </w:pPr>
          </w:p>
        </w:tc>
      </w:tr>
      <w:tr w:rsidR="00003C4B" w:rsidRPr="00710062" w:rsidTr="00003C4B">
        <w:tc>
          <w:tcPr>
            <w:tcW w:w="2512" w:type="dxa"/>
          </w:tcPr>
          <w:p w:rsidR="00003C4B" w:rsidRPr="00710062" w:rsidRDefault="00003C4B">
            <w:pPr>
              <w:rPr>
                <w:rFonts w:ascii="Times New Roman" w:hAnsi="Times New Roman" w:cs="Times New Roman"/>
                <w:sz w:val="24"/>
                <w:szCs w:val="24"/>
              </w:rPr>
            </w:pPr>
            <w:r w:rsidRPr="00710062">
              <w:rPr>
                <w:rFonts w:ascii="Times New Roman" w:hAnsi="Times New Roman" w:cs="Times New Roman"/>
                <w:sz w:val="24"/>
                <w:szCs w:val="24"/>
              </w:rPr>
              <w:t>Wabash Creek</w:t>
            </w:r>
          </w:p>
        </w:tc>
        <w:tc>
          <w:tcPr>
            <w:tcW w:w="2468" w:type="dxa"/>
          </w:tcPr>
          <w:p w:rsidR="00003C4B" w:rsidRPr="00710062" w:rsidRDefault="00003C4B">
            <w:pPr>
              <w:rPr>
                <w:rFonts w:ascii="Times New Roman" w:hAnsi="Times New Roman" w:cs="Times New Roman"/>
                <w:sz w:val="24"/>
                <w:szCs w:val="24"/>
              </w:rPr>
            </w:pPr>
            <w:r w:rsidRPr="00710062">
              <w:rPr>
                <w:rFonts w:ascii="Times New Roman" w:hAnsi="Times New Roman" w:cs="Times New Roman"/>
                <w:sz w:val="24"/>
                <w:szCs w:val="24"/>
              </w:rPr>
              <w:t>$472,185</w:t>
            </w:r>
          </w:p>
        </w:tc>
        <w:tc>
          <w:tcPr>
            <w:tcW w:w="2462" w:type="dxa"/>
          </w:tcPr>
          <w:p w:rsidR="00003C4B" w:rsidRPr="00710062" w:rsidRDefault="00003C4B">
            <w:pPr>
              <w:rPr>
                <w:rFonts w:ascii="Times New Roman" w:hAnsi="Times New Roman" w:cs="Times New Roman"/>
                <w:sz w:val="24"/>
                <w:szCs w:val="24"/>
              </w:rPr>
            </w:pPr>
            <w:r w:rsidRPr="00710062">
              <w:rPr>
                <w:rFonts w:ascii="Times New Roman" w:hAnsi="Times New Roman" w:cs="Times New Roman"/>
                <w:sz w:val="24"/>
                <w:szCs w:val="24"/>
              </w:rPr>
              <w:t>$30,000</w:t>
            </w:r>
          </w:p>
        </w:tc>
        <w:tc>
          <w:tcPr>
            <w:tcW w:w="1908" w:type="dxa"/>
          </w:tcPr>
          <w:p w:rsidR="00003C4B" w:rsidRPr="00710062" w:rsidRDefault="00003C4B">
            <w:pPr>
              <w:rPr>
                <w:rFonts w:ascii="Times New Roman" w:hAnsi="Times New Roman" w:cs="Times New Roman"/>
                <w:sz w:val="24"/>
                <w:szCs w:val="24"/>
              </w:rPr>
            </w:pPr>
          </w:p>
        </w:tc>
      </w:tr>
      <w:tr w:rsidR="00003C4B" w:rsidRPr="00A54AEB" w:rsidTr="00003C4B">
        <w:tc>
          <w:tcPr>
            <w:tcW w:w="2512" w:type="dxa"/>
          </w:tcPr>
          <w:p w:rsidR="00003C4B" w:rsidRPr="00710062" w:rsidRDefault="00003C4B">
            <w:pPr>
              <w:rPr>
                <w:rFonts w:ascii="Times New Roman" w:hAnsi="Times New Roman" w:cs="Times New Roman"/>
                <w:b/>
                <w:sz w:val="24"/>
                <w:szCs w:val="24"/>
              </w:rPr>
            </w:pPr>
            <w:r w:rsidRPr="00710062">
              <w:rPr>
                <w:rFonts w:ascii="Times New Roman" w:hAnsi="Times New Roman" w:cs="Times New Roman"/>
                <w:b/>
                <w:sz w:val="24"/>
                <w:szCs w:val="24"/>
              </w:rPr>
              <w:t>TOTAL</w:t>
            </w:r>
          </w:p>
        </w:tc>
        <w:tc>
          <w:tcPr>
            <w:tcW w:w="2468" w:type="dxa"/>
          </w:tcPr>
          <w:p w:rsidR="00003C4B" w:rsidRPr="00710062" w:rsidRDefault="00003C4B">
            <w:pPr>
              <w:rPr>
                <w:rFonts w:ascii="Times New Roman" w:hAnsi="Times New Roman" w:cs="Times New Roman"/>
                <w:b/>
                <w:sz w:val="24"/>
                <w:szCs w:val="24"/>
              </w:rPr>
            </w:pPr>
            <w:r w:rsidRPr="00710062">
              <w:rPr>
                <w:rFonts w:ascii="Times New Roman" w:hAnsi="Times New Roman" w:cs="Times New Roman"/>
                <w:b/>
                <w:sz w:val="24"/>
                <w:szCs w:val="24"/>
              </w:rPr>
              <w:t>$11,635,146</w:t>
            </w:r>
          </w:p>
        </w:tc>
        <w:tc>
          <w:tcPr>
            <w:tcW w:w="2462" w:type="dxa"/>
          </w:tcPr>
          <w:p w:rsidR="00003C4B" w:rsidRPr="00710062" w:rsidRDefault="00003C4B">
            <w:pPr>
              <w:rPr>
                <w:rFonts w:ascii="Times New Roman" w:hAnsi="Times New Roman" w:cs="Times New Roman"/>
                <w:b/>
                <w:sz w:val="24"/>
                <w:szCs w:val="24"/>
              </w:rPr>
            </w:pPr>
            <w:r w:rsidRPr="00710062">
              <w:rPr>
                <w:rFonts w:ascii="Times New Roman" w:hAnsi="Times New Roman" w:cs="Times New Roman"/>
                <w:b/>
                <w:sz w:val="24"/>
                <w:szCs w:val="24"/>
              </w:rPr>
              <w:t>$808,291</w:t>
            </w:r>
          </w:p>
        </w:tc>
        <w:tc>
          <w:tcPr>
            <w:tcW w:w="1908" w:type="dxa"/>
          </w:tcPr>
          <w:p w:rsidR="00003C4B" w:rsidRPr="00710062" w:rsidRDefault="006E7497">
            <w:pPr>
              <w:rPr>
                <w:rFonts w:ascii="Times New Roman" w:hAnsi="Times New Roman" w:cs="Times New Roman"/>
                <w:b/>
                <w:sz w:val="24"/>
                <w:szCs w:val="24"/>
              </w:rPr>
            </w:pPr>
            <w:r w:rsidRPr="00710062">
              <w:rPr>
                <w:rFonts w:ascii="Times New Roman" w:hAnsi="Times New Roman" w:cs="Times New Roman"/>
                <w:b/>
                <w:sz w:val="24"/>
                <w:szCs w:val="24"/>
              </w:rPr>
              <w:t>24,435,000</w:t>
            </w:r>
          </w:p>
        </w:tc>
      </w:tr>
    </w:tbl>
    <w:p w:rsidR="008E5F73" w:rsidRPr="00A54AEB" w:rsidRDefault="008E5F73">
      <w:pPr>
        <w:rPr>
          <w:rFonts w:ascii="Times New Roman" w:hAnsi="Times New Roman" w:cs="Times New Roman"/>
          <w:color w:val="FF0000"/>
          <w:sz w:val="24"/>
          <w:szCs w:val="24"/>
        </w:rPr>
      </w:pPr>
    </w:p>
    <w:p w:rsidR="008E5F73" w:rsidRPr="000A1326" w:rsidRDefault="005F3519" w:rsidP="00CD3533">
      <w:pPr>
        <w:pStyle w:val="Heading2"/>
      </w:pPr>
      <w:bookmarkStart w:id="105" w:name="_Toc24970768"/>
      <w:r w:rsidRPr="000A1326">
        <w:t>Funding Sources</w:t>
      </w:r>
      <w:bookmarkEnd w:id="105"/>
      <w:r w:rsidR="00224989" w:rsidRPr="000A1326">
        <w:t xml:space="preserve"> </w:t>
      </w:r>
    </w:p>
    <w:p w:rsidR="008054EA" w:rsidRPr="00A20DB9" w:rsidRDefault="008054EA" w:rsidP="008054EA">
      <w:pPr>
        <w:tabs>
          <w:tab w:val="left" w:pos="0"/>
          <w:tab w:val="left" w:pos="720"/>
          <w:tab w:val="left" w:pos="1440"/>
          <w:tab w:val="left" w:pos="2160"/>
          <w:tab w:val="left" w:pos="2880"/>
          <w:tab w:val="left" w:pos="3600"/>
          <w:tab w:val="right" w:leader="dot" w:pos="8640"/>
        </w:tabs>
        <w:spacing w:after="0" w:line="240" w:lineRule="auto"/>
        <w:jc w:val="both"/>
        <w:rPr>
          <w:rFonts w:ascii="Times New Roman" w:eastAsia="Times New Roman" w:hAnsi="Times New Roman" w:cs="Times New Roman"/>
          <w:sz w:val="24"/>
          <w:szCs w:val="24"/>
        </w:rPr>
      </w:pPr>
      <w:r w:rsidRPr="00A20DB9">
        <w:rPr>
          <w:rFonts w:ascii="Times New Roman" w:eastAsia="Times New Roman" w:hAnsi="Times New Roman" w:cs="Times New Roman"/>
          <w:sz w:val="24"/>
          <w:szCs w:val="24"/>
        </w:rPr>
        <w:t>Sources of funding for restoration design and construction have been identified and secured for portions of the required restoration measures.  It is expected that these same funding sources will be available for design and construction of the additional treatment systems required.</w:t>
      </w:r>
    </w:p>
    <w:p w:rsidR="008054EA" w:rsidRPr="00A20DB9" w:rsidRDefault="008054EA" w:rsidP="008054EA">
      <w:pPr>
        <w:tabs>
          <w:tab w:val="left" w:pos="0"/>
          <w:tab w:val="left" w:pos="720"/>
          <w:tab w:val="left" w:pos="1440"/>
          <w:tab w:val="left" w:pos="2160"/>
          <w:tab w:val="left" w:pos="2880"/>
          <w:tab w:val="left" w:pos="3600"/>
          <w:tab w:val="right" w:leader="dot" w:pos="8640"/>
        </w:tabs>
        <w:spacing w:after="0" w:line="240" w:lineRule="auto"/>
        <w:jc w:val="both"/>
        <w:rPr>
          <w:rFonts w:ascii="Times New Roman" w:eastAsia="Times New Roman" w:hAnsi="Times New Roman" w:cs="Times New Roman"/>
          <w:sz w:val="24"/>
          <w:szCs w:val="24"/>
        </w:rPr>
      </w:pPr>
    </w:p>
    <w:p w:rsidR="008054EA" w:rsidRPr="00A20DB9" w:rsidRDefault="008054EA" w:rsidP="008054EA">
      <w:pPr>
        <w:tabs>
          <w:tab w:val="left" w:pos="0"/>
          <w:tab w:val="left" w:pos="720"/>
          <w:tab w:val="left" w:pos="1440"/>
          <w:tab w:val="left" w:pos="2160"/>
          <w:tab w:val="left" w:pos="2880"/>
          <w:tab w:val="left" w:pos="3600"/>
          <w:tab w:val="right" w:leader="dot" w:pos="8640"/>
        </w:tabs>
        <w:spacing w:after="0" w:line="240" w:lineRule="auto"/>
        <w:jc w:val="both"/>
        <w:rPr>
          <w:rFonts w:ascii="Times New Roman" w:eastAsia="Times New Roman" w:hAnsi="Times New Roman" w:cs="Times New Roman"/>
          <w:sz w:val="24"/>
          <w:szCs w:val="24"/>
        </w:rPr>
      </w:pPr>
      <w:r w:rsidRPr="00A20DB9">
        <w:rPr>
          <w:rFonts w:ascii="Times New Roman" w:eastAsia="Times New Roman" w:hAnsi="Times New Roman" w:cs="Times New Roman"/>
          <w:sz w:val="24"/>
          <w:szCs w:val="24"/>
        </w:rPr>
        <w:t>Funding or in-kind support for watershed restoration and environmental education efforts in the Upper Schuylkill River Watershed has been provided by:</w:t>
      </w:r>
    </w:p>
    <w:p w:rsidR="008054EA" w:rsidRPr="00A20DB9" w:rsidRDefault="008054EA" w:rsidP="008054EA">
      <w:pPr>
        <w:numPr>
          <w:ilvl w:val="0"/>
          <w:numId w:val="23"/>
        </w:numPr>
        <w:tabs>
          <w:tab w:val="left" w:pos="720"/>
          <w:tab w:val="left" w:pos="1440"/>
          <w:tab w:val="left" w:pos="2160"/>
          <w:tab w:val="left" w:pos="2880"/>
          <w:tab w:val="left" w:pos="3600"/>
          <w:tab w:val="right" w:leader="dot" w:pos="8640"/>
        </w:tabs>
        <w:spacing w:after="0" w:line="240" w:lineRule="auto"/>
        <w:jc w:val="both"/>
        <w:rPr>
          <w:rFonts w:ascii="Times New Roman" w:eastAsia="Times New Roman" w:hAnsi="Times New Roman" w:cs="Times New Roman"/>
          <w:sz w:val="24"/>
          <w:szCs w:val="24"/>
        </w:rPr>
      </w:pPr>
      <w:r w:rsidRPr="00A20DB9">
        <w:rPr>
          <w:rFonts w:ascii="Times New Roman" w:eastAsia="Times New Roman" w:hAnsi="Times New Roman" w:cs="Times New Roman"/>
          <w:sz w:val="24"/>
          <w:szCs w:val="24"/>
        </w:rPr>
        <w:t>EPA Section 319 and Watershed Initiative programs.</w:t>
      </w:r>
    </w:p>
    <w:p w:rsidR="000E5ABD" w:rsidRPr="00A20DB9" w:rsidRDefault="000E5ABD" w:rsidP="008054EA">
      <w:pPr>
        <w:numPr>
          <w:ilvl w:val="0"/>
          <w:numId w:val="23"/>
        </w:numPr>
        <w:tabs>
          <w:tab w:val="left" w:pos="720"/>
          <w:tab w:val="left" w:pos="1440"/>
          <w:tab w:val="left" w:pos="2160"/>
          <w:tab w:val="left" w:pos="2880"/>
          <w:tab w:val="left" w:pos="3600"/>
          <w:tab w:val="right" w:leader="dot" w:pos="8640"/>
        </w:tabs>
        <w:spacing w:after="0" w:line="240" w:lineRule="auto"/>
        <w:jc w:val="both"/>
        <w:rPr>
          <w:rFonts w:ascii="Times New Roman" w:eastAsia="Times New Roman" w:hAnsi="Times New Roman" w:cs="Times New Roman"/>
          <w:sz w:val="24"/>
          <w:szCs w:val="24"/>
        </w:rPr>
      </w:pPr>
      <w:r w:rsidRPr="00A20DB9">
        <w:rPr>
          <w:rFonts w:ascii="Times New Roman" w:eastAsia="Times New Roman" w:hAnsi="Times New Roman" w:cs="Times New Roman"/>
          <w:sz w:val="24"/>
          <w:szCs w:val="24"/>
        </w:rPr>
        <w:t>PA BAMR Set-Aside funds</w:t>
      </w:r>
    </w:p>
    <w:p w:rsidR="008054EA" w:rsidRPr="00A20DB9" w:rsidRDefault="008054EA" w:rsidP="008054EA">
      <w:pPr>
        <w:numPr>
          <w:ilvl w:val="0"/>
          <w:numId w:val="23"/>
        </w:numPr>
        <w:tabs>
          <w:tab w:val="left" w:pos="720"/>
          <w:tab w:val="left" w:pos="1440"/>
          <w:tab w:val="left" w:pos="2160"/>
          <w:tab w:val="left" w:pos="2880"/>
          <w:tab w:val="left" w:pos="3600"/>
          <w:tab w:val="right" w:leader="dot" w:pos="8640"/>
        </w:tabs>
        <w:spacing w:after="0" w:line="240" w:lineRule="auto"/>
        <w:jc w:val="both"/>
        <w:rPr>
          <w:rFonts w:ascii="Times New Roman" w:eastAsia="Times New Roman" w:hAnsi="Times New Roman" w:cs="Times New Roman"/>
          <w:sz w:val="24"/>
          <w:szCs w:val="24"/>
        </w:rPr>
      </w:pPr>
      <w:r w:rsidRPr="00A20DB9">
        <w:rPr>
          <w:rFonts w:ascii="Times New Roman" w:eastAsia="Times New Roman" w:hAnsi="Times New Roman" w:cs="Times New Roman"/>
          <w:sz w:val="24"/>
          <w:szCs w:val="24"/>
        </w:rPr>
        <w:t>OSM Appalachian Clean Streams Initiative, Summer Internship, and Title IV AML programs.</w:t>
      </w:r>
    </w:p>
    <w:p w:rsidR="008054EA" w:rsidRPr="00A20DB9" w:rsidRDefault="008054EA" w:rsidP="008054EA">
      <w:pPr>
        <w:numPr>
          <w:ilvl w:val="0"/>
          <w:numId w:val="23"/>
        </w:numPr>
        <w:tabs>
          <w:tab w:val="left" w:pos="720"/>
          <w:tab w:val="left" w:pos="1440"/>
          <w:tab w:val="left" w:pos="2160"/>
          <w:tab w:val="left" w:pos="2880"/>
          <w:tab w:val="left" w:pos="3600"/>
          <w:tab w:val="right" w:leader="dot" w:pos="8640"/>
        </w:tabs>
        <w:spacing w:after="0" w:line="240" w:lineRule="auto"/>
        <w:jc w:val="both"/>
        <w:rPr>
          <w:rFonts w:ascii="Times New Roman" w:eastAsia="Times New Roman" w:hAnsi="Times New Roman" w:cs="Times New Roman"/>
          <w:sz w:val="24"/>
          <w:szCs w:val="24"/>
        </w:rPr>
      </w:pPr>
      <w:r w:rsidRPr="00A20DB9">
        <w:rPr>
          <w:rFonts w:ascii="Times New Roman" w:eastAsia="Times New Roman" w:hAnsi="Times New Roman" w:cs="Times New Roman"/>
          <w:sz w:val="24"/>
          <w:szCs w:val="24"/>
        </w:rPr>
        <w:t>PA DEP Growing Greener Environmental Stewardship/Watershed Protection and Technical Assistance Grant (TAG) programs.</w:t>
      </w:r>
    </w:p>
    <w:p w:rsidR="008054EA" w:rsidRPr="00A20DB9" w:rsidRDefault="008054EA" w:rsidP="008054EA">
      <w:pPr>
        <w:numPr>
          <w:ilvl w:val="0"/>
          <w:numId w:val="23"/>
        </w:numPr>
        <w:tabs>
          <w:tab w:val="left" w:pos="720"/>
          <w:tab w:val="left" w:pos="1440"/>
          <w:tab w:val="left" w:pos="2160"/>
          <w:tab w:val="left" w:pos="2880"/>
          <w:tab w:val="left" w:pos="3600"/>
          <w:tab w:val="right" w:leader="dot" w:pos="8640"/>
        </w:tabs>
        <w:spacing w:after="0" w:line="240" w:lineRule="auto"/>
        <w:jc w:val="both"/>
        <w:rPr>
          <w:rFonts w:ascii="Times New Roman" w:eastAsia="Times New Roman" w:hAnsi="Times New Roman" w:cs="Times New Roman"/>
          <w:sz w:val="24"/>
          <w:szCs w:val="24"/>
        </w:rPr>
      </w:pPr>
      <w:r w:rsidRPr="00A20DB9">
        <w:rPr>
          <w:rFonts w:ascii="Times New Roman" w:eastAsia="Times New Roman" w:hAnsi="Times New Roman" w:cs="Times New Roman"/>
          <w:sz w:val="24"/>
          <w:szCs w:val="24"/>
        </w:rPr>
        <w:t>PA Department of Community and Economic Development (DCED) grant programs.</w:t>
      </w:r>
    </w:p>
    <w:p w:rsidR="008054EA" w:rsidRPr="00A20DB9" w:rsidRDefault="008054EA" w:rsidP="008054EA">
      <w:pPr>
        <w:numPr>
          <w:ilvl w:val="0"/>
          <w:numId w:val="23"/>
        </w:numPr>
        <w:tabs>
          <w:tab w:val="left" w:pos="720"/>
          <w:tab w:val="left" w:pos="1440"/>
          <w:tab w:val="left" w:pos="2160"/>
          <w:tab w:val="left" w:pos="2880"/>
          <w:tab w:val="left" w:pos="3600"/>
          <w:tab w:val="right" w:leader="dot" w:pos="8640"/>
        </w:tabs>
        <w:spacing w:after="0" w:line="240" w:lineRule="auto"/>
        <w:jc w:val="both"/>
        <w:rPr>
          <w:rFonts w:ascii="Times New Roman" w:eastAsia="Times New Roman" w:hAnsi="Times New Roman" w:cs="Times New Roman"/>
          <w:sz w:val="24"/>
          <w:szCs w:val="24"/>
        </w:rPr>
      </w:pPr>
      <w:r w:rsidRPr="00A20DB9">
        <w:rPr>
          <w:rFonts w:ascii="Times New Roman" w:eastAsia="Times New Roman" w:hAnsi="Times New Roman" w:cs="Times New Roman"/>
          <w:sz w:val="24"/>
          <w:szCs w:val="24"/>
        </w:rPr>
        <w:t>Pa Fish and Boat Commission Water Trail Grant program.</w:t>
      </w:r>
    </w:p>
    <w:p w:rsidR="008054EA" w:rsidRPr="00A20DB9" w:rsidRDefault="008054EA" w:rsidP="008054EA">
      <w:pPr>
        <w:numPr>
          <w:ilvl w:val="0"/>
          <w:numId w:val="23"/>
        </w:numPr>
        <w:tabs>
          <w:tab w:val="left" w:pos="720"/>
          <w:tab w:val="left" w:pos="1440"/>
          <w:tab w:val="left" w:pos="2160"/>
          <w:tab w:val="left" w:pos="2880"/>
          <w:tab w:val="left" w:pos="3600"/>
          <w:tab w:val="right" w:leader="dot" w:pos="8640"/>
        </w:tabs>
        <w:spacing w:after="0" w:line="240" w:lineRule="auto"/>
        <w:jc w:val="both"/>
        <w:rPr>
          <w:rFonts w:ascii="Times New Roman" w:eastAsia="Times New Roman" w:hAnsi="Times New Roman" w:cs="Times New Roman"/>
          <w:sz w:val="24"/>
          <w:szCs w:val="24"/>
        </w:rPr>
      </w:pPr>
      <w:r w:rsidRPr="00A20DB9">
        <w:rPr>
          <w:rFonts w:ascii="Times New Roman" w:eastAsia="Times New Roman" w:hAnsi="Times New Roman" w:cs="Times New Roman"/>
          <w:sz w:val="24"/>
          <w:szCs w:val="24"/>
        </w:rPr>
        <w:t>Delaware River Basin Commission’s proposed use of funds from Exelon Corporation for water quality restoration.</w:t>
      </w:r>
    </w:p>
    <w:p w:rsidR="008054EA" w:rsidRPr="00A20DB9" w:rsidRDefault="008054EA" w:rsidP="008054EA">
      <w:pPr>
        <w:numPr>
          <w:ilvl w:val="0"/>
          <w:numId w:val="23"/>
        </w:numPr>
        <w:tabs>
          <w:tab w:val="left" w:pos="720"/>
          <w:tab w:val="left" w:pos="1440"/>
          <w:tab w:val="left" w:pos="2160"/>
          <w:tab w:val="left" w:pos="2880"/>
          <w:tab w:val="left" w:pos="3600"/>
          <w:tab w:val="right" w:leader="dot" w:pos="8640"/>
        </w:tabs>
        <w:spacing w:after="0" w:line="240" w:lineRule="auto"/>
        <w:jc w:val="both"/>
        <w:rPr>
          <w:rFonts w:ascii="Times New Roman" w:eastAsia="Times New Roman" w:hAnsi="Times New Roman" w:cs="Times New Roman"/>
          <w:sz w:val="24"/>
          <w:szCs w:val="24"/>
        </w:rPr>
      </w:pPr>
      <w:r w:rsidRPr="00A20DB9">
        <w:rPr>
          <w:rFonts w:ascii="Times New Roman" w:eastAsia="Times New Roman" w:hAnsi="Times New Roman" w:cs="Times New Roman"/>
          <w:sz w:val="24"/>
          <w:szCs w:val="24"/>
        </w:rPr>
        <w:t>Philadelphia Water Department environmental education grant program.</w:t>
      </w:r>
    </w:p>
    <w:p w:rsidR="008054EA" w:rsidRPr="00A20DB9" w:rsidRDefault="008054EA" w:rsidP="008054EA">
      <w:pPr>
        <w:tabs>
          <w:tab w:val="left" w:pos="360"/>
          <w:tab w:val="left" w:pos="720"/>
        </w:tabs>
        <w:spacing w:after="0" w:line="240" w:lineRule="auto"/>
        <w:jc w:val="both"/>
        <w:rPr>
          <w:rFonts w:ascii="Times New Roman" w:eastAsia="Times New Roman" w:hAnsi="Times New Roman" w:cs="Times New Roman"/>
          <w:b/>
          <w:sz w:val="24"/>
          <w:szCs w:val="24"/>
          <w:highlight w:val="yellow"/>
        </w:rPr>
      </w:pPr>
    </w:p>
    <w:p w:rsidR="008054EA" w:rsidRPr="00A20DB9" w:rsidRDefault="008054EA" w:rsidP="00CD3533">
      <w:pPr>
        <w:pStyle w:val="Heading2"/>
        <w:rPr>
          <w:rFonts w:eastAsia="Arial Unicode MS"/>
        </w:rPr>
      </w:pPr>
      <w:bookmarkStart w:id="106" w:name="_Toc105994594"/>
      <w:bookmarkStart w:id="107" w:name="_Toc24970769"/>
      <w:r w:rsidRPr="00A20DB9">
        <w:rPr>
          <w:rFonts w:eastAsia="Arial Unicode MS"/>
        </w:rPr>
        <w:t>Additional Support for Watershed Restoration Efforts</w:t>
      </w:r>
      <w:bookmarkEnd w:id="106"/>
      <w:bookmarkEnd w:id="107"/>
    </w:p>
    <w:p w:rsidR="008054EA" w:rsidRPr="00A20DB9" w:rsidRDefault="008054EA" w:rsidP="008054EA">
      <w:pPr>
        <w:tabs>
          <w:tab w:val="left" w:pos="720"/>
          <w:tab w:val="left" w:pos="1440"/>
          <w:tab w:val="left" w:pos="2160"/>
          <w:tab w:val="left" w:pos="2880"/>
          <w:tab w:val="left" w:pos="3600"/>
          <w:tab w:val="right" w:leader="dot" w:pos="8640"/>
        </w:tabs>
        <w:spacing w:after="0" w:line="240" w:lineRule="auto"/>
        <w:ind w:left="360"/>
        <w:jc w:val="both"/>
        <w:rPr>
          <w:rFonts w:ascii="Times New Roman" w:eastAsia="Times New Roman" w:hAnsi="Times New Roman" w:cs="Times New Roman"/>
          <w:b/>
          <w:sz w:val="24"/>
          <w:szCs w:val="24"/>
        </w:rPr>
      </w:pPr>
      <w:r w:rsidRPr="00A20DB9">
        <w:rPr>
          <w:rFonts w:ascii="Times New Roman" w:eastAsia="Times New Roman" w:hAnsi="Times New Roman" w:cs="Times New Roman"/>
          <w:b/>
          <w:sz w:val="24"/>
          <w:szCs w:val="24"/>
        </w:rPr>
        <w:tab/>
      </w:r>
    </w:p>
    <w:p w:rsidR="008054EA" w:rsidRPr="00A20DB9" w:rsidRDefault="008054EA" w:rsidP="008054EA">
      <w:pPr>
        <w:numPr>
          <w:ilvl w:val="0"/>
          <w:numId w:val="22"/>
        </w:numPr>
        <w:tabs>
          <w:tab w:val="left" w:pos="720"/>
          <w:tab w:val="left" w:pos="1440"/>
          <w:tab w:val="left" w:pos="2160"/>
          <w:tab w:val="left" w:pos="2880"/>
          <w:tab w:val="left" w:pos="3600"/>
          <w:tab w:val="right" w:leader="dot" w:pos="8640"/>
        </w:tabs>
        <w:spacing w:after="0" w:line="240" w:lineRule="auto"/>
        <w:jc w:val="both"/>
        <w:rPr>
          <w:rFonts w:ascii="Times New Roman" w:eastAsia="Times New Roman" w:hAnsi="Times New Roman" w:cs="Times New Roman"/>
          <w:sz w:val="24"/>
          <w:szCs w:val="24"/>
        </w:rPr>
      </w:pPr>
      <w:r w:rsidRPr="00A20DB9">
        <w:rPr>
          <w:rFonts w:ascii="Times New Roman" w:eastAsia="Times New Roman" w:hAnsi="Times New Roman" w:cs="Times New Roman"/>
          <w:sz w:val="24"/>
          <w:szCs w:val="24"/>
        </w:rPr>
        <w:t>The U.S. Geological Survey provided projection of parameters for design, monitoring, and technical expertise.</w:t>
      </w:r>
    </w:p>
    <w:p w:rsidR="008054EA" w:rsidRPr="00A20DB9" w:rsidRDefault="008054EA" w:rsidP="008054EA">
      <w:pPr>
        <w:numPr>
          <w:ilvl w:val="0"/>
          <w:numId w:val="22"/>
        </w:numPr>
        <w:tabs>
          <w:tab w:val="left" w:pos="720"/>
          <w:tab w:val="left" w:pos="1440"/>
          <w:tab w:val="left" w:pos="2160"/>
          <w:tab w:val="left" w:pos="2880"/>
          <w:tab w:val="left" w:pos="3600"/>
          <w:tab w:val="right" w:leader="dot" w:pos="8640"/>
        </w:tabs>
        <w:spacing w:after="0" w:line="240" w:lineRule="auto"/>
        <w:jc w:val="both"/>
        <w:rPr>
          <w:rFonts w:ascii="Times New Roman" w:eastAsia="Times New Roman" w:hAnsi="Times New Roman" w:cs="Times New Roman"/>
          <w:sz w:val="24"/>
          <w:szCs w:val="24"/>
        </w:rPr>
      </w:pPr>
      <w:r w:rsidRPr="00A20DB9">
        <w:rPr>
          <w:rFonts w:ascii="Times New Roman" w:eastAsia="Times New Roman" w:hAnsi="Times New Roman" w:cs="Times New Roman"/>
          <w:sz w:val="24"/>
          <w:szCs w:val="24"/>
        </w:rPr>
        <w:lastRenderedPageBreak/>
        <w:t>The PA DEP BAMR provided engineering assistance, flow, and water quality data and reclaimed thousands of acres of mine land in the watershed.</w:t>
      </w:r>
    </w:p>
    <w:p w:rsidR="008054EA" w:rsidRPr="00A20DB9" w:rsidRDefault="00A20DB9" w:rsidP="008054EA">
      <w:pPr>
        <w:numPr>
          <w:ilvl w:val="0"/>
          <w:numId w:val="22"/>
        </w:numPr>
        <w:tabs>
          <w:tab w:val="left" w:pos="720"/>
          <w:tab w:val="left" w:pos="1440"/>
          <w:tab w:val="left" w:pos="2160"/>
          <w:tab w:val="left" w:pos="2880"/>
          <w:tab w:val="left" w:pos="3600"/>
          <w:tab w:val="right" w:leader="dot" w:pos="8640"/>
        </w:tabs>
        <w:spacing w:after="0" w:line="240" w:lineRule="auto"/>
        <w:jc w:val="both"/>
        <w:rPr>
          <w:rFonts w:ascii="Times New Roman" w:eastAsia="Times New Roman" w:hAnsi="Times New Roman" w:cs="Times New Roman"/>
          <w:sz w:val="24"/>
          <w:szCs w:val="24"/>
        </w:rPr>
      </w:pPr>
      <w:r w:rsidRPr="00A20DB9">
        <w:rPr>
          <w:rFonts w:ascii="Times New Roman" w:eastAsia="Times New Roman" w:hAnsi="Times New Roman" w:cs="Times New Roman"/>
          <w:sz w:val="24"/>
          <w:szCs w:val="24"/>
        </w:rPr>
        <w:t>PA DEP Office of Water Resources Planning, Watershed Support Section,</w:t>
      </w:r>
      <w:r w:rsidR="008054EA" w:rsidRPr="00A20DB9">
        <w:rPr>
          <w:rFonts w:ascii="Times New Roman" w:eastAsia="Times New Roman" w:hAnsi="Times New Roman" w:cs="Times New Roman"/>
          <w:sz w:val="24"/>
          <w:szCs w:val="24"/>
        </w:rPr>
        <w:t xml:space="preserve"> assisted in providing EPA Section 319 and other funding for mine drainage abatement projects.</w:t>
      </w:r>
    </w:p>
    <w:p w:rsidR="008054EA" w:rsidRPr="00A20DB9" w:rsidRDefault="008054EA" w:rsidP="008054EA">
      <w:pPr>
        <w:numPr>
          <w:ilvl w:val="0"/>
          <w:numId w:val="22"/>
        </w:numPr>
        <w:tabs>
          <w:tab w:val="left" w:pos="720"/>
          <w:tab w:val="left" w:pos="1440"/>
          <w:tab w:val="left" w:pos="2160"/>
          <w:tab w:val="left" w:pos="2880"/>
          <w:tab w:val="left" w:pos="3600"/>
          <w:tab w:val="right" w:leader="dot" w:pos="8640"/>
        </w:tabs>
        <w:spacing w:after="0" w:line="240" w:lineRule="auto"/>
        <w:jc w:val="both"/>
        <w:rPr>
          <w:rFonts w:ascii="Times New Roman" w:eastAsia="Times New Roman" w:hAnsi="Times New Roman" w:cs="Times New Roman"/>
          <w:sz w:val="24"/>
          <w:szCs w:val="24"/>
        </w:rPr>
      </w:pPr>
      <w:r w:rsidRPr="00A20DB9">
        <w:rPr>
          <w:rFonts w:ascii="Times New Roman" w:eastAsia="Times New Roman" w:hAnsi="Times New Roman" w:cs="Times New Roman"/>
          <w:sz w:val="24"/>
          <w:szCs w:val="24"/>
        </w:rPr>
        <w:t>PA DEP Bureau of Mining and Reclamation contributed historical mining data and Scarlift Reports.</w:t>
      </w:r>
    </w:p>
    <w:p w:rsidR="008054EA" w:rsidRPr="00A20DB9" w:rsidRDefault="008054EA" w:rsidP="008054EA">
      <w:pPr>
        <w:numPr>
          <w:ilvl w:val="0"/>
          <w:numId w:val="22"/>
        </w:numPr>
        <w:tabs>
          <w:tab w:val="left" w:pos="720"/>
          <w:tab w:val="left" w:pos="1440"/>
          <w:tab w:val="left" w:pos="2160"/>
          <w:tab w:val="left" w:pos="2880"/>
          <w:tab w:val="left" w:pos="3600"/>
          <w:tab w:val="right" w:leader="dot" w:pos="8640"/>
        </w:tabs>
        <w:spacing w:after="0" w:line="240" w:lineRule="auto"/>
        <w:jc w:val="both"/>
        <w:rPr>
          <w:rFonts w:ascii="Times New Roman" w:eastAsia="Times New Roman" w:hAnsi="Times New Roman" w:cs="Times New Roman"/>
          <w:sz w:val="24"/>
          <w:szCs w:val="24"/>
        </w:rPr>
      </w:pPr>
      <w:r w:rsidRPr="00A20DB9">
        <w:rPr>
          <w:rFonts w:ascii="Times New Roman" w:eastAsia="Times New Roman" w:hAnsi="Times New Roman" w:cs="Times New Roman"/>
          <w:sz w:val="24"/>
          <w:szCs w:val="24"/>
        </w:rPr>
        <w:t>PA DEP District Mining Operations Pottsville Office coordinated and assisted with data collection, acquiring funding for abatement projects and working with the local community, encouraged re-mining, and provided technical assistance.</w:t>
      </w:r>
    </w:p>
    <w:p w:rsidR="008054EA" w:rsidRPr="00A20DB9" w:rsidRDefault="008054EA" w:rsidP="008054EA">
      <w:pPr>
        <w:numPr>
          <w:ilvl w:val="0"/>
          <w:numId w:val="22"/>
        </w:numPr>
        <w:tabs>
          <w:tab w:val="left" w:pos="720"/>
          <w:tab w:val="left" w:pos="1440"/>
          <w:tab w:val="left" w:pos="2160"/>
          <w:tab w:val="left" w:pos="2880"/>
          <w:tab w:val="left" w:pos="3600"/>
          <w:tab w:val="right" w:leader="dot" w:pos="8640"/>
        </w:tabs>
        <w:spacing w:after="0" w:line="240" w:lineRule="auto"/>
        <w:jc w:val="both"/>
        <w:rPr>
          <w:rFonts w:ascii="Times New Roman" w:eastAsia="Times New Roman" w:hAnsi="Times New Roman" w:cs="Times New Roman"/>
          <w:sz w:val="24"/>
          <w:szCs w:val="24"/>
        </w:rPr>
      </w:pPr>
      <w:r w:rsidRPr="00A20DB9">
        <w:rPr>
          <w:rFonts w:ascii="Times New Roman" w:eastAsia="Times New Roman" w:hAnsi="Times New Roman" w:cs="Times New Roman"/>
          <w:sz w:val="24"/>
          <w:szCs w:val="24"/>
        </w:rPr>
        <w:t>The PFBC and USGS conducted aquatic surveys and water monitoring.</w:t>
      </w:r>
    </w:p>
    <w:p w:rsidR="008054EA" w:rsidRPr="00A20DB9" w:rsidRDefault="000E5ABD" w:rsidP="008054EA">
      <w:pPr>
        <w:numPr>
          <w:ilvl w:val="0"/>
          <w:numId w:val="22"/>
        </w:numPr>
        <w:tabs>
          <w:tab w:val="left" w:pos="720"/>
          <w:tab w:val="left" w:pos="1440"/>
          <w:tab w:val="left" w:pos="2160"/>
          <w:tab w:val="left" w:pos="2880"/>
          <w:tab w:val="left" w:pos="3600"/>
          <w:tab w:val="right" w:leader="dot" w:pos="8640"/>
        </w:tabs>
        <w:spacing w:after="0" w:line="240" w:lineRule="auto"/>
        <w:jc w:val="both"/>
        <w:rPr>
          <w:rFonts w:ascii="Times New Roman" w:eastAsia="Times New Roman" w:hAnsi="Times New Roman" w:cs="Times New Roman"/>
          <w:sz w:val="24"/>
          <w:szCs w:val="24"/>
        </w:rPr>
      </w:pPr>
      <w:r w:rsidRPr="00A20DB9">
        <w:rPr>
          <w:rFonts w:ascii="Times New Roman" w:eastAsia="Times New Roman" w:hAnsi="Times New Roman" w:cs="Times New Roman"/>
          <w:sz w:val="24"/>
          <w:szCs w:val="24"/>
        </w:rPr>
        <w:t xml:space="preserve">Various consultants </w:t>
      </w:r>
      <w:r w:rsidR="008054EA" w:rsidRPr="00A20DB9">
        <w:rPr>
          <w:rFonts w:ascii="Times New Roman" w:eastAsia="Times New Roman" w:hAnsi="Times New Roman" w:cs="Times New Roman"/>
          <w:sz w:val="24"/>
          <w:szCs w:val="24"/>
        </w:rPr>
        <w:t xml:space="preserve">provide technical assistance for conceptual design and engineering through </w:t>
      </w:r>
      <w:r w:rsidRPr="00A20DB9">
        <w:rPr>
          <w:rFonts w:ascii="Times New Roman" w:eastAsia="Times New Roman" w:hAnsi="Times New Roman" w:cs="Times New Roman"/>
          <w:sz w:val="24"/>
          <w:szCs w:val="24"/>
        </w:rPr>
        <w:t>various grants</w:t>
      </w:r>
      <w:r w:rsidR="008054EA" w:rsidRPr="00A20DB9">
        <w:rPr>
          <w:rFonts w:ascii="Times New Roman" w:eastAsia="Times New Roman" w:hAnsi="Times New Roman" w:cs="Times New Roman"/>
          <w:sz w:val="24"/>
          <w:szCs w:val="24"/>
        </w:rPr>
        <w:t>.</w:t>
      </w:r>
    </w:p>
    <w:p w:rsidR="008054EA" w:rsidRPr="00A20DB9" w:rsidRDefault="008054EA" w:rsidP="008054EA">
      <w:pPr>
        <w:numPr>
          <w:ilvl w:val="0"/>
          <w:numId w:val="22"/>
        </w:numPr>
        <w:tabs>
          <w:tab w:val="left" w:pos="720"/>
          <w:tab w:val="left" w:pos="1440"/>
          <w:tab w:val="left" w:pos="2160"/>
          <w:tab w:val="left" w:pos="2880"/>
          <w:tab w:val="left" w:pos="3600"/>
          <w:tab w:val="right" w:leader="dot" w:pos="8640"/>
        </w:tabs>
        <w:spacing w:after="0" w:line="240" w:lineRule="auto"/>
        <w:jc w:val="both"/>
        <w:rPr>
          <w:rFonts w:ascii="Times New Roman" w:eastAsia="Times New Roman" w:hAnsi="Times New Roman" w:cs="Times New Roman"/>
          <w:sz w:val="24"/>
          <w:szCs w:val="24"/>
        </w:rPr>
      </w:pPr>
      <w:r w:rsidRPr="00A20DB9">
        <w:rPr>
          <w:rFonts w:ascii="Times New Roman" w:eastAsia="Times New Roman" w:hAnsi="Times New Roman" w:cs="Times New Roman"/>
          <w:sz w:val="24"/>
          <w:szCs w:val="24"/>
        </w:rPr>
        <w:t>The Schuylkill Conservation District provided technical assistance in project design, coordinating water quality improvement efforts, data collection, publicity, and in acquiring funding.</w:t>
      </w:r>
    </w:p>
    <w:p w:rsidR="008054EA" w:rsidRPr="00A20DB9" w:rsidRDefault="008054EA" w:rsidP="008054EA">
      <w:pPr>
        <w:numPr>
          <w:ilvl w:val="0"/>
          <w:numId w:val="22"/>
        </w:numPr>
        <w:tabs>
          <w:tab w:val="left" w:pos="720"/>
          <w:tab w:val="left" w:pos="1440"/>
          <w:tab w:val="left" w:pos="2160"/>
          <w:tab w:val="left" w:pos="2880"/>
          <w:tab w:val="left" w:pos="3600"/>
          <w:tab w:val="right" w:leader="dot" w:pos="8640"/>
        </w:tabs>
        <w:spacing w:after="0" w:line="240" w:lineRule="auto"/>
        <w:jc w:val="both"/>
        <w:rPr>
          <w:rFonts w:ascii="Times New Roman" w:eastAsia="Times New Roman" w:hAnsi="Times New Roman" w:cs="Times New Roman"/>
          <w:sz w:val="24"/>
          <w:szCs w:val="24"/>
        </w:rPr>
      </w:pPr>
      <w:r w:rsidRPr="00A20DB9">
        <w:rPr>
          <w:rFonts w:ascii="Times New Roman" w:eastAsia="Times New Roman" w:hAnsi="Times New Roman" w:cs="Times New Roman"/>
          <w:sz w:val="24"/>
          <w:szCs w:val="24"/>
        </w:rPr>
        <w:t>Schuylkill</w:t>
      </w:r>
      <w:r w:rsidR="00D0786B">
        <w:rPr>
          <w:rFonts w:ascii="Times New Roman" w:eastAsia="Times New Roman" w:hAnsi="Times New Roman" w:cs="Times New Roman"/>
          <w:sz w:val="24"/>
          <w:szCs w:val="24"/>
        </w:rPr>
        <w:t xml:space="preserve"> </w:t>
      </w:r>
      <w:r w:rsidRPr="00A20DB9">
        <w:rPr>
          <w:rFonts w:ascii="Times New Roman" w:eastAsia="Times New Roman" w:hAnsi="Times New Roman" w:cs="Times New Roman"/>
          <w:sz w:val="24"/>
          <w:szCs w:val="24"/>
        </w:rPr>
        <w:t>County assisted with GIS mapping and identification of landowners.</w:t>
      </w:r>
    </w:p>
    <w:p w:rsidR="008054EA" w:rsidRDefault="008054EA" w:rsidP="008054EA">
      <w:pPr>
        <w:numPr>
          <w:ilvl w:val="0"/>
          <w:numId w:val="22"/>
        </w:numPr>
        <w:tabs>
          <w:tab w:val="left" w:pos="720"/>
          <w:tab w:val="left" w:pos="1440"/>
          <w:tab w:val="left" w:pos="2160"/>
          <w:tab w:val="left" w:pos="2880"/>
          <w:tab w:val="left" w:pos="3600"/>
          <w:tab w:val="right" w:leader="dot" w:pos="8640"/>
        </w:tabs>
        <w:spacing w:after="0" w:line="240" w:lineRule="auto"/>
        <w:jc w:val="both"/>
        <w:rPr>
          <w:rFonts w:ascii="Times New Roman" w:eastAsia="Times New Roman" w:hAnsi="Times New Roman" w:cs="Times New Roman"/>
          <w:sz w:val="24"/>
          <w:szCs w:val="24"/>
        </w:rPr>
      </w:pPr>
      <w:r w:rsidRPr="00A20DB9">
        <w:rPr>
          <w:rFonts w:ascii="Times New Roman" w:eastAsia="Times New Roman" w:hAnsi="Times New Roman" w:cs="Times New Roman"/>
          <w:sz w:val="24"/>
          <w:szCs w:val="24"/>
        </w:rPr>
        <w:t>Minersville Water Authority, Duncott Fire Company, Phoenix Park Fire Company, Middleport American Legion, and Tamaqua</w:t>
      </w:r>
      <w:r w:rsidR="00A20DB9" w:rsidRPr="00A20DB9">
        <w:rPr>
          <w:rFonts w:ascii="Times New Roman" w:eastAsia="Times New Roman" w:hAnsi="Times New Roman" w:cs="Times New Roman"/>
          <w:sz w:val="24"/>
          <w:szCs w:val="24"/>
        </w:rPr>
        <w:t xml:space="preserve"> </w:t>
      </w:r>
      <w:r w:rsidRPr="00A20DB9">
        <w:rPr>
          <w:rFonts w:ascii="Times New Roman" w:eastAsia="Times New Roman" w:hAnsi="Times New Roman" w:cs="Times New Roman"/>
          <w:sz w:val="24"/>
          <w:szCs w:val="24"/>
        </w:rPr>
        <w:t>Community Center hosted public meetings.</w:t>
      </w:r>
    </w:p>
    <w:p w:rsidR="00A20DB9" w:rsidRPr="00A20DB9" w:rsidRDefault="00A20DB9" w:rsidP="00A20DB9">
      <w:pPr>
        <w:tabs>
          <w:tab w:val="left" w:pos="720"/>
          <w:tab w:val="left" w:pos="1440"/>
          <w:tab w:val="left" w:pos="2160"/>
          <w:tab w:val="left" w:pos="2880"/>
          <w:tab w:val="left" w:pos="3600"/>
          <w:tab w:val="right" w:leader="dot" w:pos="8640"/>
        </w:tabs>
        <w:spacing w:after="0" w:line="240" w:lineRule="auto"/>
        <w:ind w:left="1080"/>
        <w:jc w:val="both"/>
        <w:rPr>
          <w:rFonts w:ascii="Times New Roman" w:eastAsia="Times New Roman" w:hAnsi="Times New Roman" w:cs="Times New Roman"/>
          <w:sz w:val="24"/>
          <w:szCs w:val="24"/>
        </w:rPr>
      </w:pPr>
    </w:p>
    <w:p w:rsidR="008A6345" w:rsidRDefault="00A20DB9" w:rsidP="00EB06C7">
      <w:pPr>
        <w:pStyle w:val="Heading1"/>
      </w:pPr>
      <w:bookmarkStart w:id="108" w:name="_Toc24970770"/>
      <w:r w:rsidRPr="00A20DB9">
        <w:t>Milestones to Determine if Impl</w:t>
      </w:r>
      <w:r>
        <w:t>e</w:t>
      </w:r>
      <w:r w:rsidRPr="00A20DB9">
        <w:t>mentation Measures are Being Met</w:t>
      </w:r>
      <w:bookmarkEnd w:id="108"/>
    </w:p>
    <w:p w:rsidR="00A20DB9" w:rsidRPr="00A20DB9" w:rsidRDefault="00A20DB9" w:rsidP="008A6345">
      <w:pPr>
        <w:pStyle w:val="Footer"/>
        <w:tabs>
          <w:tab w:val="clear" w:pos="4320"/>
          <w:tab w:val="clear" w:pos="8640"/>
        </w:tabs>
        <w:rPr>
          <w:rFonts w:ascii="Times New Roman" w:hAnsi="Times New Roman"/>
          <w:b/>
          <w:szCs w:val="24"/>
        </w:rPr>
      </w:pPr>
    </w:p>
    <w:p w:rsidR="008A6345" w:rsidRPr="00A20DB9" w:rsidRDefault="008A6345" w:rsidP="008A6345">
      <w:pPr>
        <w:pStyle w:val="Footer"/>
        <w:tabs>
          <w:tab w:val="clear" w:pos="4320"/>
          <w:tab w:val="clear" w:pos="8640"/>
        </w:tabs>
        <w:rPr>
          <w:rStyle w:val="FooterChar"/>
          <w:rFonts w:ascii="Times New Roman" w:hAnsi="Times New Roman"/>
          <w:szCs w:val="24"/>
        </w:rPr>
      </w:pPr>
      <w:r w:rsidRPr="00A20DB9">
        <w:rPr>
          <w:rStyle w:val="FooterChar"/>
          <w:rFonts w:ascii="Times New Roman" w:hAnsi="Times New Roman"/>
          <w:szCs w:val="24"/>
        </w:rPr>
        <w:t xml:space="preserve">The implementation projects planned for each year will serve as the implementation milestones of </w:t>
      </w:r>
      <w:r w:rsidRPr="00A20DB9">
        <w:t>the restoration plan.</w:t>
      </w:r>
      <w:r w:rsidR="00D700BE">
        <w:t xml:space="preserve"> </w:t>
      </w:r>
      <w:r w:rsidRPr="00A20DB9">
        <w:t>SHA and the SCD will continue their regular meetings to follow the progress</w:t>
      </w:r>
      <w:r w:rsidRPr="00A20DB9">
        <w:rPr>
          <w:rStyle w:val="FooterChar"/>
          <w:rFonts w:ascii="Times New Roman" w:hAnsi="Times New Roman"/>
          <w:szCs w:val="24"/>
        </w:rPr>
        <w:t xml:space="preserve"> of the implementation plan and to determine if the milestones are b</w:t>
      </w:r>
      <w:r w:rsidR="00592B8D">
        <w:rPr>
          <w:rStyle w:val="FooterChar"/>
          <w:rFonts w:ascii="Times New Roman" w:hAnsi="Times New Roman"/>
          <w:szCs w:val="24"/>
        </w:rPr>
        <w:t>eing met.  Meetings with the PA</w:t>
      </w:r>
      <w:r w:rsidRPr="00A20DB9">
        <w:rPr>
          <w:rStyle w:val="FooterChar"/>
          <w:rFonts w:ascii="Times New Roman" w:hAnsi="Times New Roman"/>
          <w:szCs w:val="24"/>
        </w:rPr>
        <w:t xml:space="preserve"> DEP Pottsville District Mining Office will be scheduled as needed after receipt of grants for additional phases of the restoration plan to determine if the milestones associated with those phases are still appropriate.</w:t>
      </w:r>
    </w:p>
    <w:p w:rsidR="008A6345" w:rsidRPr="00A20DB9" w:rsidRDefault="008A6345" w:rsidP="008A6345">
      <w:pPr>
        <w:pStyle w:val="Footer"/>
        <w:tabs>
          <w:tab w:val="clear" w:pos="4320"/>
          <w:tab w:val="clear" w:pos="8640"/>
        </w:tabs>
        <w:rPr>
          <w:rFonts w:ascii="Times New Roman" w:hAnsi="Times New Roman"/>
          <w:szCs w:val="24"/>
          <w:u w:val="single"/>
        </w:rPr>
      </w:pPr>
    </w:p>
    <w:p w:rsidR="008A6345" w:rsidRPr="00A20DB9" w:rsidRDefault="008A6345" w:rsidP="008A6345">
      <w:pPr>
        <w:pStyle w:val="Footer"/>
        <w:tabs>
          <w:tab w:val="clear" w:pos="4320"/>
          <w:tab w:val="clear" w:pos="8640"/>
        </w:tabs>
        <w:rPr>
          <w:rFonts w:ascii="Times New Roman" w:hAnsi="Times New Roman"/>
          <w:szCs w:val="24"/>
        </w:rPr>
      </w:pPr>
      <w:r w:rsidRPr="00A20DB9">
        <w:rPr>
          <w:rFonts w:ascii="Times New Roman" w:hAnsi="Times New Roman"/>
          <w:szCs w:val="24"/>
        </w:rPr>
        <w:t>Progress on the implementation schedule will be noted on a quarterly basis at the SHA regular meetings.  Since the mine discharges are large and difficult to treat, and passive treatment technology is experimental in nature, implementation of the next project in line is dependent on the evaluation of the success of the previous project.  When construction of a project is complete, the evaluation process will begin and the conceptual designs of the next project will be reconsidered to determine if changes should be made prior to submittal of a proposal for the next grant.  Difficulties in successful completion of projects may slow the implementation schedule.</w:t>
      </w:r>
    </w:p>
    <w:p w:rsidR="008A6345" w:rsidRPr="00A20DB9" w:rsidRDefault="008A6345" w:rsidP="008A6345">
      <w:pPr>
        <w:pStyle w:val="Footer"/>
        <w:tabs>
          <w:tab w:val="clear" w:pos="4320"/>
          <w:tab w:val="clear" w:pos="8640"/>
        </w:tabs>
        <w:rPr>
          <w:rFonts w:ascii="Times New Roman" w:hAnsi="Times New Roman"/>
          <w:szCs w:val="24"/>
        </w:rPr>
      </w:pPr>
    </w:p>
    <w:p w:rsidR="008A6345" w:rsidRPr="00A20DB9" w:rsidRDefault="008A6345" w:rsidP="008A6345">
      <w:pPr>
        <w:pStyle w:val="Footer"/>
        <w:tabs>
          <w:tab w:val="clear" w:pos="4320"/>
          <w:tab w:val="clear" w:pos="8640"/>
        </w:tabs>
        <w:rPr>
          <w:rFonts w:ascii="Times New Roman" w:hAnsi="Times New Roman"/>
          <w:szCs w:val="24"/>
        </w:rPr>
      </w:pPr>
      <w:r w:rsidRPr="00A20DB9">
        <w:rPr>
          <w:rFonts w:ascii="Times New Roman" w:hAnsi="Times New Roman"/>
          <w:szCs w:val="24"/>
        </w:rPr>
        <w:t>Maintaining the implementation schedule is also dependent on the availability of funds.  If funding sources receive less money than expected, then some of the proposed projects may not be funded according to schedule.  In addition, competition for the limited grant funds increases every year as more watershed associations develop their own restoration plans and submit proposals for implementation projects.  In these cases, the project proposals would be submitted again the following year, but the implementation schedules would have to be changed.</w:t>
      </w:r>
    </w:p>
    <w:p w:rsidR="008A6345" w:rsidRPr="00A54AEB" w:rsidRDefault="008A6345" w:rsidP="008A6345">
      <w:pPr>
        <w:ind w:left="360"/>
        <w:rPr>
          <w:rFonts w:ascii="Times New Roman" w:hAnsi="Times New Roman" w:cs="Times New Roman"/>
          <w:color w:val="1F497D" w:themeColor="text2"/>
          <w:sz w:val="24"/>
          <w:szCs w:val="24"/>
        </w:rPr>
      </w:pPr>
    </w:p>
    <w:p w:rsidR="008A6345" w:rsidRPr="00A20DB9" w:rsidRDefault="008A6345" w:rsidP="00EB06C7">
      <w:pPr>
        <w:pStyle w:val="Heading1"/>
      </w:pPr>
      <w:bookmarkStart w:id="109" w:name="_Toc105994601"/>
      <w:bookmarkStart w:id="110" w:name="_Toc24970771"/>
      <w:r w:rsidRPr="00A20DB9">
        <w:lastRenderedPageBreak/>
        <w:t>Water Quality Monitoring and Evaluation</w:t>
      </w:r>
      <w:bookmarkEnd w:id="109"/>
      <w:r w:rsidR="00A20DB9">
        <w:t xml:space="preserve"> in the Upper Schuylkill River</w:t>
      </w:r>
      <w:bookmarkEnd w:id="110"/>
    </w:p>
    <w:p w:rsidR="008A6345" w:rsidRPr="00EA6D99" w:rsidRDefault="008A6345" w:rsidP="008A6345">
      <w:pPr>
        <w:pStyle w:val="BodyTextIndent2"/>
        <w:tabs>
          <w:tab w:val="clear" w:pos="360"/>
          <w:tab w:val="left" w:pos="720"/>
          <w:tab w:val="left" w:pos="1440"/>
          <w:tab w:val="left" w:pos="2160"/>
          <w:tab w:val="left" w:pos="2880"/>
          <w:tab w:val="left" w:pos="3600"/>
        </w:tabs>
        <w:ind w:left="0"/>
        <w:rPr>
          <w:rFonts w:ascii="Times New Roman" w:hAnsi="Times New Roman"/>
          <w:szCs w:val="24"/>
        </w:rPr>
      </w:pPr>
      <w:r w:rsidRPr="00A20DB9">
        <w:rPr>
          <w:rFonts w:ascii="Times New Roman" w:hAnsi="Times New Roman"/>
          <w:szCs w:val="24"/>
        </w:rPr>
        <w:t>Treatment systems will continue to be monitored on a regular basis</w:t>
      </w:r>
      <w:r w:rsidR="00C30C04" w:rsidRPr="00A20DB9">
        <w:rPr>
          <w:rFonts w:ascii="Times New Roman" w:hAnsi="Times New Roman"/>
          <w:szCs w:val="24"/>
        </w:rPr>
        <w:t xml:space="preserve"> as shown earlier</w:t>
      </w:r>
      <w:r w:rsidRPr="00A20DB9">
        <w:rPr>
          <w:rFonts w:ascii="Times New Roman" w:hAnsi="Times New Roman"/>
          <w:szCs w:val="24"/>
        </w:rPr>
        <w:t>.  If performance of individual treatment systems is less than expected, SHA will make adjustments to the treatment systems, as necessary, to try to improve results.  Accumulated metals in the passive treatment systems will be flushed regularly to ensure that metals are not being retained in the system.  If additional metals reductions or alkalinity increases are determined to be needed at some systems, an evaluation of the design parameters will be made, and changes such as enlargement of treatment ponds or adding treatment or settling ponds could be made.  Chemical and physical parameter monitoring should follow the efficiency and progress of each AMD treatment system on a quarterly basis</w:t>
      </w:r>
      <w:r w:rsidRPr="00EA6D99">
        <w:rPr>
          <w:rFonts w:ascii="Times New Roman" w:hAnsi="Times New Roman"/>
          <w:szCs w:val="24"/>
        </w:rPr>
        <w:t xml:space="preserve">.  Aquatic biological surveys </w:t>
      </w:r>
      <w:r w:rsidR="00EA6D99" w:rsidRPr="00EA6D99">
        <w:rPr>
          <w:rFonts w:ascii="Times New Roman" w:hAnsi="Times New Roman"/>
          <w:szCs w:val="24"/>
        </w:rPr>
        <w:t>can be completed once water quality has improved enough to warrant such</w:t>
      </w:r>
      <w:r w:rsidR="00EA6D99">
        <w:rPr>
          <w:rFonts w:ascii="Times New Roman" w:hAnsi="Times New Roman"/>
          <w:szCs w:val="24"/>
        </w:rPr>
        <w:t xml:space="preserve"> activities.  SHA and S</w:t>
      </w:r>
      <w:r w:rsidR="00EA6D99" w:rsidRPr="00EA6D99">
        <w:rPr>
          <w:rFonts w:ascii="Times New Roman" w:hAnsi="Times New Roman"/>
          <w:szCs w:val="24"/>
        </w:rPr>
        <w:t xml:space="preserve">CD can use the Trout Unlimited AMD technical assistance program to complete these surveys.  </w:t>
      </w:r>
    </w:p>
    <w:p w:rsidR="00A20DB9" w:rsidRDefault="00A20DB9" w:rsidP="008A6345">
      <w:pPr>
        <w:pStyle w:val="BodyTextIndent2"/>
        <w:tabs>
          <w:tab w:val="left" w:pos="1440"/>
          <w:tab w:val="left" w:pos="2160"/>
          <w:tab w:val="left" w:pos="2880"/>
          <w:tab w:val="left" w:pos="3600"/>
        </w:tabs>
        <w:ind w:left="0"/>
        <w:rPr>
          <w:rFonts w:ascii="Times New Roman" w:eastAsiaTheme="minorHAnsi" w:hAnsi="Times New Roman"/>
          <w:color w:val="1F497D" w:themeColor="text2"/>
          <w:szCs w:val="24"/>
        </w:rPr>
      </w:pPr>
    </w:p>
    <w:p w:rsidR="008A6345" w:rsidRPr="00A20DB9" w:rsidRDefault="008A6345" w:rsidP="00A20DB9">
      <w:pPr>
        <w:pStyle w:val="BodyTextIndent2"/>
        <w:tabs>
          <w:tab w:val="left" w:pos="1440"/>
          <w:tab w:val="left" w:pos="2160"/>
          <w:tab w:val="left" w:pos="2880"/>
          <w:tab w:val="left" w:pos="3600"/>
        </w:tabs>
        <w:ind w:left="0"/>
        <w:rPr>
          <w:rFonts w:ascii="Times New Roman" w:hAnsi="Times New Roman"/>
          <w:szCs w:val="24"/>
        </w:rPr>
      </w:pPr>
      <w:r w:rsidRPr="00A20DB9">
        <w:rPr>
          <w:rFonts w:ascii="Times New Roman" w:hAnsi="Times New Roman"/>
          <w:szCs w:val="24"/>
        </w:rPr>
        <w:t xml:space="preserve">SHA and its partners will analyze water quality </w:t>
      </w:r>
      <w:r w:rsidRPr="00EA6D99">
        <w:rPr>
          <w:rFonts w:ascii="Times New Roman" w:hAnsi="Times New Roman"/>
          <w:szCs w:val="24"/>
        </w:rPr>
        <w:t xml:space="preserve">data.  Annual evaluations of performance of installed treatment systems, in-stream load reductions, and </w:t>
      </w:r>
      <w:r w:rsidRPr="00A20DB9">
        <w:rPr>
          <w:rFonts w:ascii="Times New Roman" w:hAnsi="Times New Roman"/>
          <w:szCs w:val="24"/>
        </w:rPr>
        <w:t xml:space="preserve">restoration of aquatic life will be held through meetings </w:t>
      </w:r>
      <w:r w:rsidR="00EA6D99">
        <w:rPr>
          <w:rFonts w:ascii="Times New Roman" w:hAnsi="Times New Roman"/>
          <w:szCs w:val="24"/>
        </w:rPr>
        <w:t>and discussions between SHA, PA</w:t>
      </w:r>
      <w:r w:rsidRPr="00A20DB9">
        <w:rPr>
          <w:rFonts w:ascii="Times New Roman" w:hAnsi="Times New Roman"/>
          <w:szCs w:val="24"/>
        </w:rPr>
        <w:t xml:space="preserve"> DEP Harrisburg and Pottsville Offices, consultants, and any other individuals who could provide ideas or assistance in determining how restoration goals may be better achieved.  Quarterly progress reports will be completed and submitted to U.S. EPA and placed on the</w:t>
      </w:r>
      <w:r w:rsidR="00A20DB9">
        <w:rPr>
          <w:rFonts w:ascii="Times New Roman" w:hAnsi="Times New Roman"/>
          <w:color w:val="1F497D" w:themeColor="text2"/>
          <w:szCs w:val="24"/>
        </w:rPr>
        <w:t xml:space="preserve"> </w:t>
      </w:r>
      <w:r w:rsidR="00A20DB9" w:rsidRPr="00A20DB9">
        <w:rPr>
          <w:rFonts w:ascii="Times New Roman" w:hAnsi="Times New Roman"/>
          <w:szCs w:val="24"/>
        </w:rPr>
        <w:t>SCD and SHA web sites.</w:t>
      </w:r>
    </w:p>
    <w:p w:rsidR="00A20DB9" w:rsidRPr="00A54AEB" w:rsidRDefault="00A20DB9" w:rsidP="00A20DB9">
      <w:pPr>
        <w:pStyle w:val="BodyTextIndent2"/>
        <w:tabs>
          <w:tab w:val="left" w:pos="1440"/>
          <w:tab w:val="left" w:pos="2160"/>
          <w:tab w:val="left" w:pos="2880"/>
          <w:tab w:val="left" w:pos="3600"/>
        </w:tabs>
        <w:ind w:left="0"/>
        <w:rPr>
          <w:rFonts w:ascii="Times New Roman" w:hAnsi="Times New Roman"/>
          <w:color w:val="1F497D" w:themeColor="text2"/>
          <w:szCs w:val="24"/>
        </w:rPr>
      </w:pPr>
    </w:p>
    <w:p w:rsidR="008A6345" w:rsidRPr="00A20DB9" w:rsidRDefault="008A6345" w:rsidP="008A6345">
      <w:pPr>
        <w:pStyle w:val="BodyTextIndent2"/>
        <w:tabs>
          <w:tab w:val="clear" w:pos="360"/>
          <w:tab w:val="left" w:pos="1440"/>
          <w:tab w:val="left" w:pos="2160"/>
          <w:tab w:val="left" w:pos="2880"/>
          <w:tab w:val="left" w:pos="3600"/>
        </w:tabs>
        <w:ind w:left="0"/>
        <w:rPr>
          <w:rFonts w:ascii="Times New Roman" w:hAnsi="Times New Roman"/>
          <w:szCs w:val="24"/>
        </w:rPr>
      </w:pPr>
      <w:r w:rsidRPr="00A20DB9">
        <w:rPr>
          <w:rFonts w:ascii="Times New Roman" w:hAnsi="Times New Roman"/>
          <w:szCs w:val="24"/>
        </w:rPr>
        <w:t>Since the TMDLs established load reductions for each of the discharges in the Upper Schuylkill River Watershed, these load reductions are the targets to be met in evaluating stream recovery.  The Technical Committee will meet annually to evaluate the progress and milestones of the monitoring to determine if these TMDL load reductions are being met.  Results of the previous year’s monitoring will be used to calculate the loadings and percent reductions the completed projects achieve.  The newly calculated loadings will be compared with the overall required TMDL loading reductions for th</w:t>
      </w:r>
      <w:r w:rsidR="00C6651F" w:rsidRPr="00A20DB9">
        <w:rPr>
          <w:rFonts w:ascii="Times New Roman" w:hAnsi="Times New Roman"/>
          <w:szCs w:val="24"/>
        </w:rPr>
        <w:t>e TMDL</w:t>
      </w:r>
      <w:r w:rsidRPr="00A20DB9">
        <w:rPr>
          <w:rFonts w:ascii="Times New Roman" w:hAnsi="Times New Roman"/>
          <w:szCs w:val="24"/>
        </w:rPr>
        <w:t>.  The effects of the individual treatment systems on the watershed will be evaluated by comparisons with the downstream TMDL points.  The comparisons and load reduction achievements will be used to determine what type of additional implementation measures are necessary to achieve the desired load reductions or if any improvements to the treatment systems efficiency need to be considered.</w:t>
      </w:r>
    </w:p>
    <w:p w:rsidR="00346A57" w:rsidRPr="00A54AEB" w:rsidRDefault="00346A57" w:rsidP="008A6345">
      <w:pPr>
        <w:pStyle w:val="BodyTextIndent2"/>
        <w:tabs>
          <w:tab w:val="clear" w:pos="360"/>
          <w:tab w:val="left" w:pos="1440"/>
          <w:tab w:val="left" w:pos="2160"/>
          <w:tab w:val="left" w:pos="2880"/>
          <w:tab w:val="left" w:pos="3600"/>
        </w:tabs>
        <w:ind w:left="0"/>
        <w:rPr>
          <w:rFonts w:ascii="Times New Roman" w:hAnsi="Times New Roman"/>
          <w:color w:val="1F497D" w:themeColor="text2"/>
          <w:szCs w:val="24"/>
        </w:rPr>
      </w:pPr>
    </w:p>
    <w:p w:rsidR="00346A57" w:rsidRPr="00A20DB9" w:rsidRDefault="00E63C9B" w:rsidP="008A6345">
      <w:pPr>
        <w:pStyle w:val="BodyTextIndent2"/>
        <w:tabs>
          <w:tab w:val="clear" w:pos="360"/>
          <w:tab w:val="left" w:pos="1440"/>
          <w:tab w:val="left" w:pos="2160"/>
          <w:tab w:val="left" w:pos="2880"/>
          <w:tab w:val="left" w:pos="3600"/>
        </w:tabs>
        <w:ind w:left="0"/>
        <w:rPr>
          <w:rFonts w:ascii="Times New Roman" w:hAnsi="Times New Roman"/>
          <w:szCs w:val="24"/>
        </w:rPr>
      </w:pPr>
      <w:r w:rsidRPr="00A20DB9">
        <w:rPr>
          <w:rFonts w:ascii="Times New Roman" w:hAnsi="Times New Roman"/>
          <w:szCs w:val="24"/>
        </w:rPr>
        <w:t>Each subwatershed in this revised WIP has an established TMDL point for which to monitor improvements.  As those begin to be met, there are other points along the Schuylkil</w:t>
      </w:r>
      <w:r w:rsidR="001B6277" w:rsidRPr="00A20DB9">
        <w:rPr>
          <w:rFonts w:ascii="Times New Roman" w:hAnsi="Times New Roman"/>
          <w:szCs w:val="24"/>
        </w:rPr>
        <w:t>l</w:t>
      </w:r>
      <w:r w:rsidRPr="00A20DB9">
        <w:rPr>
          <w:rFonts w:ascii="Times New Roman" w:hAnsi="Times New Roman"/>
          <w:szCs w:val="24"/>
        </w:rPr>
        <w:t xml:space="preserve"> River that can be monitored to see how much more of the main </w:t>
      </w:r>
      <w:r w:rsidR="001B6277" w:rsidRPr="00A20DB9">
        <w:rPr>
          <w:rFonts w:ascii="Times New Roman" w:hAnsi="Times New Roman"/>
          <w:szCs w:val="24"/>
        </w:rPr>
        <w:t xml:space="preserve">stem </w:t>
      </w:r>
      <w:r w:rsidRPr="00A20DB9">
        <w:rPr>
          <w:rFonts w:ascii="Times New Roman" w:hAnsi="Times New Roman"/>
          <w:szCs w:val="24"/>
        </w:rPr>
        <w:t xml:space="preserve">is improving.  </w:t>
      </w:r>
      <w:r w:rsidR="00346A57" w:rsidRPr="00A20DB9">
        <w:rPr>
          <w:rFonts w:ascii="Times New Roman" w:hAnsi="Times New Roman"/>
          <w:szCs w:val="24"/>
        </w:rPr>
        <w:t>Below is a table with background water sample data at the time of the</w:t>
      </w:r>
      <w:r w:rsidR="00E4769A" w:rsidRPr="00A20DB9">
        <w:rPr>
          <w:rFonts w:ascii="Times New Roman" w:hAnsi="Times New Roman"/>
          <w:szCs w:val="24"/>
        </w:rPr>
        <w:t xml:space="preserve"> </w:t>
      </w:r>
      <w:r w:rsidR="00346A57" w:rsidRPr="00A20DB9">
        <w:rPr>
          <w:rFonts w:ascii="Times New Roman" w:hAnsi="Times New Roman"/>
          <w:szCs w:val="24"/>
        </w:rPr>
        <w:t>TMDL</w:t>
      </w:r>
      <w:r w:rsidR="001B6277" w:rsidRPr="00A20DB9">
        <w:rPr>
          <w:rFonts w:ascii="Times New Roman" w:hAnsi="Times New Roman"/>
          <w:szCs w:val="24"/>
        </w:rPr>
        <w:t xml:space="preserve"> from the points not mentioned in the subwatershed sections</w:t>
      </w:r>
      <w:r w:rsidR="00346A57" w:rsidRPr="00A20DB9">
        <w:rPr>
          <w:rFonts w:ascii="Times New Roman" w:hAnsi="Times New Roman"/>
          <w:szCs w:val="24"/>
        </w:rPr>
        <w:t xml:space="preserve">.  </w:t>
      </w:r>
      <w:r w:rsidR="001B6277" w:rsidRPr="00A20DB9">
        <w:rPr>
          <w:rFonts w:ascii="Times New Roman" w:hAnsi="Times New Roman"/>
          <w:szCs w:val="24"/>
        </w:rPr>
        <w:t>If these points are not improving and meeting water quality standards</w:t>
      </w:r>
      <w:r w:rsidR="008E0C3D">
        <w:rPr>
          <w:rFonts w:ascii="Times New Roman" w:hAnsi="Times New Roman"/>
          <w:szCs w:val="24"/>
        </w:rPr>
        <w:t>,</w:t>
      </w:r>
      <w:r w:rsidR="001B6277" w:rsidRPr="00A20DB9">
        <w:rPr>
          <w:rFonts w:ascii="Times New Roman" w:hAnsi="Times New Roman"/>
          <w:szCs w:val="24"/>
        </w:rPr>
        <w:t xml:space="preserve"> then the river and its</w:t>
      </w:r>
      <w:r w:rsidR="00A20DB9">
        <w:rPr>
          <w:rFonts w:ascii="Times New Roman" w:hAnsi="Times New Roman"/>
          <w:szCs w:val="24"/>
        </w:rPr>
        <w:t xml:space="preserve"> tributaries will need to </w:t>
      </w:r>
      <w:r w:rsidR="00BB4774">
        <w:rPr>
          <w:rFonts w:ascii="Times New Roman" w:hAnsi="Times New Roman"/>
          <w:szCs w:val="24"/>
        </w:rPr>
        <w:t xml:space="preserve">be </w:t>
      </w:r>
      <w:r w:rsidR="00A20DB9">
        <w:rPr>
          <w:rFonts w:ascii="Times New Roman" w:hAnsi="Times New Roman"/>
          <w:szCs w:val="24"/>
        </w:rPr>
        <w:t>reevaluated</w:t>
      </w:r>
      <w:r w:rsidR="001B6277" w:rsidRPr="00A20DB9">
        <w:rPr>
          <w:rFonts w:ascii="Times New Roman" w:hAnsi="Times New Roman"/>
          <w:szCs w:val="24"/>
        </w:rPr>
        <w:t xml:space="preserve"> to identify problems. </w:t>
      </w:r>
    </w:p>
    <w:p w:rsidR="008A6345" w:rsidRDefault="008A6345" w:rsidP="008A6345">
      <w:pPr>
        <w:ind w:left="720"/>
        <w:rPr>
          <w:rFonts w:ascii="Times New Roman" w:hAnsi="Times New Roman" w:cs="Times New Roman"/>
          <w:color w:val="1F497D" w:themeColor="text2"/>
          <w:sz w:val="24"/>
          <w:szCs w:val="24"/>
        </w:rPr>
      </w:pPr>
    </w:p>
    <w:p w:rsidR="00EA6D99" w:rsidRDefault="00EA6D99" w:rsidP="008A6345">
      <w:pPr>
        <w:ind w:left="720"/>
        <w:rPr>
          <w:rFonts w:ascii="Times New Roman" w:hAnsi="Times New Roman" w:cs="Times New Roman"/>
          <w:color w:val="1F497D" w:themeColor="text2"/>
          <w:sz w:val="24"/>
          <w:szCs w:val="24"/>
        </w:rPr>
      </w:pPr>
    </w:p>
    <w:p w:rsidR="00EA6D99" w:rsidRDefault="00EA6D99" w:rsidP="008A6345">
      <w:pPr>
        <w:ind w:left="720"/>
        <w:rPr>
          <w:rFonts w:ascii="Times New Roman" w:hAnsi="Times New Roman" w:cs="Times New Roman"/>
          <w:color w:val="1F497D" w:themeColor="text2"/>
          <w:sz w:val="24"/>
          <w:szCs w:val="24"/>
        </w:rPr>
      </w:pPr>
    </w:p>
    <w:p w:rsidR="00EA6D99" w:rsidRPr="00A54AEB" w:rsidRDefault="00EA6D99" w:rsidP="008A6345">
      <w:pPr>
        <w:ind w:left="720"/>
        <w:rPr>
          <w:rFonts w:ascii="Times New Roman" w:hAnsi="Times New Roman" w:cs="Times New Roman"/>
          <w:color w:val="1F497D" w:themeColor="text2"/>
          <w:sz w:val="24"/>
          <w:szCs w:val="24"/>
        </w:rPr>
      </w:pPr>
    </w:p>
    <w:tbl>
      <w:tblPr>
        <w:tblStyle w:val="TableGrid"/>
        <w:tblW w:w="0" w:type="auto"/>
        <w:tblLook w:val="04A0" w:firstRow="1" w:lastRow="0" w:firstColumn="1" w:lastColumn="0" w:noHBand="0" w:noVBand="1"/>
      </w:tblPr>
      <w:tblGrid>
        <w:gridCol w:w="1885"/>
        <w:gridCol w:w="761"/>
        <w:gridCol w:w="1319"/>
        <w:gridCol w:w="1342"/>
        <w:gridCol w:w="1316"/>
        <w:gridCol w:w="1351"/>
        <w:gridCol w:w="1376"/>
      </w:tblGrid>
      <w:tr w:rsidR="004C1F30" w:rsidRPr="00A54AEB" w:rsidTr="00CF4991">
        <w:tc>
          <w:tcPr>
            <w:tcW w:w="9350" w:type="dxa"/>
            <w:gridSpan w:val="7"/>
          </w:tcPr>
          <w:p w:rsidR="004C1F30" w:rsidRPr="00A54AEB" w:rsidRDefault="007803F2" w:rsidP="00E974A7">
            <w:pPr>
              <w:rPr>
                <w:rFonts w:ascii="Times New Roman" w:hAnsi="Times New Roman" w:cs="Times New Roman"/>
                <w:b/>
                <w:sz w:val="24"/>
                <w:szCs w:val="24"/>
              </w:rPr>
            </w:pPr>
            <w:r>
              <w:rPr>
                <w:rFonts w:ascii="Times New Roman" w:hAnsi="Times New Roman" w:cs="Times New Roman"/>
                <w:b/>
                <w:sz w:val="24"/>
                <w:szCs w:val="24"/>
              </w:rPr>
              <w:lastRenderedPageBreak/>
              <w:t xml:space="preserve">Table </w:t>
            </w:r>
            <w:r w:rsidR="00BC3716">
              <w:rPr>
                <w:rFonts w:ascii="Times New Roman" w:hAnsi="Times New Roman" w:cs="Times New Roman"/>
                <w:b/>
                <w:sz w:val="24"/>
                <w:szCs w:val="24"/>
              </w:rPr>
              <w:t>7</w:t>
            </w:r>
            <w:r w:rsidR="00015FCE">
              <w:rPr>
                <w:rFonts w:ascii="Times New Roman" w:hAnsi="Times New Roman" w:cs="Times New Roman"/>
                <w:b/>
                <w:sz w:val="24"/>
                <w:szCs w:val="24"/>
              </w:rPr>
              <w:t>3</w:t>
            </w:r>
            <w:r w:rsidR="004C1F30">
              <w:rPr>
                <w:rFonts w:ascii="Times New Roman" w:hAnsi="Times New Roman" w:cs="Times New Roman"/>
                <w:b/>
                <w:sz w:val="24"/>
                <w:szCs w:val="24"/>
              </w:rPr>
              <w:t xml:space="preserve">. </w:t>
            </w:r>
            <w:r w:rsidR="00A2451D">
              <w:rPr>
                <w:rFonts w:ascii="Times New Roman" w:eastAsia="Times New Roman" w:hAnsi="Times New Roman" w:cs="Times New Roman"/>
                <w:b/>
                <w:sz w:val="24"/>
                <w:szCs w:val="24"/>
              </w:rPr>
              <w:t xml:space="preserve">Water Quality </w:t>
            </w:r>
            <w:r w:rsidR="004C1F30">
              <w:rPr>
                <w:rFonts w:ascii="Times New Roman" w:eastAsia="Times New Roman" w:hAnsi="Times New Roman" w:cs="Times New Roman"/>
                <w:b/>
                <w:sz w:val="24"/>
                <w:szCs w:val="24"/>
              </w:rPr>
              <w:t>at TMDL points Schuylkill River (Downstream of projects)</w:t>
            </w:r>
          </w:p>
        </w:tc>
      </w:tr>
      <w:tr w:rsidR="00346A57" w:rsidRPr="00A54AEB" w:rsidTr="00A2451D">
        <w:tc>
          <w:tcPr>
            <w:tcW w:w="1885" w:type="dxa"/>
          </w:tcPr>
          <w:p w:rsidR="00346A57" w:rsidRPr="00A54AEB" w:rsidRDefault="00346A57" w:rsidP="00E974A7">
            <w:pPr>
              <w:rPr>
                <w:rFonts w:ascii="Times New Roman" w:hAnsi="Times New Roman" w:cs="Times New Roman"/>
                <w:b/>
                <w:sz w:val="24"/>
                <w:szCs w:val="24"/>
              </w:rPr>
            </w:pPr>
            <w:r w:rsidRPr="00A54AEB">
              <w:rPr>
                <w:rFonts w:ascii="Times New Roman" w:hAnsi="Times New Roman" w:cs="Times New Roman"/>
                <w:b/>
                <w:sz w:val="24"/>
                <w:szCs w:val="24"/>
              </w:rPr>
              <w:t>TMDL Point</w:t>
            </w:r>
            <w:r w:rsidR="001B6277" w:rsidRPr="00A54AEB">
              <w:rPr>
                <w:rFonts w:ascii="Times New Roman" w:hAnsi="Times New Roman" w:cs="Times New Roman"/>
                <w:b/>
                <w:sz w:val="24"/>
                <w:szCs w:val="24"/>
              </w:rPr>
              <w:t xml:space="preserve"> in Schuylkill River</w:t>
            </w:r>
          </w:p>
        </w:tc>
        <w:tc>
          <w:tcPr>
            <w:tcW w:w="761" w:type="dxa"/>
          </w:tcPr>
          <w:p w:rsidR="00346A57" w:rsidRPr="00A54AEB" w:rsidRDefault="00346A57" w:rsidP="00E974A7">
            <w:pPr>
              <w:rPr>
                <w:rFonts w:ascii="Times New Roman" w:hAnsi="Times New Roman" w:cs="Times New Roman"/>
                <w:b/>
                <w:sz w:val="24"/>
                <w:szCs w:val="24"/>
              </w:rPr>
            </w:pPr>
            <w:r w:rsidRPr="00A54AEB">
              <w:rPr>
                <w:rFonts w:ascii="Times New Roman" w:hAnsi="Times New Roman" w:cs="Times New Roman"/>
                <w:b/>
                <w:sz w:val="24"/>
                <w:szCs w:val="24"/>
              </w:rPr>
              <w:t>pH</w:t>
            </w:r>
          </w:p>
        </w:tc>
        <w:tc>
          <w:tcPr>
            <w:tcW w:w="1319" w:type="dxa"/>
          </w:tcPr>
          <w:p w:rsidR="00346A57" w:rsidRPr="00A54AEB" w:rsidRDefault="00346A57" w:rsidP="00E974A7">
            <w:pPr>
              <w:rPr>
                <w:rFonts w:ascii="Times New Roman" w:hAnsi="Times New Roman" w:cs="Times New Roman"/>
                <w:b/>
                <w:sz w:val="24"/>
                <w:szCs w:val="24"/>
              </w:rPr>
            </w:pPr>
            <w:r w:rsidRPr="00A54AEB">
              <w:rPr>
                <w:rFonts w:ascii="Times New Roman" w:hAnsi="Times New Roman" w:cs="Times New Roman"/>
                <w:b/>
                <w:sz w:val="24"/>
                <w:szCs w:val="24"/>
              </w:rPr>
              <w:t>Hot Acidity (mg/L)</w:t>
            </w:r>
          </w:p>
        </w:tc>
        <w:tc>
          <w:tcPr>
            <w:tcW w:w="1342" w:type="dxa"/>
          </w:tcPr>
          <w:p w:rsidR="00346A57" w:rsidRPr="00A54AEB" w:rsidRDefault="00346A57" w:rsidP="00E974A7">
            <w:pPr>
              <w:rPr>
                <w:rFonts w:ascii="Times New Roman" w:hAnsi="Times New Roman" w:cs="Times New Roman"/>
                <w:b/>
                <w:sz w:val="24"/>
                <w:szCs w:val="24"/>
              </w:rPr>
            </w:pPr>
            <w:r w:rsidRPr="00A54AEB">
              <w:rPr>
                <w:rFonts w:ascii="Times New Roman" w:hAnsi="Times New Roman" w:cs="Times New Roman"/>
                <w:b/>
                <w:sz w:val="24"/>
                <w:szCs w:val="24"/>
              </w:rPr>
              <w:t>Alkalinity (mg/L)</w:t>
            </w:r>
          </w:p>
        </w:tc>
        <w:tc>
          <w:tcPr>
            <w:tcW w:w="1316" w:type="dxa"/>
          </w:tcPr>
          <w:p w:rsidR="00346A57" w:rsidRPr="00A54AEB" w:rsidRDefault="00346A57" w:rsidP="00E974A7">
            <w:pPr>
              <w:rPr>
                <w:rFonts w:ascii="Times New Roman" w:hAnsi="Times New Roman" w:cs="Times New Roman"/>
                <w:b/>
                <w:sz w:val="24"/>
                <w:szCs w:val="24"/>
              </w:rPr>
            </w:pPr>
            <w:r w:rsidRPr="00A54AEB">
              <w:rPr>
                <w:rFonts w:ascii="Times New Roman" w:hAnsi="Times New Roman" w:cs="Times New Roman"/>
                <w:b/>
                <w:sz w:val="24"/>
                <w:szCs w:val="24"/>
              </w:rPr>
              <w:t>Iron (mg/L)</w:t>
            </w:r>
          </w:p>
        </w:tc>
        <w:tc>
          <w:tcPr>
            <w:tcW w:w="1351" w:type="dxa"/>
          </w:tcPr>
          <w:p w:rsidR="00346A57" w:rsidRPr="00A54AEB" w:rsidRDefault="00346A57" w:rsidP="00E974A7">
            <w:pPr>
              <w:rPr>
                <w:rFonts w:ascii="Times New Roman" w:hAnsi="Times New Roman" w:cs="Times New Roman"/>
                <w:b/>
                <w:sz w:val="24"/>
                <w:szCs w:val="24"/>
              </w:rPr>
            </w:pPr>
            <w:r w:rsidRPr="00A54AEB">
              <w:rPr>
                <w:rFonts w:ascii="Times New Roman" w:hAnsi="Times New Roman" w:cs="Times New Roman"/>
                <w:b/>
                <w:sz w:val="24"/>
                <w:szCs w:val="24"/>
              </w:rPr>
              <w:t>Aluminum (mg/L)</w:t>
            </w:r>
          </w:p>
        </w:tc>
        <w:tc>
          <w:tcPr>
            <w:tcW w:w="1376" w:type="dxa"/>
          </w:tcPr>
          <w:p w:rsidR="00346A57" w:rsidRPr="00A54AEB" w:rsidRDefault="00346A57" w:rsidP="00E974A7">
            <w:pPr>
              <w:rPr>
                <w:rFonts w:ascii="Times New Roman" w:hAnsi="Times New Roman" w:cs="Times New Roman"/>
                <w:b/>
                <w:sz w:val="24"/>
                <w:szCs w:val="24"/>
              </w:rPr>
            </w:pPr>
            <w:r w:rsidRPr="00A54AEB">
              <w:rPr>
                <w:rFonts w:ascii="Times New Roman" w:hAnsi="Times New Roman" w:cs="Times New Roman"/>
                <w:b/>
                <w:sz w:val="24"/>
                <w:szCs w:val="24"/>
              </w:rPr>
              <w:t>Manganese (mg/L)</w:t>
            </w:r>
          </w:p>
        </w:tc>
      </w:tr>
      <w:tr w:rsidR="00346A57" w:rsidRPr="00A54AEB" w:rsidTr="00A2451D">
        <w:tc>
          <w:tcPr>
            <w:tcW w:w="1885" w:type="dxa"/>
          </w:tcPr>
          <w:p w:rsidR="00346A57" w:rsidRPr="00A54AEB" w:rsidRDefault="00346A57" w:rsidP="00E974A7">
            <w:pPr>
              <w:rPr>
                <w:rFonts w:ascii="Times New Roman" w:hAnsi="Times New Roman" w:cs="Times New Roman"/>
                <w:sz w:val="24"/>
                <w:szCs w:val="24"/>
              </w:rPr>
            </w:pPr>
            <w:r w:rsidRPr="00A54AEB">
              <w:rPr>
                <w:rFonts w:ascii="Times New Roman" w:hAnsi="Times New Roman" w:cs="Times New Roman"/>
                <w:sz w:val="24"/>
                <w:szCs w:val="24"/>
              </w:rPr>
              <w:t xml:space="preserve">In Cressona upstream of West Branch </w:t>
            </w:r>
            <w:r w:rsidR="001B6277" w:rsidRPr="00A54AEB">
              <w:rPr>
                <w:rFonts w:ascii="Times New Roman" w:hAnsi="Times New Roman" w:cs="Times New Roman"/>
                <w:sz w:val="24"/>
                <w:szCs w:val="24"/>
              </w:rPr>
              <w:t xml:space="preserve">and downstream of Mill Creek </w:t>
            </w:r>
            <w:r w:rsidRPr="00A54AEB">
              <w:rPr>
                <w:rFonts w:ascii="Times New Roman" w:hAnsi="Times New Roman" w:cs="Times New Roman"/>
                <w:sz w:val="24"/>
                <w:szCs w:val="24"/>
              </w:rPr>
              <w:t>(SR4)</w:t>
            </w:r>
          </w:p>
        </w:tc>
        <w:tc>
          <w:tcPr>
            <w:tcW w:w="761" w:type="dxa"/>
          </w:tcPr>
          <w:p w:rsidR="00346A57" w:rsidRPr="00A54AEB" w:rsidRDefault="00A2451D" w:rsidP="00E974A7">
            <w:pPr>
              <w:rPr>
                <w:rFonts w:ascii="Times New Roman" w:hAnsi="Times New Roman" w:cs="Times New Roman"/>
                <w:sz w:val="24"/>
                <w:szCs w:val="24"/>
              </w:rPr>
            </w:pPr>
            <w:r>
              <w:rPr>
                <w:rFonts w:ascii="Times New Roman" w:hAnsi="Times New Roman" w:cs="Times New Roman"/>
                <w:sz w:val="24"/>
                <w:szCs w:val="24"/>
              </w:rPr>
              <w:t>7.32</w:t>
            </w:r>
          </w:p>
        </w:tc>
        <w:tc>
          <w:tcPr>
            <w:tcW w:w="1319" w:type="dxa"/>
          </w:tcPr>
          <w:p w:rsidR="00346A57" w:rsidRPr="00A54AEB" w:rsidRDefault="00A2451D" w:rsidP="00E974A7">
            <w:pPr>
              <w:rPr>
                <w:rFonts w:ascii="Times New Roman" w:hAnsi="Times New Roman" w:cs="Times New Roman"/>
                <w:sz w:val="24"/>
                <w:szCs w:val="24"/>
              </w:rPr>
            </w:pPr>
            <w:r>
              <w:rPr>
                <w:rFonts w:ascii="Times New Roman" w:hAnsi="Times New Roman" w:cs="Times New Roman"/>
                <w:sz w:val="24"/>
                <w:szCs w:val="24"/>
              </w:rPr>
              <w:t>-31.6</w:t>
            </w:r>
          </w:p>
        </w:tc>
        <w:tc>
          <w:tcPr>
            <w:tcW w:w="1342" w:type="dxa"/>
          </w:tcPr>
          <w:p w:rsidR="00346A57" w:rsidRPr="00A54AEB" w:rsidRDefault="00A2451D" w:rsidP="00E974A7">
            <w:pPr>
              <w:rPr>
                <w:rFonts w:ascii="Times New Roman" w:hAnsi="Times New Roman" w:cs="Times New Roman"/>
                <w:sz w:val="24"/>
                <w:szCs w:val="24"/>
              </w:rPr>
            </w:pPr>
            <w:r>
              <w:rPr>
                <w:rFonts w:ascii="Times New Roman" w:hAnsi="Times New Roman" w:cs="Times New Roman"/>
                <w:sz w:val="24"/>
                <w:szCs w:val="24"/>
              </w:rPr>
              <w:t>71.48</w:t>
            </w:r>
          </w:p>
        </w:tc>
        <w:tc>
          <w:tcPr>
            <w:tcW w:w="1316" w:type="dxa"/>
          </w:tcPr>
          <w:p w:rsidR="00346A57" w:rsidRPr="00A54AEB" w:rsidRDefault="00A2451D" w:rsidP="00E974A7">
            <w:pPr>
              <w:rPr>
                <w:rFonts w:ascii="Times New Roman" w:hAnsi="Times New Roman" w:cs="Times New Roman"/>
                <w:sz w:val="24"/>
                <w:szCs w:val="24"/>
              </w:rPr>
            </w:pPr>
            <w:r>
              <w:rPr>
                <w:rFonts w:ascii="Times New Roman" w:hAnsi="Times New Roman" w:cs="Times New Roman"/>
                <w:sz w:val="24"/>
                <w:szCs w:val="24"/>
              </w:rPr>
              <w:t>1.38</w:t>
            </w:r>
          </w:p>
        </w:tc>
        <w:tc>
          <w:tcPr>
            <w:tcW w:w="1351" w:type="dxa"/>
          </w:tcPr>
          <w:p w:rsidR="00346A57" w:rsidRPr="00A54AEB" w:rsidRDefault="00A2451D" w:rsidP="00E974A7">
            <w:pPr>
              <w:rPr>
                <w:rFonts w:ascii="Times New Roman" w:hAnsi="Times New Roman" w:cs="Times New Roman"/>
                <w:sz w:val="24"/>
                <w:szCs w:val="24"/>
              </w:rPr>
            </w:pPr>
            <w:r>
              <w:rPr>
                <w:rFonts w:ascii="Times New Roman" w:hAnsi="Times New Roman" w:cs="Times New Roman"/>
                <w:sz w:val="24"/>
                <w:szCs w:val="24"/>
              </w:rPr>
              <w:t>0.17</w:t>
            </w:r>
          </w:p>
        </w:tc>
        <w:tc>
          <w:tcPr>
            <w:tcW w:w="1376" w:type="dxa"/>
          </w:tcPr>
          <w:p w:rsidR="00346A57" w:rsidRPr="00A54AEB" w:rsidRDefault="00A2451D" w:rsidP="00E974A7">
            <w:pPr>
              <w:rPr>
                <w:rFonts w:ascii="Times New Roman" w:hAnsi="Times New Roman" w:cs="Times New Roman"/>
                <w:sz w:val="24"/>
                <w:szCs w:val="24"/>
              </w:rPr>
            </w:pPr>
            <w:r>
              <w:rPr>
                <w:rFonts w:ascii="Times New Roman" w:hAnsi="Times New Roman" w:cs="Times New Roman"/>
                <w:sz w:val="24"/>
                <w:szCs w:val="24"/>
              </w:rPr>
              <w:t>0.84</w:t>
            </w:r>
          </w:p>
        </w:tc>
      </w:tr>
      <w:tr w:rsidR="00346A57" w:rsidRPr="00A54AEB" w:rsidTr="00A2451D">
        <w:tc>
          <w:tcPr>
            <w:tcW w:w="1885" w:type="dxa"/>
          </w:tcPr>
          <w:p w:rsidR="00346A57" w:rsidRPr="00A54AEB" w:rsidRDefault="00346A57" w:rsidP="00E974A7">
            <w:pPr>
              <w:rPr>
                <w:rFonts w:ascii="Times New Roman" w:hAnsi="Times New Roman" w:cs="Times New Roman"/>
                <w:sz w:val="24"/>
                <w:szCs w:val="24"/>
              </w:rPr>
            </w:pPr>
            <w:r w:rsidRPr="00A54AEB">
              <w:rPr>
                <w:rFonts w:ascii="Times New Roman" w:hAnsi="Times New Roman" w:cs="Times New Roman"/>
                <w:sz w:val="24"/>
                <w:szCs w:val="24"/>
              </w:rPr>
              <w:t xml:space="preserve">At Landingville at USGS </w:t>
            </w:r>
            <w:r w:rsidR="0086421D" w:rsidRPr="00A54AEB">
              <w:rPr>
                <w:rFonts w:ascii="Times New Roman" w:hAnsi="Times New Roman" w:cs="Times New Roman"/>
                <w:sz w:val="24"/>
                <w:szCs w:val="24"/>
              </w:rPr>
              <w:t>Gauge</w:t>
            </w:r>
            <w:r w:rsidRPr="00A54AEB">
              <w:rPr>
                <w:rFonts w:ascii="Times New Roman" w:hAnsi="Times New Roman" w:cs="Times New Roman"/>
                <w:sz w:val="24"/>
                <w:szCs w:val="24"/>
              </w:rPr>
              <w:t xml:space="preserve"> Station (S14)</w:t>
            </w:r>
            <w:r w:rsidR="001B6277" w:rsidRPr="00A54AEB">
              <w:rPr>
                <w:rFonts w:ascii="Times New Roman" w:hAnsi="Times New Roman" w:cs="Times New Roman"/>
                <w:sz w:val="24"/>
                <w:szCs w:val="24"/>
              </w:rPr>
              <w:t xml:space="preserve"> downstream</w:t>
            </w:r>
          </w:p>
        </w:tc>
        <w:tc>
          <w:tcPr>
            <w:tcW w:w="761" w:type="dxa"/>
          </w:tcPr>
          <w:p w:rsidR="00346A57" w:rsidRPr="00A54AEB" w:rsidRDefault="00A2451D" w:rsidP="00E974A7">
            <w:pPr>
              <w:rPr>
                <w:rFonts w:ascii="Times New Roman" w:hAnsi="Times New Roman" w:cs="Times New Roman"/>
                <w:sz w:val="24"/>
                <w:szCs w:val="24"/>
              </w:rPr>
            </w:pPr>
            <w:r>
              <w:rPr>
                <w:rFonts w:ascii="Times New Roman" w:hAnsi="Times New Roman" w:cs="Times New Roman"/>
                <w:sz w:val="24"/>
                <w:szCs w:val="24"/>
              </w:rPr>
              <w:t>7.08</w:t>
            </w:r>
          </w:p>
        </w:tc>
        <w:tc>
          <w:tcPr>
            <w:tcW w:w="1319" w:type="dxa"/>
          </w:tcPr>
          <w:p w:rsidR="00346A57" w:rsidRPr="00A54AEB" w:rsidRDefault="00A2451D" w:rsidP="00E974A7">
            <w:pPr>
              <w:rPr>
                <w:rFonts w:ascii="Times New Roman" w:hAnsi="Times New Roman" w:cs="Times New Roman"/>
                <w:sz w:val="24"/>
                <w:szCs w:val="24"/>
              </w:rPr>
            </w:pPr>
            <w:r>
              <w:rPr>
                <w:rFonts w:ascii="Times New Roman" w:hAnsi="Times New Roman" w:cs="Times New Roman"/>
                <w:sz w:val="24"/>
                <w:szCs w:val="24"/>
              </w:rPr>
              <w:t>4.58</w:t>
            </w:r>
          </w:p>
        </w:tc>
        <w:tc>
          <w:tcPr>
            <w:tcW w:w="1342" w:type="dxa"/>
          </w:tcPr>
          <w:p w:rsidR="00346A57" w:rsidRPr="00A54AEB" w:rsidRDefault="00A2451D" w:rsidP="00E974A7">
            <w:pPr>
              <w:rPr>
                <w:rFonts w:ascii="Times New Roman" w:hAnsi="Times New Roman" w:cs="Times New Roman"/>
                <w:sz w:val="24"/>
                <w:szCs w:val="24"/>
              </w:rPr>
            </w:pPr>
            <w:r>
              <w:rPr>
                <w:rFonts w:ascii="Times New Roman" w:hAnsi="Times New Roman" w:cs="Times New Roman"/>
                <w:sz w:val="24"/>
                <w:szCs w:val="24"/>
              </w:rPr>
              <w:t>35.23</w:t>
            </w:r>
          </w:p>
        </w:tc>
        <w:tc>
          <w:tcPr>
            <w:tcW w:w="1316" w:type="dxa"/>
          </w:tcPr>
          <w:p w:rsidR="00346A57" w:rsidRPr="00A54AEB" w:rsidRDefault="00A2451D" w:rsidP="00E974A7">
            <w:pPr>
              <w:rPr>
                <w:rFonts w:ascii="Times New Roman" w:hAnsi="Times New Roman" w:cs="Times New Roman"/>
                <w:sz w:val="24"/>
                <w:szCs w:val="24"/>
              </w:rPr>
            </w:pPr>
            <w:r>
              <w:rPr>
                <w:rFonts w:ascii="Times New Roman" w:hAnsi="Times New Roman" w:cs="Times New Roman"/>
                <w:sz w:val="24"/>
                <w:szCs w:val="24"/>
              </w:rPr>
              <w:t>1.98</w:t>
            </w:r>
          </w:p>
        </w:tc>
        <w:tc>
          <w:tcPr>
            <w:tcW w:w="1351" w:type="dxa"/>
          </w:tcPr>
          <w:p w:rsidR="00346A57" w:rsidRPr="00A54AEB" w:rsidRDefault="00A2451D" w:rsidP="00E974A7">
            <w:pPr>
              <w:rPr>
                <w:rFonts w:ascii="Times New Roman" w:hAnsi="Times New Roman" w:cs="Times New Roman"/>
                <w:sz w:val="24"/>
                <w:szCs w:val="24"/>
              </w:rPr>
            </w:pPr>
            <w:r>
              <w:rPr>
                <w:rFonts w:ascii="Times New Roman" w:hAnsi="Times New Roman" w:cs="Times New Roman"/>
                <w:sz w:val="24"/>
                <w:szCs w:val="24"/>
              </w:rPr>
              <w:t>0.4</w:t>
            </w:r>
          </w:p>
        </w:tc>
        <w:tc>
          <w:tcPr>
            <w:tcW w:w="1376" w:type="dxa"/>
          </w:tcPr>
          <w:p w:rsidR="00346A57" w:rsidRPr="00A54AEB" w:rsidRDefault="00A2451D" w:rsidP="00E974A7">
            <w:pPr>
              <w:rPr>
                <w:rFonts w:ascii="Times New Roman" w:hAnsi="Times New Roman" w:cs="Times New Roman"/>
                <w:sz w:val="24"/>
                <w:szCs w:val="24"/>
              </w:rPr>
            </w:pPr>
            <w:r>
              <w:rPr>
                <w:rFonts w:ascii="Times New Roman" w:hAnsi="Times New Roman" w:cs="Times New Roman"/>
                <w:sz w:val="24"/>
                <w:szCs w:val="24"/>
              </w:rPr>
              <w:t>1.11</w:t>
            </w:r>
          </w:p>
        </w:tc>
      </w:tr>
    </w:tbl>
    <w:p w:rsidR="00346A57" w:rsidRPr="00A54AEB" w:rsidRDefault="00346A57" w:rsidP="008A6345">
      <w:pPr>
        <w:ind w:left="720"/>
        <w:rPr>
          <w:rFonts w:ascii="Times New Roman" w:hAnsi="Times New Roman" w:cs="Times New Roman"/>
          <w:color w:val="1F497D" w:themeColor="text2"/>
          <w:sz w:val="24"/>
          <w:szCs w:val="24"/>
        </w:rPr>
      </w:pPr>
    </w:p>
    <w:p w:rsidR="008A6345" w:rsidRPr="00A20DB9" w:rsidRDefault="008A6345" w:rsidP="00EB06C7">
      <w:pPr>
        <w:pStyle w:val="Heading1"/>
      </w:pPr>
      <w:bookmarkStart w:id="111" w:name="_Toc105994602"/>
      <w:bookmarkStart w:id="112" w:name="_Toc24970772"/>
      <w:r w:rsidRPr="00A20DB9">
        <w:t>Remedial Actions</w:t>
      </w:r>
      <w:bookmarkEnd w:id="111"/>
      <w:r w:rsidR="00A20DB9">
        <w:t xml:space="preserve"> in the Upper Schuylkill River</w:t>
      </w:r>
      <w:bookmarkEnd w:id="112"/>
    </w:p>
    <w:p w:rsidR="008A6345" w:rsidRPr="00C30BBF" w:rsidRDefault="008A6345" w:rsidP="00745B9E">
      <w:pPr>
        <w:spacing w:line="240" w:lineRule="auto"/>
        <w:rPr>
          <w:rFonts w:ascii="Times New Roman" w:hAnsi="Times New Roman" w:cs="Times New Roman"/>
          <w:sz w:val="24"/>
          <w:szCs w:val="24"/>
        </w:rPr>
      </w:pPr>
      <w:r w:rsidRPr="00C30BBF">
        <w:rPr>
          <w:rFonts w:ascii="Times New Roman" w:hAnsi="Times New Roman" w:cs="Times New Roman"/>
          <w:sz w:val="24"/>
          <w:szCs w:val="24"/>
        </w:rPr>
        <w:t xml:space="preserve">The SHA </w:t>
      </w:r>
      <w:r w:rsidR="00EA6D99">
        <w:rPr>
          <w:rFonts w:ascii="Times New Roman" w:hAnsi="Times New Roman" w:cs="Times New Roman"/>
          <w:sz w:val="24"/>
          <w:szCs w:val="24"/>
        </w:rPr>
        <w:t xml:space="preserve">and SCD </w:t>
      </w:r>
      <w:r w:rsidRPr="00C30BBF">
        <w:rPr>
          <w:rFonts w:ascii="Times New Roman" w:hAnsi="Times New Roman" w:cs="Times New Roman"/>
          <w:sz w:val="24"/>
          <w:szCs w:val="24"/>
        </w:rPr>
        <w:t>has assumed operation and maintenance responsibility for all the projects they have implemented in the watershed.  The Association has conducted a volunteer water quality monitoring program</w:t>
      </w:r>
      <w:r w:rsidR="00280AA2">
        <w:rPr>
          <w:rFonts w:ascii="Times New Roman" w:hAnsi="Times New Roman" w:cs="Times New Roman"/>
          <w:sz w:val="24"/>
          <w:szCs w:val="24"/>
        </w:rPr>
        <w:t xml:space="preserve"> in the watershed for </w:t>
      </w:r>
      <w:r w:rsidRPr="00C30BBF">
        <w:rPr>
          <w:rFonts w:ascii="Times New Roman" w:hAnsi="Times New Roman" w:cs="Times New Roman"/>
          <w:sz w:val="24"/>
          <w:szCs w:val="24"/>
        </w:rPr>
        <w:t>years and has accumulated an impressive water quality database.  These data have been very beneficial in the development of new AMD remediation project proposals and the evaluation of how well existing projects are functioning.  The Association and its partners are committed to continuing this monitoring for new project development and existing pro</w:t>
      </w:r>
      <w:r w:rsidR="00E4769A" w:rsidRPr="00C30BBF">
        <w:rPr>
          <w:rFonts w:ascii="Times New Roman" w:hAnsi="Times New Roman" w:cs="Times New Roman"/>
          <w:sz w:val="24"/>
          <w:szCs w:val="24"/>
        </w:rPr>
        <w:t>ject operation and maintenance.</w:t>
      </w:r>
    </w:p>
    <w:p w:rsidR="008A6345" w:rsidRPr="00C30BBF" w:rsidRDefault="008A6345" w:rsidP="00745B9E">
      <w:pPr>
        <w:spacing w:line="240" w:lineRule="auto"/>
        <w:rPr>
          <w:rFonts w:ascii="Times New Roman" w:hAnsi="Times New Roman" w:cs="Times New Roman"/>
          <w:sz w:val="24"/>
          <w:szCs w:val="24"/>
        </w:rPr>
      </w:pPr>
      <w:r w:rsidRPr="00C30BBF">
        <w:rPr>
          <w:rFonts w:ascii="Times New Roman" w:hAnsi="Times New Roman" w:cs="Times New Roman"/>
          <w:sz w:val="24"/>
          <w:szCs w:val="24"/>
        </w:rPr>
        <w:t>The SHA has also enlisted the services of numerous partnering agencies to assist with operation and maintenance planning.  The SCD and the SHA have developed a very close relationship and continue to partner with project development, grant writing, and water quality monitoring activities.  SCD staff members are also committed to the long-term operation and maintenance of the projects that they sponsor.  The Conservation District’s County Natural Resource Specialist will play a key role in project monitorin</w:t>
      </w:r>
      <w:r w:rsidR="00A20DB9" w:rsidRPr="00C30BBF">
        <w:rPr>
          <w:rFonts w:ascii="Times New Roman" w:hAnsi="Times New Roman" w:cs="Times New Roman"/>
          <w:sz w:val="24"/>
          <w:szCs w:val="24"/>
        </w:rPr>
        <w:t>g and maintenance coordination.</w:t>
      </w:r>
    </w:p>
    <w:p w:rsidR="00220095" w:rsidRDefault="008A6345" w:rsidP="00C30BBF">
      <w:pPr>
        <w:spacing w:line="240" w:lineRule="auto"/>
        <w:rPr>
          <w:rFonts w:ascii="Times New Roman" w:hAnsi="Times New Roman" w:cs="Times New Roman"/>
          <w:sz w:val="24"/>
          <w:szCs w:val="24"/>
        </w:rPr>
      </w:pPr>
      <w:r w:rsidRPr="00C30BBF">
        <w:rPr>
          <w:rFonts w:ascii="Times New Roman" w:hAnsi="Times New Roman" w:cs="Times New Roman"/>
          <w:sz w:val="24"/>
          <w:szCs w:val="24"/>
        </w:rPr>
        <w:t>Annual evaluations of performance of installed treatment systems, in-stream load reductions, and restoration of aquatic life will be held through meetings and discussions betwee</w:t>
      </w:r>
      <w:r w:rsidR="00EA6D99">
        <w:rPr>
          <w:rFonts w:ascii="Times New Roman" w:hAnsi="Times New Roman" w:cs="Times New Roman"/>
          <w:sz w:val="24"/>
          <w:szCs w:val="24"/>
        </w:rPr>
        <w:t>n the watershed association, PA</w:t>
      </w:r>
      <w:r w:rsidRPr="00C30BBF">
        <w:rPr>
          <w:rFonts w:ascii="Times New Roman" w:hAnsi="Times New Roman" w:cs="Times New Roman"/>
          <w:sz w:val="24"/>
          <w:szCs w:val="24"/>
        </w:rPr>
        <w:t xml:space="preserve"> DEP Harrisburg and Pottsville Offices, consultants, and any other individuals who could provide ideas or assistance in determining how restoration goals may be better achieved.</w:t>
      </w:r>
    </w:p>
    <w:p w:rsidR="00A17662" w:rsidRDefault="00A17662" w:rsidP="00C30BBF">
      <w:pPr>
        <w:spacing w:line="240" w:lineRule="auto"/>
        <w:rPr>
          <w:rFonts w:ascii="Times New Roman" w:hAnsi="Times New Roman" w:cs="Times New Roman"/>
          <w:sz w:val="24"/>
          <w:szCs w:val="24"/>
        </w:rPr>
      </w:pPr>
    </w:p>
    <w:p w:rsidR="00A17662" w:rsidRDefault="00A17662" w:rsidP="00C30BBF">
      <w:pPr>
        <w:spacing w:line="240" w:lineRule="auto"/>
        <w:rPr>
          <w:rFonts w:ascii="Times New Roman" w:hAnsi="Times New Roman" w:cs="Times New Roman"/>
          <w:sz w:val="24"/>
          <w:szCs w:val="24"/>
        </w:rPr>
      </w:pPr>
    </w:p>
    <w:p w:rsidR="00A17662" w:rsidRDefault="00A17662" w:rsidP="00C30BBF">
      <w:pPr>
        <w:spacing w:line="240" w:lineRule="auto"/>
        <w:rPr>
          <w:rFonts w:ascii="Times New Roman" w:hAnsi="Times New Roman" w:cs="Times New Roman"/>
          <w:sz w:val="24"/>
          <w:szCs w:val="24"/>
        </w:rPr>
      </w:pPr>
    </w:p>
    <w:p w:rsidR="00A17662" w:rsidRDefault="00A17662" w:rsidP="00C30BBF">
      <w:pPr>
        <w:spacing w:line="240" w:lineRule="auto"/>
        <w:rPr>
          <w:rFonts w:ascii="Times New Roman" w:hAnsi="Times New Roman" w:cs="Times New Roman"/>
          <w:sz w:val="24"/>
          <w:szCs w:val="24"/>
        </w:rPr>
      </w:pPr>
    </w:p>
    <w:p w:rsidR="00A17662" w:rsidRDefault="00A17662" w:rsidP="00C30BBF">
      <w:pPr>
        <w:spacing w:line="240" w:lineRule="auto"/>
        <w:rPr>
          <w:rFonts w:ascii="Times New Roman" w:hAnsi="Times New Roman" w:cs="Times New Roman"/>
          <w:sz w:val="24"/>
          <w:szCs w:val="24"/>
        </w:rPr>
      </w:pPr>
    </w:p>
    <w:p w:rsidR="00A17662" w:rsidRPr="00DE4D67" w:rsidRDefault="00DE4D67" w:rsidP="00DE4D67">
      <w:pPr>
        <w:pStyle w:val="Heading1"/>
        <w:rPr>
          <w:sz w:val="96"/>
          <w:szCs w:val="96"/>
        </w:rPr>
      </w:pPr>
      <w:bookmarkStart w:id="113" w:name="_Toc24970773"/>
      <w:r w:rsidRPr="00DE4D67">
        <w:rPr>
          <w:sz w:val="96"/>
          <w:szCs w:val="96"/>
        </w:rPr>
        <w:lastRenderedPageBreak/>
        <w:t>Appendix A – Maps of the Watershed</w:t>
      </w:r>
      <w:bookmarkEnd w:id="113"/>
    </w:p>
    <w:sectPr w:rsidR="00A17662" w:rsidRPr="00DE4D6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7F1" w:rsidRDefault="007C57F1" w:rsidP="00D57D9E">
      <w:pPr>
        <w:spacing w:after="0" w:line="240" w:lineRule="auto"/>
      </w:pPr>
      <w:r>
        <w:separator/>
      </w:r>
    </w:p>
  </w:endnote>
  <w:endnote w:type="continuationSeparator" w:id="0">
    <w:p w:rsidR="007C57F1" w:rsidRDefault="007C57F1" w:rsidP="00D57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4869413"/>
      <w:docPartObj>
        <w:docPartGallery w:val="Page Numbers (Bottom of Page)"/>
        <w:docPartUnique/>
      </w:docPartObj>
    </w:sdtPr>
    <w:sdtEndPr>
      <w:rPr>
        <w:noProof/>
      </w:rPr>
    </w:sdtEndPr>
    <w:sdtContent>
      <w:p w:rsidR="007C57F1" w:rsidRDefault="007C57F1" w:rsidP="00950DA0">
        <w:pPr>
          <w:pStyle w:val="Footer"/>
          <w:jc w:val="center"/>
        </w:pPr>
        <w:r>
          <w:fldChar w:fldCharType="begin"/>
        </w:r>
        <w:r>
          <w:instrText xml:space="preserve"> PAGE   \* MERGEFORMAT </w:instrText>
        </w:r>
        <w:r>
          <w:fldChar w:fldCharType="separate"/>
        </w:r>
        <w:r>
          <w:rPr>
            <w:noProof/>
          </w:rPr>
          <w:t>76</w:t>
        </w:r>
        <w:r>
          <w:rPr>
            <w:noProof/>
          </w:rPr>
          <w:fldChar w:fldCharType="end"/>
        </w:r>
        <w:r>
          <w:rPr>
            <w:noProof/>
          </w:rPr>
          <w:t xml:space="preserve">      </w:t>
        </w:r>
        <w:r w:rsidR="00710062">
          <w:rPr>
            <w:noProof/>
          </w:rPr>
          <w:t>Final</w:t>
        </w:r>
        <w:r>
          <w:t xml:space="preserve"> </w:t>
        </w:r>
        <w:r w:rsidR="00151EFC">
          <w:t>1</w:t>
        </w:r>
        <w:r w:rsidR="00710062">
          <w:t>1</w:t>
        </w:r>
        <w:r>
          <w:t>/2019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7F1" w:rsidRDefault="007C57F1" w:rsidP="00D57D9E">
      <w:pPr>
        <w:spacing w:after="0" w:line="240" w:lineRule="auto"/>
      </w:pPr>
      <w:r>
        <w:separator/>
      </w:r>
    </w:p>
  </w:footnote>
  <w:footnote w:type="continuationSeparator" w:id="0">
    <w:p w:rsidR="007C57F1" w:rsidRDefault="007C57F1" w:rsidP="00D57D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7F1" w:rsidRDefault="007C57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423DF91"/>
    <w:multiLevelType w:val="hybridMultilevel"/>
    <w:tmpl w:val="2BDAB6EC"/>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9360BA3"/>
    <w:multiLevelType w:val="hybridMultilevel"/>
    <w:tmpl w:val="5238B03C"/>
    <w:lvl w:ilvl="0" w:tplc="FFFFFFFF">
      <w:start w:val="1"/>
      <w:numFmt w:val="bullet"/>
      <w:lvlText w:val="•"/>
      <w:lvlJc w:val="left"/>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727A8"/>
    <w:multiLevelType w:val="hybridMultilevel"/>
    <w:tmpl w:val="0836720C"/>
    <w:lvl w:ilvl="0" w:tplc="3BA235C4">
      <w:start w:val="6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A945F9"/>
    <w:multiLevelType w:val="hybridMultilevel"/>
    <w:tmpl w:val="4DC61AC0"/>
    <w:lvl w:ilvl="0" w:tplc="FFFFFFFF">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95EFA"/>
    <w:multiLevelType w:val="hybridMultilevel"/>
    <w:tmpl w:val="227AF0DC"/>
    <w:lvl w:ilvl="0" w:tplc="80F47B5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77552"/>
    <w:multiLevelType w:val="hybridMultilevel"/>
    <w:tmpl w:val="82B6EC2A"/>
    <w:lvl w:ilvl="0" w:tplc="33C44B3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72788D"/>
    <w:multiLevelType w:val="hybridMultilevel"/>
    <w:tmpl w:val="2930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102193"/>
    <w:multiLevelType w:val="hybridMultilevel"/>
    <w:tmpl w:val="7228F842"/>
    <w:lvl w:ilvl="0" w:tplc="FFFFFFFF">
      <w:start w:val="1"/>
      <w:numFmt w:val="bullet"/>
      <w:lvlText w:val="•"/>
      <w:lvlJc w:val="left"/>
      <w:pPr>
        <w:ind w:left="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EF7934"/>
    <w:multiLevelType w:val="hybridMultilevel"/>
    <w:tmpl w:val="06BE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C9D388"/>
    <w:multiLevelType w:val="hybridMultilevel"/>
    <w:tmpl w:val="6B0E6ABC"/>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2BB745F8"/>
    <w:multiLevelType w:val="hybridMultilevel"/>
    <w:tmpl w:val="A6045D18"/>
    <w:lvl w:ilvl="0" w:tplc="FFFFFFFF">
      <w:start w:val="1"/>
      <w:numFmt w:val="bullet"/>
      <w:lvlText w:val="•"/>
      <w:lvlJc w:val="left"/>
      <w:pPr>
        <w:ind w:left="0" w:hanging="360"/>
      </w:pPr>
      <w:rPr>
        <w:rFont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2DD870EE"/>
    <w:multiLevelType w:val="hybridMultilevel"/>
    <w:tmpl w:val="A8F68D20"/>
    <w:lvl w:ilvl="0" w:tplc="04090001">
      <w:start w:val="1"/>
      <w:numFmt w:val="bullet"/>
      <w:lvlText w:val=""/>
      <w:lvlJc w:val="left"/>
      <w:pPr>
        <w:tabs>
          <w:tab w:val="num" w:pos="1080"/>
        </w:tabs>
        <w:ind w:left="1080" w:hanging="360"/>
      </w:pPr>
      <w:rPr>
        <w:rFonts w:ascii="Symbol" w:hAnsi="Symbol" w:hint="default"/>
      </w:rPr>
    </w:lvl>
    <w:lvl w:ilvl="1" w:tplc="1A9293FA">
      <w:start w:val="3"/>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C40A9A"/>
    <w:multiLevelType w:val="hybridMultilevel"/>
    <w:tmpl w:val="D2B29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EC044D"/>
    <w:multiLevelType w:val="hybridMultilevel"/>
    <w:tmpl w:val="6D5AB38C"/>
    <w:lvl w:ilvl="0" w:tplc="04090001">
      <w:start w:val="1"/>
      <w:numFmt w:val="bullet"/>
      <w:lvlText w:val=""/>
      <w:lvlJc w:val="left"/>
      <w:pPr>
        <w:tabs>
          <w:tab w:val="num" w:pos="1080"/>
        </w:tabs>
        <w:ind w:left="1080" w:hanging="360"/>
      </w:pPr>
      <w:rPr>
        <w:rFonts w:ascii="Symbol" w:hAnsi="Symbol" w:hint="default"/>
      </w:rPr>
    </w:lvl>
    <w:lvl w:ilvl="1" w:tplc="8AA0A2BC">
      <w:start w:val="5"/>
      <w:numFmt w:val="upperRoman"/>
      <w:lvlText w:val="%2."/>
      <w:lvlJc w:val="right"/>
      <w:pPr>
        <w:tabs>
          <w:tab w:val="num" w:pos="1620"/>
        </w:tabs>
        <w:ind w:left="1620" w:hanging="180"/>
      </w:pPr>
      <w:rPr>
        <w:rFonts w:hint="default"/>
      </w:rPr>
    </w:lvl>
    <w:lvl w:ilvl="2" w:tplc="3CF00E20">
      <w:start w:val="2"/>
      <w:numFmt w:val="upperLetter"/>
      <w:lvlText w:val="%3."/>
      <w:lvlJc w:val="left"/>
      <w:pPr>
        <w:tabs>
          <w:tab w:val="num" w:pos="2520"/>
        </w:tabs>
        <w:ind w:left="2520" w:hanging="36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1BC0042"/>
    <w:multiLevelType w:val="hybridMultilevel"/>
    <w:tmpl w:val="4356861E"/>
    <w:lvl w:ilvl="0" w:tplc="E294F2A0">
      <w:start w:val="1"/>
      <w:numFmt w:val="decimal"/>
      <w:lvlText w:val="%1)"/>
      <w:lvlJc w:val="left"/>
      <w:pPr>
        <w:ind w:left="648" w:hanging="360"/>
      </w:pPr>
      <w:rPr>
        <w:rFonts w:hint="default"/>
        <w:b/>
        <w:i/>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4FD6E2E"/>
    <w:multiLevelType w:val="hybridMultilevel"/>
    <w:tmpl w:val="25B0500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65F74E0"/>
    <w:multiLevelType w:val="hybridMultilevel"/>
    <w:tmpl w:val="100AA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370FBD"/>
    <w:multiLevelType w:val="hybridMultilevel"/>
    <w:tmpl w:val="D5ACA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894CC7"/>
    <w:multiLevelType w:val="hybridMultilevel"/>
    <w:tmpl w:val="366E64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692DB4"/>
    <w:multiLevelType w:val="hybridMultilevel"/>
    <w:tmpl w:val="FA60BA9A"/>
    <w:lvl w:ilvl="0" w:tplc="4C4A3B66">
      <w:start w:val="1"/>
      <w:numFmt w:val="decimal"/>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307185"/>
    <w:multiLevelType w:val="hybridMultilevel"/>
    <w:tmpl w:val="A9D62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7FCD"/>
    <w:multiLevelType w:val="hybridMultilevel"/>
    <w:tmpl w:val="1B18CD74"/>
    <w:lvl w:ilvl="0" w:tplc="4C4A3B66">
      <w:start w:val="1"/>
      <w:numFmt w:val="decimal"/>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447A82"/>
    <w:multiLevelType w:val="hybridMultilevel"/>
    <w:tmpl w:val="1EDE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6B4CF1"/>
    <w:multiLevelType w:val="hybridMultilevel"/>
    <w:tmpl w:val="9BD49C62"/>
    <w:lvl w:ilvl="0" w:tplc="E294F2A0">
      <w:start w:val="1"/>
      <w:numFmt w:val="decimal"/>
      <w:lvlText w:val="%1)"/>
      <w:lvlJc w:val="left"/>
      <w:pPr>
        <w:ind w:left="648" w:hanging="360"/>
      </w:pPr>
      <w:rPr>
        <w:rFonts w:hint="default"/>
        <w:b/>
        <w:i/>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5FAF19F2"/>
    <w:multiLevelType w:val="hybridMultilevel"/>
    <w:tmpl w:val="DAEC5400"/>
    <w:lvl w:ilvl="0" w:tplc="2934062A">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06708BB"/>
    <w:multiLevelType w:val="hybridMultilevel"/>
    <w:tmpl w:val="27B82E10"/>
    <w:lvl w:ilvl="0" w:tplc="FFFFFFFF">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F013A1"/>
    <w:multiLevelType w:val="hybridMultilevel"/>
    <w:tmpl w:val="DA4AEEE0"/>
    <w:lvl w:ilvl="0" w:tplc="CCE2928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7" w15:restartNumberingAfterBreak="0">
    <w:nsid w:val="749E3065"/>
    <w:multiLevelType w:val="hybridMultilevel"/>
    <w:tmpl w:val="07F8F3CC"/>
    <w:lvl w:ilvl="0" w:tplc="FFFFFFFF">
      <w:start w:val="1"/>
      <w:numFmt w:val="bullet"/>
      <w:lvlText w:val="•"/>
      <w:lvlJc w:val="left"/>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5E456F"/>
    <w:multiLevelType w:val="hybridMultilevel"/>
    <w:tmpl w:val="39B07C10"/>
    <w:lvl w:ilvl="0" w:tplc="4C4A3B66">
      <w:start w:val="1"/>
      <w:numFmt w:val="decimal"/>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DE4159"/>
    <w:multiLevelType w:val="multilevel"/>
    <w:tmpl w:val="0712B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9868E1"/>
    <w:multiLevelType w:val="hybridMultilevel"/>
    <w:tmpl w:val="E59E72EE"/>
    <w:lvl w:ilvl="0" w:tplc="E294F2A0">
      <w:start w:val="1"/>
      <w:numFmt w:val="decimal"/>
      <w:lvlText w:val="%1)"/>
      <w:lvlJc w:val="left"/>
      <w:pPr>
        <w:ind w:left="648" w:hanging="360"/>
      </w:pPr>
      <w:rPr>
        <w:rFonts w:hint="default"/>
        <w:b/>
        <w:i/>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10"/>
  </w:num>
  <w:num w:numId="2">
    <w:abstractNumId w:val="12"/>
  </w:num>
  <w:num w:numId="3">
    <w:abstractNumId w:val="17"/>
  </w:num>
  <w:num w:numId="4">
    <w:abstractNumId w:val="16"/>
  </w:num>
  <w:num w:numId="5">
    <w:abstractNumId w:val="6"/>
  </w:num>
  <w:num w:numId="6">
    <w:abstractNumId w:val="9"/>
  </w:num>
  <w:num w:numId="7">
    <w:abstractNumId w:val="1"/>
  </w:num>
  <w:num w:numId="8">
    <w:abstractNumId w:val="3"/>
  </w:num>
  <w:num w:numId="9">
    <w:abstractNumId w:val="15"/>
  </w:num>
  <w:num w:numId="10">
    <w:abstractNumId w:val="22"/>
  </w:num>
  <w:num w:numId="11">
    <w:abstractNumId w:val="0"/>
  </w:num>
  <w:num w:numId="12">
    <w:abstractNumId w:val="25"/>
  </w:num>
  <w:num w:numId="13">
    <w:abstractNumId w:val="20"/>
  </w:num>
  <w:num w:numId="14">
    <w:abstractNumId w:val="8"/>
  </w:num>
  <w:num w:numId="15">
    <w:abstractNumId w:val="27"/>
  </w:num>
  <w:num w:numId="16">
    <w:abstractNumId w:val="7"/>
  </w:num>
  <w:num w:numId="17">
    <w:abstractNumId w:val="21"/>
  </w:num>
  <w:num w:numId="18">
    <w:abstractNumId w:val="2"/>
  </w:num>
  <w:num w:numId="19">
    <w:abstractNumId w:val="5"/>
  </w:num>
  <w:num w:numId="20">
    <w:abstractNumId w:val="18"/>
  </w:num>
  <w:num w:numId="21">
    <w:abstractNumId w:val="26"/>
  </w:num>
  <w:num w:numId="22">
    <w:abstractNumId w:val="13"/>
  </w:num>
  <w:num w:numId="23">
    <w:abstractNumId w:val="11"/>
  </w:num>
  <w:num w:numId="24">
    <w:abstractNumId w:val="29"/>
  </w:num>
  <w:num w:numId="25">
    <w:abstractNumId w:val="24"/>
  </w:num>
  <w:num w:numId="26">
    <w:abstractNumId w:val="4"/>
  </w:num>
  <w:num w:numId="27">
    <w:abstractNumId w:val="30"/>
  </w:num>
  <w:num w:numId="28">
    <w:abstractNumId w:val="23"/>
  </w:num>
  <w:num w:numId="29">
    <w:abstractNumId w:val="14"/>
  </w:num>
  <w:num w:numId="30">
    <w:abstractNumId w:val="28"/>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58B"/>
    <w:rsid w:val="00003C4B"/>
    <w:rsid w:val="000076AB"/>
    <w:rsid w:val="00010BE4"/>
    <w:rsid w:val="00013715"/>
    <w:rsid w:val="000147EF"/>
    <w:rsid w:val="00015FCE"/>
    <w:rsid w:val="00025578"/>
    <w:rsid w:val="00032449"/>
    <w:rsid w:val="000366D9"/>
    <w:rsid w:val="00040B72"/>
    <w:rsid w:val="00045400"/>
    <w:rsid w:val="000466EB"/>
    <w:rsid w:val="00050662"/>
    <w:rsid w:val="00052412"/>
    <w:rsid w:val="00056392"/>
    <w:rsid w:val="00057F21"/>
    <w:rsid w:val="00061BEE"/>
    <w:rsid w:val="00061EE1"/>
    <w:rsid w:val="000620EE"/>
    <w:rsid w:val="00062FD6"/>
    <w:rsid w:val="000760B4"/>
    <w:rsid w:val="00085B46"/>
    <w:rsid w:val="00090DC0"/>
    <w:rsid w:val="00093F4E"/>
    <w:rsid w:val="000965E3"/>
    <w:rsid w:val="000A1326"/>
    <w:rsid w:val="000A4657"/>
    <w:rsid w:val="000A49AC"/>
    <w:rsid w:val="000A771C"/>
    <w:rsid w:val="000A7B18"/>
    <w:rsid w:val="000B00E5"/>
    <w:rsid w:val="000C2869"/>
    <w:rsid w:val="000C34B3"/>
    <w:rsid w:val="000C3F89"/>
    <w:rsid w:val="000D00D1"/>
    <w:rsid w:val="000D09E5"/>
    <w:rsid w:val="000D1135"/>
    <w:rsid w:val="000D24A8"/>
    <w:rsid w:val="000D2AEA"/>
    <w:rsid w:val="000D5709"/>
    <w:rsid w:val="000D5A4A"/>
    <w:rsid w:val="000E091D"/>
    <w:rsid w:val="000E5ABD"/>
    <w:rsid w:val="000E6030"/>
    <w:rsid w:val="000F2745"/>
    <w:rsid w:val="000F72DB"/>
    <w:rsid w:val="00101F63"/>
    <w:rsid w:val="00117793"/>
    <w:rsid w:val="00122010"/>
    <w:rsid w:val="00131C4F"/>
    <w:rsid w:val="00133D33"/>
    <w:rsid w:val="00137D46"/>
    <w:rsid w:val="00140AD1"/>
    <w:rsid w:val="0014338F"/>
    <w:rsid w:val="00147C16"/>
    <w:rsid w:val="00150C6F"/>
    <w:rsid w:val="00151EFC"/>
    <w:rsid w:val="00154CC4"/>
    <w:rsid w:val="001577A4"/>
    <w:rsid w:val="00161406"/>
    <w:rsid w:val="001620FA"/>
    <w:rsid w:val="00164E9F"/>
    <w:rsid w:val="00166475"/>
    <w:rsid w:val="00166D73"/>
    <w:rsid w:val="00166F41"/>
    <w:rsid w:val="001673F5"/>
    <w:rsid w:val="001712F9"/>
    <w:rsid w:val="00174811"/>
    <w:rsid w:val="001760C6"/>
    <w:rsid w:val="001844F5"/>
    <w:rsid w:val="00186CA3"/>
    <w:rsid w:val="00187D5B"/>
    <w:rsid w:val="00192208"/>
    <w:rsid w:val="0019659D"/>
    <w:rsid w:val="00196CC4"/>
    <w:rsid w:val="001A0C5E"/>
    <w:rsid w:val="001B4E4F"/>
    <w:rsid w:val="001B534E"/>
    <w:rsid w:val="001B6277"/>
    <w:rsid w:val="001B62E0"/>
    <w:rsid w:val="001B69C4"/>
    <w:rsid w:val="001C253A"/>
    <w:rsid w:val="001C4AEA"/>
    <w:rsid w:val="001C5A8C"/>
    <w:rsid w:val="001D10FC"/>
    <w:rsid w:val="001D7776"/>
    <w:rsid w:val="001E1006"/>
    <w:rsid w:val="001E1BDF"/>
    <w:rsid w:val="001E5BDD"/>
    <w:rsid w:val="001E6A9E"/>
    <w:rsid w:val="001F3106"/>
    <w:rsid w:val="002015B9"/>
    <w:rsid w:val="00203E00"/>
    <w:rsid w:val="0020589A"/>
    <w:rsid w:val="0021108B"/>
    <w:rsid w:val="00216026"/>
    <w:rsid w:val="00220095"/>
    <w:rsid w:val="00222BDB"/>
    <w:rsid w:val="00224989"/>
    <w:rsid w:val="002375B2"/>
    <w:rsid w:val="002412AB"/>
    <w:rsid w:val="00243C16"/>
    <w:rsid w:val="002464EE"/>
    <w:rsid w:val="00265908"/>
    <w:rsid w:val="00266734"/>
    <w:rsid w:val="00274784"/>
    <w:rsid w:val="0027573E"/>
    <w:rsid w:val="002772C8"/>
    <w:rsid w:val="002802C3"/>
    <w:rsid w:val="00280AA2"/>
    <w:rsid w:val="00281F0A"/>
    <w:rsid w:val="00286189"/>
    <w:rsid w:val="00286225"/>
    <w:rsid w:val="002874AA"/>
    <w:rsid w:val="0029189B"/>
    <w:rsid w:val="002B285C"/>
    <w:rsid w:val="002B507F"/>
    <w:rsid w:val="002B7D10"/>
    <w:rsid w:val="002C032D"/>
    <w:rsid w:val="002C151C"/>
    <w:rsid w:val="002C36C2"/>
    <w:rsid w:val="002C627E"/>
    <w:rsid w:val="002D0CEE"/>
    <w:rsid w:val="002D1F67"/>
    <w:rsid w:val="002E14F5"/>
    <w:rsid w:val="002E1670"/>
    <w:rsid w:val="002E210F"/>
    <w:rsid w:val="002E5D3F"/>
    <w:rsid w:val="002F5599"/>
    <w:rsid w:val="00300E96"/>
    <w:rsid w:val="0030237D"/>
    <w:rsid w:val="00311BAB"/>
    <w:rsid w:val="003225E1"/>
    <w:rsid w:val="00330953"/>
    <w:rsid w:val="00330BA2"/>
    <w:rsid w:val="00334D20"/>
    <w:rsid w:val="003423C0"/>
    <w:rsid w:val="00346A57"/>
    <w:rsid w:val="00353E45"/>
    <w:rsid w:val="003547B5"/>
    <w:rsid w:val="00354FED"/>
    <w:rsid w:val="00357AF0"/>
    <w:rsid w:val="0036165D"/>
    <w:rsid w:val="0036512A"/>
    <w:rsid w:val="003668D7"/>
    <w:rsid w:val="00366E80"/>
    <w:rsid w:val="00370108"/>
    <w:rsid w:val="0037232D"/>
    <w:rsid w:val="00374CB0"/>
    <w:rsid w:val="0037793F"/>
    <w:rsid w:val="00380F8E"/>
    <w:rsid w:val="00386A1D"/>
    <w:rsid w:val="0039120F"/>
    <w:rsid w:val="0039652D"/>
    <w:rsid w:val="003975F9"/>
    <w:rsid w:val="00397C93"/>
    <w:rsid w:val="003A111C"/>
    <w:rsid w:val="003A46BE"/>
    <w:rsid w:val="003A624E"/>
    <w:rsid w:val="003A6F84"/>
    <w:rsid w:val="003B0494"/>
    <w:rsid w:val="003B3E56"/>
    <w:rsid w:val="003B420B"/>
    <w:rsid w:val="003B580D"/>
    <w:rsid w:val="003C2B2D"/>
    <w:rsid w:val="003C4F11"/>
    <w:rsid w:val="003C70C1"/>
    <w:rsid w:val="003D11DC"/>
    <w:rsid w:val="003D3C4A"/>
    <w:rsid w:val="003E36FF"/>
    <w:rsid w:val="003E6CAB"/>
    <w:rsid w:val="003E6F98"/>
    <w:rsid w:val="003F0392"/>
    <w:rsid w:val="003F0F33"/>
    <w:rsid w:val="003F3559"/>
    <w:rsid w:val="003F64C2"/>
    <w:rsid w:val="003F7156"/>
    <w:rsid w:val="003F715D"/>
    <w:rsid w:val="00404DF3"/>
    <w:rsid w:val="0040670D"/>
    <w:rsid w:val="00411884"/>
    <w:rsid w:val="00414A04"/>
    <w:rsid w:val="00415955"/>
    <w:rsid w:val="00415B35"/>
    <w:rsid w:val="004215FA"/>
    <w:rsid w:val="00424A17"/>
    <w:rsid w:val="0042546E"/>
    <w:rsid w:val="0043248D"/>
    <w:rsid w:val="004331C3"/>
    <w:rsid w:val="00433BB7"/>
    <w:rsid w:val="0043402F"/>
    <w:rsid w:val="00436127"/>
    <w:rsid w:val="00444193"/>
    <w:rsid w:val="004477E0"/>
    <w:rsid w:val="004520EB"/>
    <w:rsid w:val="00453F12"/>
    <w:rsid w:val="00454716"/>
    <w:rsid w:val="0045758B"/>
    <w:rsid w:val="00463071"/>
    <w:rsid w:val="004724B3"/>
    <w:rsid w:val="00472DC0"/>
    <w:rsid w:val="0047351A"/>
    <w:rsid w:val="00473523"/>
    <w:rsid w:val="004767B5"/>
    <w:rsid w:val="00486D0A"/>
    <w:rsid w:val="0049476C"/>
    <w:rsid w:val="004A069F"/>
    <w:rsid w:val="004A7CE5"/>
    <w:rsid w:val="004A7E0E"/>
    <w:rsid w:val="004B2811"/>
    <w:rsid w:val="004B3CA2"/>
    <w:rsid w:val="004B4C61"/>
    <w:rsid w:val="004B57D4"/>
    <w:rsid w:val="004C1F30"/>
    <w:rsid w:val="004C4436"/>
    <w:rsid w:val="004C5CDA"/>
    <w:rsid w:val="004E09A0"/>
    <w:rsid w:val="004E6408"/>
    <w:rsid w:val="004F1FAA"/>
    <w:rsid w:val="004F5CC3"/>
    <w:rsid w:val="00503E86"/>
    <w:rsid w:val="00503F67"/>
    <w:rsid w:val="00505A3E"/>
    <w:rsid w:val="005110C7"/>
    <w:rsid w:val="00524EF9"/>
    <w:rsid w:val="005250E1"/>
    <w:rsid w:val="00527B35"/>
    <w:rsid w:val="0053329B"/>
    <w:rsid w:val="00542C67"/>
    <w:rsid w:val="00544C74"/>
    <w:rsid w:val="00546531"/>
    <w:rsid w:val="00551A25"/>
    <w:rsid w:val="005609C6"/>
    <w:rsid w:val="00566BCB"/>
    <w:rsid w:val="00566C83"/>
    <w:rsid w:val="005700C1"/>
    <w:rsid w:val="005720B7"/>
    <w:rsid w:val="005750B1"/>
    <w:rsid w:val="0057621A"/>
    <w:rsid w:val="00577D00"/>
    <w:rsid w:val="005819BD"/>
    <w:rsid w:val="0058588F"/>
    <w:rsid w:val="0058677F"/>
    <w:rsid w:val="005875C0"/>
    <w:rsid w:val="005875E9"/>
    <w:rsid w:val="00587A3A"/>
    <w:rsid w:val="00591804"/>
    <w:rsid w:val="00592B8D"/>
    <w:rsid w:val="00594F96"/>
    <w:rsid w:val="005A0135"/>
    <w:rsid w:val="005B3C1B"/>
    <w:rsid w:val="005B4B41"/>
    <w:rsid w:val="005B6730"/>
    <w:rsid w:val="005B6F16"/>
    <w:rsid w:val="005B7116"/>
    <w:rsid w:val="005C105C"/>
    <w:rsid w:val="005C17E4"/>
    <w:rsid w:val="005C5C1E"/>
    <w:rsid w:val="005D1D9C"/>
    <w:rsid w:val="005D477F"/>
    <w:rsid w:val="005D5E4B"/>
    <w:rsid w:val="005E1A99"/>
    <w:rsid w:val="005E330E"/>
    <w:rsid w:val="005E610C"/>
    <w:rsid w:val="005F3519"/>
    <w:rsid w:val="006135ED"/>
    <w:rsid w:val="0061427C"/>
    <w:rsid w:val="00615A66"/>
    <w:rsid w:val="006167D3"/>
    <w:rsid w:val="00616FC0"/>
    <w:rsid w:val="006173FC"/>
    <w:rsid w:val="00620EA2"/>
    <w:rsid w:val="00624C81"/>
    <w:rsid w:val="00631166"/>
    <w:rsid w:val="006327E1"/>
    <w:rsid w:val="00634443"/>
    <w:rsid w:val="006417CA"/>
    <w:rsid w:val="00642D31"/>
    <w:rsid w:val="006449FB"/>
    <w:rsid w:val="00645E7F"/>
    <w:rsid w:val="006477F5"/>
    <w:rsid w:val="00662208"/>
    <w:rsid w:val="00663D38"/>
    <w:rsid w:val="0067051B"/>
    <w:rsid w:val="00672C75"/>
    <w:rsid w:val="00673E61"/>
    <w:rsid w:val="00680F20"/>
    <w:rsid w:val="00682D12"/>
    <w:rsid w:val="00682FC2"/>
    <w:rsid w:val="00690B01"/>
    <w:rsid w:val="006B5970"/>
    <w:rsid w:val="006B6547"/>
    <w:rsid w:val="006C144F"/>
    <w:rsid w:val="006C1809"/>
    <w:rsid w:val="006C76F1"/>
    <w:rsid w:val="006D2285"/>
    <w:rsid w:val="006D24C9"/>
    <w:rsid w:val="006E22B6"/>
    <w:rsid w:val="006E2559"/>
    <w:rsid w:val="006E3360"/>
    <w:rsid w:val="006E3CCA"/>
    <w:rsid w:val="006E5887"/>
    <w:rsid w:val="006E7497"/>
    <w:rsid w:val="006F19EB"/>
    <w:rsid w:val="006F6EE5"/>
    <w:rsid w:val="00710062"/>
    <w:rsid w:val="007156A1"/>
    <w:rsid w:val="00735B0E"/>
    <w:rsid w:val="007411A7"/>
    <w:rsid w:val="00741C3C"/>
    <w:rsid w:val="00742764"/>
    <w:rsid w:val="00745B9E"/>
    <w:rsid w:val="00751C66"/>
    <w:rsid w:val="00751CA6"/>
    <w:rsid w:val="00752914"/>
    <w:rsid w:val="0075407A"/>
    <w:rsid w:val="00754AF2"/>
    <w:rsid w:val="00756D34"/>
    <w:rsid w:val="007621A2"/>
    <w:rsid w:val="00762E48"/>
    <w:rsid w:val="007660A3"/>
    <w:rsid w:val="00773AED"/>
    <w:rsid w:val="007757B1"/>
    <w:rsid w:val="007771DC"/>
    <w:rsid w:val="007803F2"/>
    <w:rsid w:val="007A5064"/>
    <w:rsid w:val="007B2C59"/>
    <w:rsid w:val="007B7179"/>
    <w:rsid w:val="007B7FBC"/>
    <w:rsid w:val="007C0579"/>
    <w:rsid w:val="007C0825"/>
    <w:rsid w:val="007C1163"/>
    <w:rsid w:val="007C4FFD"/>
    <w:rsid w:val="007C57F1"/>
    <w:rsid w:val="007C6368"/>
    <w:rsid w:val="007D09C5"/>
    <w:rsid w:val="007D4956"/>
    <w:rsid w:val="007E0580"/>
    <w:rsid w:val="007E69E4"/>
    <w:rsid w:val="007F213D"/>
    <w:rsid w:val="008042C5"/>
    <w:rsid w:val="008044C4"/>
    <w:rsid w:val="008054EA"/>
    <w:rsid w:val="00807121"/>
    <w:rsid w:val="00807DA4"/>
    <w:rsid w:val="00810D8F"/>
    <w:rsid w:val="008118FC"/>
    <w:rsid w:val="00812713"/>
    <w:rsid w:val="00817719"/>
    <w:rsid w:val="0082199C"/>
    <w:rsid w:val="00824060"/>
    <w:rsid w:val="00824F92"/>
    <w:rsid w:val="00825094"/>
    <w:rsid w:val="00826B45"/>
    <w:rsid w:val="00827774"/>
    <w:rsid w:val="00827B9F"/>
    <w:rsid w:val="008317E9"/>
    <w:rsid w:val="00834257"/>
    <w:rsid w:val="00835779"/>
    <w:rsid w:val="00836071"/>
    <w:rsid w:val="008363BC"/>
    <w:rsid w:val="0083653C"/>
    <w:rsid w:val="0083774F"/>
    <w:rsid w:val="0084344A"/>
    <w:rsid w:val="0084522B"/>
    <w:rsid w:val="00853BDD"/>
    <w:rsid w:val="00860918"/>
    <w:rsid w:val="00862274"/>
    <w:rsid w:val="0086421D"/>
    <w:rsid w:val="008676D3"/>
    <w:rsid w:val="008732E1"/>
    <w:rsid w:val="00895DD5"/>
    <w:rsid w:val="008971A0"/>
    <w:rsid w:val="008A0559"/>
    <w:rsid w:val="008A08B1"/>
    <w:rsid w:val="008A0E31"/>
    <w:rsid w:val="008A2352"/>
    <w:rsid w:val="008A2B14"/>
    <w:rsid w:val="008A5734"/>
    <w:rsid w:val="008A6345"/>
    <w:rsid w:val="008B267D"/>
    <w:rsid w:val="008B679C"/>
    <w:rsid w:val="008C18D5"/>
    <w:rsid w:val="008C47FA"/>
    <w:rsid w:val="008C5813"/>
    <w:rsid w:val="008C686F"/>
    <w:rsid w:val="008C6B9D"/>
    <w:rsid w:val="008C796B"/>
    <w:rsid w:val="008D73F5"/>
    <w:rsid w:val="008E0C3D"/>
    <w:rsid w:val="008E46BA"/>
    <w:rsid w:val="008E5F73"/>
    <w:rsid w:val="008E7E5B"/>
    <w:rsid w:val="008E7EFD"/>
    <w:rsid w:val="008F454B"/>
    <w:rsid w:val="008F7340"/>
    <w:rsid w:val="008F767A"/>
    <w:rsid w:val="0090019A"/>
    <w:rsid w:val="009048AF"/>
    <w:rsid w:val="00914576"/>
    <w:rsid w:val="00920674"/>
    <w:rsid w:val="00923352"/>
    <w:rsid w:val="00923988"/>
    <w:rsid w:val="009271E8"/>
    <w:rsid w:val="0093058F"/>
    <w:rsid w:val="009326A9"/>
    <w:rsid w:val="00934E1C"/>
    <w:rsid w:val="00934F13"/>
    <w:rsid w:val="00945446"/>
    <w:rsid w:val="00945833"/>
    <w:rsid w:val="00950DA0"/>
    <w:rsid w:val="00953C0F"/>
    <w:rsid w:val="0095520E"/>
    <w:rsid w:val="00956CB2"/>
    <w:rsid w:val="00960440"/>
    <w:rsid w:val="00960730"/>
    <w:rsid w:val="00972E83"/>
    <w:rsid w:val="00973926"/>
    <w:rsid w:val="009743CB"/>
    <w:rsid w:val="009750F4"/>
    <w:rsid w:val="00986EF5"/>
    <w:rsid w:val="0099232E"/>
    <w:rsid w:val="0099329A"/>
    <w:rsid w:val="00994E9C"/>
    <w:rsid w:val="00996DF1"/>
    <w:rsid w:val="009A2A6A"/>
    <w:rsid w:val="009A4894"/>
    <w:rsid w:val="009A5959"/>
    <w:rsid w:val="009B0ADA"/>
    <w:rsid w:val="009B37B3"/>
    <w:rsid w:val="009B38B7"/>
    <w:rsid w:val="009B506C"/>
    <w:rsid w:val="009B60EB"/>
    <w:rsid w:val="009C3794"/>
    <w:rsid w:val="009C4952"/>
    <w:rsid w:val="009D06F1"/>
    <w:rsid w:val="009D20F0"/>
    <w:rsid w:val="009D314A"/>
    <w:rsid w:val="009D68C2"/>
    <w:rsid w:val="009D77B8"/>
    <w:rsid w:val="009E103F"/>
    <w:rsid w:val="009E1C7F"/>
    <w:rsid w:val="009E2CE3"/>
    <w:rsid w:val="009F1BFE"/>
    <w:rsid w:val="009F4D00"/>
    <w:rsid w:val="009F5551"/>
    <w:rsid w:val="009F6D5F"/>
    <w:rsid w:val="00A1456A"/>
    <w:rsid w:val="00A154DC"/>
    <w:rsid w:val="00A17662"/>
    <w:rsid w:val="00A20DB9"/>
    <w:rsid w:val="00A2451D"/>
    <w:rsid w:val="00A24883"/>
    <w:rsid w:val="00A413E0"/>
    <w:rsid w:val="00A4545D"/>
    <w:rsid w:val="00A502B1"/>
    <w:rsid w:val="00A530A0"/>
    <w:rsid w:val="00A54AEB"/>
    <w:rsid w:val="00A65944"/>
    <w:rsid w:val="00A65B06"/>
    <w:rsid w:val="00A67EB5"/>
    <w:rsid w:val="00A70208"/>
    <w:rsid w:val="00A7303F"/>
    <w:rsid w:val="00A75AB8"/>
    <w:rsid w:val="00A76C52"/>
    <w:rsid w:val="00A80564"/>
    <w:rsid w:val="00A819BD"/>
    <w:rsid w:val="00A820D2"/>
    <w:rsid w:val="00A85BD6"/>
    <w:rsid w:val="00A86F2A"/>
    <w:rsid w:val="00A91476"/>
    <w:rsid w:val="00A94091"/>
    <w:rsid w:val="00AA2647"/>
    <w:rsid w:val="00AA51A0"/>
    <w:rsid w:val="00AA6BBA"/>
    <w:rsid w:val="00AB3A51"/>
    <w:rsid w:val="00AD32CB"/>
    <w:rsid w:val="00AD5465"/>
    <w:rsid w:val="00AD6172"/>
    <w:rsid w:val="00AD6E7B"/>
    <w:rsid w:val="00AE3458"/>
    <w:rsid w:val="00AE5593"/>
    <w:rsid w:val="00AF2FF3"/>
    <w:rsid w:val="00AF461F"/>
    <w:rsid w:val="00AF56F1"/>
    <w:rsid w:val="00AF64C8"/>
    <w:rsid w:val="00B0734B"/>
    <w:rsid w:val="00B07425"/>
    <w:rsid w:val="00B1265B"/>
    <w:rsid w:val="00B14387"/>
    <w:rsid w:val="00B14682"/>
    <w:rsid w:val="00B20604"/>
    <w:rsid w:val="00B210CA"/>
    <w:rsid w:val="00B23A8C"/>
    <w:rsid w:val="00B272BC"/>
    <w:rsid w:val="00B332EC"/>
    <w:rsid w:val="00B36563"/>
    <w:rsid w:val="00B40085"/>
    <w:rsid w:val="00B41C9C"/>
    <w:rsid w:val="00B45E01"/>
    <w:rsid w:val="00B46EDA"/>
    <w:rsid w:val="00B46FCF"/>
    <w:rsid w:val="00B507F4"/>
    <w:rsid w:val="00B555B0"/>
    <w:rsid w:val="00B606C1"/>
    <w:rsid w:val="00B635D2"/>
    <w:rsid w:val="00B64804"/>
    <w:rsid w:val="00B669D2"/>
    <w:rsid w:val="00B66BAB"/>
    <w:rsid w:val="00B6742D"/>
    <w:rsid w:val="00B70F3D"/>
    <w:rsid w:val="00B7595B"/>
    <w:rsid w:val="00B75AFA"/>
    <w:rsid w:val="00B75D92"/>
    <w:rsid w:val="00B80E09"/>
    <w:rsid w:val="00B816C3"/>
    <w:rsid w:val="00B82482"/>
    <w:rsid w:val="00B86ED9"/>
    <w:rsid w:val="00B94FD4"/>
    <w:rsid w:val="00B96A79"/>
    <w:rsid w:val="00BA0066"/>
    <w:rsid w:val="00BA02A2"/>
    <w:rsid w:val="00BA118A"/>
    <w:rsid w:val="00BA28BF"/>
    <w:rsid w:val="00BA4DCA"/>
    <w:rsid w:val="00BB4774"/>
    <w:rsid w:val="00BB5652"/>
    <w:rsid w:val="00BB6236"/>
    <w:rsid w:val="00BC2C14"/>
    <w:rsid w:val="00BC3716"/>
    <w:rsid w:val="00BD1FA7"/>
    <w:rsid w:val="00BD565F"/>
    <w:rsid w:val="00BD5930"/>
    <w:rsid w:val="00BD7FBC"/>
    <w:rsid w:val="00BE1BA6"/>
    <w:rsid w:val="00BE5468"/>
    <w:rsid w:val="00BE66B3"/>
    <w:rsid w:val="00BF0CEB"/>
    <w:rsid w:val="00C14331"/>
    <w:rsid w:val="00C150F8"/>
    <w:rsid w:val="00C17329"/>
    <w:rsid w:val="00C20391"/>
    <w:rsid w:val="00C22800"/>
    <w:rsid w:val="00C255D6"/>
    <w:rsid w:val="00C30BBF"/>
    <w:rsid w:val="00C30C04"/>
    <w:rsid w:val="00C33D91"/>
    <w:rsid w:val="00C36F98"/>
    <w:rsid w:val="00C52569"/>
    <w:rsid w:val="00C52CF0"/>
    <w:rsid w:val="00C56382"/>
    <w:rsid w:val="00C65F52"/>
    <w:rsid w:val="00C6651F"/>
    <w:rsid w:val="00C66E0E"/>
    <w:rsid w:val="00C67CFF"/>
    <w:rsid w:val="00C74B15"/>
    <w:rsid w:val="00C74DD1"/>
    <w:rsid w:val="00C75527"/>
    <w:rsid w:val="00C77445"/>
    <w:rsid w:val="00C8595B"/>
    <w:rsid w:val="00C86ED6"/>
    <w:rsid w:val="00C93162"/>
    <w:rsid w:val="00CA2955"/>
    <w:rsid w:val="00CA6176"/>
    <w:rsid w:val="00CA7D20"/>
    <w:rsid w:val="00CB1609"/>
    <w:rsid w:val="00CB62A8"/>
    <w:rsid w:val="00CC19F1"/>
    <w:rsid w:val="00CC5125"/>
    <w:rsid w:val="00CD2114"/>
    <w:rsid w:val="00CD2D01"/>
    <w:rsid w:val="00CD3533"/>
    <w:rsid w:val="00CE5BC4"/>
    <w:rsid w:val="00CE5EDA"/>
    <w:rsid w:val="00CE6648"/>
    <w:rsid w:val="00CF157F"/>
    <w:rsid w:val="00CF2D26"/>
    <w:rsid w:val="00CF4991"/>
    <w:rsid w:val="00CF58E2"/>
    <w:rsid w:val="00CF5A0A"/>
    <w:rsid w:val="00CF7417"/>
    <w:rsid w:val="00D004C9"/>
    <w:rsid w:val="00D02F20"/>
    <w:rsid w:val="00D0508D"/>
    <w:rsid w:val="00D07505"/>
    <w:rsid w:val="00D0786B"/>
    <w:rsid w:val="00D10159"/>
    <w:rsid w:val="00D122C6"/>
    <w:rsid w:val="00D13F05"/>
    <w:rsid w:val="00D20600"/>
    <w:rsid w:val="00D226BC"/>
    <w:rsid w:val="00D300B4"/>
    <w:rsid w:val="00D30285"/>
    <w:rsid w:val="00D407DB"/>
    <w:rsid w:val="00D419F4"/>
    <w:rsid w:val="00D5180E"/>
    <w:rsid w:val="00D54541"/>
    <w:rsid w:val="00D57D9E"/>
    <w:rsid w:val="00D6037C"/>
    <w:rsid w:val="00D61F63"/>
    <w:rsid w:val="00D64A0A"/>
    <w:rsid w:val="00D700B9"/>
    <w:rsid w:val="00D700BE"/>
    <w:rsid w:val="00D7291E"/>
    <w:rsid w:val="00D72E4D"/>
    <w:rsid w:val="00D74986"/>
    <w:rsid w:val="00D74FE0"/>
    <w:rsid w:val="00D766DD"/>
    <w:rsid w:val="00D804B6"/>
    <w:rsid w:val="00D81B08"/>
    <w:rsid w:val="00D85094"/>
    <w:rsid w:val="00D94C26"/>
    <w:rsid w:val="00DA2B6A"/>
    <w:rsid w:val="00DB4701"/>
    <w:rsid w:val="00DB6464"/>
    <w:rsid w:val="00DB7FBD"/>
    <w:rsid w:val="00DC05F2"/>
    <w:rsid w:val="00DC19F2"/>
    <w:rsid w:val="00DD31AE"/>
    <w:rsid w:val="00DD32F8"/>
    <w:rsid w:val="00DD4C61"/>
    <w:rsid w:val="00DE3DB2"/>
    <w:rsid w:val="00DE42AB"/>
    <w:rsid w:val="00DE4D67"/>
    <w:rsid w:val="00DE58C1"/>
    <w:rsid w:val="00DE5F7B"/>
    <w:rsid w:val="00DF0F0C"/>
    <w:rsid w:val="00DF390B"/>
    <w:rsid w:val="00DF4884"/>
    <w:rsid w:val="00E01096"/>
    <w:rsid w:val="00E01111"/>
    <w:rsid w:val="00E011BE"/>
    <w:rsid w:val="00E01CD2"/>
    <w:rsid w:val="00E02A59"/>
    <w:rsid w:val="00E04729"/>
    <w:rsid w:val="00E062EE"/>
    <w:rsid w:val="00E071B2"/>
    <w:rsid w:val="00E075BA"/>
    <w:rsid w:val="00E16E9D"/>
    <w:rsid w:val="00E20018"/>
    <w:rsid w:val="00E27989"/>
    <w:rsid w:val="00E317F4"/>
    <w:rsid w:val="00E3247A"/>
    <w:rsid w:val="00E33F6C"/>
    <w:rsid w:val="00E45424"/>
    <w:rsid w:val="00E4769A"/>
    <w:rsid w:val="00E50C59"/>
    <w:rsid w:val="00E526F0"/>
    <w:rsid w:val="00E53FAE"/>
    <w:rsid w:val="00E54D5D"/>
    <w:rsid w:val="00E5562E"/>
    <w:rsid w:val="00E55AE1"/>
    <w:rsid w:val="00E61846"/>
    <w:rsid w:val="00E63C9B"/>
    <w:rsid w:val="00E641D1"/>
    <w:rsid w:val="00E7165C"/>
    <w:rsid w:val="00E74B81"/>
    <w:rsid w:val="00E82F8F"/>
    <w:rsid w:val="00E84E28"/>
    <w:rsid w:val="00E86A52"/>
    <w:rsid w:val="00E87408"/>
    <w:rsid w:val="00E90932"/>
    <w:rsid w:val="00E974A7"/>
    <w:rsid w:val="00EA2B33"/>
    <w:rsid w:val="00EA6D99"/>
    <w:rsid w:val="00EB06C7"/>
    <w:rsid w:val="00EB4441"/>
    <w:rsid w:val="00EB6C16"/>
    <w:rsid w:val="00EC65FF"/>
    <w:rsid w:val="00ED4647"/>
    <w:rsid w:val="00ED49EE"/>
    <w:rsid w:val="00ED503D"/>
    <w:rsid w:val="00ED59BA"/>
    <w:rsid w:val="00ED5A70"/>
    <w:rsid w:val="00EE0584"/>
    <w:rsid w:val="00EE11C4"/>
    <w:rsid w:val="00EE1352"/>
    <w:rsid w:val="00EE37C9"/>
    <w:rsid w:val="00EF1C84"/>
    <w:rsid w:val="00EF1E77"/>
    <w:rsid w:val="00EF40B1"/>
    <w:rsid w:val="00F07E89"/>
    <w:rsid w:val="00F1126E"/>
    <w:rsid w:val="00F11393"/>
    <w:rsid w:val="00F13C7E"/>
    <w:rsid w:val="00F14B5C"/>
    <w:rsid w:val="00F162CA"/>
    <w:rsid w:val="00F16DEC"/>
    <w:rsid w:val="00F20B2C"/>
    <w:rsid w:val="00F25F41"/>
    <w:rsid w:val="00F36F90"/>
    <w:rsid w:val="00F400B0"/>
    <w:rsid w:val="00F50F95"/>
    <w:rsid w:val="00F537A8"/>
    <w:rsid w:val="00F53BCF"/>
    <w:rsid w:val="00F545F1"/>
    <w:rsid w:val="00F546B0"/>
    <w:rsid w:val="00F56332"/>
    <w:rsid w:val="00F63F5E"/>
    <w:rsid w:val="00F65919"/>
    <w:rsid w:val="00F80164"/>
    <w:rsid w:val="00F817C8"/>
    <w:rsid w:val="00F84371"/>
    <w:rsid w:val="00F855F1"/>
    <w:rsid w:val="00F86FE3"/>
    <w:rsid w:val="00F900F3"/>
    <w:rsid w:val="00F91021"/>
    <w:rsid w:val="00F960CD"/>
    <w:rsid w:val="00FA1BF6"/>
    <w:rsid w:val="00FA2F6B"/>
    <w:rsid w:val="00FA314A"/>
    <w:rsid w:val="00FB407B"/>
    <w:rsid w:val="00FB6E63"/>
    <w:rsid w:val="00FC12B9"/>
    <w:rsid w:val="00FC1751"/>
    <w:rsid w:val="00FC2B44"/>
    <w:rsid w:val="00FC5341"/>
    <w:rsid w:val="00FC5EA8"/>
    <w:rsid w:val="00FD20DB"/>
    <w:rsid w:val="00FD3770"/>
    <w:rsid w:val="00FD3FE2"/>
    <w:rsid w:val="00FD762E"/>
    <w:rsid w:val="00FE3C73"/>
    <w:rsid w:val="00FE437D"/>
    <w:rsid w:val="00FE7910"/>
    <w:rsid w:val="00FF317E"/>
    <w:rsid w:val="00FF7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9457F8D-6A15-47F3-8C9C-D576B294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1F63"/>
  </w:style>
  <w:style w:type="paragraph" w:styleId="Heading1">
    <w:name w:val="heading 1"/>
    <w:basedOn w:val="Normal"/>
    <w:next w:val="Normal"/>
    <w:link w:val="Heading1Char"/>
    <w:qFormat/>
    <w:rsid w:val="008A6345"/>
    <w:pPr>
      <w:keepNext/>
      <w:tabs>
        <w:tab w:val="left" w:pos="720"/>
        <w:tab w:val="left" w:pos="1440"/>
        <w:tab w:val="left" w:pos="2160"/>
        <w:tab w:val="left" w:pos="2880"/>
        <w:tab w:val="left" w:pos="3600"/>
        <w:tab w:val="right" w:leader="dot" w:pos="8640"/>
      </w:tabs>
      <w:spacing w:before="120" w:after="120" w:line="240" w:lineRule="auto"/>
      <w:jc w:val="both"/>
      <w:outlineLvl w:val="0"/>
    </w:pPr>
    <w:rPr>
      <w:rFonts w:ascii="CG Times" w:eastAsia="Times New Roman" w:hAnsi="CG Times" w:cs="Times New Roman"/>
      <w:b/>
      <w:caps/>
      <w:color w:val="000000"/>
      <w:sz w:val="24"/>
      <w:szCs w:val="20"/>
      <w:u w:val="single"/>
    </w:rPr>
  </w:style>
  <w:style w:type="paragraph" w:styleId="Heading2">
    <w:name w:val="heading 2"/>
    <w:basedOn w:val="Normal"/>
    <w:next w:val="Normal"/>
    <w:link w:val="Heading2Char"/>
    <w:uiPriority w:val="9"/>
    <w:unhideWhenUsed/>
    <w:qFormat/>
    <w:rsid w:val="00161406"/>
    <w:pPr>
      <w:keepNext/>
      <w:keepLines/>
      <w:spacing w:before="40" w:after="0"/>
      <w:outlineLvl w:val="1"/>
    </w:pPr>
    <w:rPr>
      <w:rFonts w:ascii="Times New Roman" w:eastAsiaTheme="majorEastAsia" w:hAnsi="Times New Roman" w:cstheme="majorBidi"/>
      <w:b/>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5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F7B"/>
    <w:rPr>
      <w:rFonts w:ascii="Tahoma" w:hAnsi="Tahoma" w:cs="Tahoma"/>
      <w:sz w:val="16"/>
      <w:szCs w:val="16"/>
    </w:rPr>
  </w:style>
  <w:style w:type="paragraph" w:styleId="ListParagraph">
    <w:name w:val="List Paragraph"/>
    <w:basedOn w:val="Normal"/>
    <w:uiPriority w:val="34"/>
    <w:qFormat/>
    <w:rsid w:val="00EE37C9"/>
    <w:pPr>
      <w:ind w:left="720"/>
      <w:contextualSpacing/>
    </w:pPr>
  </w:style>
  <w:style w:type="paragraph" w:customStyle="1" w:styleId="CM28">
    <w:name w:val="CM28"/>
    <w:basedOn w:val="Normal"/>
    <w:next w:val="Normal"/>
    <w:uiPriority w:val="99"/>
    <w:rsid w:val="00B365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M8">
    <w:name w:val="CM8"/>
    <w:basedOn w:val="Normal"/>
    <w:next w:val="Normal"/>
    <w:uiPriority w:val="99"/>
    <w:rsid w:val="00B36563"/>
    <w:pPr>
      <w:widowControl w:val="0"/>
      <w:autoSpaceDE w:val="0"/>
      <w:autoSpaceDN w:val="0"/>
      <w:adjustRightInd w:val="0"/>
      <w:spacing w:after="0" w:line="276" w:lineRule="atLeast"/>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8A6345"/>
    <w:rPr>
      <w:rFonts w:ascii="CG Times" w:eastAsia="Times New Roman" w:hAnsi="CG Times" w:cs="Times New Roman"/>
      <w:b/>
      <w:caps/>
      <w:color w:val="000000"/>
      <w:sz w:val="24"/>
      <w:szCs w:val="20"/>
      <w:u w:val="single"/>
    </w:rPr>
  </w:style>
  <w:style w:type="paragraph" w:styleId="Footer">
    <w:name w:val="footer"/>
    <w:basedOn w:val="Normal"/>
    <w:link w:val="FooterChar"/>
    <w:uiPriority w:val="99"/>
    <w:rsid w:val="008A6345"/>
    <w:pPr>
      <w:tabs>
        <w:tab w:val="center" w:pos="4320"/>
        <w:tab w:val="right" w:pos="8640"/>
      </w:tabs>
      <w:spacing w:after="0" w:line="240" w:lineRule="auto"/>
      <w:jc w:val="both"/>
    </w:pPr>
    <w:rPr>
      <w:rFonts w:ascii="CG Times" w:eastAsia="Times New Roman" w:hAnsi="CG Times" w:cs="Times New Roman"/>
      <w:sz w:val="24"/>
      <w:szCs w:val="20"/>
    </w:rPr>
  </w:style>
  <w:style w:type="character" w:customStyle="1" w:styleId="FooterChar">
    <w:name w:val="Footer Char"/>
    <w:basedOn w:val="DefaultParagraphFont"/>
    <w:link w:val="Footer"/>
    <w:uiPriority w:val="99"/>
    <w:rsid w:val="008A6345"/>
    <w:rPr>
      <w:rFonts w:ascii="CG Times" w:eastAsia="Times New Roman" w:hAnsi="CG Times" w:cs="Times New Roman"/>
      <w:sz w:val="24"/>
      <w:szCs w:val="20"/>
    </w:rPr>
  </w:style>
  <w:style w:type="paragraph" w:styleId="NormalWeb">
    <w:name w:val="Normal (Web)"/>
    <w:basedOn w:val="Normal"/>
    <w:rsid w:val="008A6345"/>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Indent2">
    <w:name w:val="Body Text Indent 2"/>
    <w:basedOn w:val="Normal"/>
    <w:link w:val="BodyTextIndent2Char"/>
    <w:rsid w:val="008A6345"/>
    <w:pPr>
      <w:tabs>
        <w:tab w:val="left" w:pos="360"/>
        <w:tab w:val="right" w:leader="dot" w:pos="8640"/>
      </w:tabs>
      <w:spacing w:after="0" w:line="240" w:lineRule="auto"/>
      <w:ind w:left="360"/>
      <w:jc w:val="both"/>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8A6345"/>
    <w:rPr>
      <w:rFonts w:ascii="CG Times" w:eastAsia="Times New Roman" w:hAnsi="CG Times" w:cs="Times New Roman"/>
      <w:sz w:val="24"/>
      <w:szCs w:val="20"/>
    </w:rPr>
  </w:style>
  <w:style w:type="character" w:styleId="Hyperlink">
    <w:name w:val="Hyperlink"/>
    <w:basedOn w:val="DefaultParagraphFont"/>
    <w:uiPriority w:val="99"/>
    <w:unhideWhenUsed/>
    <w:rsid w:val="007A5064"/>
    <w:rPr>
      <w:color w:val="0000FF" w:themeColor="hyperlink"/>
      <w:u w:val="single"/>
    </w:rPr>
  </w:style>
  <w:style w:type="character" w:customStyle="1" w:styleId="UnresolvedMention1">
    <w:name w:val="Unresolved Mention1"/>
    <w:basedOn w:val="DefaultParagraphFont"/>
    <w:uiPriority w:val="99"/>
    <w:semiHidden/>
    <w:unhideWhenUsed/>
    <w:rsid w:val="007A5064"/>
    <w:rPr>
      <w:color w:val="808080"/>
      <w:shd w:val="clear" w:color="auto" w:fill="E6E6E6"/>
    </w:rPr>
  </w:style>
  <w:style w:type="character" w:styleId="FollowedHyperlink">
    <w:name w:val="FollowedHyperlink"/>
    <w:basedOn w:val="DefaultParagraphFont"/>
    <w:uiPriority w:val="99"/>
    <w:semiHidden/>
    <w:unhideWhenUsed/>
    <w:rsid w:val="007A5064"/>
    <w:rPr>
      <w:color w:val="800080" w:themeColor="followedHyperlink"/>
      <w:u w:val="single"/>
    </w:rPr>
  </w:style>
  <w:style w:type="paragraph" w:styleId="Header">
    <w:name w:val="header"/>
    <w:basedOn w:val="Normal"/>
    <w:link w:val="HeaderChar"/>
    <w:uiPriority w:val="99"/>
    <w:unhideWhenUsed/>
    <w:rsid w:val="00D57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D9E"/>
  </w:style>
  <w:style w:type="paragraph" w:styleId="TOCHeading">
    <w:name w:val="TOC Heading"/>
    <w:basedOn w:val="Heading1"/>
    <w:next w:val="Normal"/>
    <w:uiPriority w:val="39"/>
    <w:unhideWhenUsed/>
    <w:qFormat/>
    <w:rsid w:val="00960440"/>
    <w:pPr>
      <w:keepLines/>
      <w:tabs>
        <w:tab w:val="clear" w:pos="720"/>
        <w:tab w:val="clear" w:pos="1440"/>
        <w:tab w:val="clear" w:pos="2160"/>
        <w:tab w:val="clear" w:pos="2880"/>
        <w:tab w:val="clear" w:pos="3600"/>
        <w:tab w:val="clear" w:pos="8640"/>
      </w:tabs>
      <w:spacing w:before="240" w:after="0" w:line="259" w:lineRule="auto"/>
      <w:jc w:val="left"/>
      <w:outlineLvl w:val="9"/>
    </w:pPr>
    <w:rPr>
      <w:rFonts w:asciiTheme="majorHAnsi" w:eastAsiaTheme="majorEastAsia" w:hAnsiTheme="majorHAnsi" w:cstheme="majorBidi"/>
      <w:b w:val="0"/>
      <w:caps w:val="0"/>
      <w:color w:val="365F91" w:themeColor="accent1" w:themeShade="BF"/>
      <w:sz w:val="32"/>
      <w:szCs w:val="32"/>
      <w:u w:val="none"/>
    </w:rPr>
  </w:style>
  <w:style w:type="paragraph" w:styleId="TOC2">
    <w:name w:val="toc 2"/>
    <w:basedOn w:val="Normal"/>
    <w:next w:val="Normal"/>
    <w:autoRedefine/>
    <w:uiPriority w:val="39"/>
    <w:unhideWhenUsed/>
    <w:rsid w:val="00960440"/>
    <w:pPr>
      <w:spacing w:after="100"/>
      <w:ind w:left="220"/>
    </w:pPr>
  </w:style>
  <w:style w:type="character" w:customStyle="1" w:styleId="Heading2Char">
    <w:name w:val="Heading 2 Char"/>
    <w:basedOn w:val="DefaultParagraphFont"/>
    <w:link w:val="Heading2"/>
    <w:uiPriority w:val="9"/>
    <w:rsid w:val="00161406"/>
    <w:rPr>
      <w:rFonts w:ascii="Times New Roman" w:eastAsiaTheme="majorEastAsia" w:hAnsi="Times New Roman" w:cstheme="majorBidi"/>
      <w:b/>
      <w:sz w:val="26"/>
      <w:szCs w:val="26"/>
      <w:u w:val="single"/>
    </w:rPr>
  </w:style>
  <w:style w:type="paragraph" w:styleId="TOC1">
    <w:name w:val="toc 1"/>
    <w:basedOn w:val="Normal"/>
    <w:next w:val="Normal"/>
    <w:autoRedefine/>
    <w:uiPriority w:val="39"/>
    <w:unhideWhenUsed/>
    <w:rsid w:val="0096044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ttsville.com/headwat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huylkillWat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84EB6-7A8F-4FB1-A4A2-C08774ADD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19404</Words>
  <Characters>110608</Characters>
  <Application>Microsoft Office Word</Application>
  <DocSecurity>0</DocSecurity>
  <Lines>921</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Build</dc:creator>
  <cp:lastModifiedBy>Wagner, Donna</cp:lastModifiedBy>
  <cp:revision>2</cp:revision>
  <cp:lastPrinted>2018-11-19T20:35:00Z</cp:lastPrinted>
  <dcterms:created xsi:type="dcterms:W3CDTF">2019-11-18T17:13:00Z</dcterms:created>
  <dcterms:modified xsi:type="dcterms:W3CDTF">2019-11-18T17:13:00Z</dcterms:modified>
</cp:coreProperties>
</file>