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F92" w:rsidRDefault="00644F92">
      <w:pPr>
        <w:rPr>
          <w:noProof/>
        </w:rPr>
      </w:pPr>
      <w:bookmarkStart w:id="0" w:name="_GoBack"/>
      <w:bookmarkEnd w:id="0"/>
    </w:p>
    <w:p w:rsidR="00292786" w:rsidRPr="005C3F8D" w:rsidRDefault="00087A5C" w:rsidP="00292786">
      <w:pPr>
        <w:pStyle w:val="NoSpacing"/>
        <w:jc w:val="center"/>
        <w:rPr>
          <w:rFonts w:ascii="Arial" w:hAnsi="Arial" w:cs="Arial"/>
          <w:b/>
          <w:noProof/>
          <w:sz w:val="30"/>
          <w:szCs w:val="30"/>
        </w:rPr>
      </w:pPr>
      <w:r>
        <w:rPr>
          <w:rFonts w:ascii="Arial" w:hAnsi="Arial" w:cs="Arial"/>
          <w:b/>
          <w:noProof/>
          <w:sz w:val="30"/>
          <w:szCs w:val="30"/>
        </w:rPr>
        <w:t xml:space="preserve">INSTRUCTIONS FOR QUARTERLY </w:t>
      </w:r>
      <w:r w:rsidR="00FB27A6">
        <w:rPr>
          <w:rFonts w:ascii="Arial" w:hAnsi="Arial" w:cs="Arial"/>
          <w:b/>
          <w:noProof/>
          <w:sz w:val="30"/>
          <w:szCs w:val="30"/>
        </w:rPr>
        <w:t>MECHANI</w:t>
      </w:r>
      <w:r w:rsidR="009B16EC">
        <w:rPr>
          <w:rFonts w:ascii="Arial" w:hAnsi="Arial" w:cs="Arial"/>
          <w:b/>
          <w:noProof/>
          <w:sz w:val="30"/>
          <w:szCs w:val="30"/>
        </w:rPr>
        <w:t xml:space="preserve">CAL INTEGRITY </w:t>
      </w:r>
      <w:r>
        <w:rPr>
          <w:rFonts w:ascii="Arial" w:hAnsi="Arial" w:cs="Arial"/>
          <w:b/>
          <w:noProof/>
          <w:sz w:val="30"/>
          <w:szCs w:val="30"/>
        </w:rPr>
        <w:t xml:space="preserve">ASSESSMENT </w:t>
      </w:r>
      <w:r w:rsidR="009B16EC">
        <w:rPr>
          <w:rFonts w:ascii="Arial" w:hAnsi="Arial" w:cs="Arial"/>
          <w:b/>
          <w:noProof/>
          <w:sz w:val="30"/>
          <w:szCs w:val="30"/>
        </w:rPr>
        <w:t xml:space="preserve">OF OPERATING OIL AND </w:t>
      </w:r>
      <w:r w:rsidR="00292786">
        <w:rPr>
          <w:rFonts w:ascii="Arial" w:hAnsi="Arial" w:cs="Arial"/>
          <w:b/>
          <w:noProof/>
          <w:sz w:val="30"/>
          <w:szCs w:val="30"/>
        </w:rPr>
        <w:t>GAS</w:t>
      </w:r>
      <w:r w:rsidR="009B16EC">
        <w:rPr>
          <w:rFonts w:ascii="Arial" w:hAnsi="Arial" w:cs="Arial"/>
          <w:b/>
          <w:noProof/>
          <w:sz w:val="30"/>
          <w:szCs w:val="30"/>
        </w:rPr>
        <w:t xml:space="preserve"> </w:t>
      </w:r>
      <w:r w:rsidR="00292786">
        <w:rPr>
          <w:rFonts w:ascii="Arial" w:hAnsi="Arial" w:cs="Arial"/>
          <w:b/>
          <w:noProof/>
          <w:sz w:val="30"/>
          <w:szCs w:val="30"/>
        </w:rPr>
        <w:t>WELL</w:t>
      </w:r>
      <w:r w:rsidR="00FB27A6">
        <w:rPr>
          <w:rFonts w:ascii="Arial" w:hAnsi="Arial" w:cs="Arial"/>
          <w:b/>
          <w:noProof/>
          <w:sz w:val="30"/>
          <w:szCs w:val="30"/>
        </w:rPr>
        <w:t>S</w:t>
      </w:r>
      <w:r w:rsidR="007E7A4D">
        <w:rPr>
          <w:rFonts w:ascii="Arial" w:hAnsi="Arial" w:cs="Arial"/>
          <w:b/>
          <w:noProof/>
          <w:sz w:val="30"/>
          <w:szCs w:val="30"/>
        </w:rPr>
        <w:t xml:space="preserve"> – </w:t>
      </w:r>
      <w:r w:rsidR="00A829B4" w:rsidRPr="005C3F8D">
        <w:rPr>
          <w:rFonts w:ascii="Arial" w:hAnsi="Arial" w:cs="Arial"/>
          <w:b/>
          <w:noProof/>
          <w:sz w:val="30"/>
          <w:szCs w:val="30"/>
        </w:rPr>
        <w:t>F</w:t>
      </w:r>
      <w:r w:rsidR="007E7A4D" w:rsidRPr="005C3F8D">
        <w:rPr>
          <w:rFonts w:ascii="Arial" w:hAnsi="Arial" w:cs="Arial"/>
          <w:b/>
          <w:noProof/>
          <w:sz w:val="30"/>
          <w:szCs w:val="30"/>
        </w:rPr>
        <w:t>ORM A</w:t>
      </w:r>
    </w:p>
    <w:p w:rsidR="00EE1ACF" w:rsidRDefault="00EE1ACF" w:rsidP="00292786">
      <w:pPr>
        <w:pStyle w:val="NoSpacing"/>
        <w:jc w:val="center"/>
        <w:rPr>
          <w:rFonts w:ascii="Arial" w:hAnsi="Arial" w:cs="Arial"/>
          <w:noProof/>
          <w:sz w:val="20"/>
          <w:szCs w:val="20"/>
        </w:rPr>
      </w:pPr>
      <w:r>
        <w:rPr>
          <w:rFonts w:ascii="Arial" w:hAnsi="Arial" w:cs="Arial"/>
          <w:noProof/>
          <w:sz w:val="20"/>
          <w:szCs w:val="20"/>
        </w:rPr>
        <w:t>(</w:t>
      </w:r>
      <w:r w:rsidR="006C5E4E">
        <w:rPr>
          <w:rFonts w:ascii="Arial" w:hAnsi="Arial" w:cs="Arial"/>
          <w:noProof/>
          <w:sz w:val="20"/>
          <w:szCs w:val="20"/>
        </w:rPr>
        <w:t>8000</w:t>
      </w:r>
      <w:r>
        <w:rPr>
          <w:rFonts w:ascii="Arial" w:hAnsi="Arial" w:cs="Arial"/>
          <w:noProof/>
          <w:sz w:val="20"/>
          <w:szCs w:val="20"/>
        </w:rPr>
        <w:t>-</w:t>
      </w:r>
      <w:r w:rsidR="00D626AF">
        <w:rPr>
          <w:rFonts w:ascii="Arial" w:hAnsi="Arial" w:cs="Arial"/>
          <w:noProof/>
          <w:sz w:val="20"/>
          <w:szCs w:val="20"/>
        </w:rPr>
        <w:t>FM</w:t>
      </w:r>
      <w:r>
        <w:rPr>
          <w:rFonts w:ascii="Arial" w:hAnsi="Arial" w:cs="Arial"/>
          <w:noProof/>
          <w:sz w:val="20"/>
          <w:szCs w:val="20"/>
        </w:rPr>
        <w:t>-O</w:t>
      </w:r>
      <w:r w:rsidR="00F56ECB">
        <w:rPr>
          <w:rFonts w:ascii="Arial" w:hAnsi="Arial" w:cs="Arial"/>
          <w:noProof/>
          <w:sz w:val="20"/>
          <w:szCs w:val="20"/>
        </w:rPr>
        <w:t>O</w:t>
      </w:r>
      <w:r>
        <w:rPr>
          <w:rFonts w:ascii="Arial" w:hAnsi="Arial" w:cs="Arial"/>
          <w:noProof/>
          <w:sz w:val="20"/>
          <w:szCs w:val="20"/>
        </w:rPr>
        <w:t>G</w:t>
      </w:r>
      <w:r w:rsidR="00F56ECB">
        <w:rPr>
          <w:rFonts w:ascii="Arial" w:hAnsi="Arial" w:cs="Arial"/>
          <w:noProof/>
          <w:sz w:val="20"/>
          <w:szCs w:val="20"/>
        </w:rPr>
        <w:t>M0122</w:t>
      </w:r>
      <w:r>
        <w:rPr>
          <w:rFonts w:ascii="Arial" w:hAnsi="Arial" w:cs="Arial"/>
          <w:noProof/>
          <w:sz w:val="20"/>
          <w:szCs w:val="20"/>
        </w:rPr>
        <w:t>)</w:t>
      </w:r>
    </w:p>
    <w:p w:rsidR="00EE1ACF" w:rsidRPr="00EE1ACF" w:rsidRDefault="00EE1ACF" w:rsidP="00EE1ACF">
      <w:pPr>
        <w:pStyle w:val="NoSpacing"/>
        <w:pBdr>
          <w:bottom w:val="double" w:sz="4" w:space="1" w:color="auto"/>
        </w:pBdr>
        <w:jc w:val="center"/>
        <w:rPr>
          <w:rFonts w:ascii="Arial" w:hAnsi="Arial" w:cs="Arial"/>
          <w:sz w:val="20"/>
          <w:szCs w:val="20"/>
        </w:rPr>
      </w:pPr>
    </w:p>
    <w:p w:rsidR="00EE1ACF" w:rsidRDefault="00EE1ACF" w:rsidP="00EE1ACF">
      <w:pPr>
        <w:pStyle w:val="NoSpacing"/>
        <w:sectPr w:rsidR="00EE1ACF" w:rsidSect="00EC4AFE">
          <w:headerReference w:type="default" r:id="rId9"/>
          <w:footerReference w:type="default" r:id="rId10"/>
          <w:headerReference w:type="first" r:id="rId11"/>
          <w:footerReference w:type="first" r:id="rId12"/>
          <w:pgSz w:w="12240" w:h="15840"/>
          <w:pgMar w:top="720" w:right="720" w:bottom="720" w:left="720" w:header="720" w:footer="720" w:gutter="0"/>
          <w:cols w:space="720"/>
          <w:titlePg/>
          <w:docGrid w:linePitch="360"/>
        </w:sectPr>
      </w:pPr>
    </w:p>
    <w:p w:rsidR="00EE1ACF" w:rsidRPr="002025E1" w:rsidRDefault="00EE1ACF" w:rsidP="00EE1ACF">
      <w:pPr>
        <w:pStyle w:val="NoSpacing"/>
        <w:rPr>
          <w:rFonts w:ascii="Arial" w:hAnsi="Arial" w:cs="Arial"/>
          <w:sz w:val="16"/>
          <w:szCs w:val="16"/>
        </w:rPr>
      </w:pPr>
    </w:p>
    <w:p w:rsidR="00EE1ACF" w:rsidRDefault="00EE1ACF" w:rsidP="00EE1ACF">
      <w:pPr>
        <w:pStyle w:val="NoSpacing"/>
        <w:rPr>
          <w:rFonts w:ascii="Arial" w:hAnsi="Arial" w:cs="Arial"/>
          <w:b/>
          <w:sz w:val="20"/>
          <w:szCs w:val="20"/>
        </w:rPr>
      </w:pPr>
      <w:r w:rsidRPr="00EE1ACF">
        <w:rPr>
          <w:rFonts w:ascii="Arial" w:hAnsi="Arial" w:cs="Arial"/>
          <w:b/>
          <w:sz w:val="20"/>
          <w:szCs w:val="20"/>
        </w:rPr>
        <w:t>GENERAL INFORMATION</w:t>
      </w:r>
    </w:p>
    <w:p w:rsidR="00EE1ACF" w:rsidRDefault="00EE1ACF" w:rsidP="00EE1ACF">
      <w:pPr>
        <w:pStyle w:val="NoSpacing"/>
        <w:rPr>
          <w:rFonts w:ascii="Arial" w:hAnsi="Arial" w:cs="Arial"/>
          <w:b/>
          <w:sz w:val="20"/>
          <w:szCs w:val="20"/>
        </w:rPr>
      </w:pPr>
    </w:p>
    <w:p w:rsidR="00637D6D" w:rsidRDefault="00637D6D" w:rsidP="00637D6D">
      <w:pPr>
        <w:pStyle w:val="NoSpacing"/>
        <w:jc w:val="both"/>
        <w:rPr>
          <w:rFonts w:ascii="Arial" w:hAnsi="Arial" w:cs="Arial"/>
          <w:color w:val="000000" w:themeColor="text1"/>
          <w:sz w:val="20"/>
          <w:szCs w:val="20"/>
        </w:rPr>
      </w:pPr>
      <w:r w:rsidRPr="005C3F8D">
        <w:rPr>
          <w:rFonts w:ascii="Arial" w:hAnsi="Arial" w:cs="Arial"/>
          <w:sz w:val="20"/>
          <w:szCs w:val="20"/>
        </w:rPr>
        <w:t xml:space="preserve">The Mechanical Integrity Assessment Report is used to record quarterly well integrity data for operating oil and </w:t>
      </w:r>
      <w:r w:rsidRPr="00472040">
        <w:rPr>
          <w:rFonts w:ascii="Arial" w:hAnsi="Arial" w:cs="Arial"/>
          <w:color w:val="000000" w:themeColor="text1"/>
          <w:sz w:val="20"/>
          <w:szCs w:val="20"/>
        </w:rPr>
        <w:t>gas wells regulated under Section 78.88 of 25 Pa. Code Chapter 78.  Gas storage field wells, wells granted inactive status, and those regulated under the EPA’s UIC Program are subject to other mechanical integrity testing requirements and are, therefore, exempt from this monitoring program.  For efficiency, two forms have been developed.  Form A permits quarterly well integrity data to be compiled for up to 250 well locations for four consecutive quarters and has embedded computer programming.  The programming indicates the required inspection elements for the well design under evaluation.  To utilize these features as intended, it is essential that the form be populated sequentially in accordance with the numbered data fields.    Any intentional attempts to manipulate the computer programming or formatting of Form A are strictly prohibited.</w:t>
      </w:r>
    </w:p>
    <w:p w:rsidR="00637D6D" w:rsidRDefault="00637D6D" w:rsidP="00637D6D">
      <w:pPr>
        <w:pStyle w:val="NoSpacing"/>
        <w:jc w:val="both"/>
        <w:rPr>
          <w:rFonts w:ascii="Arial" w:hAnsi="Arial" w:cs="Arial"/>
          <w:color w:val="000000" w:themeColor="text1"/>
          <w:sz w:val="20"/>
          <w:szCs w:val="20"/>
        </w:rPr>
      </w:pPr>
    </w:p>
    <w:p w:rsidR="00637D6D" w:rsidRDefault="00637D6D" w:rsidP="00637D6D">
      <w:pPr>
        <w:pStyle w:val="NoSpacing"/>
        <w:jc w:val="both"/>
        <w:rPr>
          <w:rFonts w:ascii="Arial" w:hAnsi="Arial" w:cs="Arial"/>
          <w:sz w:val="20"/>
          <w:szCs w:val="20"/>
        </w:rPr>
      </w:pPr>
      <w:r w:rsidRPr="005C3F8D">
        <w:rPr>
          <w:rFonts w:ascii="Arial" w:hAnsi="Arial" w:cs="Arial"/>
          <w:sz w:val="20"/>
          <w:szCs w:val="20"/>
        </w:rPr>
        <w:t xml:space="preserve">The second form – Form B – is for operators/owners who are aware of the well inspection components that apply at their well locations and prefer assembling the well inspection data using other </w:t>
      </w:r>
      <w:r>
        <w:rPr>
          <w:rFonts w:ascii="Arial" w:hAnsi="Arial" w:cs="Arial"/>
          <w:sz w:val="20"/>
          <w:szCs w:val="20"/>
        </w:rPr>
        <w:t>mechanisms</w:t>
      </w:r>
      <w:r w:rsidRPr="005C3F8D">
        <w:rPr>
          <w:rFonts w:ascii="Arial" w:hAnsi="Arial" w:cs="Arial"/>
          <w:sz w:val="20"/>
          <w:szCs w:val="20"/>
        </w:rPr>
        <w:t>.  Form B allows for up to 6,000 individual inspections to be recorded.</w:t>
      </w:r>
      <w:r>
        <w:rPr>
          <w:rFonts w:ascii="Arial" w:hAnsi="Arial" w:cs="Arial"/>
          <w:sz w:val="20"/>
          <w:szCs w:val="20"/>
        </w:rPr>
        <w:t xml:space="preserve">  Both forms are only compatible with Microsoft Excel versions 2007 or later.</w:t>
      </w:r>
    </w:p>
    <w:p w:rsidR="00637D6D" w:rsidRDefault="00637D6D" w:rsidP="00637D6D">
      <w:pPr>
        <w:pStyle w:val="NoSpacing"/>
        <w:jc w:val="both"/>
        <w:rPr>
          <w:rFonts w:ascii="Arial" w:hAnsi="Arial" w:cs="Arial"/>
          <w:sz w:val="20"/>
          <w:szCs w:val="20"/>
        </w:rPr>
      </w:pPr>
    </w:p>
    <w:p w:rsidR="00637D6D" w:rsidRPr="00637D6D" w:rsidRDefault="00637D6D" w:rsidP="00637D6D">
      <w:pPr>
        <w:pStyle w:val="NoSpacing"/>
        <w:jc w:val="both"/>
        <w:rPr>
          <w:rFonts w:ascii="Arial" w:hAnsi="Arial" w:cs="Arial"/>
          <w:sz w:val="20"/>
          <w:szCs w:val="20"/>
        </w:rPr>
      </w:pPr>
      <w:r w:rsidRPr="00637D6D">
        <w:rPr>
          <w:rFonts w:ascii="Arial" w:hAnsi="Arial" w:cs="Arial"/>
          <w:sz w:val="20"/>
          <w:szCs w:val="20"/>
        </w:rPr>
        <w:t xml:space="preserve">For operators wishing to report quarterly well inspection data in accordance with the provision of Section 78.88(e) of 25 Pa. Code Chapter 78 permitting submissions “in a similar manner approved by the Department,” a Microsoft Excel report may be generated using the process flowchart guide available on the Department’s Mechanical Integrity Assessment web page.   </w:t>
      </w:r>
    </w:p>
    <w:p w:rsidR="00642A14" w:rsidRPr="00637D6D" w:rsidRDefault="00642A14" w:rsidP="004155AE">
      <w:pPr>
        <w:pStyle w:val="NoSpacing"/>
        <w:jc w:val="both"/>
        <w:rPr>
          <w:rFonts w:ascii="Arial" w:hAnsi="Arial" w:cs="Arial"/>
          <w:color w:val="FF0000"/>
          <w:sz w:val="20"/>
          <w:szCs w:val="20"/>
        </w:rPr>
      </w:pPr>
    </w:p>
    <w:p w:rsidR="00D05CF8" w:rsidRPr="005C3F8D" w:rsidRDefault="00E40F01" w:rsidP="004155AE">
      <w:pPr>
        <w:pStyle w:val="NoSpacing"/>
        <w:jc w:val="both"/>
        <w:rPr>
          <w:rFonts w:ascii="Arial" w:hAnsi="Arial" w:cs="Arial"/>
          <w:sz w:val="20"/>
          <w:szCs w:val="20"/>
        </w:rPr>
      </w:pPr>
      <w:r w:rsidRPr="005C3F8D">
        <w:rPr>
          <w:rFonts w:ascii="Arial" w:hAnsi="Arial" w:cs="Arial"/>
          <w:sz w:val="20"/>
          <w:szCs w:val="20"/>
        </w:rPr>
        <w:t xml:space="preserve">Quarterly reports for all operating oil and gas wells must be submitted to the Department by </w:t>
      </w:r>
      <w:r w:rsidR="00102BFD" w:rsidRPr="005C3F8D">
        <w:rPr>
          <w:rFonts w:ascii="Arial" w:hAnsi="Arial" w:cs="Arial"/>
          <w:sz w:val="20"/>
          <w:szCs w:val="20"/>
        </w:rPr>
        <w:t>February</w:t>
      </w:r>
      <w:r w:rsidRPr="005C3F8D">
        <w:rPr>
          <w:rFonts w:ascii="Arial" w:hAnsi="Arial" w:cs="Arial"/>
          <w:sz w:val="20"/>
          <w:szCs w:val="20"/>
        </w:rPr>
        <w:t xml:space="preserve"> </w:t>
      </w:r>
      <w:r w:rsidR="00102BFD" w:rsidRPr="005C3F8D">
        <w:rPr>
          <w:rFonts w:ascii="Arial" w:hAnsi="Arial" w:cs="Arial"/>
          <w:sz w:val="20"/>
          <w:szCs w:val="20"/>
        </w:rPr>
        <w:t>15</w:t>
      </w:r>
      <w:r w:rsidR="00102BFD" w:rsidRPr="005C3F8D">
        <w:rPr>
          <w:rFonts w:ascii="Arial" w:hAnsi="Arial" w:cs="Arial"/>
          <w:sz w:val="20"/>
          <w:szCs w:val="20"/>
          <w:vertAlign w:val="superscript"/>
        </w:rPr>
        <w:t>th</w:t>
      </w:r>
      <w:r w:rsidR="00102BFD" w:rsidRPr="005C3F8D">
        <w:rPr>
          <w:rFonts w:ascii="Arial" w:hAnsi="Arial" w:cs="Arial"/>
          <w:sz w:val="20"/>
          <w:szCs w:val="20"/>
        </w:rPr>
        <w:t xml:space="preserve"> </w:t>
      </w:r>
      <w:r w:rsidRPr="005C3F8D">
        <w:rPr>
          <w:rFonts w:ascii="Arial" w:hAnsi="Arial" w:cs="Arial"/>
          <w:sz w:val="20"/>
          <w:szCs w:val="20"/>
        </w:rPr>
        <w:t xml:space="preserve">of the year following the inspections to satisfy the reporting </w:t>
      </w:r>
      <w:r w:rsidR="00070165" w:rsidRPr="005C3F8D">
        <w:rPr>
          <w:rFonts w:ascii="Arial" w:hAnsi="Arial" w:cs="Arial"/>
          <w:sz w:val="20"/>
          <w:szCs w:val="20"/>
        </w:rPr>
        <w:t>requirement</w:t>
      </w:r>
      <w:r w:rsidR="002F150B" w:rsidRPr="005C3F8D">
        <w:rPr>
          <w:rFonts w:ascii="Arial" w:hAnsi="Arial" w:cs="Arial"/>
          <w:sz w:val="20"/>
          <w:szCs w:val="20"/>
        </w:rPr>
        <w:t xml:space="preserve"> in Section 78.88(e) of </w:t>
      </w:r>
      <w:r w:rsidRPr="005C3F8D">
        <w:rPr>
          <w:rFonts w:ascii="Arial" w:hAnsi="Arial" w:cs="Arial"/>
          <w:sz w:val="20"/>
          <w:szCs w:val="20"/>
        </w:rPr>
        <w:t xml:space="preserve">25 Pa. Code </w:t>
      </w:r>
      <w:r w:rsidR="002F150B" w:rsidRPr="005C3F8D">
        <w:rPr>
          <w:rFonts w:ascii="Arial" w:hAnsi="Arial" w:cs="Arial"/>
          <w:sz w:val="20"/>
          <w:szCs w:val="20"/>
        </w:rPr>
        <w:t>Chapter 78.</w:t>
      </w:r>
      <w:r w:rsidRPr="005C3F8D">
        <w:rPr>
          <w:rFonts w:ascii="Arial" w:hAnsi="Arial" w:cs="Arial"/>
          <w:sz w:val="20"/>
          <w:szCs w:val="20"/>
        </w:rPr>
        <w:t xml:space="preserve">  </w:t>
      </w:r>
      <w:r w:rsidR="00642A14" w:rsidRPr="005C3F8D">
        <w:rPr>
          <w:rFonts w:ascii="Arial" w:hAnsi="Arial" w:cs="Arial"/>
          <w:sz w:val="20"/>
          <w:szCs w:val="20"/>
        </w:rPr>
        <w:t>In addition to this annual</w:t>
      </w:r>
      <w:r w:rsidR="00102BFD" w:rsidRPr="005C3F8D">
        <w:rPr>
          <w:rFonts w:ascii="Arial" w:hAnsi="Arial" w:cs="Arial"/>
          <w:sz w:val="20"/>
          <w:szCs w:val="20"/>
        </w:rPr>
        <w:t xml:space="preserve"> reporting obligation</w:t>
      </w:r>
      <w:r w:rsidR="00E22208" w:rsidRPr="005C3F8D">
        <w:rPr>
          <w:rFonts w:ascii="Arial" w:hAnsi="Arial" w:cs="Arial"/>
          <w:sz w:val="20"/>
          <w:szCs w:val="20"/>
        </w:rPr>
        <w:t xml:space="preserve">, there are certain </w:t>
      </w:r>
      <w:r w:rsidR="00695ABD" w:rsidRPr="005C3F8D">
        <w:rPr>
          <w:rFonts w:ascii="Arial" w:hAnsi="Arial" w:cs="Arial"/>
          <w:sz w:val="20"/>
          <w:szCs w:val="20"/>
        </w:rPr>
        <w:t xml:space="preserve">identified well conditions </w:t>
      </w:r>
      <w:r w:rsidR="00E22208" w:rsidRPr="005C3F8D">
        <w:rPr>
          <w:rFonts w:ascii="Arial" w:hAnsi="Arial" w:cs="Arial"/>
          <w:sz w:val="20"/>
          <w:szCs w:val="20"/>
        </w:rPr>
        <w:t>that do require im</w:t>
      </w:r>
      <w:r w:rsidR="003D53D1" w:rsidRPr="005C3F8D">
        <w:rPr>
          <w:rFonts w:ascii="Arial" w:hAnsi="Arial" w:cs="Arial"/>
          <w:sz w:val="20"/>
          <w:szCs w:val="20"/>
        </w:rPr>
        <w:t>mediate Department notification – these are detailed later in this document.</w:t>
      </w:r>
    </w:p>
    <w:p w:rsidR="00D05CF8" w:rsidRPr="005C3F8D" w:rsidRDefault="00D05CF8" w:rsidP="004155AE">
      <w:pPr>
        <w:pStyle w:val="NoSpacing"/>
        <w:jc w:val="both"/>
        <w:rPr>
          <w:rFonts w:ascii="Arial" w:hAnsi="Arial" w:cs="Arial"/>
          <w:sz w:val="20"/>
          <w:szCs w:val="20"/>
        </w:rPr>
      </w:pPr>
    </w:p>
    <w:p w:rsidR="00637D6D" w:rsidRDefault="00637D6D" w:rsidP="00D94718">
      <w:pPr>
        <w:pStyle w:val="NoSpacing"/>
        <w:jc w:val="both"/>
        <w:rPr>
          <w:rFonts w:ascii="Arial" w:hAnsi="Arial" w:cs="Arial"/>
          <w:sz w:val="20"/>
          <w:szCs w:val="20"/>
        </w:rPr>
      </w:pPr>
    </w:p>
    <w:p w:rsidR="00637D6D" w:rsidRDefault="00637D6D" w:rsidP="00D94718">
      <w:pPr>
        <w:pStyle w:val="NoSpacing"/>
        <w:jc w:val="both"/>
        <w:rPr>
          <w:rFonts w:ascii="Arial" w:hAnsi="Arial" w:cs="Arial"/>
          <w:sz w:val="20"/>
          <w:szCs w:val="20"/>
        </w:rPr>
      </w:pPr>
    </w:p>
    <w:p w:rsidR="00637D6D" w:rsidRDefault="00637D6D" w:rsidP="00D94718">
      <w:pPr>
        <w:pStyle w:val="NoSpacing"/>
        <w:jc w:val="both"/>
        <w:rPr>
          <w:rFonts w:ascii="Arial" w:hAnsi="Arial" w:cs="Arial"/>
          <w:sz w:val="20"/>
          <w:szCs w:val="20"/>
        </w:rPr>
      </w:pPr>
    </w:p>
    <w:p w:rsidR="00637D6D" w:rsidRDefault="00637D6D" w:rsidP="00D94718">
      <w:pPr>
        <w:pStyle w:val="NoSpacing"/>
        <w:jc w:val="both"/>
        <w:rPr>
          <w:rFonts w:ascii="Arial" w:hAnsi="Arial" w:cs="Arial"/>
          <w:sz w:val="20"/>
          <w:szCs w:val="20"/>
        </w:rPr>
      </w:pPr>
    </w:p>
    <w:p w:rsidR="00D94718" w:rsidRPr="005C3F8D" w:rsidRDefault="00D94718" w:rsidP="00D94718">
      <w:pPr>
        <w:pStyle w:val="NoSpacing"/>
        <w:jc w:val="both"/>
        <w:rPr>
          <w:rFonts w:ascii="Arial" w:hAnsi="Arial" w:cs="Arial"/>
          <w:sz w:val="20"/>
          <w:szCs w:val="20"/>
        </w:rPr>
      </w:pPr>
      <w:r w:rsidRPr="005C3F8D">
        <w:rPr>
          <w:rFonts w:ascii="Arial" w:hAnsi="Arial" w:cs="Arial"/>
          <w:sz w:val="20"/>
          <w:szCs w:val="20"/>
        </w:rPr>
        <w:t>Pennsylvania ha</w:t>
      </w:r>
      <w:r w:rsidR="00102BFD" w:rsidRPr="005C3F8D">
        <w:rPr>
          <w:rFonts w:ascii="Arial" w:hAnsi="Arial" w:cs="Arial"/>
          <w:sz w:val="20"/>
          <w:szCs w:val="20"/>
        </w:rPr>
        <w:t xml:space="preserve">s experienced a long history of </w:t>
      </w:r>
      <w:r w:rsidR="008F626F" w:rsidRPr="005C3F8D">
        <w:rPr>
          <w:rFonts w:ascii="Arial" w:hAnsi="Arial" w:cs="Arial"/>
          <w:sz w:val="20"/>
          <w:szCs w:val="20"/>
        </w:rPr>
        <w:t>hydrocarbon</w:t>
      </w:r>
      <w:r w:rsidR="00AA0EB9" w:rsidRPr="005C3F8D">
        <w:rPr>
          <w:rFonts w:ascii="Arial" w:hAnsi="Arial" w:cs="Arial"/>
          <w:sz w:val="20"/>
          <w:szCs w:val="20"/>
        </w:rPr>
        <w:t xml:space="preserve"> development</w:t>
      </w:r>
      <w:r w:rsidR="00751CB1" w:rsidRPr="005C3F8D">
        <w:rPr>
          <w:rFonts w:ascii="Arial" w:hAnsi="Arial" w:cs="Arial"/>
          <w:sz w:val="20"/>
          <w:szCs w:val="20"/>
        </w:rPr>
        <w:t xml:space="preserve"> from reservoirs varying significa</w:t>
      </w:r>
      <w:r w:rsidR="00F81431" w:rsidRPr="005C3F8D">
        <w:rPr>
          <w:rFonts w:ascii="Arial" w:hAnsi="Arial" w:cs="Arial"/>
          <w:sz w:val="20"/>
          <w:szCs w:val="20"/>
        </w:rPr>
        <w:t xml:space="preserve">ntly in </w:t>
      </w:r>
      <w:r w:rsidR="00102BFD" w:rsidRPr="005C3F8D">
        <w:rPr>
          <w:rFonts w:ascii="Arial" w:hAnsi="Arial" w:cs="Arial"/>
          <w:sz w:val="20"/>
          <w:szCs w:val="20"/>
        </w:rPr>
        <w:t>character</w:t>
      </w:r>
      <w:r w:rsidR="00AA0EB9" w:rsidRPr="005C3F8D">
        <w:rPr>
          <w:rFonts w:ascii="Arial" w:hAnsi="Arial" w:cs="Arial"/>
          <w:sz w:val="20"/>
          <w:szCs w:val="20"/>
        </w:rPr>
        <w:t>.  A</w:t>
      </w:r>
      <w:r w:rsidRPr="005C3F8D">
        <w:rPr>
          <w:rFonts w:ascii="Arial" w:hAnsi="Arial" w:cs="Arial"/>
          <w:sz w:val="20"/>
          <w:szCs w:val="20"/>
        </w:rPr>
        <w:t xml:space="preserve">s such, many </w:t>
      </w:r>
      <w:r w:rsidR="00AB65D3">
        <w:rPr>
          <w:rFonts w:ascii="Arial" w:hAnsi="Arial" w:cs="Arial"/>
          <w:sz w:val="20"/>
          <w:szCs w:val="20"/>
        </w:rPr>
        <w:t>different</w:t>
      </w:r>
      <w:r w:rsidR="00637D6D">
        <w:rPr>
          <w:rFonts w:ascii="Arial" w:hAnsi="Arial" w:cs="Arial"/>
          <w:sz w:val="20"/>
          <w:szCs w:val="20"/>
        </w:rPr>
        <w:t xml:space="preserve"> o</w:t>
      </w:r>
      <w:r w:rsidR="00AB65D3">
        <w:rPr>
          <w:rFonts w:ascii="Arial" w:hAnsi="Arial" w:cs="Arial"/>
          <w:sz w:val="20"/>
          <w:szCs w:val="20"/>
        </w:rPr>
        <w:t xml:space="preserve">perating </w:t>
      </w:r>
      <w:r w:rsidRPr="005C3F8D">
        <w:rPr>
          <w:rFonts w:ascii="Arial" w:hAnsi="Arial" w:cs="Arial"/>
          <w:sz w:val="20"/>
          <w:szCs w:val="20"/>
        </w:rPr>
        <w:t xml:space="preserve">well </w:t>
      </w:r>
      <w:r w:rsidR="008F626F" w:rsidRPr="005C3F8D">
        <w:rPr>
          <w:rFonts w:ascii="Arial" w:hAnsi="Arial" w:cs="Arial"/>
          <w:sz w:val="20"/>
          <w:szCs w:val="20"/>
        </w:rPr>
        <w:t xml:space="preserve">construction </w:t>
      </w:r>
      <w:r w:rsidRPr="005C3F8D">
        <w:rPr>
          <w:rFonts w:ascii="Arial" w:hAnsi="Arial" w:cs="Arial"/>
          <w:sz w:val="20"/>
          <w:szCs w:val="20"/>
        </w:rPr>
        <w:t xml:space="preserve">configurations exist.  </w:t>
      </w:r>
      <w:r w:rsidR="00B819DF" w:rsidRPr="005C3F8D">
        <w:rPr>
          <w:rFonts w:ascii="Arial" w:hAnsi="Arial" w:cs="Arial"/>
          <w:sz w:val="20"/>
          <w:szCs w:val="20"/>
        </w:rPr>
        <w:t xml:space="preserve">Because the </w:t>
      </w:r>
      <w:r w:rsidR="00E40F01" w:rsidRPr="005C3F8D">
        <w:rPr>
          <w:rFonts w:ascii="Arial" w:hAnsi="Arial" w:cs="Arial"/>
          <w:sz w:val="20"/>
          <w:szCs w:val="20"/>
        </w:rPr>
        <w:t>Mechanical Integrity Assessment Report</w:t>
      </w:r>
      <w:r w:rsidRPr="005C3F8D">
        <w:rPr>
          <w:rFonts w:ascii="Arial" w:hAnsi="Arial" w:cs="Arial"/>
          <w:sz w:val="20"/>
          <w:szCs w:val="20"/>
        </w:rPr>
        <w:t xml:space="preserve"> is used in conjunction </w:t>
      </w:r>
      <w:r w:rsidR="003F4ED4" w:rsidRPr="005C3F8D">
        <w:rPr>
          <w:rFonts w:ascii="Arial" w:hAnsi="Arial" w:cs="Arial"/>
          <w:sz w:val="20"/>
          <w:szCs w:val="20"/>
        </w:rPr>
        <w:t xml:space="preserve">with </w:t>
      </w:r>
      <w:r w:rsidRPr="005C3F8D">
        <w:rPr>
          <w:rFonts w:ascii="Arial" w:hAnsi="Arial" w:cs="Arial"/>
          <w:sz w:val="20"/>
          <w:szCs w:val="20"/>
        </w:rPr>
        <w:t>well</w:t>
      </w:r>
      <w:r w:rsidR="003F4ED4" w:rsidRPr="005C3F8D">
        <w:rPr>
          <w:rFonts w:ascii="Arial" w:hAnsi="Arial" w:cs="Arial"/>
          <w:sz w:val="20"/>
          <w:szCs w:val="20"/>
        </w:rPr>
        <w:t xml:space="preserve">s that vary substantially in both age and </w:t>
      </w:r>
      <w:r w:rsidR="00703F40" w:rsidRPr="005C3F8D">
        <w:rPr>
          <w:rFonts w:ascii="Arial" w:hAnsi="Arial" w:cs="Arial"/>
          <w:sz w:val="20"/>
          <w:szCs w:val="20"/>
        </w:rPr>
        <w:t>construction detail</w:t>
      </w:r>
      <w:r w:rsidR="002A2DB6" w:rsidRPr="005C3F8D">
        <w:rPr>
          <w:rFonts w:ascii="Arial" w:hAnsi="Arial" w:cs="Arial"/>
          <w:sz w:val="20"/>
          <w:szCs w:val="20"/>
        </w:rPr>
        <w:t>,</w:t>
      </w:r>
      <w:r w:rsidRPr="005C3F8D">
        <w:rPr>
          <w:rFonts w:ascii="Arial" w:hAnsi="Arial" w:cs="Arial"/>
          <w:sz w:val="20"/>
          <w:szCs w:val="20"/>
        </w:rPr>
        <w:t xml:space="preserve"> and </w:t>
      </w:r>
      <w:r w:rsidR="002A2DB6" w:rsidRPr="005C3F8D">
        <w:rPr>
          <w:rFonts w:ascii="Arial" w:hAnsi="Arial" w:cs="Arial"/>
          <w:sz w:val="20"/>
          <w:szCs w:val="20"/>
        </w:rPr>
        <w:t xml:space="preserve">also </w:t>
      </w:r>
      <w:r w:rsidR="00717581" w:rsidRPr="005C3F8D">
        <w:rPr>
          <w:rFonts w:ascii="Arial" w:hAnsi="Arial" w:cs="Arial"/>
          <w:sz w:val="20"/>
          <w:szCs w:val="20"/>
        </w:rPr>
        <w:t>due to the fact that</w:t>
      </w:r>
      <w:r w:rsidR="002A2DB6" w:rsidRPr="005C3F8D">
        <w:rPr>
          <w:rFonts w:ascii="Arial" w:hAnsi="Arial" w:cs="Arial"/>
          <w:sz w:val="20"/>
          <w:szCs w:val="20"/>
        </w:rPr>
        <w:t xml:space="preserve"> </w:t>
      </w:r>
      <w:r w:rsidRPr="005C3F8D">
        <w:rPr>
          <w:rFonts w:ascii="Arial" w:hAnsi="Arial" w:cs="Arial"/>
          <w:sz w:val="20"/>
          <w:szCs w:val="20"/>
        </w:rPr>
        <w:t>multiple types of wells</w:t>
      </w:r>
      <w:r w:rsidR="002A2DB6" w:rsidRPr="005C3F8D">
        <w:rPr>
          <w:rFonts w:ascii="Arial" w:hAnsi="Arial" w:cs="Arial"/>
          <w:sz w:val="20"/>
          <w:szCs w:val="20"/>
        </w:rPr>
        <w:t xml:space="preserve"> must be monitored </w:t>
      </w:r>
      <w:r w:rsidR="00762638" w:rsidRPr="005C3F8D">
        <w:rPr>
          <w:rFonts w:ascii="Arial" w:hAnsi="Arial" w:cs="Arial"/>
          <w:sz w:val="20"/>
          <w:szCs w:val="20"/>
        </w:rPr>
        <w:t>as part of</w:t>
      </w:r>
      <w:r w:rsidR="002A2DB6" w:rsidRPr="005C3F8D">
        <w:rPr>
          <w:rFonts w:ascii="Arial" w:hAnsi="Arial" w:cs="Arial"/>
          <w:sz w:val="20"/>
          <w:szCs w:val="20"/>
        </w:rPr>
        <w:t xml:space="preserve"> the program</w:t>
      </w:r>
      <w:r w:rsidR="00751CB1" w:rsidRPr="005C3F8D">
        <w:rPr>
          <w:rFonts w:ascii="Arial" w:hAnsi="Arial" w:cs="Arial"/>
          <w:sz w:val="20"/>
          <w:szCs w:val="20"/>
        </w:rPr>
        <w:t xml:space="preserve">, instructions </w:t>
      </w:r>
      <w:r w:rsidRPr="005C3F8D">
        <w:rPr>
          <w:rFonts w:ascii="Arial" w:hAnsi="Arial" w:cs="Arial"/>
          <w:sz w:val="20"/>
          <w:szCs w:val="20"/>
        </w:rPr>
        <w:t>are provided to assure tim</w:t>
      </w:r>
      <w:r w:rsidR="00DB5014">
        <w:rPr>
          <w:rFonts w:ascii="Arial" w:hAnsi="Arial" w:cs="Arial"/>
          <w:sz w:val="20"/>
          <w:szCs w:val="20"/>
        </w:rPr>
        <w:t>ely and accurate completion and</w:t>
      </w:r>
      <w:r w:rsidR="00AB65D3">
        <w:rPr>
          <w:rFonts w:ascii="Arial" w:hAnsi="Arial" w:cs="Arial"/>
          <w:sz w:val="20"/>
          <w:szCs w:val="20"/>
        </w:rPr>
        <w:t xml:space="preserve"> </w:t>
      </w:r>
      <w:r w:rsidRPr="005C3F8D">
        <w:rPr>
          <w:rFonts w:ascii="Arial" w:hAnsi="Arial" w:cs="Arial"/>
          <w:sz w:val="20"/>
          <w:szCs w:val="20"/>
        </w:rPr>
        <w:t>submittal of reports.</w:t>
      </w:r>
      <w:r w:rsidR="00F3282B" w:rsidRPr="005C3F8D">
        <w:rPr>
          <w:rFonts w:ascii="Arial" w:hAnsi="Arial" w:cs="Arial"/>
          <w:sz w:val="20"/>
          <w:szCs w:val="20"/>
        </w:rPr>
        <w:t xml:space="preserve">  These instructions are intended to accompany Form A.</w:t>
      </w:r>
      <w:r w:rsidRPr="005C3F8D">
        <w:rPr>
          <w:rFonts w:ascii="Arial" w:hAnsi="Arial" w:cs="Arial"/>
          <w:sz w:val="20"/>
          <w:szCs w:val="20"/>
        </w:rPr>
        <w:t xml:space="preserve">  </w:t>
      </w:r>
    </w:p>
    <w:p w:rsidR="00AD40A4" w:rsidRPr="005C3F8D" w:rsidRDefault="00AD40A4" w:rsidP="004155AE">
      <w:pPr>
        <w:pStyle w:val="NoSpacing"/>
        <w:jc w:val="both"/>
        <w:rPr>
          <w:rFonts w:ascii="Arial" w:hAnsi="Arial" w:cs="Arial"/>
          <w:sz w:val="20"/>
          <w:szCs w:val="20"/>
        </w:rPr>
      </w:pPr>
    </w:p>
    <w:p w:rsidR="003D53D1" w:rsidRPr="005C3F8D" w:rsidRDefault="003B63C2" w:rsidP="004155AE">
      <w:pPr>
        <w:pStyle w:val="NoSpacing"/>
        <w:jc w:val="both"/>
        <w:rPr>
          <w:rFonts w:ascii="Arial" w:hAnsi="Arial" w:cs="Arial"/>
          <w:i/>
          <w:sz w:val="20"/>
          <w:szCs w:val="20"/>
        </w:rPr>
      </w:pPr>
      <w:r w:rsidRPr="005C3F8D">
        <w:rPr>
          <w:rFonts w:ascii="Arial" w:hAnsi="Arial" w:cs="Arial"/>
          <w:sz w:val="20"/>
          <w:szCs w:val="20"/>
        </w:rPr>
        <w:t>All inspection data must be compiled and submitted electronically to</w:t>
      </w:r>
      <w:r w:rsidR="00AA0EB9" w:rsidRPr="005C3F8D">
        <w:rPr>
          <w:rFonts w:ascii="Arial" w:hAnsi="Arial" w:cs="Arial"/>
          <w:sz w:val="20"/>
          <w:szCs w:val="20"/>
        </w:rPr>
        <w:t xml:space="preserve"> the Harrisburg </w:t>
      </w:r>
      <w:r w:rsidR="00D73A87" w:rsidRPr="005C3F8D">
        <w:rPr>
          <w:rFonts w:ascii="Arial" w:hAnsi="Arial" w:cs="Arial"/>
          <w:sz w:val="20"/>
          <w:szCs w:val="20"/>
        </w:rPr>
        <w:t>Bureau of Oil &amp; Gas Planning &amp; Program Management office</w:t>
      </w:r>
      <w:r w:rsidR="00AA0EB9" w:rsidRPr="005C3F8D">
        <w:rPr>
          <w:rFonts w:ascii="Arial" w:hAnsi="Arial" w:cs="Arial"/>
          <w:sz w:val="20"/>
          <w:szCs w:val="20"/>
        </w:rPr>
        <w:t xml:space="preserve"> </w:t>
      </w:r>
      <w:r w:rsidRPr="005C3F8D">
        <w:rPr>
          <w:rFonts w:ascii="Arial" w:hAnsi="Arial" w:cs="Arial"/>
          <w:sz w:val="20"/>
          <w:szCs w:val="20"/>
        </w:rPr>
        <w:t xml:space="preserve">to comply with the regulation.  Hand-written inspection reports will not be accepted.  </w:t>
      </w:r>
      <w:r w:rsidR="009F429A" w:rsidRPr="005C3F8D">
        <w:rPr>
          <w:rFonts w:ascii="Arial" w:hAnsi="Arial" w:cs="Arial"/>
          <w:sz w:val="20"/>
          <w:szCs w:val="20"/>
        </w:rPr>
        <w:t xml:space="preserve">Electronic submissions </w:t>
      </w:r>
      <w:r w:rsidR="00957EDF" w:rsidRPr="005C3F8D">
        <w:rPr>
          <w:rFonts w:ascii="Arial" w:hAnsi="Arial" w:cs="Arial"/>
          <w:sz w:val="20"/>
          <w:szCs w:val="20"/>
        </w:rPr>
        <w:t xml:space="preserve">must be uploaded </w:t>
      </w:r>
      <w:r w:rsidR="009F429A" w:rsidRPr="005C3F8D">
        <w:rPr>
          <w:rFonts w:ascii="Arial" w:hAnsi="Arial" w:cs="Arial"/>
          <w:sz w:val="20"/>
          <w:szCs w:val="20"/>
        </w:rPr>
        <w:t xml:space="preserve">annually by the deadline </w:t>
      </w:r>
      <w:r w:rsidR="00957EDF" w:rsidRPr="005C3F8D">
        <w:rPr>
          <w:rFonts w:ascii="Arial" w:hAnsi="Arial" w:cs="Arial"/>
          <w:sz w:val="20"/>
          <w:szCs w:val="20"/>
        </w:rPr>
        <w:t>at</w:t>
      </w:r>
      <w:r w:rsidR="003D53D1" w:rsidRPr="005C3F8D">
        <w:rPr>
          <w:rFonts w:ascii="Arial" w:hAnsi="Arial" w:cs="Arial"/>
          <w:sz w:val="20"/>
          <w:szCs w:val="20"/>
        </w:rPr>
        <w:t xml:space="preserve"> the Office of Oil and Gas Management’s MIA </w:t>
      </w:r>
      <w:r w:rsidR="00957EDF" w:rsidRPr="005C3F8D">
        <w:rPr>
          <w:rFonts w:ascii="Arial" w:hAnsi="Arial" w:cs="Arial"/>
          <w:sz w:val="20"/>
          <w:szCs w:val="20"/>
        </w:rPr>
        <w:t>reporting web interface</w:t>
      </w:r>
      <w:r w:rsidR="003D53D1" w:rsidRPr="005C3F8D">
        <w:rPr>
          <w:rFonts w:ascii="Arial" w:hAnsi="Arial" w:cs="Arial"/>
          <w:sz w:val="20"/>
          <w:szCs w:val="20"/>
        </w:rPr>
        <w:t>.  Instructions for completing this process are provided on the website.</w:t>
      </w:r>
      <w:r w:rsidR="00F314EF">
        <w:rPr>
          <w:rFonts w:ascii="Arial" w:hAnsi="Arial" w:cs="Arial"/>
          <w:sz w:val="20"/>
          <w:szCs w:val="20"/>
        </w:rPr>
        <w:t xml:space="preserve"> </w:t>
      </w:r>
      <w:r w:rsidR="00B51099">
        <w:rPr>
          <w:rFonts w:ascii="Arial" w:hAnsi="Arial" w:cs="Arial"/>
          <w:sz w:val="20"/>
          <w:szCs w:val="20"/>
        </w:rPr>
        <w:t xml:space="preserve"> If a well is transferred, the operator/o</w:t>
      </w:r>
      <w:r w:rsidR="00F314EF">
        <w:rPr>
          <w:rFonts w:ascii="Arial" w:hAnsi="Arial" w:cs="Arial"/>
          <w:sz w:val="20"/>
          <w:szCs w:val="20"/>
        </w:rPr>
        <w:t>wner in possession of the well on January 1</w:t>
      </w:r>
      <w:r w:rsidR="00F314EF" w:rsidRPr="00F314EF">
        <w:rPr>
          <w:rFonts w:ascii="Arial" w:hAnsi="Arial" w:cs="Arial"/>
          <w:sz w:val="20"/>
          <w:szCs w:val="20"/>
          <w:vertAlign w:val="superscript"/>
        </w:rPr>
        <w:t>st</w:t>
      </w:r>
      <w:r w:rsidR="00F314EF">
        <w:rPr>
          <w:rFonts w:ascii="Arial" w:hAnsi="Arial" w:cs="Arial"/>
          <w:sz w:val="20"/>
          <w:szCs w:val="20"/>
        </w:rPr>
        <w:t xml:space="preserve"> of the year following the quarterly inspections must submit all quarterly data to the Department for the previous year. </w:t>
      </w:r>
    </w:p>
    <w:p w:rsidR="003D53D1" w:rsidRPr="005C3F8D" w:rsidRDefault="003D53D1" w:rsidP="004155AE">
      <w:pPr>
        <w:pStyle w:val="NoSpacing"/>
        <w:jc w:val="both"/>
        <w:rPr>
          <w:rFonts w:ascii="Arial" w:hAnsi="Arial" w:cs="Arial"/>
          <w:i/>
          <w:sz w:val="20"/>
          <w:szCs w:val="20"/>
        </w:rPr>
      </w:pPr>
    </w:p>
    <w:p w:rsidR="00642337" w:rsidRPr="005C3F8D" w:rsidRDefault="00AD4208" w:rsidP="004155AE">
      <w:pPr>
        <w:pStyle w:val="NoSpacing"/>
        <w:jc w:val="both"/>
        <w:rPr>
          <w:rFonts w:ascii="Arial" w:hAnsi="Arial" w:cs="Arial"/>
          <w:i/>
          <w:sz w:val="20"/>
          <w:szCs w:val="20"/>
        </w:rPr>
      </w:pPr>
      <w:r w:rsidRPr="005C3F8D">
        <w:rPr>
          <w:rFonts w:ascii="Arial" w:hAnsi="Arial" w:cs="Arial"/>
          <w:sz w:val="20"/>
          <w:szCs w:val="20"/>
        </w:rPr>
        <w:t>For t</w:t>
      </w:r>
      <w:r w:rsidR="00D73A87" w:rsidRPr="005C3F8D">
        <w:rPr>
          <w:rFonts w:ascii="Arial" w:hAnsi="Arial" w:cs="Arial"/>
          <w:sz w:val="20"/>
          <w:szCs w:val="20"/>
        </w:rPr>
        <w:t xml:space="preserve">echnical </w:t>
      </w:r>
      <w:r w:rsidR="00D81467" w:rsidRPr="005C3F8D">
        <w:rPr>
          <w:rFonts w:ascii="Arial" w:hAnsi="Arial" w:cs="Arial"/>
          <w:sz w:val="20"/>
          <w:szCs w:val="20"/>
        </w:rPr>
        <w:t>quest</w:t>
      </w:r>
      <w:r w:rsidR="00527FD5" w:rsidRPr="005C3F8D">
        <w:rPr>
          <w:rFonts w:ascii="Arial" w:hAnsi="Arial" w:cs="Arial"/>
          <w:sz w:val="20"/>
          <w:szCs w:val="20"/>
        </w:rPr>
        <w:t xml:space="preserve">ions </w:t>
      </w:r>
      <w:r w:rsidRPr="005C3F8D">
        <w:rPr>
          <w:rFonts w:ascii="Arial" w:hAnsi="Arial" w:cs="Arial"/>
          <w:sz w:val="20"/>
          <w:szCs w:val="20"/>
        </w:rPr>
        <w:t>regarding</w:t>
      </w:r>
      <w:r w:rsidR="00527FD5" w:rsidRPr="005C3F8D">
        <w:rPr>
          <w:rFonts w:ascii="Arial" w:hAnsi="Arial" w:cs="Arial"/>
          <w:sz w:val="20"/>
          <w:szCs w:val="20"/>
        </w:rPr>
        <w:t xml:space="preserve"> inspection components</w:t>
      </w:r>
      <w:r w:rsidR="00D81467" w:rsidRPr="005C3F8D">
        <w:rPr>
          <w:rFonts w:ascii="Arial" w:hAnsi="Arial" w:cs="Arial"/>
          <w:sz w:val="20"/>
          <w:szCs w:val="20"/>
        </w:rPr>
        <w:t xml:space="preserve">, </w:t>
      </w:r>
      <w:r w:rsidR="00642337" w:rsidRPr="005C3F8D">
        <w:rPr>
          <w:rFonts w:ascii="Arial" w:hAnsi="Arial" w:cs="Arial"/>
          <w:sz w:val="20"/>
          <w:szCs w:val="20"/>
        </w:rPr>
        <w:t xml:space="preserve">contact the appropriate DEP </w:t>
      </w:r>
      <w:r w:rsidR="00D73A87" w:rsidRPr="005C3F8D">
        <w:rPr>
          <w:rFonts w:ascii="Arial" w:hAnsi="Arial" w:cs="Arial"/>
          <w:sz w:val="20"/>
          <w:szCs w:val="20"/>
        </w:rPr>
        <w:t xml:space="preserve">District Oil &amp; Gas Operations </w:t>
      </w:r>
      <w:r w:rsidR="00642337" w:rsidRPr="005C3F8D">
        <w:rPr>
          <w:rFonts w:ascii="Arial" w:hAnsi="Arial" w:cs="Arial"/>
          <w:sz w:val="20"/>
          <w:szCs w:val="20"/>
        </w:rPr>
        <w:t>office</w:t>
      </w:r>
      <w:r w:rsidR="002D36BA" w:rsidRPr="005C3F8D">
        <w:rPr>
          <w:rFonts w:ascii="Arial" w:hAnsi="Arial" w:cs="Arial"/>
          <w:sz w:val="20"/>
          <w:szCs w:val="20"/>
        </w:rPr>
        <w:t xml:space="preserve"> using the information that follows</w:t>
      </w:r>
      <w:r w:rsidR="00642337" w:rsidRPr="005C3F8D">
        <w:rPr>
          <w:rFonts w:ascii="Arial" w:hAnsi="Arial" w:cs="Arial"/>
          <w:sz w:val="20"/>
          <w:szCs w:val="20"/>
        </w:rPr>
        <w:t xml:space="preserve">.  </w:t>
      </w:r>
      <w:r w:rsidR="00823A1B" w:rsidRPr="005C3F8D">
        <w:rPr>
          <w:rFonts w:ascii="Arial" w:hAnsi="Arial" w:cs="Arial"/>
          <w:sz w:val="20"/>
          <w:szCs w:val="20"/>
        </w:rPr>
        <w:t xml:space="preserve">A map denoting the counties that each </w:t>
      </w:r>
      <w:r w:rsidR="00527FD5" w:rsidRPr="005C3F8D">
        <w:rPr>
          <w:rFonts w:ascii="Arial" w:hAnsi="Arial" w:cs="Arial"/>
          <w:sz w:val="20"/>
          <w:szCs w:val="20"/>
        </w:rPr>
        <w:t>District Oil &amp; Gas Operations</w:t>
      </w:r>
      <w:r w:rsidR="00823A1B" w:rsidRPr="005C3F8D">
        <w:rPr>
          <w:rFonts w:ascii="Arial" w:hAnsi="Arial" w:cs="Arial"/>
          <w:sz w:val="20"/>
          <w:szCs w:val="20"/>
        </w:rPr>
        <w:t xml:space="preserve"> office is responsible for is included at the end of these instructions.</w:t>
      </w:r>
    </w:p>
    <w:p w:rsidR="00642337" w:rsidRPr="005C3F8D" w:rsidRDefault="00642337" w:rsidP="00F56ECB">
      <w:pPr>
        <w:pStyle w:val="NoSpacing"/>
        <w:jc w:val="both"/>
        <w:rPr>
          <w:rFonts w:ascii="Arial" w:hAnsi="Arial" w:cs="Arial"/>
          <w:sz w:val="20"/>
          <w:szCs w:val="20"/>
        </w:rPr>
      </w:pPr>
    </w:p>
    <w:p w:rsidR="00642337" w:rsidRPr="00637D6D" w:rsidRDefault="00642337" w:rsidP="00F56ECB">
      <w:pPr>
        <w:pStyle w:val="NoSpacing"/>
        <w:jc w:val="both"/>
        <w:rPr>
          <w:rFonts w:ascii="Arial" w:hAnsi="Arial" w:cs="Arial"/>
          <w:sz w:val="20"/>
          <w:szCs w:val="20"/>
        </w:rPr>
      </w:pPr>
      <w:r w:rsidRPr="00637D6D">
        <w:rPr>
          <w:rFonts w:ascii="Arial" w:hAnsi="Arial" w:cs="Arial"/>
          <w:sz w:val="20"/>
          <w:szCs w:val="20"/>
        </w:rPr>
        <w:t>PA DEP</w:t>
      </w:r>
    </w:p>
    <w:p w:rsidR="00642337" w:rsidRPr="00637D6D" w:rsidRDefault="00AA0EB9" w:rsidP="00F56ECB">
      <w:pPr>
        <w:pStyle w:val="NoSpacing"/>
        <w:jc w:val="both"/>
        <w:rPr>
          <w:rFonts w:ascii="Arial" w:hAnsi="Arial" w:cs="Arial"/>
          <w:sz w:val="20"/>
          <w:szCs w:val="20"/>
        </w:rPr>
      </w:pPr>
      <w:r w:rsidRPr="00637D6D">
        <w:rPr>
          <w:rFonts w:ascii="Arial" w:hAnsi="Arial" w:cs="Arial"/>
          <w:sz w:val="20"/>
          <w:szCs w:val="20"/>
        </w:rPr>
        <w:t>Northwest District Oil &amp; Gas Operations</w:t>
      </w:r>
    </w:p>
    <w:p w:rsidR="00642337" w:rsidRPr="00637D6D" w:rsidRDefault="00642337" w:rsidP="00F56ECB">
      <w:pPr>
        <w:pStyle w:val="NoSpacing"/>
        <w:jc w:val="both"/>
        <w:rPr>
          <w:rFonts w:ascii="Arial" w:hAnsi="Arial" w:cs="Arial"/>
          <w:sz w:val="20"/>
          <w:szCs w:val="20"/>
        </w:rPr>
      </w:pPr>
      <w:r w:rsidRPr="00637D6D">
        <w:rPr>
          <w:rFonts w:ascii="Arial" w:hAnsi="Arial" w:cs="Arial"/>
          <w:sz w:val="20"/>
          <w:szCs w:val="20"/>
        </w:rPr>
        <w:t>Nort</w:t>
      </w:r>
      <w:r w:rsidR="00260BDA" w:rsidRPr="00637D6D">
        <w:rPr>
          <w:rFonts w:ascii="Arial" w:hAnsi="Arial" w:cs="Arial"/>
          <w:sz w:val="20"/>
          <w:szCs w:val="20"/>
        </w:rPr>
        <w:t>hwest Regional Office</w:t>
      </w:r>
      <w:r w:rsidR="00260BDA" w:rsidRPr="00637D6D">
        <w:rPr>
          <w:rFonts w:ascii="Arial" w:hAnsi="Arial" w:cs="Arial"/>
          <w:sz w:val="20"/>
          <w:szCs w:val="20"/>
        </w:rPr>
        <w:tab/>
        <w:t>Phone</w:t>
      </w:r>
      <w:r w:rsidR="00260BDA" w:rsidRPr="00637D6D">
        <w:rPr>
          <w:rFonts w:ascii="Arial" w:hAnsi="Arial" w:cs="Arial"/>
          <w:sz w:val="20"/>
          <w:szCs w:val="20"/>
        </w:rPr>
        <w:tab/>
        <w:t>814.332.</w:t>
      </w:r>
      <w:r w:rsidRPr="00637D6D">
        <w:rPr>
          <w:rFonts w:ascii="Arial" w:hAnsi="Arial" w:cs="Arial"/>
          <w:sz w:val="20"/>
          <w:szCs w:val="20"/>
        </w:rPr>
        <w:t>6860</w:t>
      </w:r>
    </w:p>
    <w:p w:rsidR="00642337" w:rsidRPr="00637D6D" w:rsidRDefault="00260BDA" w:rsidP="00F56ECB">
      <w:pPr>
        <w:pStyle w:val="NoSpacing"/>
        <w:jc w:val="both"/>
        <w:rPr>
          <w:rFonts w:ascii="Arial" w:hAnsi="Arial" w:cs="Arial"/>
          <w:sz w:val="20"/>
          <w:szCs w:val="20"/>
        </w:rPr>
      </w:pPr>
      <w:r w:rsidRPr="00637D6D">
        <w:rPr>
          <w:rFonts w:ascii="Arial" w:hAnsi="Arial" w:cs="Arial"/>
          <w:sz w:val="20"/>
          <w:szCs w:val="20"/>
        </w:rPr>
        <w:t>230 Chestnut Street</w:t>
      </w:r>
      <w:r w:rsidRPr="00637D6D">
        <w:rPr>
          <w:rFonts w:ascii="Arial" w:hAnsi="Arial" w:cs="Arial"/>
          <w:sz w:val="20"/>
          <w:szCs w:val="20"/>
        </w:rPr>
        <w:tab/>
      </w:r>
      <w:r w:rsidRPr="00637D6D">
        <w:rPr>
          <w:rFonts w:ascii="Arial" w:hAnsi="Arial" w:cs="Arial"/>
          <w:sz w:val="20"/>
          <w:szCs w:val="20"/>
        </w:rPr>
        <w:tab/>
        <w:t>Fax</w:t>
      </w:r>
      <w:r w:rsidRPr="00637D6D">
        <w:rPr>
          <w:rFonts w:ascii="Arial" w:hAnsi="Arial" w:cs="Arial"/>
          <w:sz w:val="20"/>
          <w:szCs w:val="20"/>
        </w:rPr>
        <w:tab/>
        <w:t>814.332.</w:t>
      </w:r>
      <w:r w:rsidR="00642337" w:rsidRPr="00637D6D">
        <w:rPr>
          <w:rFonts w:ascii="Arial" w:hAnsi="Arial" w:cs="Arial"/>
          <w:sz w:val="20"/>
          <w:szCs w:val="20"/>
        </w:rPr>
        <w:t>6121</w:t>
      </w:r>
    </w:p>
    <w:p w:rsidR="00642337" w:rsidRPr="00637D6D" w:rsidRDefault="00642337" w:rsidP="00F56ECB">
      <w:pPr>
        <w:pStyle w:val="NoSpacing"/>
        <w:jc w:val="both"/>
        <w:rPr>
          <w:rFonts w:ascii="Arial" w:hAnsi="Arial" w:cs="Arial"/>
          <w:sz w:val="20"/>
          <w:szCs w:val="20"/>
        </w:rPr>
      </w:pPr>
      <w:r w:rsidRPr="00637D6D">
        <w:rPr>
          <w:rFonts w:ascii="Arial" w:hAnsi="Arial" w:cs="Arial"/>
          <w:sz w:val="20"/>
          <w:szCs w:val="20"/>
        </w:rPr>
        <w:t>Meadville, PA 16335-3481</w:t>
      </w:r>
    </w:p>
    <w:p w:rsidR="00066143" w:rsidRPr="00637D6D" w:rsidRDefault="00066143" w:rsidP="00F56ECB">
      <w:pPr>
        <w:pStyle w:val="NoSpacing"/>
        <w:jc w:val="both"/>
        <w:rPr>
          <w:rFonts w:ascii="Arial" w:hAnsi="Arial" w:cs="Arial"/>
          <w:sz w:val="20"/>
          <w:szCs w:val="20"/>
        </w:rPr>
      </w:pPr>
    </w:p>
    <w:p w:rsidR="00D8788A" w:rsidRPr="00637D6D" w:rsidRDefault="00D8788A" w:rsidP="00F56ECB">
      <w:pPr>
        <w:pStyle w:val="NoSpacing"/>
        <w:jc w:val="both"/>
        <w:rPr>
          <w:rFonts w:ascii="Arial" w:hAnsi="Arial" w:cs="Arial"/>
          <w:sz w:val="20"/>
          <w:szCs w:val="20"/>
        </w:rPr>
      </w:pPr>
      <w:r w:rsidRPr="00637D6D">
        <w:rPr>
          <w:rFonts w:ascii="Arial" w:hAnsi="Arial" w:cs="Arial"/>
          <w:sz w:val="20"/>
          <w:szCs w:val="20"/>
        </w:rPr>
        <w:t>PA DEP</w:t>
      </w:r>
    </w:p>
    <w:p w:rsidR="00D8788A" w:rsidRPr="00637D6D" w:rsidRDefault="00AA0EB9" w:rsidP="00F56ECB">
      <w:pPr>
        <w:pStyle w:val="NoSpacing"/>
        <w:jc w:val="both"/>
        <w:rPr>
          <w:rFonts w:ascii="Arial" w:hAnsi="Arial" w:cs="Arial"/>
          <w:sz w:val="20"/>
          <w:szCs w:val="20"/>
        </w:rPr>
      </w:pPr>
      <w:r w:rsidRPr="00637D6D">
        <w:rPr>
          <w:rFonts w:ascii="Arial" w:hAnsi="Arial" w:cs="Arial"/>
          <w:sz w:val="20"/>
          <w:szCs w:val="20"/>
        </w:rPr>
        <w:t>Southwest District Oil &amp; Gas Operations</w:t>
      </w:r>
    </w:p>
    <w:p w:rsidR="00D8788A" w:rsidRPr="00637D6D" w:rsidRDefault="00D8788A" w:rsidP="00F56ECB">
      <w:pPr>
        <w:pStyle w:val="NoSpacing"/>
        <w:jc w:val="both"/>
        <w:rPr>
          <w:rFonts w:ascii="Arial" w:hAnsi="Arial" w:cs="Arial"/>
          <w:sz w:val="20"/>
          <w:szCs w:val="20"/>
        </w:rPr>
      </w:pPr>
      <w:r w:rsidRPr="00637D6D">
        <w:rPr>
          <w:rFonts w:ascii="Arial" w:hAnsi="Arial" w:cs="Arial"/>
          <w:sz w:val="20"/>
          <w:szCs w:val="20"/>
        </w:rPr>
        <w:t>Sout</w:t>
      </w:r>
      <w:r w:rsidR="00260BDA" w:rsidRPr="00637D6D">
        <w:rPr>
          <w:rFonts w:ascii="Arial" w:hAnsi="Arial" w:cs="Arial"/>
          <w:sz w:val="20"/>
          <w:szCs w:val="20"/>
        </w:rPr>
        <w:t>hwest Regional Office</w:t>
      </w:r>
      <w:r w:rsidR="00260BDA" w:rsidRPr="00637D6D">
        <w:rPr>
          <w:rFonts w:ascii="Arial" w:hAnsi="Arial" w:cs="Arial"/>
          <w:sz w:val="20"/>
          <w:szCs w:val="20"/>
        </w:rPr>
        <w:tab/>
        <w:t>Phone</w:t>
      </w:r>
      <w:r w:rsidR="00260BDA" w:rsidRPr="00637D6D">
        <w:rPr>
          <w:rFonts w:ascii="Arial" w:hAnsi="Arial" w:cs="Arial"/>
          <w:sz w:val="20"/>
          <w:szCs w:val="20"/>
        </w:rPr>
        <w:tab/>
        <w:t>412.442.</w:t>
      </w:r>
      <w:r w:rsidRPr="00637D6D">
        <w:rPr>
          <w:rFonts w:ascii="Arial" w:hAnsi="Arial" w:cs="Arial"/>
          <w:sz w:val="20"/>
          <w:szCs w:val="20"/>
        </w:rPr>
        <w:t>4024</w:t>
      </w:r>
    </w:p>
    <w:p w:rsidR="00D8788A" w:rsidRPr="00637D6D" w:rsidRDefault="00260BDA" w:rsidP="00F56ECB">
      <w:pPr>
        <w:pStyle w:val="NoSpacing"/>
        <w:jc w:val="both"/>
        <w:rPr>
          <w:rFonts w:ascii="Arial" w:hAnsi="Arial" w:cs="Arial"/>
          <w:sz w:val="20"/>
          <w:szCs w:val="20"/>
        </w:rPr>
      </w:pPr>
      <w:r w:rsidRPr="00637D6D">
        <w:rPr>
          <w:rFonts w:ascii="Arial" w:hAnsi="Arial" w:cs="Arial"/>
          <w:sz w:val="20"/>
          <w:szCs w:val="20"/>
        </w:rPr>
        <w:t>400 Waterfront Drive</w:t>
      </w:r>
      <w:r w:rsidRPr="00637D6D">
        <w:rPr>
          <w:rFonts w:ascii="Arial" w:hAnsi="Arial" w:cs="Arial"/>
          <w:sz w:val="20"/>
          <w:szCs w:val="20"/>
        </w:rPr>
        <w:tab/>
      </w:r>
      <w:r w:rsidRPr="00637D6D">
        <w:rPr>
          <w:rFonts w:ascii="Arial" w:hAnsi="Arial" w:cs="Arial"/>
          <w:sz w:val="20"/>
          <w:szCs w:val="20"/>
        </w:rPr>
        <w:tab/>
        <w:t>Fax</w:t>
      </w:r>
      <w:r w:rsidRPr="00637D6D">
        <w:rPr>
          <w:rFonts w:ascii="Arial" w:hAnsi="Arial" w:cs="Arial"/>
          <w:sz w:val="20"/>
          <w:szCs w:val="20"/>
        </w:rPr>
        <w:tab/>
        <w:t>412.</w:t>
      </w:r>
      <w:r w:rsidR="00D8788A" w:rsidRPr="00637D6D">
        <w:rPr>
          <w:rFonts w:ascii="Arial" w:hAnsi="Arial" w:cs="Arial"/>
          <w:sz w:val="20"/>
          <w:szCs w:val="20"/>
        </w:rPr>
        <w:t>44</w:t>
      </w:r>
      <w:r w:rsidRPr="00637D6D">
        <w:rPr>
          <w:rFonts w:ascii="Arial" w:hAnsi="Arial" w:cs="Arial"/>
          <w:sz w:val="20"/>
          <w:szCs w:val="20"/>
        </w:rPr>
        <w:t>2.</w:t>
      </w:r>
      <w:r w:rsidR="00D8788A" w:rsidRPr="00637D6D">
        <w:rPr>
          <w:rFonts w:ascii="Arial" w:hAnsi="Arial" w:cs="Arial"/>
          <w:sz w:val="20"/>
          <w:szCs w:val="20"/>
        </w:rPr>
        <w:t>4328</w:t>
      </w:r>
    </w:p>
    <w:p w:rsidR="00D8788A" w:rsidRPr="00637D6D" w:rsidRDefault="00D8788A" w:rsidP="00F56ECB">
      <w:pPr>
        <w:pStyle w:val="NoSpacing"/>
        <w:jc w:val="both"/>
        <w:rPr>
          <w:rFonts w:ascii="Arial" w:hAnsi="Arial" w:cs="Arial"/>
          <w:sz w:val="20"/>
          <w:szCs w:val="20"/>
        </w:rPr>
      </w:pPr>
      <w:r w:rsidRPr="00637D6D">
        <w:rPr>
          <w:rFonts w:ascii="Arial" w:hAnsi="Arial" w:cs="Arial"/>
          <w:sz w:val="20"/>
          <w:szCs w:val="20"/>
        </w:rPr>
        <w:t>Pittsburgh, PA 15222-4745</w:t>
      </w:r>
    </w:p>
    <w:p w:rsidR="00AA3328" w:rsidRPr="00637D6D" w:rsidRDefault="00AA3328" w:rsidP="00F56ECB">
      <w:pPr>
        <w:pStyle w:val="NoSpacing"/>
        <w:jc w:val="both"/>
        <w:rPr>
          <w:rFonts w:ascii="Arial" w:hAnsi="Arial" w:cs="Arial"/>
          <w:sz w:val="20"/>
          <w:szCs w:val="20"/>
        </w:rPr>
      </w:pPr>
    </w:p>
    <w:p w:rsidR="00232E78" w:rsidRPr="00637D6D" w:rsidRDefault="00232E78" w:rsidP="00F56ECB">
      <w:pPr>
        <w:pStyle w:val="NoSpacing"/>
        <w:jc w:val="both"/>
        <w:rPr>
          <w:rFonts w:ascii="Arial" w:hAnsi="Arial" w:cs="Arial"/>
          <w:sz w:val="20"/>
          <w:szCs w:val="20"/>
        </w:rPr>
      </w:pPr>
      <w:r w:rsidRPr="00637D6D">
        <w:rPr>
          <w:rFonts w:ascii="Arial" w:hAnsi="Arial" w:cs="Arial"/>
          <w:sz w:val="20"/>
          <w:szCs w:val="20"/>
        </w:rPr>
        <w:t>PA DEP</w:t>
      </w:r>
    </w:p>
    <w:p w:rsidR="00232E78" w:rsidRPr="00637D6D" w:rsidRDefault="00AA0EB9" w:rsidP="00F56ECB">
      <w:pPr>
        <w:pStyle w:val="NoSpacing"/>
        <w:jc w:val="both"/>
        <w:rPr>
          <w:rFonts w:ascii="Arial" w:hAnsi="Arial" w:cs="Arial"/>
          <w:sz w:val="20"/>
          <w:szCs w:val="20"/>
        </w:rPr>
      </w:pPr>
      <w:r w:rsidRPr="00637D6D">
        <w:rPr>
          <w:rFonts w:ascii="Arial" w:hAnsi="Arial" w:cs="Arial"/>
          <w:sz w:val="20"/>
          <w:szCs w:val="20"/>
        </w:rPr>
        <w:t>Eastern District Oil &amp; Gas Operations</w:t>
      </w:r>
    </w:p>
    <w:p w:rsidR="00232E78" w:rsidRPr="00637D6D" w:rsidRDefault="00DA0EAA" w:rsidP="00F56ECB">
      <w:pPr>
        <w:pStyle w:val="NoSpacing"/>
        <w:jc w:val="both"/>
        <w:rPr>
          <w:rFonts w:ascii="Arial" w:hAnsi="Arial" w:cs="Arial"/>
          <w:sz w:val="20"/>
          <w:szCs w:val="20"/>
        </w:rPr>
      </w:pPr>
      <w:r w:rsidRPr="00637D6D">
        <w:rPr>
          <w:rFonts w:ascii="Arial" w:hAnsi="Arial" w:cs="Arial"/>
          <w:sz w:val="20"/>
          <w:szCs w:val="20"/>
        </w:rPr>
        <w:t>North</w:t>
      </w:r>
      <w:r w:rsidR="00BE2E5C" w:rsidRPr="00637D6D">
        <w:rPr>
          <w:rFonts w:ascii="Arial" w:hAnsi="Arial" w:cs="Arial"/>
          <w:sz w:val="20"/>
          <w:szCs w:val="20"/>
        </w:rPr>
        <w:t xml:space="preserve"> C</w:t>
      </w:r>
      <w:r w:rsidRPr="00637D6D">
        <w:rPr>
          <w:rFonts w:ascii="Arial" w:hAnsi="Arial" w:cs="Arial"/>
          <w:sz w:val="20"/>
          <w:szCs w:val="20"/>
        </w:rPr>
        <w:t>entral</w:t>
      </w:r>
      <w:r w:rsidR="00232E78" w:rsidRPr="00637D6D">
        <w:rPr>
          <w:rFonts w:ascii="Arial" w:hAnsi="Arial" w:cs="Arial"/>
          <w:sz w:val="20"/>
          <w:szCs w:val="20"/>
        </w:rPr>
        <w:t xml:space="preserve"> Regional Office</w:t>
      </w:r>
      <w:r w:rsidR="00232E78" w:rsidRPr="00637D6D">
        <w:rPr>
          <w:rFonts w:ascii="Arial" w:hAnsi="Arial" w:cs="Arial"/>
          <w:sz w:val="20"/>
          <w:szCs w:val="20"/>
        </w:rPr>
        <w:tab/>
        <w:t>Phone</w:t>
      </w:r>
      <w:r w:rsidR="00232E78" w:rsidRPr="00637D6D">
        <w:rPr>
          <w:rFonts w:ascii="Arial" w:hAnsi="Arial" w:cs="Arial"/>
          <w:sz w:val="20"/>
          <w:szCs w:val="20"/>
        </w:rPr>
        <w:tab/>
      </w:r>
      <w:r w:rsidR="00846A78" w:rsidRPr="00637D6D">
        <w:rPr>
          <w:rFonts w:ascii="Arial" w:hAnsi="Arial" w:cs="Arial"/>
          <w:sz w:val="20"/>
          <w:szCs w:val="20"/>
        </w:rPr>
        <w:t>570</w:t>
      </w:r>
      <w:r w:rsidR="00260BDA" w:rsidRPr="00637D6D">
        <w:rPr>
          <w:rFonts w:ascii="Arial" w:hAnsi="Arial" w:cs="Arial"/>
          <w:sz w:val="20"/>
          <w:szCs w:val="20"/>
        </w:rPr>
        <w:t>.</w:t>
      </w:r>
      <w:r w:rsidR="00846A78" w:rsidRPr="00637D6D">
        <w:rPr>
          <w:rFonts w:ascii="Arial" w:hAnsi="Arial" w:cs="Arial"/>
          <w:sz w:val="20"/>
          <w:szCs w:val="20"/>
        </w:rPr>
        <w:t>327</w:t>
      </w:r>
      <w:r w:rsidR="00260BDA" w:rsidRPr="00637D6D">
        <w:rPr>
          <w:rFonts w:ascii="Arial" w:hAnsi="Arial" w:cs="Arial"/>
          <w:sz w:val="20"/>
          <w:szCs w:val="20"/>
        </w:rPr>
        <w:t>.</w:t>
      </w:r>
      <w:r w:rsidR="00846A78" w:rsidRPr="00637D6D">
        <w:rPr>
          <w:rFonts w:ascii="Arial" w:hAnsi="Arial" w:cs="Arial"/>
          <w:sz w:val="20"/>
          <w:szCs w:val="20"/>
        </w:rPr>
        <w:t>3636</w:t>
      </w:r>
    </w:p>
    <w:p w:rsidR="00232E78" w:rsidRPr="00637D6D" w:rsidRDefault="00846A78" w:rsidP="00F56ECB">
      <w:pPr>
        <w:pStyle w:val="NoSpacing"/>
        <w:jc w:val="both"/>
        <w:rPr>
          <w:rFonts w:ascii="Arial" w:hAnsi="Arial" w:cs="Arial"/>
          <w:sz w:val="20"/>
          <w:szCs w:val="20"/>
        </w:rPr>
      </w:pPr>
      <w:r w:rsidRPr="00637D6D">
        <w:rPr>
          <w:rFonts w:ascii="Arial" w:hAnsi="Arial" w:cs="Arial"/>
          <w:sz w:val="20"/>
          <w:szCs w:val="20"/>
        </w:rPr>
        <w:t>208 West Third Street</w:t>
      </w:r>
      <w:r w:rsidR="00232E78" w:rsidRPr="00637D6D">
        <w:rPr>
          <w:rFonts w:ascii="Arial" w:hAnsi="Arial" w:cs="Arial"/>
          <w:sz w:val="20"/>
          <w:szCs w:val="20"/>
        </w:rPr>
        <w:tab/>
      </w:r>
      <w:r w:rsidR="00232E78" w:rsidRPr="00637D6D">
        <w:rPr>
          <w:rFonts w:ascii="Arial" w:hAnsi="Arial" w:cs="Arial"/>
          <w:sz w:val="20"/>
          <w:szCs w:val="20"/>
        </w:rPr>
        <w:tab/>
        <w:t>Fax</w:t>
      </w:r>
      <w:r w:rsidR="00232E78" w:rsidRPr="00637D6D">
        <w:rPr>
          <w:rFonts w:ascii="Arial" w:hAnsi="Arial" w:cs="Arial"/>
          <w:sz w:val="20"/>
          <w:szCs w:val="20"/>
        </w:rPr>
        <w:tab/>
      </w:r>
      <w:r w:rsidRPr="00637D6D">
        <w:rPr>
          <w:rFonts w:ascii="Arial" w:hAnsi="Arial" w:cs="Arial"/>
          <w:sz w:val="20"/>
          <w:szCs w:val="20"/>
        </w:rPr>
        <w:t>570</w:t>
      </w:r>
      <w:r w:rsidR="00260BDA" w:rsidRPr="00637D6D">
        <w:rPr>
          <w:rFonts w:ascii="Arial" w:hAnsi="Arial" w:cs="Arial"/>
          <w:sz w:val="20"/>
          <w:szCs w:val="20"/>
        </w:rPr>
        <w:t>.</w:t>
      </w:r>
      <w:r w:rsidRPr="00637D6D">
        <w:rPr>
          <w:rFonts w:ascii="Arial" w:hAnsi="Arial" w:cs="Arial"/>
          <w:sz w:val="20"/>
          <w:szCs w:val="20"/>
        </w:rPr>
        <w:t>327</w:t>
      </w:r>
      <w:r w:rsidR="00260BDA" w:rsidRPr="00637D6D">
        <w:rPr>
          <w:rFonts w:ascii="Arial" w:hAnsi="Arial" w:cs="Arial"/>
          <w:sz w:val="20"/>
          <w:szCs w:val="20"/>
        </w:rPr>
        <w:t>.</w:t>
      </w:r>
      <w:r w:rsidRPr="00637D6D">
        <w:rPr>
          <w:rFonts w:ascii="Arial" w:hAnsi="Arial" w:cs="Arial"/>
          <w:sz w:val="20"/>
          <w:szCs w:val="20"/>
        </w:rPr>
        <w:t>3565</w:t>
      </w:r>
    </w:p>
    <w:p w:rsidR="00232E78" w:rsidRPr="00637D6D" w:rsidRDefault="00846A78" w:rsidP="00F56ECB">
      <w:pPr>
        <w:pStyle w:val="NoSpacing"/>
        <w:jc w:val="both"/>
        <w:rPr>
          <w:rFonts w:ascii="Arial" w:hAnsi="Arial" w:cs="Arial"/>
          <w:sz w:val="20"/>
          <w:szCs w:val="20"/>
        </w:rPr>
      </w:pPr>
      <w:r w:rsidRPr="00637D6D">
        <w:rPr>
          <w:rFonts w:ascii="Arial" w:hAnsi="Arial" w:cs="Arial"/>
          <w:sz w:val="20"/>
          <w:szCs w:val="20"/>
        </w:rPr>
        <w:t>Williamsport, PA 17701</w:t>
      </w:r>
      <w:r w:rsidR="00232E78" w:rsidRPr="00637D6D">
        <w:rPr>
          <w:rFonts w:ascii="Arial" w:hAnsi="Arial" w:cs="Arial"/>
          <w:sz w:val="20"/>
          <w:szCs w:val="20"/>
        </w:rPr>
        <w:t>-</w:t>
      </w:r>
      <w:r w:rsidRPr="00637D6D">
        <w:rPr>
          <w:rFonts w:ascii="Arial" w:hAnsi="Arial" w:cs="Arial"/>
          <w:sz w:val="20"/>
          <w:szCs w:val="20"/>
        </w:rPr>
        <w:t>6448</w:t>
      </w:r>
    </w:p>
    <w:p w:rsidR="00AC01FD" w:rsidRPr="00F314EF" w:rsidRDefault="00AC01FD" w:rsidP="00F56ECB">
      <w:pPr>
        <w:pStyle w:val="NoSpacing"/>
        <w:jc w:val="both"/>
        <w:rPr>
          <w:rFonts w:ascii="Arial" w:hAnsi="Arial" w:cs="Arial"/>
          <w:sz w:val="18"/>
          <w:szCs w:val="18"/>
        </w:rPr>
      </w:pPr>
    </w:p>
    <w:p w:rsidR="003E4D1C" w:rsidRPr="00F314EF" w:rsidRDefault="00AD4208" w:rsidP="00F56ECB">
      <w:pPr>
        <w:pStyle w:val="NoSpacing"/>
        <w:jc w:val="both"/>
        <w:rPr>
          <w:rFonts w:ascii="Arial" w:hAnsi="Arial" w:cs="Arial"/>
          <w:sz w:val="20"/>
          <w:szCs w:val="20"/>
        </w:rPr>
      </w:pPr>
      <w:r w:rsidRPr="00F314EF">
        <w:rPr>
          <w:rFonts w:ascii="Arial" w:hAnsi="Arial" w:cs="Arial"/>
          <w:sz w:val="20"/>
          <w:szCs w:val="20"/>
        </w:rPr>
        <w:t xml:space="preserve">If </w:t>
      </w:r>
      <w:r w:rsidR="00AC01FD" w:rsidRPr="00F314EF">
        <w:rPr>
          <w:rFonts w:ascii="Arial" w:hAnsi="Arial" w:cs="Arial"/>
          <w:sz w:val="20"/>
          <w:szCs w:val="20"/>
        </w:rPr>
        <w:t>problems using the forms on your pe</w:t>
      </w:r>
      <w:r w:rsidR="00527FD5" w:rsidRPr="00F314EF">
        <w:rPr>
          <w:rFonts w:ascii="Arial" w:hAnsi="Arial" w:cs="Arial"/>
          <w:sz w:val="20"/>
          <w:szCs w:val="20"/>
        </w:rPr>
        <w:t xml:space="preserve">rsonal computer </w:t>
      </w:r>
      <w:r w:rsidRPr="00F314EF">
        <w:rPr>
          <w:rFonts w:ascii="Arial" w:hAnsi="Arial" w:cs="Arial"/>
          <w:sz w:val="20"/>
          <w:szCs w:val="20"/>
        </w:rPr>
        <w:t>are encountered</w:t>
      </w:r>
      <w:r w:rsidR="007B0071" w:rsidRPr="00F314EF">
        <w:rPr>
          <w:rFonts w:ascii="Arial" w:hAnsi="Arial" w:cs="Arial"/>
          <w:sz w:val="20"/>
          <w:szCs w:val="20"/>
        </w:rPr>
        <w:t>,</w:t>
      </w:r>
      <w:r w:rsidRPr="00F314EF">
        <w:rPr>
          <w:rFonts w:ascii="Arial" w:hAnsi="Arial" w:cs="Arial"/>
          <w:sz w:val="20"/>
          <w:szCs w:val="20"/>
        </w:rPr>
        <w:t xml:space="preserve"> </w:t>
      </w:r>
      <w:r w:rsidR="00527FD5" w:rsidRPr="00F314EF">
        <w:rPr>
          <w:rFonts w:ascii="Arial" w:hAnsi="Arial" w:cs="Arial"/>
          <w:sz w:val="20"/>
          <w:szCs w:val="20"/>
        </w:rPr>
        <w:t xml:space="preserve">or </w:t>
      </w:r>
      <w:r w:rsidRPr="00F314EF">
        <w:rPr>
          <w:rFonts w:ascii="Arial" w:hAnsi="Arial" w:cs="Arial"/>
          <w:sz w:val="20"/>
          <w:szCs w:val="20"/>
        </w:rPr>
        <w:t>for</w:t>
      </w:r>
      <w:r w:rsidR="00527FD5" w:rsidRPr="00F314EF">
        <w:rPr>
          <w:rFonts w:ascii="Arial" w:hAnsi="Arial" w:cs="Arial"/>
          <w:sz w:val="20"/>
          <w:szCs w:val="20"/>
        </w:rPr>
        <w:t xml:space="preserve"> questions about submitting well integrity data</w:t>
      </w:r>
      <w:r w:rsidR="00784456" w:rsidRPr="00F314EF">
        <w:rPr>
          <w:rFonts w:ascii="Arial" w:hAnsi="Arial" w:cs="Arial"/>
          <w:sz w:val="20"/>
          <w:szCs w:val="20"/>
        </w:rPr>
        <w:t>, please contact the Bureau of Oil &amp; Gas Planning &amp; Program Management in Harrisburg.</w:t>
      </w:r>
    </w:p>
    <w:p w:rsidR="00AC01FD" w:rsidRPr="00F314EF" w:rsidRDefault="00AC01FD" w:rsidP="00F56ECB">
      <w:pPr>
        <w:pStyle w:val="NoSpacing"/>
        <w:jc w:val="both"/>
        <w:rPr>
          <w:rFonts w:ascii="Arial" w:hAnsi="Arial" w:cs="Arial"/>
          <w:sz w:val="18"/>
          <w:szCs w:val="18"/>
        </w:rPr>
      </w:pPr>
    </w:p>
    <w:p w:rsidR="00AC01FD" w:rsidRPr="00637D6D" w:rsidRDefault="00AC01FD" w:rsidP="00F56ECB">
      <w:pPr>
        <w:pStyle w:val="NoSpacing"/>
        <w:jc w:val="both"/>
        <w:rPr>
          <w:rFonts w:ascii="Arial" w:hAnsi="Arial" w:cs="Arial"/>
          <w:sz w:val="20"/>
          <w:szCs w:val="20"/>
        </w:rPr>
      </w:pPr>
      <w:r w:rsidRPr="00637D6D">
        <w:rPr>
          <w:rFonts w:ascii="Arial" w:hAnsi="Arial" w:cs="Arial"/>
          <w:sz w:val="20"/>
          <w:szCs w:val="20"/>
        </w:rPr>
        <w:t>PA DEP</w:t>
      </w:r>
    </w:p>
    <w:p w:rsidR="00AC01FD" w:rsidRPr="00637D6D" w:rsidRDefault="00D67A9A" w:rsidP="00F56ECB">
      <w:pPr>
        <w:pStyle w:val="NoSpacing"/>
        <w:jc w:val="both"/>
        <w:rPr>
          <w:rFonts w:ascii="Arial" w:hAnsi="Arial" w:cs="Arial"/>
          <w:sz w:val="20"/>
          <w:szCs w:val="20"/>
        </w:rPr>
      </w:pPr>
      <w:r w:rsidRPr="00637D6D">
        <w:rPr>
          <w:rFonts w:ascii="Arial" w:hAnsi="Arial" w:cs="Arial"/>
          <w:sz w:val="20"/>
          <w:szCs w:val="20"/>
        </w:rPr>
        <w:t>Bureau of Oil &amp;</w:t>
      </w:r>
      <w:r w:rsidR="00AC01FD" w:rsidRPr="00637D6D">
        <w:rPr>
          <w:rFonts w:ascii="Arial" w:hAnsi="Arial" w:cs="Arial"/>
          <w:sz w:val="20"/>
          <w:szCs w:val="20"/>
        </w:rPr>
        <w:t xml:space="preserve"> Gas </w:t>
      </w:r>
      <w:r w:rsidRPr="00637D6D">
        <w:rPr>
          <w:rFonts w:ascii="Arial" w:hAnsi="Arial" w:cs="Arial"/>
          <w:sz w:val="20"/>
          <w:szCs w:val="20"/>
        </w:rPr>
        <w:t xml:space="preserve">Planning &amp; Program </w:t>
      </w:r>
      <w:r w:rsidR="00AC01FD" w:rsidRPr="00637D6D">
        <w:rPr>
          <w:rFonts w:ascii="Arial" w:hAnsi="Arial" w:cs="Arial"/>
          <w:sz w:val="20"/>
          <w:szCs w:val="20"/>
        </w:rPr>
        <w:t>Management</w:t>
      </w:r>
    </w:p>
    <w:p w:rsidR="00AC01FD" w:rsidRPr="00637D6D" w:rsidRDefault="00260BDA" w:rsidP="00F56ECB">
      <w:pPr>
        <w:pStyle w:val="NoSpacing"/>
        <w:jc w:val="both"/>
        <w:rPr>
          <w:rFonts w:ascii="Arial" w:hAnsi="Arial" w:cs="Arial"/>
          <w:sz w:val="20"/>
          <w:szCs w:val="20"/>
        </w:rPr>
      </w:pPr>
      <w:r w:rsidRPr="00637D6D">
        <w:rPr>
          <w:rFonts w:ascii="Arial" w:hAnsi="Arial" w:cs="Arial"/>
          <w:sz w:val="20"/>
          <w:szCs w:val="20"/>
        </w:rPr>
        <w:t>PO Box 8765</w:t>
      </w:r>
      <w:r w:rsidRPr="00637D6D">
        <w:rPr>
          <w:rFonts w:ascii="Arial" w:hAnsi="Arial" w:cs="Arial"/>
          <w:sz w:val="20"/>
          <w:szCs w:val="20"/>
        </w:rPr>
        <w:tab/>
      </w:r>
      <w:r w:rsidRPr="00637D6D">
        <w:rPr>
          <w:rFonts w:ascii="Arial" w:hAnsi="Arial" w:cs="Arial"/>
          <w:sz w:val="20"/>
          <w:szCs w:val="20"/>
        </w:rPr>
        <w:tab/>
      </w:r>
      <w:r w:rsidRPr="00637D6D">
        <w:rPr>
          <w:rFonts w:ascii="Arial" w:hAnsi="Arial" w:cs="Arial"/>
          <w:sz w:val="20"/>
          <w:szCs w:val="20"/>
        </w:rPr>
        <w:tab/>
        <w:t>Phone</w:t>
      </w:r>
      <w:r w:rsidRPr="00637D6D">
        <w:rPr>
          <w:rFonts w:ascii="Arial" w:hAnsi="Arial" w:cs="Arial"/>
          <w:sz w:val="20"/>
          <w:szCs w:val="20"/>
        </w:rPr>
        <w:tab/>
        <w:t>717.772.</w:t>
      </w:r>
      <w:r w:rsidR="00AC01FD" w:rsidRPr="00637D6D">
        <w:rPr>
          <w:rFonts w:ascii="Arial" w:hAnsi="Arial" w:cs="Arial"/>
          <w:sz w:val="20"/>
          <w:szCs w:val="20"/>
        </w:rPr>
        <w:t>2199</w:t>
      </w:r>
    </w:p>
    <w:p w:rsidR="00AC01FD" w:rsidRPr="00637D6D" w:rsidRDefault="00AC01FD" w:rsidP="00F56ECB">
      <w:pPr>
        <w:pStyle w:val="NoSpacing"/>
        <w:jc w:val="both"/>
        <w:rPr>
          <w:rFonts w:ascii="Arial" w:hAnsi="Arial" w:cs="Arial"/>
          <w:sz w:val="20"/>
          <w:szCs w:val="20"/>
        </w:rPr>
      </w:pPr>
      <w:r w:rsidRPr="00637D6D">
        <w:rPr>
          <w:rFonts w:ascii="Arial" w:hAnsi="Arial" w:cs="Arial"/>
          <w:sz w:val="20"/>
          <w:szCs w:val="20"/>
        </w:rPr>
        <w:t>Harrisburg, PA 1</w:t>
      </w:r>
      <w:r w:rsidR="00260BDA" w:rsidRPr="00637D6D">
        <w:rPr>
          <w:rFonts w:ascii="Arial" w:hAnsi="Arial" w:cs="Arial"/>
          <w:sz w:val="20"/>
          <w:szCs w:val="20"/>
        </w:rPr>
        <w:t>7105-8765</w:t>
      </w:r>
      <w:r w:rsidR="00260BDA" w:rsidRPr="00637D6D">
        <w:rPr>
          <w:rFonts w:ascii="Arial" w:hAnsi="Arial" w:cs="Arial"/>
          <w:sz w:val="20"/>
          <w:szCs w:val="20"/>
        </w:rPr>
        <w:tab/>
        <w:t>Fax</w:t>
      </w:r>
      <w:r w:rsidR="00260BDA" w:rsidRPr="00637D6D">
        <w:rPr>
          <w:rFonts w:ascii="Arial" w:hAnsi="Arial" w:cs="Arial"/>
          <w:sz w:val="20"/>
          <w:szCs w:val="20"/>
        </w:rPr>
        <w:tab/>
        <w:t>717.772.</w:t>
      </w:r>
      <w:r w:rsidRPr="00637D6D">
        <w:rPr>
          <w:rFonts w:ascii="Arial" w:hAnsi="Arial" w:cs="Arial"/>
          <w:sz w:val="20"/>
          <w:szCs w:val="20"/>
        </w:rPr>
        <w:t>2291</w:t>
      </w:r>
    </w:p>
    <w:p w:rsidR="002025E1" w:rsidRPr="005C3F8D" w:rsidRDefault="002025E1" w:rsidP="00717581">
      <w:pPr>
        <w:pStyle w:val="NoSpacing"/>
        <w:jc w:val="both"/>
        <w:rPr>
          <w:rFonts w:ascii="Arial" w:hAnsi="Arial" w:cs="Arial"/>
          <w:sz w:val="16"/>
          <w:szCs w:val="16"/>
        </w:rPr>
      </w:pPr>
    </w:p>
    <w:p w:rsidR="00B42BB7" w:rsidRPr="005C3F8D" w:rsidRDefault="00B42BB7" w:rsidP="00BF65FC">
      <w:pPr>
        <w:pStyle w:val="NoSpacing"/>
        <w:jc w:val="both"/>
        <w:rPr>
          <w:rFonts w:ascii="Arial" w:hAnsi="Arial" w:cs="Arial"/>
          <w:b/>
          <w:sz w:val="20"/>
          <w:szCs w:val="20"/>
        </w:rPr>
      </w:pPr>
      <w:r w:rsidRPr="005C3F8D">
        <w:rPr>
          <w:rFonts w:ascii="Arial" w:hAnsi="Arial" w:cs="Arial"/>
          <w:b/>
          <w:sz w:val="20"/>
          <w:szCs w:val="20"/>
        </w:rPr>
        <w:t>INTRODUCTION</w:t>
      </w:r>
    </w:p>
    <w:p w:rsidR="00B42BB7" w:rsidRPr="005C3F8D" w:rsidRDefault="00B42BB7" w:rsidP="00BF65FC">
      <w:pPr>
        <w:pStyle w:val="NoSpacing"/>
        <w:jc w:val="both"/>
        <w:rPr>
          <w:rFonts w:ascii="Arial" w:hAnsi="Arial" w:cs="Arial"/>
          <w:sz w:val="20"/>
          <w:szCs w:val="20"/>
        </w:rPr>
      </w:pPr>
    </w:p>
    <w:p w:rsidR="007E20E8" w:rsidRPr="008025F6" w:rsidRDefault="007E20E8" w:rsidP="007E20E8">
      <w:pPr>
        <w:pStyle w:val="NoSpacing"/>
        <w:jc w:val="both"/>
        <w:rPr>
          <w:rFonts w:ascii="Arial" w:hAnsi="Arial" w:cs="Arial"/>
          <w:color w:val="000000" w:themeColor="text1"/>
          <w:sz w:val="20"/>
          <w:szCs w:val="20"/>
        </w:rPr>
      </w:pPr>
      <w:r w:rsidRPr="008025F6">
        <w:rPr>
          <w:rFonts w:ascii="Arial" w:hAnsi="Arial" w:cs="Arial"/>
          <w:color w:val="000000" w:themeColor="text1"/>
          <w:sz w:val="20"/>
          <w:szCs w:val="20"/>
        </w:rPr>
        <w:t>To utilize this inspection program to its fullest potential, it is strongly encouraged that all inspections be conducted in a consistent manner.  For example, to the extent possible, measurements should be acquired under the same conditions from quarter-to-quarter.  This will enable operators/owners to determine if there is a significant change at a well that may be indicative of a well integrity problem.  Additionally, all pressure and stabilized flow data should be measured with devices that are appropriately scaled for the expected range of values whenever possible.</w:t>
      </w:r>
    </w:p>
    <w:p w:rsidR="00BF65FC" w:rsidRPr="005C3F8D" w:rsidRDefault="00BF65FC" w:rsidP="00BF65FC">
      <w:pPr>
        <w:pStyle w:val="NoSpacing"/>
        <w:jc w:val="both"/>
        <w:rPr>
          <w:rFonts w:ascii="Arial" w:hAnsi="Arial" w:cs="Arial"/>
          <w:sz w:val="20"/>
          <w:szCs w:val="20"/>
        </w:rPr>
      </w:pPr>
    </w:p>
    <w:p w:rsidR="00CA02FB" w:rsidRPr="005C3F8D" w:rsidRDefault="00BF65FC" w:rsidP="00BF65FC">
      <w:pPr>
        <w:pStyle w:val="NoSpacing"/>
        <w:jc w:val="both"/>
        <w:rPr>
          <w:rFonts w:ascii="Arial" w:hAnsi="Arial" w:cs="Arial"/>
          <w:sz w:val="20"/>
          <w:szCs w:val="20"/>
        </w:rPr>
      </w:pPr>
      <w:r w:rsidRPr="005C3F8D">
        <w:rPr>
          <w:rFonts w:ascii="Arial" w:hAnsi="Arial" w:cs="Arial"/>
          <w:sz w:val="20"/>
          <w:szCs w:val="20"/>
        </w:rPr>
        <w:t xml:space="preserve">There is no </w:t>
      </w:r>
      <w:r w:rsidR="000A3D56" w:rsidRPr="005C3F8D">
        <w:rPr>
          <w:rFonts w:ascii="Arial" w:hAnsi="Arial" w:cs="Arial"/>
          <w:sz w:val="20"/>
          <w:szCs w:val="20"/>
        </w:rPr>
        <w:t>requirement</w:t>
      </w:r>
      <w:r w:rsidRPr="005C3F8D">
        <w:rPr>
          <w:rFonts w:ascii="Arial" w:hAnsi="Arial" w:cs="Arial"/>
          <w:sz w:val="20"/>
          <w:szCs w:val="20"/>
        </w:rPr>
        <w:t xml:space="preserve"> to modify or retrofit wells drilled prior to February 5, 2011 to sat</w:t>
      </w:r>
      <w:r w:rsidR="00936B9D" w:rsidRPr="005C3F8D">
        <w:rPr>
          <w:rFonts w:ascii="Arial" w:hAnsi="Arial" w:cs="Arial"/>
          <w:sz w:val="20"/>
          <w:szCs w:val="20"/>
        </w:rPr>
        <w:t>i</w:t>
      </w:r>
      <w:r w:rsidR="007B0071" w:rsidRPr="005C3F8D">
        <w:rPr>
          <w:rFonts w:ascii="Arial" w:hAnsi="Arial" w:cs="Arial"/>
          <w:sz w:val="20"/>
          <w:szCs w:val="20"/>
        </w:rPr>
        <w:t xml:space="preserve">sfy the regulations </w:t>
      </w:r>
      <w:r w:rsidR="00936B9D" w:rsidRPr="005C3F8D">
        <w:rPr>
          <w:rFonts w:ascii="Arial" w:hAnsi="Arial" w:cs="Arial"/>
          <w:sz w:val="20"/>
          <w:szCs w:val="20"/>
        </w:rPr>
        <w:t>under Section 78.88 of 25 Pa. Code Chapter 78</w:t>
      </w:r>
      <w:r w:rsidRPr="005C3F8D">
        <w:rPr>
          <w:rFonts w:ascii="Arial" w:hAnsi="Arial" w:cs="Arial"/>
          <w:sz w:val="20"/>
          <w:szCs w:val="20"/>
        </w:rPr>
        <w:t>.</w:t>
      </w:r>
      <w:r w:rsidR="00936B9D" w:rsidRPr="005C3F8D">
        <w:rPr>
          <w:rFonts w:ascii="Arial" w:hAnsi="Arial" w:cs="Arial"/>
          <w:sz w:val="20"/>
          <w:szCs w:val="20"/>
        </w:rPr>
        <w:t xml:space="preserve">  </w:t>
      </w:r>
      <w:r w:rsidRPr="005C3F8D">
        <w:rPr>
          <w:rFonts w:ascii="Arial" w:hAnsi="Arial" w:cs="Arial"/>
          <w:sz w:val="20"/>
          <w:szCs w:val="20"/>
        </w:rPr>
        <w:t>The Department does encourage operators to maintain safe access to all annular spaces and generally considers this a best practice</w:t>
      </w:r>
      <w:r w:rsidR="007B0071" w:rsidRPr="005C3F8D">
        <w:rPr>
          <w:rFonts w:ascii="Arial" w:hAnsi="Arial" w:cs="Arial"/>
          <w:sz w:val="20"/>
          <w:szCs w:val="20"/>
        </w:rPr>
        <w:t xml:space="preserve"> for all new wells </w:t>
      </w:r>
      <w:r w:rsidR="00936B9D" w:rsidRPr="005C3F8D">
        <w:rPr>
          <w:rFonts w:ascii="Arial" w:hAnsi="Arial" w:cs="Arial"/>
          <w:sz w:val="20"/>
          <w:szCs w:val="20"/>
        </w:rPr>
        <w:t>drilled</w:t>
      </w:r>
      <w:r w:rsidRPr="005C3F8D">
        <w:rPr>
          <w:rFonts w:ascii="Arial" w:hAnsi="Arial" w:cs="Arial"/>
          <w:sz w:val="20"/>
          <w:szCs w:val="20"/>
        </w:rPr>
        <w:t>.  However, it recognizes that many existing wells may not be configured this way and in such cases the operator must only complete as many of the applicable inspection components as the surface well configuration permits.  Operators</w:t>
      </w:r>
      <w:r w:rsidR="007B0071" w:rsidRPr="005C3F8D">
        <w:rPr>
          <w:rFonts w:ascii="Arial" w:hAnsi="Arial" w:cs="Arial"/>
          <w:sz w:val="20"/>
          <w:szCs w:val="20"/>
        </w:rPr>
        <w:t>/owners</w:t>
      </w:r>
      <w:r w:rsidRPr="005C3F8D">
        <w:rPr>
          <w:rFonts w:ascii="Arial" w:hAnsi="Arial" w:cs="Arial"/>
          <w:sz w:val="20"/>
          <w:szCs w:val="20"/>
        </w:rPr>
        <w:t xml:space="preserve"> may voluntarily choose to implement modifications at older wells</w:t>
      </w:r>
      <w:r w:rsidR="000A3D56" w:rsidRPr="005C3F8D">
        <w:rPr>
          <w:rFonts w:ascii="Arial" w:hAnsi="Arial" w:cs="Arial"/>
          <w:sz w:val="20"/>
          <w:szCs w:val="20"/>
        </w:rPr>
        <w:t>,</w:t>
      </w:r>
      <w:r w:rsidRPr="005C3F8D">
        <w:rPr>
          <w:rFonts w:ascii="Arial" w:hAnsi="Arial" w:cs="Arial"/>
          <w:sz w:val="20"/>
          <w:szCs w:val="20"/>
        </w:rPr>
        <w:t xml:space="preserve"> should they </w:t>
      </w:r>
      <w:r w:rsidR="007B0071" w:rsidRPr="005C3F8D">
        <w:rPr>
          <w:rFonts w:ascii="Arial" w:hAnsi="Arial" w:cs="Arial"/>
          <w:sz w:val="20"/>
          <w:szCs w:val="20"/>
        </w:rPr>
        <w:t>determine</w:t>
      </w:r>
      <w:r w:rsidR="000A3D56" w:rsidRPr="005C3F8D">
        <w:rPr>
          <w:rFonts w:ascii="Arial" w:hAnsi="Arial" w:cs="Arial"/>
          <w:sz w:val="20"/>
          <w:szCs w:val="20"/>
        </w:rPr>
        <w:t xml:space="preserve"> such changes are warranted;</w:t>
      </w:r>
      <w:r w:rsidRPr="005C3F8D">
        <w:rPr>
          <w:rFonts w:ascii="Arial" w:hAnsi="Arial" w:cs="Arial"/>
          <w:sz w:val="20"/>
          <w:szCs w:val="20"/>
        </w:rPr>
        <w:t xml:space="preserve"> and the Department may ask for such changes to be made during the course of a water supply complaint</w:t>
      </w:r>
      <w:r w:rsidR="00CA02FB" w:rsidRPr="005C3F8D">
        <w:rPr>
          <w:rFonts w:ascii="Arial" w:hAnsi="Arial" w:cs="Arial"/>
          <w:sz w:val="20"/>
          <w:szCs w:val="20"/>
        </w:rPr>
        <w:t xml:space="preserve"> investigation</w:t>
      </w:r>
      <w:r w:rsidR="000A3D56" w:rsidRPr="005C3F8D">
        <w:rPr>
          <w:rFonts w:ascii="Arial" w:hAnsi="Arial" w:cs="Arial"/>
          <w:sz w:val="20"/>
          <w:szCs w:val="20"/>
        </w:rPr>
        <w:t>,</w:t>
      </w:r>
      <w:r w:rsidR="007B0071" w:rsidRPr="005C3F8D">
        <w:rPr>
          <w:rFonts w:ascii="Arial" w:hAnsi="Arial" w:cs="Arial"/>
          <w:sz w:val="20"/>
          <w:szCs w:val="20"/>
        </w:rPr>
        <w:t xml:space="preserve"> should it determine</w:t>
      </w:r>
      <w:r w:rsidRPr="005C3F8D">
        <w:rPr>
          <w:rFonts w:ascii="Arial" w:hAnsi="Arial" w:cs="Arial"/>
          <w:sz w:val="20"/>
          <w:szCs w:val="20"/>
        </w:rPr>
        <w:t xml:space="preserve"> that available well integrity data</w:t>
      </w:r>
      <w:r w:rsidR="00CA02FB" w:rsidRPr="005C3F8D">
        <w:rPr>
          <w:rFonts w:ascii="Arial" w:hAnsi="Arial" w:cs="Arial"/>
          <w:sz w:val="20"/>
          <w:szCs w:val="20"/>
        </w:rPr>
        <w:t xml:space="preserve"> for any suspect well is limited and could be enhanced by surface modifications.</w:t>
      </w:r>
      <w:r w:rsidR="00C41566">
        <w:rPr>
          <w:rFonts w:ascii="Arial" w:hAnsi="Arial" w:cs="Arial"/>
          <w:sz w:val="20"/>
          <w:szCs w:val="20"/>
        </w:rPr>
        <w:t xml:space="preserve">  Finally, the Department considers it prudent to retrofit, or at a minimum leave access to annular spaces, when workover or other </w:t>
      </w:r>
      <w:r w:rsidR="0070072A">
        <w:rPr>
          <w:rFonts w:ascii="Arial" w:hAnsi="Arial" w:cs="Arial"/>
          <w:sz w:val="20"/>
          <w:szCs w:val="20"/>
        </w:rPr>
        <w:t xml:space="preserve">maintenance </w:t>
      </w:r>
      <w:r w:rsidR="00C41566">
        <w:rPr>
          <w:rFonts w:ascii="Arial" w:hAnsi="Arial" w:cs="Arial"/>
          <w:sz w:val="20"/>
          <w:szCs w:val="20"/>
        </w:rPr>
        <w:t>activitie</w:t>
      </w:r>
      <w:r w:rsidR="0070072A">
        <w:rPr>
          <w:rFonts w:ascii="Arial" w:hAnsi="Arial" w:cs="Arial"/>
          <w:sz w:val="20"/>
          <w:szCs w:val="20"/>
        </w:rPr>
        <w:t xml:space="preserve">s at a well provide an opportunity </w:t>
      </w:r>
      <w:r w:rsidR="00C41566">
        <w:rPr>
          <w:rFonts w:ascii="Arial" w:hAnsi="Arial" w:cs="Arial"/>
          <w:sz w:val="20"/>
          <w:szCs w:val="20"/>
        </w:rPr>
        <w:t>to do so.</w:t>
      </w:r>
    </w:p>
    <w:p w:rsidR="00CA02FB" w:rsidRPr="005C3F8D" w:rsidRDefault="00CA02FB" w:rsidP="00BF65FC">
      <w:pPr>
        <w:pStyle w:val="NoSpacing"/>
        <w:jc w:val="both"/>
        <w:rPr>
          <w:rFonts w:ascii="Arial" w:hAnsi="Arial" w:cs="Arial"/>
          <w:sz w:val="20"/>
          <w:szCs w:val="20"/>
        </w:rPr>
      </w:pPr>
    </w:p>
    <w:p w:rsidR="00BF65FC" w:rsidRPr="005C3F8D" w:rsidRDefault="00CA02FB" w:rsidP="00BF65FC">
      <w:pPr>
        <w:pStyle w:val="NoSpacing"/>
        <w:jc w:val="both"/>
        <w:rPr>
          <w:rFonts w:ascii="Arial" w:hAnsi="Arial" w:cs="Arial"/>
          <w:sz w:val="20"/>
          <w:szCs w:val="20"/>
        </w:rPr>
      </w:pPr>
      <w:r w:rsidRPr="005C3F8D">
        <w:rPr>
          <w:rFonts w:ascii="Arial" w:hAnsi="Arial" w:cs="Arial"/>
          <w:sz w:val="20"/>
          <w:szCs w:val="20"/>
        </w:rPr>
        <w:t xml:space="preserve">Dates between individual quarterly inspections should be </w:t>
      </w:r>
      <w:r w:rsidR="00A14793" w:rsidRPr="005C3F8D">
        <w:rPr>
          <w:rFonts w:ascii="Arial" w:hAnsi="Arial" w:cs="Arial"/>
          <w:sz w:val="20"/>
          <w:szCs w:val="20"/>
        </w:rPr>
        <w:t>reasonably</w:t>
      </w:r>
      <w:r w:rsidR="007B0071" w:rsidRPr="005C3F8D">
        <w:rPr>
          <w:rFonts w:ascii="Arial" w:hAnsi="Arial" w:cs="Arial"/>
          <w:sz w:val="20"/>
          <w:szCs w:val="20"/>
        </w:rPr>
        <w:t xml:space="preserve"> spaced in time</w:t>
      </w:r>
      <w:r w:rsidRPr="005C3F8D">
        <w:rPr>
          <w:rFonts w:ascii="Arial" w:hAnsi="Arial" w:cs="Arial"/>
          <w:sz w:val="20"/>
          <w:szCs w:val="20"/>
        </w:rPr>
        <w:t xml:space="preserve">.  The Department recommends at least 45 days between consecutive </w:t>
      </w:r>
      <w:r w:rsidR="00A77422" w:rsidRPr="005C3F8D">
        <w:rPr>
          <w:rFonts w:ascii="Arial" w:hAnsi="Arial" w:cs="Arial"/>
          <w:sz w:val="20"/>
          <w:szCs w:val="20"/>
        </w:rPr>
        <w:t xml:space="preserve">quarterly </w:t>
      </w:r>
      <w:r w:rsidRPr="005C3F8D">
        <w:rPr>
          <w:rFonts w:ascii="Arial" w:hAnsi="Arial" w:cs="Arial"/>
          <w:sz w:val="20"/>
          <w:szCs w:val="20"/>
        </w:rPr>
        <w:t>inspections</w:t>
      </w:r>
      <w:r w:rsidR="00A77422" w:rsidRPr="005C3F8D">
        <w:rPr>
          <w:rFonts w:ascii="Arial" w:hAnsi="Arial" w:cs="Arial"/>
          <w:sz w:val="20"/>
          <w:szCs w:val="20"/>
        </w:rPr>
        <w:t xml:space="preserve">, but </w:t>
      </w:r>
      <w:r w:rsidR="000A3D56" w:rsidRPr="005C3F8D">
        <w:rPr>
          <w:rFonts w:ascii="Arial" w:hAnsi="Arial" w:cs="Arial"/>
          <w:sz w:val="20"/>
          <w:szCs w:val="20"/>
        </w:rPr>
        <w:t>acknowledges</w:t>
      </w:r>
      <w:r w:rsidR="00A77422" w:rsidRPr="005C3F8D">
        <w:rPr>
          <w:rFonts w:ascii="Arial" w:hAnsi="Arial" w:cs="Arial"/>
          <w:sz w:val="20"/>
          <w:szCs w:val="20"/>
        </w:rPr>
        <w:t xml:space="preserve"> that certain factors may prevent this from happening in all cases.  If an inspection cannot be completed during any particular quarter due to legitimate changes in operations or because of well maintenance, this should be documented using the comments field on the form.  Missing a quarterly monitoring event will limit some functionality built into Form A – namely the ability to </w:t>
      </w:r>
      <w:r w:rsidR="00A77422" w:rsidRPr="005C3F8D">
        <w:rPr>
          <w:rFonts w:ascii="Arial" w:hAnsi="Arial" w:cs="Arial"/>
          <w:sz w:val="20"/>
          <w:szCs w:val="20"/>
        </w:rPr>
        <w:lastRenderedPageBreak/>
        <w:t>transfer the previous quarter’s inspection data when conditions at the well have not changed.</w:t>
      </w:r>
      <w:r w:rsidR="00944CFB" w:rsidRPr="005C3F8D">
        <w:rPr>
          <w:rFonts w:ascii="Arial" w:hAnsi="Arial" w:cs="Arial"/>
          <w:sz w:val="20"/>
          <w:szCs w:val="20"/>
        </w:rPr>
        <w:t xml:space="preserve">  In these cases, it is still critical that a date be entered on the form in order to ensure that it functions as designed.</w:t>
      </w:r>
      <w:r w:rsidR="00A77422" w:rsidRPr="005C3F8D">
        <w:rPr>
          <w:rFonts w:ascii="Arial" w:hAnsi="Arial" w:cs="Arial"/>
          <w:sz w:val="20"/>
          <w:szCs w:val="20"/>
        </w:rPr>
        <w:t xml:space="preserve"> </w:t>
      </w:r>
      <w:r w:rsidR="00BF65FC" w:rsidRPr="005C3F8D">
        <w:rPr>
          <w:rFonts w:ascii="Arial" w:hAnsi="Arial" w:cs="Arial"/>
          <w:sz w:val="20"/>
          <w:szCs w:val="20"/>
        </w:rPr>
        <w:t xml:space="preserve">  </w:t>
      </w:r>
    </w:p>
    <w:p w:rsidR="00BF65FC" w:rsidRPr="005C3F8D" w:rsidRDefault="00BF65FC" w:rsidP="00D8788A">
      <w:pPr>
        <w:pStyle w:val="NoSpacing"/>
        <w:jc w:val="both"/>
        <w:rPr>
          <w:rFonts w:ascii="Arial" w:hAnsi="Arial" w:cs="Arial"/>
          <w:sz w:val="20"/>
          <w:szCs w:val="20"/>
        </w:rPr>
      </w:pPr>
    </w:p>
    <w:p w:rsidR="00025CDC" w:rsidRPr="005C3F8D" w:rsidRDefault="00025CDC" w:rsidP="00D8788A">
      <w:pPr>
        <w:pStyle w:val="NoSpacing"/>
        <w:jc w:val="both"/>
        <w:rPr>
          <w:rFonts w:ascii="Arial" w:hAnsi="Arial" w:cs="Arial"/>
          <w:sz w:val="20"/>
          <w:szCs w:val="20"/>
        </w:rPr>
      </w:pPr>
      <w:r w:rsidRPr="005C3F8D">
        <w:rPr>
          <w:rFonts w:ascii="Arial" w:hAnsi="Arial" w:cs="Arial"/>
          <w:sz w:val="20"/>
          <w:szCs w:val="20"/>
        </w:rPr>
        <w:t xml:space="preserve">For all sections of </w:t>
      </w:r>
      <w:r w:rsidR="007E7A4D" w:rsidRPr="005C3F8D">
        <w:rPr>
          <w:rFonts w:ascii="Arial" w:hAnsi="Arial" w:cs="Arial"/>
          <w:sz w:val="20"/>
          <w:szCs w:val="20"/>
        </w:rPr>
        <w:t>Form A</w:t>
      </w:r>
      <w:r w:rsidRPr="005C3F8D">
        <w:rPr>
          <w:rFonts w:ascii="Arial" w:hAnsi="Arial" w:cs="Arial"/>
          <w:sz w:val="20"/>
          <w:szCs w:val="20"/>
        </w:rPr>
        <w:t>, only those items within yellow-shaded bo</w:t>
      </w:r>
      <w:r w:rsidR="008007BA" w:rsidRPr="005C3F8D">
        <w:rPr>
          <w:rFonts w:ascii="Arial" w:hAnsi="Arial" w:cs="Arial"/>
          <w:sz w:val="20"/>
          <w:szCs w:val="20"/>
        </w:rPr>
        <w:t xml:space="preserve">xes need </w:t>
      </w:r>
      <w:r w:rsidR="00863A73">
        <w:rPr>
          <w:rFonts w:ascii="Arial" w:hAnsi="Arial" w:cs="Arial"/>
          <w:sz w:val="20"/>
          <w:szCs w:val="20"/>
        </w:rPr>
        <w:t xml:space="preserve">to </w:t>
      </w:r>
      <w:r w:rsidR="008007BA" w:rsidRPr="005C3F8D">
        <w:rPr>
          <w:rFonts w:ascii="Arial" w:hAnsi="Arial" w:cs="Arial"/>
          <w:sz w:val="20"/>
          <w:szCs w:val="20"/>
        </w:rPr>
        <w:t>be completed.  The blue</w:t>
      </w:r>
      <w:r w:rsidRPr="005C3F8D">
        <w:rPr>
          <w:rFonts w:ascii="Arial" w:hAnsi="Arial" w:cs="Arial"/>
          <w:sz w:val="20"/>
          <w:szCs w:val="20"/>
        </w:rPr>
        <w:t>-shaded boxes are optional inspection components not required for</w:t>
      </w:r>
      <w:r w:rsidR="00863A73">
        <w:rPr>
          <w:rFonts w:ascii="Arial" w:hAnsi="Arial" w:cs="Arial"/>
          <w:sz w:val="20"/>
          <w:szCs w:val="20"/>
        </w:rPr>
        <w:t xml:space="preserve"> compliance.  In some cases they are also used to enable certain automated functions.  T</w:t>
      </w:r>
      <w:r w:rsidRPr="005C3F8D">
        <w:rPr>
          <w:rFonts w:ascii="Arial" w:hAnsi="Arial" w:cs="Arial"/>
          <w:sz w:val="20"/>
          <w:szCs w:val="20"/>
        </w:rPr>
        <w:t>he hatched boxes are not relevant for the well under evaluation.</w:t>
      </w:r>
      <w:r w:rsidR="009150F6">
        <w:rPr>
          <w:rFonts w:ascii="Arial" w:hAnsi="Arial" w:cs="Arial"/>
          <w:sz w:val="20"/>
          <w:szCs w:val="20"/>
        </w:rPr>
        <w:t xml:space="preserve">  Finally, white boxes are automatically updated using the embedded computer programming.</w:t>
      </w:r>
    </w:p>
    <w:p w:rsidR="000636F4" w:rsidRPr="005C3F8D" w:rsidRDefault="000636F4" w:rsidP="00D8788A">
      <w:pPr>
        <w:pStyle w:val="NoSpacing"/>
        <w:jc w:val="both"/>
        <w:rPr>
          <w:rFonts w:ascii="Arial" w:hAnsi="Arial" w:cs="Arial"/>
          <w:sz w:val="20"/>
          <w:szCs w:val="20"/>
        </w:rPr>
      </w:pPr>
    </w:p>
    <w:p w:rsidR="007E20E8" w:rsidRPr="008025F6" w:rsidRDefault="007E20E8" w:rsidP="007E20E8">
      <w:pPr>
        <w:pStyle w:val="NoSpacing"/>
        <w:jc w:val="both"/>
        <w:rPr>
          <w:rFonts w:ascii="Arial" w:hAnsi="Arial" w:cs="Arial"/>
          <w:strike/>
          <w:color w:val="000000" w:themeColor="text1"/>
          <w:sz w:val="20"/>
          <w:szCs w:val="20"/>
        </w:rPr>
      </w:pPr>
      <w:r w:rsidRPr="008025F6">
        <w:rPr>
          <w:rFonts w:ascii="Arial" w:hAnsi="Arial" w:cs="Arial"/>
          <w:color w:val="000000" w:themeColor="text1"/>
          <w:sz w:val="20"/>
          <w:szCs w:val="20"/>
        </w:rPr>
        <w:t>Form A is formatted to receive all four quarters of data for an individual well location in four consecutive rows.  For maximum functionality, quarterly dates and data should be entered adjacent to the corresponding quarter, e.g., Q1, Q2, Q3, and Q4.</w:t>
      </w:r>
    </w:p>
    <w:p w:rsidR="0073253C" w:rsidRPr="005C3F8D" w:rsidRDefault="00747DFE" w:rsidP="00D8788A">
      <w:pPr>
        <w:pStyle w:val="NoSpacing"/>
        <w:jc w:val="both"/>
        <w:rPr>
          <w:rFonts w:ascii="Arial" w:hAnsi="Arial" w:cs="Arial"/>
          <w:sz w:val="20"/>
          <w:szCs w:val="20"/>
        </w:rPr>
      </w:pPr>
      <w:r w:rsidRPr="005C3F8D">
        <w:rPr>
          <w:rFonts w:ascii="Arial" w:hAnsi="Arial" w:cs="Arial"/>
          <w:sz w:val="20"/>
          <w:szCs w:val="20"/>
        </w:rPr>
        <w:t xml:space="preserve"> </w:t>
      </w:r>
    </w:p>
    <w:p w:rsidR="00010C44" w:rsidRPr="005C3F8D" w:rsidRDefault="00B42BB7" w:rsidP="00D8788A">
      <w:pPr>
        <w:pStyle w:val="NoSpacing"/>
        <w:jc w:val="both"/>
        <w:rPr>
          <w:rFonts w:ascii="Arial" w:hAnsi="Arial" w:cs="Arial"/>
          <w:b/>
          <w:sz w:val="20"/>
          <w:szCs w:val="20"/>
        </w:rPr>
      </w:pPr>
      <w:r w:rsidRPr="005C3F8D">
        <w:rPr>
          <w:rFonts w:ascii="Arial" w:hAnsi="Arial" w:cs="Arial"/>
          <w:b/>
          <w:sz w:val="20"/>
          <w:szCs w:val="20"/>
        </w:rPr>
        <w:t>DEFINITIONS</w:t>
      </w:r>
    </w:p>
    <w:p w:rsidR="00010C44" w:rsidRPr="005C3F8D" w:rsidRDefault="00010C44" w:rsidP="00D8788A">
      <w:pPr>
        <w:pStyle w:val="NoSpacing"/>
        <w:jc w:val="both"/>
        <w:rPr>
          <w:rFonts w:ascii="Arial" w:hAnsi="Arial" w:cs="Arial"/>
          <w:b/>
          <w:sz w:val="20"/>
          <w:szCs w:val="20"/>
        </w:rPr>
      </w:pPr>
    </w:p>
    <w:p w:rsidR="005F14B9" w:rsidRPr="005C3F8D" w:rsidRDefault="005F14B9" w:rsidP="005F14B9">
      <w:pPr>
        <w:pStyle w:val="NoSpacing"/>
        <w:jc w:val="both"/>
        <w:rPr>
          <w:rFonts w:ascii="Arial" w:hAnsi="Arial" w:cs="Arial"/>
          <w:sz w:val="20"/>
          <w:szCs w:val="20"/>
        </w:rPr>
      </w:pPr>
      <w:r w:rsidRPr="005C3F8D">
        <w:rPr>
          <w:rFonts w:ascii="Arial" w:hAnsi="Arial" w:cs="Arial"/>
          <w:i/>
          <w:sz w:val="20"/>
          <w:szCs w:val="20"/>
        </w:rPr>
        <w:t>Annular Production Casing:</w:t>
      </w:r>
      <w:r w:rsidRPr="005C3F8D">
        <w:rPr>
          <w:rFonts w:ascii="Arial" w:hAnsi="Arial" w:cs="Arial"/>
          <w:sz w:val="20"/>
          <w:szCs w:val="20"/>
        </w:rPr>
        <w:t xml:space="preserve"> A string of </w:t>
      </w:r>
      <w:r w:rsidR="007B0071" w:rsidRPr="005C3F8D">
        <w:rPr>
          <w:rFonts w:ascii="Arial" w:hAnsi="Arial" w:cs="Arial"/>
          <w:sz w:val="20"/>
          <w:szCs w:val="20"/>
        </w:rPr>
        <w:t>casing</w:t>
      </w:r>
      <w:r w:rsidRPr="005C3F8D">
        <w:rPr>
          <w:rFonts w:ascii="Arial" w:hAnsi="Arial" w:cs="Arial"/>
          <w:sz w:val="20"/>
          <w:szCs w:val="20"/>
        </w:rPr>
        <w:t xml:space="preserve"> in the wellbore</w:t>
      </w:r>
      <w:r w:rsidR="005F71D0" w:rsidRPr="005C3F8D">
        <w:rPr>
          <w:rFonts w:ascii="Arial" w:hAnsi="Arial" w:cs="Arial"/>
          <w:sz w:val="20"/>
          <w:szCs w:val="20"/>
        </w:rPr>
        <w:t>,</w:t>
      </w:r>
      <w:r w:rsidRPr="005C3F8D">
        <w:rPr>
          <w:rFonts w:ascii="Arial" w:hAnsi="Arial" w:cs="Arial"/>
          <w:sz w:val="20"/>
          <w:szCs w:val="20"/>
        </w:rPr>
        <w:t xml:space="preserve"> outside of the primary production casing</w:t>
      </w:r>
      <w:r w:rsidR="005F71D0" w:rsidRPr="005C3F8D">
        <w:rPr>
          <w:rFonts w:ascii="Arial" w:hAnsi="Arial" w:cs="Arial"/>
          <w:sz w:val="20"/>
          <w:szCs w:val="20"/>
        </w:rPr>
        <w:t xml:space="preserve">, </w:t>
      </w:r>
      <w:r w:rsidRPr="005C3F8D">
        <w:rPr>
          <w:rFonts w:ascii="Arial" w:hAnsi="Arial" w:cs="Arial"/>
          <w:sz w:val="20"/>
          <w:szCs w:val="20"/>
        </w:rPr>
        <w:t>which is run for the purpose</w:t>
      </w:r>
      <w:r w:rsidR="002A0BD4" w:rsidRPr="005C3F8D">
        <w:rPr>
          <w:rFonts w:ascii="Arial" w:hAnsi="Arial" w:cs="Arial"/>
          <w:sz w:val="20"/>
          <w:szCs w:val="20"/>
        </w:rPr>
        <w:t>s designated under</w:t>
      </w:r>
      <w:r w:rsidR="005F71D0" w:rsidRPr="005C3F8D">
        <w:rPr>
          <w:rFonts w:ascii="Arial" w:hAnsi="Arial" w:cs="Arial"/>
          <w:sz w:val="20"/>
          <w:szCs w:val="20"/>
        </w:rPr>
        <w:t xml:space="preserve"> either coal protective, surface, or intermediate casing;</w:t>
      </w:r>
      <w:r w:rsidRPr="005C3F8D">
        <w:rPr>
          <w:rFonts w:ascii="Arial" w:hAnsi="Arial" w:cs="Arial"/>
          <w:sz w:val="20"/>
          <w:szCs w:val="20"/>
        </w:rPr>
        <w:t xml:space="preserve"> </w:t>
      </w:r>
      <w:r w:rsidR="005F71D0" w:rsidRPr="005C3F8D">
        <w:rPr>
          <w:rFonts w:ascii="Arial" w:hAnsi="Arial" w:cs="Arial"/>
          <w:sz w:val="20"/>
          <w:szCs w:val="20"/>
        </w:rPr>
        <w:t xml:space="preserve">and as a means of </w:t>
      </w:r>
      <w:r w:rsidRPr="005C3F8D">
        <w:rPr>
          <w:rFonts w:ascii="Arial" w:hAnsi="Arial" w:cs="Arial"/>
          <w:sz w:val="20"/>
          <w:szCs w:val="20"/>
        </w:rPr>
        <w:t>confining or conducting hydrocarbons and associated fluids from one or more producing horizons to the surface.</w:t>
      </w:r>
    </w:p>
    <w:p w:rsidR="005F14B9" w:rsidRPr="005C3F8D" w:rsidRDefault="005F14B9" w:rsidP="00D8788A">
      <w:pPr>
        <w:pStyle w:val="NoSpacing"/>
        <w:jc w:val="both"/>
        <w:rPr>
          <w:rFonts w:ascii="Arial" w:hAnsi="Arial" w:cs="Arial"/>
          <w:i/>
          <w:sz w:val="20"/>
          <w:szCs w:val="20"/>
        </w:rPr>
      </w:pPr>
    </w:p>
    <w:p w:rsidR="00413B79" w:rsidRPr="005C3F8D" w:rsidRDefault="00413B79" w:rsidP="00D8788A">
      <w:pPr>
        <w:pStyle w:val="NoSpacing"/>
        <w:jc w:val="both"/>
        <w:rPr>
          <w:rFonts w:ascii="Arial" w:hAnsi="Arial" w:cs="Arial"/>
          <w:i/>
          <w:sz w:val="20"/>
          <w:szCs w:val="20"/>
        </w:rPr>
      </w:pPr>
      <w:r w:rsidRPr="005C3F8D">
        <w:rPr>
          <w:rFonts w:ascii="Arial" w:hAnsi="Arial" w:cs="Arial"/>
          <w:i/>
          <w:sz w:val="20"/>
          <w:szCs w:val="20"/>
        </w:rPr>
        <w:t xml:space="preserve">Coal Protective </w:t>
      </w:r>
      <w:r w:rsidRPr="005C3F8D">
        <w:rPr>
          <w:rFonts w:ascii="Arial" w:hAnsi="Arial" w:cs="Arial"/>
          <w:sz w:val="20"/>
          <w:szCs w:val="20"/>
        </w:rPr>
        <w:t xml:space="preserve">Casing: A string </w:t>
      </w:r>
      <w:r w:rsidR="00B178B7" w:rsidRPr="005C3F8D">
        <w:rPr>
          <w:rFonts w:ascii="Arial" w:hAnsi="Arial" w:cs="Arial"/>
          <w:sz w:val="20"/>
          <w:szCs w:val="20"/>
        </w:rPr>
        <w:t xml:space="preserve">or strings </w:t>
      </w:r>
      <w:r w:rsidRPr="005C3F8D">
        <w:rPr>
          <w:rFonts w:ascii="Arial" w:hAnsi="Arial" w:cs="Arial"/>
          <w:sz w:val="20"/>
          <w:szCs w:val="20"/>
        </w:rPr>
        <w:t xml:space="preserve">of </w:t>
      </w:r>
      <w:r w:rsidR="00B178B7" w:rsidRPr="005C3F8D">
        <w:rPr>
          <w:rFonts w:ascii="Arial" w:hAnsi="Arial" w:cs="Arial"/>
          <w:sz w:val="20"/>
          <w:szCs w:val="20"/>
        </w:rPr>
        <w:t>casing which are</w:t>
      </w:r>
      <w:r w:rsidRPr="005C3F8D">
        <w:rPr>
          <w:rFonts w:ascii="Arial" w:hAnsi="Arial" w:cs="Arial"/>
          <w:sz w:val="20"/>
          <w:szCs w:val="20"/>
        </w:rPr>
        <w:t xml:space="preserve"> installed in the well for the purpose of coal segregation and protection. In some instances the coal protective casing and the surface casing may be the same.</w:t>
      </w:r>
    </w:p>
    <w:p w:rsidR="00413B79" w:rsidRPr="005C3F8D" w:rsidRDefault="00413B79" w:rsidP="00D8788A">
      <w:pPr>
        <w:pStyle w:val="NoSpacing"/>
        <w:jc w:val="both"/>
        <w:rPr>
          <w:rFonts w:ascii="Arial" w:hAnsi="Arial" w:cs="Arial"/>
          <w:i/>
          <w:sz w:val="20"/>
          <w:szCs w:val="20"/>
        </w:rPr>
      </w:pPr>
    </w:p>
    <w:p w:rsidR="0073253C" w:rsidRPr="005C3F8D" w:rsidRDefault="00010C44" w:rsidP="00D8788A">
      <w:pPr>
        <w:pStyle w:val="NoSpacing"/>
        <w:jc w:val="both"/>
        <w:rPr>
          <w:rFonts w:ascii="Arial" w:hAnsi="Arial" w:cs="Arial"/>
          <w:sz w:val="20"/>
          <w:szCs w:val="20"/>
        </w:rPr>
      </w:pPr>
      <w:r w:rsidRPr="005C3F8D">
        <w:rPr>
          <w:rFonts w:ascii="Arial" w:hAnsi="Arial" w:cs="Arial"/>
          <w:i/>
          <w:sz w:val="20"/>
          <w:szCs w:val="20"/>
        </w:rPr>
        <w:t xml:space="preserve">Hydrocarbon Production: </w:t>
      </w:r>
      <w:r w:rsidR="005F71D0" w:rsidRPr="005C3F8D">
        <w:rPr>
          <w:rFonts w:ascii="Arial" w:hAnsi="Arial" w:cs="Arial"/>
          <w:sz w:val="20"/>
          <w:szCs w:val="20"/>
        </w:rPr>
        <w:t xml:space="preserve">Any </w:t>
      </w:r>
      <w:r w:rsidR="00495AA3" w:rsidRPr="005C3F8D">
        <w:rPr>
          <w:rFonts w:ascii="Arial" w:hAnsi="Arial" w:cs="Arial"/>
          <w:sz w:val="20"/>
          <w:szCs w:val="20"/>
        </w:rPr>
        <w:t>hydrocarbons that are</w:t>
      </w:r>
      <w:r w:rsidR="0073253C" w:rsidRPr="005C3F8D">
        <w:rPr>
          <w:rFonts w:ascii="Arial" w:hAnsi="Arial" w:cs="Arial"/>
          <w:sz w:val="20"/>
          <w:szCs w:val="20"/>
        </w:rPr>
        <w:t xml:space="preserve"> tied to a sales line</w:t>
      </w:r>
      <w:r w:rsidR="00C8107F" w:rsidRPr="005C3F8D">
        <w:rPr>
          <w:rFonts w:ascii="Arial" w:hAnsi="Arial" w:cs="Arial"/>
          <w:sz w:val="20"/>
          <w:szCs w:val="20"/>
        </w:rPr>
        <w:t xml:space="preserve">, used for the generation of </w:t>
      </w:r>
      <w:r w:rsidR="00495AA3" w:rsidRPr="005C3F8D">
        <w:rPr>
          <w:rFonts w:ascii="Arial" w:hAnsi="Arial" w:cs="Arial"/>
          <w:sz w:val="20"/>
          <w:szCs w:val="20"/>
        </w:rPr>
        <w:t>electricity/</w:t>
      </w:r>
      <w:r w:rsidR="00C8107F" w:rsidRPr="005C3F8D">
        <w:rPr>
          <w:rFonts w:ascii="Arial" w:hAnsi="Arial" w:cs="Arial"/>
          <w:sz w:val="20"/>
          <w:szCs w:val="20"/>
        </w:rPr>
        <w:t xml:space="preserve">domestic gas, or used to </w:t>
      </w:r>
      <w:r w:rsidR="00E634A6" w:rsidRPr="005C3F8D">
        <w:rPr>
          <w:rFonts w:ascii="Arial" w:hAnsi="Arial" w:cs="Arial"/>
          <w:sz w:val="20"/>
          <w:szCs w:val="20"/>
        </w:rPr>
        <w:t>operate</w:t>
      </w:r>
      <w:r w:rsidR="00495AA3" w:rsidRPr="005C3F8D">
        <w:rPr>
          <w:rFonts w:ascii="Arial" w:hAnsi="Arial" w:cs="Arial"/>
          <w:sz w:val="20"/>
          <w:szCs w:val="20"/>
        </w:rPr>
        <w:t xml:space="preserve"> pumps/</w:t>
      </w:r>
      <w:r w:rsidR="00C8107F" w:rsidRPr="005C3F8D">
        <w:rPr>
          <w:rFonts w:ascii="Arial" w:hAnsi="Arial" w:cs="Arial"/>
          <w:sz w:val="20"/>
          <w:szCs w:val="20"/>
        </w:rPr>
        <w:t xml:space="preserve">other </w:t>
      </w:r>
      <w:r w:rsidR="00250AEC" w:rsidRPr="005C3F8D">
        <w:rPr>
          <w:rFonts w:ascii="Arial" w:hAnsi="Arial" w:cs="Arial"/>
          <w:sz w:val="20"/>
          <w:szCs w:val="20"/>
        </w:rPr>
        <w:t>equipment</w:t>
      </w:r>
      <w:r w:rsidR="00C8107F" w:rsidRPr="005C3F8D">
        <w:rPr>
          <w:rFonts w:ascii="Arial" w:hAnsi="Arial" w:cs="Arial"/>
          <w:sz w:val="20"/>
          <w:szCs w:val="20"/>
        </w:rPr>
        <w:t xml:space="preserve"> in the vicinity of the well</w:t>
      </w:r>
      <w:r w:rsidR="0073253C" w:rsidRPr="005C3F8D">
        <w:rPr>
          <w:rFonts w:ascii="Arial" w:hAnsi="Arial" w:cs="Arial"/>
          <w:sz w:val="20"/>
          <w:szCs w:val="20"/>
        </w:rPr>
        <w:t xml:space="preserve">.  Annular vent flows </w:t>
      </w:r>
      <w:r w:rsidR="007B3122" w:rsidRPr="005C3F8D">
        <w:rPr>
          <w:rFonts w:ascii="Arial" w:hAnsi="Arial" w:cs="Arial"/>
          <w:sz w:val="20"/>
          <w:szCs w:val="20"/>
        </w:rPr>
        <w:t xml:space="preserve">to the atmosphere </w:t>
      </w:r>
      <w:r w:rsidR="0073253C" w:rsidRPr="005C3F8D">
        <w:rPr>
          <w:rFonts w:ascii="Arial" w:hAnsi="Arial" w:cs="Arial"/>
          <w:sz w:val="20"/>
          <w:szCs w:val="20"/>
        </w:rPr>
        <w:t>are not considered produced gas.</w:t>
      </w:r>
    </w:p>
    <w:p w:rsidR="00640B74" w:rsidRPr="005C3F8D" w:rsidRDefault="00640B74" w:rsidP="00D8788A">
      <w:pPr>
        <w:pStyle w:val="NoSpacing"/>
        <w:jc w:val="both"/>
        <w:rPr>
          <w:rFonts w:ascii="Arial" w:hAnsi="Arial" w:cs="Arial"/>
          <w:sz w:val="20"/>
          <w:szCs w:val="20"/>
        </w:rPr>
      </w:pPr>
    </w:p>
    <w:p w:rsidR="0096148D" w:rsidRPr="005C3F8D" w:rsidRDefault="007C2DCD" w:rsidP="00D8788A">
      <w:pPr>
        <w:pStyle w:val="NoSpacing"/>
        <w:jc w:val="both"/>
        <w:rPr>
          <w:rFonts w:ascii="Arial" w:hAnsi="Arial" w:cs="Arial"/>
          <w:sz w:val="20"/>
          <w:szCs w:val="20"/>
        </w:rPr>
      </w:pPr>
      <w:r w:rsidRPr="005C3F8D">
        <w:rPr>
          <w:rFonts w:ascii="Arial" w:hAnsi="Arial" w:cs="Arial"/>
          <w:i/>
          <w:sz w:val="20"/>
          <w:szCs w:val="20"/>
        </w:rPr>
        <w:t xml:space="preserve">Intermediate Casing: </w:t>
      </w:r>
      <w:r w:rsidR="0096148D" w:rsidRPr="005C3F8D">
        <w:rPr>
          <w:rFonts w:ascii="Arial" w:hAnsi="Arial" w:cs="Arial"/>
          <w:sz w:val="20"/>
          <w:szCs w:val="20"/>
        </w:rPr>
        <w:t xml:space="preserve">A string of casing set after the surface casing and before production casing, not to </w:t>
      </w:r>
      <w:r w:rsidR="005040DE" w:rsidRPr="005C3F8D">
        <w:rPr>
          <w:rFonts w:ascii="Arial" w:hAnsi="Arial" w:cs="Arial"/>
          <w:sz w:val="20"/>
          <w:szCs w:val="20"/>
        </w:rPr>
        <w:t xml:space="preserve">include coal </w:t>
      </w:r>
      <w:r w:rsidR="006D2744" w:rsidRPr="005C3F8D">
        <w:rPr>
          <w:rFonts w:ascii="Arial" w:hAnsi="Arial" w:cs="Arial"/>
          <w:sz w:val="20"/>
          <w:szCs w:val="20"/>
        </w:rPr>
        <w:t>protective</w:t>
      </w:r>
      <w:r w:rsidR="005040DE" w:rsidRPr="005C3F8D">
        <w:rPr>
          <w:rFonts w:ascii="Arial" w:hAnsi="Arial" w:cs="Arial"/>
          <w:sz w:val="20"/>
          <w:szCs w:val="20"/>
        </w:rPr>
        <w:t xml:space="preserve"> casing,</w:t>
      </w:r>
      <w:r w:rsidR="00944CFB" w:rsidRPr="005C3F8D">
        <w:rPr>
          <w:rFonts w:ascii="Arial" w:hAnsi="Arial" w:cs="Arial"/>
          <w:sz w:val="20"/>
          <w:szCs w:val="20"/>
        </w:rPr>
        <w:t xml:space="preserve"> </w:t>
      </w:r>
      <w:r w:rsidR="0096148D" w:rsidRPr="005C3F8D">
        <w:rPr>
          <w:rFonts w:ascii="Arial" w:hAnsi="Arial" w:cs="Arial"/>
          <w:sz w:val="20"/>
          <w:szCs w:val="20"/>
        </w:rPr>
        <w:t>that is used in the wellbore to isolate, stabilize or provide well control.</w:t>
      </w:r>
    </w:p>
    <w:p w:rsidR="0096148D" w:rsidRPr="005C3F8D" w:rsidRDefault="0096148D" w:rsidP="00D8788A">
      <w:pPr>
        <w:pStyle w:val="NoSpacing"/>
        <w:jc w:val="both"/>
        <w:rPr>
          <w:rFonts w:ascii="Arial" w:hAnsi="Arial" w:cs="Arial"/>
          <w:sz w:val="20"/>
          <w:szCs w:val="20"/>
        </w:rPr>
      </w:pPr>
    </w:p>
    <w:p w:rsidR="00132FE4" w:rsidRPr="005C3F8D" w:rsidRDefault="005F14B9" w:rsidP="00D8788A">
      <w:pPr>
        <w:pStyle w:val="NoSpacing"/>
        <w:jc w:val="both"/>
        <w:rPr>
          <w:rFonts w:ascii="Arial" w:hAnsi="Arial" w:cs="Arial"/>
          <w:sz w:val="20"/>
          <w:szCs w:val="20"/>
        </w:rPr>
      </w:pPr>
      <w:r w:rsidRPr="005C3F8D">
        <w:rPr>
          <w:rFonts w:ascii="Arial" w:hAnsi="Arial" w:cs="Arial"/>
          <w:i/>
          <w:sz w:val="20"/>
          <w:szCs w:val="20"/>
        </w:rPr>
        <w:t xml:space="preserve">Primary </w:t>
      </w:r>
      <w:r w:rsidR="0096148D" w:rsidRPr="005C3F8D">
        <w:rPr>
          <w:rFonts w:ascii="Arial" w:hAnsi="Arial" w:cs="Arial"/>
          <w:i/>
          <w:sz w:val="20"/>
          <w:szCs w:val="20"/>
        </w:rPr>
        <w:t>Production Casing:</w:t>
      </w:r>
      <w:r w:rsidR="0096148D" w:rsidRPr="005C3F8D">
        <w:rPr>
          <w:rFonts w:ascii="Arial" w:hAnsi="Arial" w:cs="Arial"/>
          <w:sz w:val="20"/>
          <w:szCs w:val="20"/>
        </w:rPr>
        <w:t xml:space="preserve"> </w:t>
      </w:r>
      <w:r w:rsidR="007709C1" w:rsidRPr="005C3F8D">
        <w:rPr>
          <w:rFonts w:ascii="Arial" w:hAnsi="Arial" w:cs="Arial"/>
          <w:sz w:val="20"/>
          <w:szCs w:val="20"/>
        </w:rPr>
        <w:t>The final</w:t>
      </w:r>
      <w:r w:rsidR="0096148D" w:rsidRPr="005C3F8D">
        <w:rPr>
          <w:rFonts w:ascii="Arial" w:hAnsi="Arial" w:cs="Arial"/>
          <w:sz w:val="20"/>
          <w:szCs w:val="20"/>
        </w:rPr>
        <w:t xml:space="preserve"> string of pipe </w:t>
      </w:r>
      <w:r w:rsidR="007709C1" w:rsidRPr="005C3F8D">
        <w:rPr>
          <w:rFonts w:ascii="Arial" w:hAnsi="Arial" w:cs="Arial"/>
          <w:sz w:val="20"/>
          <w:szCs w:val="20"/>
        </w:rPr>
        <w:t>in the wellbore</w:t>
      </w:r>
      <w:r w:rsidR="002C6599" w:rsidRPr="005C3F8D">
        <w:rPr>
          <w:rFonts w:ascii="Arial" w:hAnsi="Arial" w:cs="Arial"/>
          <w:sz w:val="20"/>
          <w:szCs w:val="20"/>
        </w:rPr>
        <w:t xml:space="preserve">, not </w:t>
      </w:r>
      <w:r w:rsidR="000A3D56" w:rsidRPr="005C3F8D">
        <w:rPr>
          <w:rFonts w:ascii="Arial" w:hAnsi="Arial" w:cs="Arial"/>
          <w:sz w:val="20"/>
          <w:szCs w:val="20"/>
        </w:rPr>
        <w:t xml:space="preserve">including </w:t>
      </w:r>
      <w:r w:rsidR="002C6599" w:rsidRPr="005C3F8D">
        <w:rPr>
          <w:rFonts w:ascii="Arial" w:hAnsi="Arial" w:cs="Arial"/>
          <w:sz w:val="20"/>
          <w:szCs w:val="20"/>
        </w:rPr>
        <w:t>tubing or liners,</w:t>
      </w:r>
      <w:r w:rsidR="007709C1" w:rsidRPr="005C3F8D">
        <w:rPr>
          <w:rFonts w:ascii="Arial" w:hAnsi="Arial" w:cs="Arial"/>
          <w:sz w:val="20"/>
          <w:szCs w:val="20"/>
        </w:rPr>
        <w:t xml:space="preserve"> </w:t>
      </w:r>
      <w:r w:rsidR="0096148D" w:rsidRPr="005C3F8D">
        <w:rPr>
          <w:rFonts w:ascii="Arial" w:hAnsi="Arial" w:cs="Arial"/>
          <w:sz w:val="20"/>
          <w:szCs w:val="20"/>
        </w:rPr>
        <w:t>which is run for the purpose of confining or conducting hydrocarbons and associated fluids from one or more pro</w:t>
      </w:r>
      <w:r w:rsidR="007709C1" w:rsidRPr="005C3F8D">
        <w:rPr>
          <w:rFonts w:ascii="Arial" w:hAnsi="Arial" w:cs="Arial"/>
          <w:sz w:val="20"/>
          <w:szCs w:val="20"/>
        </w:rPr>
        <w:t>ducing horizons to the surface.</w:t>
      </w:r>
      <w:r w:rsidR="008D4237" w:rsidRPr="005C3F8D">
        <w:rPr>
          <w:rFonts w:ascii="Arial" w:hAnsi="Arial" w:cs="Arial"/>
          <w:sz w:val="20"/>
          <w:szCs w:val="20"/>
        </w:rPr>
        <w:t xml:space="preserve">  </w:t>
      </w:r>
    </w:p>
    <w:p w:rsidR="001A010E" w:rsidRPr="005C3F8D" w:rsidRDefault="001A010E" w:rsidP="00D8788A">
      <w:pPr>
        <w:pStyle w:val="NoSpacing"/>
        <w:jc w:val="both"/>
        <w:rPr>
          <w:rFonts w:ascii="Arial" w:hAnsi="Arial" w:cs="Arial"/>
          <w:sz w:val="20"/>
          <w:szCs w:val="20"/>
        </w:rPr>
      </w:pPr>
    </w:p>
    <w:p w:rsidR="00B42BB7" w:rsidRPr="007C7EA7" w:rsidRDefault="001A010E" w:rsidP="00D8788A">
      <w:pPr>
        <w:pStyle w:val="NoSpacing"/>
        <w:jc w:val="both"/>
        <w:rPr>
          <w:rFonts w:ascii="Arial" w:hAnsi="Arial" w:cs="Arial"/>
          <w:sz w:val="20"/>
          <w:szCs w:val="20"/>
        </w:rPr>
      </w:pPr>
      <w:r w:rsidRPr="005C3F8D">
        <w:rPr>
          <w:rFonts w:ascii="Arial" w:hAnsi="Arial" w:cs="Arial"/>
          <w:i/>
          <w:sz w:val="20"/>
          <w:szCs w:val="20"/>
        </w:rPr>
        <w:t>Surface Casing:</w:t>
      </w:r>
      <w:r w:rsidRPr="005C3F8D">
        <w:rPr>
          <w:rFonts w:ascii="Arial" w:hAnsi="Arial" w:cs="Arial"/>
          <w:sz w:val="20"/>
          <w:szCs w:val="20"/>
        </w:rPr>
        <w:t xml:space="preserve"> A string or strings of casing used to isolate the wellbore from fresh groundwater and to prevent the escape or migration of gas, oil or other fluids from the wellbore into fresh groundwater. The surface </w:t>
      </w:r>
      <w:r w:rsidRPr="005C3F8D">
        <w:rPr>
          <w:rFonts w:ascii="Arial" w:hAnsi="Arial" w:cs="Arial"/>
          <w:sz w:val="20"/>
          <w:szCs w:val="20"/>
        </w:rPr>
        <w:lastRenderedPageBreak/>
        <w:t>casing is also commonly referred to as the water string or water casing.</w:t>
      </w:r>
    </w:p>
    <w:p w:rsidR="007E20E8" w:rsidRDefault="007E20E8" w:rsidP="00D8788A">
      <w:pPr>
        <w:pStyle w:val="NoSpacing"/>
        <w:jc w:val="both"/>
        <w:rPr>
          <w:rFonts w:ascii="Arial" w:hAnsi="Arial" w:cs="Arial"/>
          <w:b/>
          <w:sz w:val="20"/>
          <w:szCs w:val="20"/>
        </w:rPr>
      </w:pPr>
    </w:p>
    <w:p w:rsidR="00B42BB7" w:rsidRPr="005C3F8D" w:rsidRDefault="00B42BB7" w:rsidP="00D8788A">
      <w:pPr>
        <w:pStyle w:val="NoSpacing"/>
        <w:jc w:val="both"/>
        <w:rPr>
          <w:rFonts w:ascii="Arial" w:hAnsi="Arial" w:cs="Arial"/>
          <w:b/>
          <w:sz w:val="20"/>
          <w:szCs w:val="20"/>
        </w:rPr>
      </w:pPr>
      <w:r w:rsidRPr="005C3F8D">
        <w:rPr>
          <w:rFonts w:ascii="Arial" w:hAnsi="Arial" w:cs="Arial"/>
          <w:b/>
          <w:sz w:val="20"/>
          <w:szCs w:val="20"/>
        </w:rPr>
        <w:t>INSPECTION COMPONENTS</w:t>
      </w:r>
    </w:p>
    <w:p w:rsidR="00B42BB7" w:rsidRPr="005C3F8D" w:rsidRDefault="00B42BB7" w:rsidP="00D8788A">
      <w:pPr>
        <w:pStyle w:val="NoSpacing"/>
        <w:jc w:val="both"/>
        <w:rPr>
          <w:rFonts w:ascii="Arial" w:hAnsi="Arial" w:cs="Arial"/>
          <w:b/>
          <w:sz w:val="20"/>
          <w:szCs w:val="20"/>
        </w:rPr>
      </w:pPr>
    </w:p>
    <w:p w:rsidR="00053AD2" w:rsidRPr="005C3F8D" w:rsidRDefault="0009220E" w:rsidP="007B38DF">
      <w:pPr>
        <w:pStyle w:val="NoSpacing"/>
        <w:numPr>
          <w:ilvl w:val="0"/>
          <w:numId w:val="4"/>
        </w:numPr>
        <w:ind w:left="270" w:hanging="270"/>
        <w:jc w:val="both"/>
        <w:rPr>
          <w:rFonts w:ascii="Arial" w:hAnsi="Arial" w:cs="Arial"/>
          <w:b/>
          <w:sz w:val="20"/>
          <w:szCs w:val="20"/>
        </w:rPr>
      </w:pPr>
      <w:r w:rsidRPr="005C3F8D">
        <w:rPr>
          <w:rFonts w:ascii="Arial" w:hAnsi="Arial" w:cs="Arial"/>
          <w:b/>
          <w:sz w:val="20"/>
          <w:szCs w:val="20"/>
        </w:rPr>
        <w:t>Well Operator/</w:t>
      </w:r>
      <w:r w:rsidR="007A3E04" w:rsidRPr="005C3F8D">
        <w:rPr>
          <w:rFonts w:ascii="Arial" w:hAnsi="Arial" w:cs="Arial"/>
          <w:b/>
          <w:sz w:val="20"/>
          <w:szCs w:val="20"/>
        </w:rPr>
        <w:t>Owner</w:t>
      </w:r>
    </w:p>
    <w:p w:rsidR="007B38DF" w:rsidRPr="005C3F8D" w:rsidRDefault="007B38DF" w:rsidP="007B38DF">
      <w:pPr>
        <w:pStyle w:val="NoSpacing"/>
        <w:jc w:val="both"/>
        <w:rPr>
          <w:rFonts w:ascii="Arial" w:hAnsi="Arial" w:cs="Arial"/>
          <w:sz w:val="20"/>
          <w:szCs w:val="20"/>
        </w:rPr>
      </w:pPr>
    </w:p>
    <w:p w:rsidR="00413C25" w:rsidRPr="005C3F8D" w:rsidRDefault="0009220E" w:rsidP="00053AD2">
      <w:pPr>
        <w:pStyle w:val="NoSpacing"/>
        <w:jc w:val="both"/>
        <w:rPr>
          <w:rFonts w:ascii="Arial" w:hAnsi="Arial" w:cs="Arial"/>
          <w:sz w:val="20"/>
          <w:szCs w:val="20"/>
        </w:rPr>
      </w:pPr>
      <w:r w:rsidRPr="005C3F8D">
        <w:rPr>
          <w:rFonts w:ascii="Arial" w:hAnsi="Arial" w:cs="Arial"/>
          <w:sz w:val="20"/>
          <w:szCs w:val="20"/>
        </w:rPr>
        <w:t>Enter the name of the business or individual that operates the well.</w:t>
      </w:r>
      <w:r w:rsidR="0068377E" w:rsidRPr="005C3F8D">
        <w:rPr>
          <w:rFonts w:ascii="Arial" w:hAnsi="Arial" w:cs="Arial"/>
          <w:sz w:val="20"/>
          <w:szCs w:val="20"/>
        </w:rPr>
        <w:t xml:space="preserve">  This </w:t>
      </w:r>
      <w:r w:rsidR="009F3CB1" w:rsidRPr="005C3F8D">
        <w:rPr>
          <w:rFonts w:ascii="Arial" w:hAnsi="Arial" w:cs="Arial"/>
          <w:sz w:val="20"/>
          <w:szCs w:val="20"/>
        </w:rPr>
        <w:t xml:space="preserve">information </w:t>
      </w:r>
      <w:r w:rsidR="0068377E" w:rsidRPr="005C3F8D">
        <w:rPr>
          <w:rFonts w:ascii="Arial" w:hAnsi="Arial" w:cs="Arial"/>
          <w:sz w:val="20"/>
          <w:szCs w:val="20"/>
        </w:rPr>
        <w:t>only</w:t>
      </w:r>
      <w:r w:rsidR="009F3CB1" w:rsidRPr="005C3F8D">
        <w:rPr>
          <w:rFonts w:ascii="Arial" w:hAnsi="Arial" w:cs="Arial"/>
          <w:sz w:val="20"/>
          <w:szCs w:val="20"/>
        </w:rPr>
        <w:t xml:space="preserve"> needs to</w:t>
      </w:r>
      <w:r w:rsidR="0068377E" w:rsidRPr="005C3F8D">
        <w:rPr>
          <w:rFonts w:ascii="Arial" w:hAnsi="Arial" w:cs="Arial"/>
          <w:sz w:val="20"/>
          <w:szCs w:val="20"/>
        </w:rPr>
        <w:t xml:space="preserve"> be entered one time</w:t>
      </w:r>
      <w:r w:rsidR="009F3CB1" w:rsidRPr="005C3F8D">
        <w:rPr>
          <w:rFonts w:ascii="Arial" w:hAnsi="Arial" w:cs="Arial"/>
          <w:sz w:val="20"/>
          <w:szCs w:val="20"/>
        </w:rPr>
        <w:t xml:space="preserve"> per form</w:t>
      </w:r>
      <w:r w:rsidR="0068377E" w:rsidRPr="005C3F8D">
        <w:rPr>
          <w:rFonts w:ascii="Arial" w:hAnsi="Arial" w:cs="Arial"/>
          <w:sz w:val="20"/>
          <w:szCs w:val="20"/>
        </w:rPr>
        <w:t>.</w:t>
      </w:r>
    </w:p>
    <w:p w:rsidR="0068377E" w:rsidRPr="005C3F8D" w:rsidRDefault="0068377E" w:rsidP="00053AD2">
      <w:pPr>
        <w:pStyle w:val="NoSpacing"/>
        <w:jc w:val="both"/>
        <w:rPr>
          <w:rFonts w:ascii="Arial" w:hAnsi="Arial" w:cs="Arial"/>
          <w:sz w:val="20"/>
          <w:szCs w:val="20"/>
        </w:rPr>
      </w:pPr>
    </w:p>
    <w:p w:rsidR="0068377E" w:rsidRPr="005C3F8D" w:rsidRDefault="0068377E" w:rsidP="0068377E">
      <w:pPr>
        <w:pStyle w:val="NoSpacing"/>
        <w:numPr>
          <w:ilvl w:val="0"/>
          <w:numId w:val="4"/>
        </w:numPr>
        <w:ind w:left="270" w:hanging="270"/>
        <w:jc w:val="both"/>
        <w:rPr>
          <w:rFonts w:ascii="Arial" w:hAnsi="Arial" w:cs="Arial"/>
          <w:b/>
          <w:sz w:val="20"/>
          <w:szCs w:val="20"/>
        </w:rPr>
      </w:pPr>
      <w:r w:rsidRPr="005C3F8D">
        <w:rPr>
          <w:rFonts w:ascii="Arial" w:hAnsi="Arial" w:cs="Arial"/>
          <w:b/>
          <w:sz w:val="20"/>
          <w:szCs w:val="20"/>
        </w:rPr>
        <w:t>Operator Assigned ID</w:t>
      </w:r>
    </w:p>
    <w:p w:rsidR="0068377E" w:rsidRPr="005C3F8D" w:rsidRDefault="0068377E" w:rsidP="0068377E">
      <w:pPr>
        <w:pStyle w:val="NoSpacing"/>
        <w:jc w:val="both"/>
        <w:rPr>
          <w:rFonts w:ascii="Arial" w:hAnsi="Arial" w:cs="Arial"/>
          <w:b/>
          <w:sz w:val="20"/>
          <w:szCs w:val="20"/>
        </w:rPr>
      </w:pPr>
    </w:p>
    <w:p w:rsidR="0068377E" w:rsidRPr="005C3F8D" w:rsidRDefault="009F3CB1" w:rsidP="0068377E">
      <w:pPr>
        <w:pStyle w:val="NoSpacing"/>
        <w:jc w:val="both"/>
        <w:rPr>
          <w:rFonts w:ascii="Arial" w:hAnsi="Arial" w:cs="Arial"/>
          <w:sz w:val="20"/>
          <w:szCs w:val="20"/>
        </w:rPr>
      </w:pPr>
      <w:r w:rsidRPr="005C3F8D">
        <w:rPr>
          <w:rFonts w:ascii="Arial" w:hAnsi="Arial" w:cs="Arial"/>
          <w:sz w:val="20"/>
          <w:szCs w:val="20"/>
        </w:rPr>
        <w:t>Enter any name or number used by the well operator/owner to identify the well.  This field is provided for operators/owners who may use an identifier other than the AP</w:t>
      </w:r>
      <w:r w:rsidR="002A25E5" w:rsidRPr="005C3F8D">
        <w:rPr>
          <w:rFonts w:ascii="Arial" w:hAnsi="Arial" w:cs="Arial"/>
          <w:sz w:val="20"/>
          <w:szCs w:val="20"/>
        </w:rPr>
        <w:t>I# to track wells within their inventories</w:t>
      </w:r>
      <w:r w:rsidRPr="005C3F8D">
        <w:rPr>
          <w:rFonts w:ascii="Arial" w:hAnsi="Arial" w:cs="Arial"/>
          <w:sz w:val="20"/>
          <w:szCs w:val="20"/>
        </w:rPr>
        <w:t>.</w:t>
      </w:r>
    </w:p>
    <w:p w:rsidR="00C303AD" w:rsidRPr="005C3F8D" w:rsidRDefault="00C303AD" w:rsidP="00053AD2">
      <w:pPr>
        <w:pStyle w:val="NoSpacing"/>
        <w:jc w:val="both"/>
        <w:rPr>
          <w:rFonts w:ascii="Arial" w:hAnsi="Arial" w:cs="Arial"/>
          <w:sz w:val="20"/>
          <w:szCs w:val="20"/>
        </w:rPr>
      </w:pPr>
    </w:p>
    <w:p w:rsidR="003B6207" w:rsidRPr="005C3F8D" w:rsidRDefault="00FB0571" w:rsidP="003B6207">
      <w:pPr>
        <w:pStyle w:val="NoSpacing"/>
        <w:numPr>
          <w:ilvl w:val="0"/>
          <w:numId w:val="4"/>
        </w:numPr>
        <w:ind w:left="360"/>
        <w:jc w:val="both"/>
        <w:rPr>
          <w:rFonts w:ascii="Arial" w:hAnsi="Arial" w:cs="Arial"/>
          <w:b/>
          <w:sz w:val="20"/>
          <w:szCs w:val="20"/>
        </w:rPr>
      </w:pPr>
      <w:r w:rsidRPr="005C3F8D">
        <w:rPr>
          <w:rFonts w:ascii="Arial" w:hAnsi="Arial" w:cs="Arial"/>
          <w:b/>
          <w:sz w:val="20"/>
          <w:szCs w:val="20"/>
        </w:rPr>
        <w:t xml:space="preserve">Abridged </w:t>
      </w:r>
      <w:r w:rsidR="0009220E" w:rsidRPr="005C3F8D">
        <w:rPr>
          <w:rFonts w:ascii="Arial" w:hAnsi="Arial" w:cs="Arial"/>
          <w:b/>
          <w:sz w:val="20"/>
          <w:szCs w:val="20"/>
        </w:rPr>
        <w:t>API #</w:t>
      </w:r>
    </w:p>
    <w:p w:rsidR="003B6207" w:rsidRPr="005C3F8D" w:rsidRDefault="003B6207" w:rsidP="003B6207">
      <w:pPr>
        <w:pStyle w:val="NoSpacing"/>
        <w:jc w:val="both"/>
        <w:rPr>
          <w:rFonts w:ascii="Arial" w:hAnsi="Arial" w:cs="Arial"/>
          <w:b/>
          <w:sz w:val="20"/>
          <w:szCs w:val="20"/>
        </w:rPr>
      </w:pPr>
    </w:p>
    <w:p w:rsidR="003B6207" w:rsidRPr="005C3F8D" w:rsidRDefault="0009220E" w:rsidP="003B6207">
      <w:pPr>
        <w:pStyle w:val="NoSpacing"/>
        <w:jc w:val="both"/>
        <w:rPr>
          <w:rFonts w:ascii="Arial" w:hAnsi="Arial" w:cs="Arial"/>
          <w:sz w:val="20"/>
          <w:szCs w:val="20"/>
        </w:rPr>
      </w:pPr>
      <w:r w:rsidRPr="005C3F8D">
        <w:rPr>
          <w:rFonts w:ascii="Arial" w:hAnsi="Arial" w:cs="Arial"/>
          <w:sz w:val="20"/>
          <w:szCs w:val="20"/>
        </w:rPr>
        <w:t xml:space="preserve">Enter the </w:t>
      </w:r>
      <w:r w:rsidR="001116B9" w:rsidRPr="005C3F8D">
        <w:rPr>
          <w:rFonts w:ascii="Arial" w:hAnsi="Arial" w:cs="Arial"/>
          <w:sz w:val="20"/>
          <w:szCs w:val="20"/>
        </w:rPr>
        <w:t xml:space="preserve">abridged </w:t>
      </w:r>
      <w:r w:rsidRPr="005C3F8D">
        <w:rPr>
          <w:rFonts w:ascii="Arial" w:hAnsi="Arial" w:cs="Arial"/>
          <w:sz w:val="20"/>
          <w:szCs w:val="20"/>
        </w:rPr>
        <w:t>API number assigned to the w</w:t>
      </w:r>
      <w:r w:rsidR="004E3443" w:rsidRPr="005C3F8D">
        <w:rPr>
          <w:rFonts w:ascii="Arial" w:hAnsi="Arial" w:cs="Arial"/>
          <w:sz w:val="20"/>
          <w:szCs w:val="20"/>
        </w:rPr>
        <w:t xml:space="preserve">ell using the following format: </w:t>
      </w:r>
      <w:r w:rsidR="000E3B6A" w:rsidRPr="005C3F8D">
        <w:rPr>
          <w:rFonts w:ascii="Arial" w:hAnsi="Arial" w:cs="Arial"/>
          <w:sz w:val="20"/>
          <w:szCs w:val="20"/>
        </w:rPr>
        <w:t>CCC</w:t>
      </w:r>
      <w:r w:rsidR="00D57674" w:rsidRPr="005C3F8D">
        <w:rPr>
          <w:rFonts w:ascii="Arial" w:hAnsi="Arial" w:cs="Arial"/>
          <w:sz w:val="20"/>
          <w:szCs w:val="20"/>
        </w:rPr>
        <w:t>-XXXXX</w:t>
      </w:r>
      <w:r w:rsidR="000E3B6A" w:rsidRPr="005C3F8D">
        <w:rPr>
          <w:rFonts w:ascii="Arial" w:hAnsi="Arial" w:cs="Arial"/>
          <w:sz w:val="20"/>
          <w:szCs w:val="20"/>
        </w:rPr>
        <w:t>.  CCC</w:t>
      </w:r>
      <w:r w:rsidR="004E3443" w:rsidRPr="005C3F8D">
        <w:rPr>
          <w:rFonts w:ascii="Arial" w:hAnsi="Arial" w:cs="Arial"/>
          <w:sz w:val="20"/>
          <w:szCs w:val="20"/>
        </w:rPr>
        <w:t xml:space="preserve"> represents the </w:t>
      </w:r>
      <w:r w:rsidR="00D57674" w:rsidRPr="005C3F8D">
        <w:rPr>
          <w:rFonts w:ascii="Arial" w:hAnsi="Arial" w:cs="Arial"/>
          <w:sz w:val="20"/>
          <w:szCs w:val="20"/>
        </w:rPr>
        <w:t xml:space="preserve">three-digit county code and </w:t>
      </w:r>
      <w:r w:rsidR="009B0685">
        <w:rPr>
          <w:rFonts w:ascii="Arial" w:hAnsi="Arial" w:cs="Arial"/>
          <w:sz w:val="20"/>
          <w:szCs w:val="20"/>
        </w:rPr>
        <w:t>XXXXX represents the unique, 5-digit county ID.  T</w:t>
      </w:r>
      <w:r w:rsidR="00D57674" w:rsidRPr="005C3F8D">
        <w:rPr>
          <w:rFonts w:ascii="Arial" w:hAnsi="Arial" w:cs="Arial"/>
          <w:sz w:val="20"/>
          <w:szCs w:val="20"/>
        </w:rPr>
        <w:t xml:space="preserve">he </w:t>
      </w:r>
      <w:r w:rsidR="004E3443" w:rsidRPr="005C3F8D">
        <w:rPr>
          <w:rFonts w:ascii="Arial" w:hAnsi="Arial" w:cs="Arial"/>
          <w:sz w:val="20"/>
          <w:szCs w:val="20"/>
        </w:rPr>
        <w:t>section</w:t>
      </w:r>
      <w:r w:rsidR="00D57674" w:rsidRPr="005C3F8D">
        <w:rPr>
          <w:rFonts w:ascii="Arial" w:hAnsi="Arial" w:cs="Arial"/>
          <w:sz w:val="20"/>
          <w:szCs w:val="20"/>
        </w:rPr>
        <w:t>s</w:t>
      </w:r>
      <w:r w:rsidR="004E3443" w:rsidRPr="005C3F8D">
        <w:rPr>
          <w:rFonts w:ascii="Arial" w:hAnsi="Arial" w:cs="Arial"/>
          <w:sz w:val="20"/>
          <w:szCs w:val="20"/>
        </w:rPr>
        <w:t xml:space="preserve"> of the API number mus</w:t>
      </w:r>
      <w:r w:rsidR="00D57674" w:rsidRPr="005C3F8D">
        <w:rPr>
          <w:rFonts w:ascii="Arial" w:hAnsi="Arial" w:cs="Arial"/>
          <w:sz w:val="20"/>
          <w:szCs w:val="20"/>
        </w:rPr>
        <w:t>t be separated by a dash (-)</w:t>
      </w:r>
      <w:r w:rsidR="003D5DD5" w:rsidRPr="005C3F8D">
        <w:rPr>
          <w:rFonts w:ascii="Arial" w:hAnsi="Arial" w:cs="Arial"/>
          <w:sz w:val="20"/>
          <w:szCs w:val="20"/>
        </w:rPr>
        <w:t>.</w:t>
      </w:r>
      <w:r w:rsidR="005756C2">
        <w:rPr>
          <w:rFonts w:ascii="Arial" w:hAnsi="Arial" w:cs="Arial"/>
          <w:sz w:val="20"/>
          <w:szCs w:val="20"/>
        </w:rPr>
        <w:t xml:space="preserve">  Duplicate API numbers are automatically highlighted and should be corrected.</w:t>
      </w:r>
    </w:p>
    <w:p w:rsidR="00025CDC" w:rsidRPr="005C3F8D" w:rsidRDefault="00025CDC" w:rsidP="00025CDC">
      <w:pPr>
        <w:pStyle w:val="NoSpacing"/>
        <w:jc w:val="both"/>
        <w:rPr>
          <w:rFonts w:ascii="Arial" w:hAnsi="Arial" w:cs="Arial"/>
          <w:sz w:val="20"/>
          <w:szCs w:val="20"/>
        </w:rPr>
      </w:pPr>
    </w:p>
    <w:p w:rsidR="0070072A" w:rsidRPr="001E13F4" w:rsidRDefault="0070072A" w:rsidP="0070072A">
      <w:pPr>
        <w:pStyle w:val="NoSpacing"/>
        <w:jc w:val="both"/>
        <w:rPr>
          <w:rFonts w:ascii="Arial" w:hAnsi="Arial" w:cs="Arial"/>
          <w:b/>
          <w:color w:val="000000" w:themeColor="text1"/>
          <w:sz w:val="20"/>
          <w:szCs w:val="20"/>
        </w:rPr>
      </w:pPr>
      <w:r w:rsidRPr="001E13F4">
        <w:rPr>
          <w:rFonts w:ascii="Arial" w:hAnsi="Arial" w:cs="Arial"/>
          <w:b/>
          <w:color w:val="000000" w:themeColor="text1"/>
          <w:sz w:val="20"/>
          <w:szCs w:val="20"/>
        </w:rPr>
        <w:t>4a. Well Type</w:t>
      </w:r>
    </w:p>
    <w:p w:rsidR="0070072A" w:rsidRPr="001E13F4" w:rsidRDefault="0070072A" w:rsidP="0070072A">
      <w:pPr>
        <w:pStyle w:val="NoSpacing"/>
        <w:jc w:val="both"/>
        <w:rPr>
          <w:rFonts w:ascii="Arial" w:hAnsi="Arial" w:cs="Arial"/>
          <w:color w:val="000000" w:themeColor="text1"/>
          <w:sz w:val="20"/>
          <w:szCs w:val="20"/>
        </w:rPr>
      </w:pPr>
    </w:p>
    <w:p w:rsidR="0070072A" w:rsidRPr="001E13F4" w:rsidRDefault="0070072A" w:rsidP="0070072A">
      <w:pPr>
        <w:pStyle w:val="NoSpacing"/>
        <w:jc w:val="both"/>
        <w:rPr>
          <w:rFonts w:ascii="Arial" w:hAnsi="Arial" w:cs="Arial"/>
          <w:color w:val="000000" w:themeColor="text1"/>
          <w:sz w:val="20"/>
          <w:szCs w:val="20"/>
        </w:rPr>
      </w:pPr>
      <w:r w:rsidRPr="001E13F4">
        <w:rPr>
          <w:rFonts w:ascii="Arial" w:hAnsi="Arial" w:cs="Arial"/>
          <w:color w:val="000000" w:themeColor="text1"/>
          <w:sz w:val="20"/>
          <w:szCs w:val="20"/>
        </w:rPr>
        <w:t>Using the appropriate button, select the type of hydrocarbons produced at the well (e.g., Oil, Gas, etc.).  For coalbed methane wells, select “Gas.”  Special categories exist for Oil and Combo wells equipped with only freshwater casing (</w:t>
      </w:r>
      <w:r w:rsidRPr="001E13F4">
        <w:rPr>
          <w:rFonts w:ascii="Arial" w:hAnsi="Arial" w:cs="Arial"/>
          <w:b/>
          <w:color w:val="000000" w:themeColor="text1"/>
          <w:sz w:val="20"/>
          <w:szCs w:val="20"/>
        </w:rPr>
        <w:t>Figures 1 and 2</w:t>
      </w:r>
      <w:r w:rsidRPr="001E13F4">
        <w:rPr>
          <w:rFonts w:ascii="Arial" w:hAnsi="Arial" w:cs="Arial"/>
          <w:color w:val="000000" w:themeColor="text1"/>
          <w:sz w:val="20"/>
          <w:szCs w:val="20"/>
        </w:rPr>
        <w:t xml:space="preserve">).  Most oil wells produce some gas and some gas wells produce some oil.  For the purpose of determining the appropriate well type, the classification under which the well was permitted should first be considered.  The definition of </w:t>
      </w:r>
      <w:r w:rsidRPr="001E13F4">
        <w:rPr>
          <w:rFonts w:ascii="Arial" w:hAnsi="Arial" w:cs="Arial"/>
          <w:i/>
          <w:color w:val="000000" w:themeColor="text1"/>
          <w:sz w:val="20"/>
          <w:szCs w:val="20"/>
        </w:rPr>
        <w:t>Hydrocarbon Production</w:t>
      </w:r>
      <w:r w:rsidRPr="001E13F4">
        <w:rPr>
          <w:rFonts w:ascii="Arial" w:hAnsi="Arial" w:cs="Arial"/>
          <w:color w:val="000000" w:themeColor="text1"/>
          <w:sz w:val="20"/>
          <w:szCs w:val="20"/>
        </w:rPr>
        <w:t xml:space="preserve"> should be consulted as necessary.</w:t>
      </w:r>
    </w:p>
    <w:p w:rsidR="0070072A" w:rsidRPr="001E13F4" w:rsidRDefault="0070072A" w:rsidP="0070072A">
      <w:pPr>
        <w:pStyle w:val="NoSpacing"/>
        <w:jc w:val="both"/>
        <w:rPr>
          <w:rFonts w:ascii="Arial" w:hAnsi="Arial" w:cs="Arial"/>
          <w:color w:val="000000" w:themeColor="text1"/>
          <w:sz w:val="20"/>
          <w:szCs w:val="20"/>
        </w:rPr>
      </w:pPr>
    </w:p>
    <w:p w:rsidR="0070072A" w:rsidRPr="001E13F4" w:rsidRDefault="0070072A" w:rsidP="0070072A">
      <w:pPr>
        <w:pStyle w:val="NoSpacing"/>
        <w:ind w:left="360" w:hanging="360"/>
        <w:jc w:val="both"/>
        <w:rPr>
          <w:rFonts w:ascii="Arial" w:hAnsi="Arial" w:cs="Arial"/>
          <w:b/>
          <w:color w:val="000000" w:themeColor="text1"/>
          <w:sz w:val="20"/>
          <w:szCs w:val="20"/>
        </w:rPr>
      </w:pPr>
      <w:r w:rsidRPr="001E13F4">
        <w:rPr>
          <w:rFonts w:ascii="Arial" w:hAnsi="Arial" w:cs="Arial"/>
          <w:b/>
          <w:color w:val="000000" w:themeColor="text1"/>
          <w:sz w:val="20"/>
          <w:szCs w:val="20"/>
        </w:rPr>
        <w:t>4b.</w:t>
      </w:r>
      <w:r w:rsidRPr="001E13F4">
        <w:rPr>
          <w:rFonts w:ascii="Arial" w:hAnsi="Arial" w:cs="Arial"/>
          <w:b/>
          <w:color w:val="000000" w:themeColor="text1"/>
          <w:sz w:val="20"/>
          <w:szCs w:val="20"/>
        </w:rPr>
        <w:tab/>
        <w:t>Well Construction Information Not Readily Available</w:t>
      </w:r>
    </w:p>
    <w:p w:rsidR="0070072A" w:rsidRPr="001E13F4" w:rsidRDefault="0070072A" w:rsidP="0070072A">
      <w:pPr>
        <w:pStyle w:val="NoSpacing"/>
        <w:ind w:left="360" w:hanging="360"/>
        <w:jc w:val="both"/>
        <w:rPr>
          <w:rFonts w:ascii="Arial" w:hAnsi="Arial" w:cs="Arial"/>
          <w:color w:val="000000" w:themeColor="text1"/>
          <w:sz w:val="20"/>
          <w:szCs w:val="20"/>
        </w:rPr>
      </w:pPr>
    </w:p>
    <w:p w:rsidR="0070072A" w:rsidRPr="001E13F4" w:rsidRDefault="0070072A" w:rsidP="0070072A">
      <w:pPr>
        <w:pStyle w:val="NoSpacing"/>
        <w:jc w:val="both"/>
        <w:rPr>
          <w:rFonts w:ascii="Arial" w:hAnsi="Arial" w:cs="Arial"/>
          <w:color w:val="000000" w:themeColor="text1"/>
          <w:sz w:val="20"/>
          <w:szCs w:val="20"/>
        </w:rPr>
      </w:pPr>
      <w:r w:rsidRPr="001E13F4">
        <w:rPr>
          <w:rFonts w:ascii="Arial" w:hAnsi="Arial" w:cs="Arial"/>
          <w:color w:val="000000" w:themeColor="text1"/>
          <w:sz w:val="20"/>
          <w:szCs w:val="20"/>
        </w:rPr>
        <w:t>Well construction information may not be readily available or available at all in certain cases.  For these situations, the button labeled “Set Up Well for First Inspection” should be chosen.</w:t>
      </w:r>
    </w:p>
    <w:p w:rsidR="00025CDC" w:rsidRPr="005C3F8D" w:rsidRDefault="00025CDC" w:rsidP="003B6207">
      <w:pPr>
        <w:pStyle w:val="NoSpacing"/>
        <w:jc w:val="both"/>
        <w:rPr>
          <w:rFonts w:ascii="Arial" w:hAnsi="Arial" w:cs="Arial"/>
          <w:sz w:val="20"/>
          <w:szCs w:val="20"/>
        </w:rPr>
      </w:pPr>
    </w:p>
    <w:p w:rsidR="00025CDC" w:rsidRPr="005C3F8D" w:rsidRDefault="00025CDC" w:rsidP="0070072A">
      <w:pPr>
        <w:pStyle w:val="NoSpacing"/>
        <w:numPr>
          <w:ilvl w:val="0"/>
          <w:numId w:val="16"/>
        </w:numPr>
        <w:tabs>
          <w:tab w:val="left" w:pos="360"/>
        </w:tabs>
        <w:ind w:left="360"/>
        <w:jc w:val="both"/>
        <w:rPr>
          <w:rFonts w:ascii="Arial" w:hAnsi="Arial" w:cs="Arial"/>
          <w:b/>
          <w:sz w:val="20"/>
          <w:szCs w:val="20"/>
        </w:rPr>
      </w:pPr>
      <w:r w:rsidRPr="005C3F8D">
        <w:rPr>
          <w:rFonts w:ascii="Arial" w:hAnsi="Arial" w:cs="Arial"/>
          <w:b/>
          <w:sz w:val="20"/>
          <w:szCs w:val="20"/>
        </w:rPr>
        <w:t>Water Level Accessible (Y</w:t>
      </w:r>
      <w:r w:rsidR="0073253C" w:rsidRPr="005C3F8D">
        <w:rPr>
          <w:rFonts w:ascii="Arial" w:hAnsi="Arial" w:cs="Arial"/>
          <w:b/>
          <w:sz w:val="20"/>
          <w:szCs w:val="20"/>
        </w:rPr>
        <w:t>es</w:t>
      </w:r>
      <w:r w:rsidRPr="005C3F8D">
        <w:rPr>
          <w:rFonts w:ascii="Arial" w:hAnsi="Arial" w:cs="Arial"/>
          <w:b/>
          <w:sz w:val="20"/>
          <w:szCs w:val="20"/>
        </w:rPr>
        <w:t>/N</w:t>
      </w:r>
      <w:r w:rsidR="0073253C" w:rsidRPr="005C3F8D">
        <w:rPr>
          <w:rFonts w:ascii="Arial" w:hAnsi="Arial" w:cs="Arial"/>
          <w:b/>
          <w:sz w:val="20"/>
          <w:szCs w:val="20"/>
        </w:rPr>
        <w:t>o</w:t>
      </w:r>
      <w:r w:rsidRPr="005C3F8D">
        <w:rPr>
          <w:rFonts w:ascii="Arial" w:hAnsi="Arial" w:cs="Arial"/>
          <w:b/>
          <w:sz w:val="20"/>
          <w:szCs w:val="20"/>
        </w:rPr>
        <w:t>)</w:t>
      </w:r>
    </w:p>
    <w:p w:rsidR="00025CDC" w:rsidRPr="005C3F8D" w:rsidRDefault="00025CDC" w:rsidP="00025CDC">
      <w:pPr>
        <w:pStyle w:val="NoSpacing"/>
        <w:jc w:val="both"/>
        <w:rPr>
          <w:rFonts w:ascii="Arial" w:hAnsi="Arial" w:cs="Arial"/>
          <w:sz w:val="20"/>
          <w:szCs w:val="20"/>
        </w:rPr>
      </w:pPr>
    </w:p>
    <w:p w:rsidR="00025CDC" w:rsidRPr="005C3F8D" w:rsidRDefault="00025CDC" w:rsidP="00025CDC">
      <w:pPr>
        <w:pStyle w:val="NoSpacing"/>
        <w:jc w:val="both"/>
        <w:rPr>
          <w:rFonts w:ascii="Arial" w:hAnsi="Arial" w:cs="Arial"/>
          <w:sz w:val="20"/>
          <w:szCs w:val="20"/>
        </w:rPr>
      </w:pPr>
      <w:r w:rsidRPr="005C3F8D">
        <w:rPr>
          <w:rFonts w:ascii="Arial" w:hAnsi="Arial" w:cs="Arial"/>
          <w:sz w:val="20"/>
          <w:szCs w:val="20"/>
        </w:rPr>
        <w:t xml:space="preserve">If </w:t>
      </w:r>
      <w:r w:rsidR="009D57F1" w:rsidRPr="005C3F8D">
        <w:rPr>
          <w:rFonts w:ascii="Arial" w:hAnsi="Arial" w:cs="Arial"/>
          <w:sz w:val="20"/>
          <w:szCs w:val="20"/>
        </w:rPr>
        <w:t xml:space="preserve">the </w:t>
      </w:r>
      <w:r w:rsidRPr="005C3F8D">
        <w:rPr>
          <w:rFonts w:ascii="Arial" w:hAnsi="Arial" w:cs="Arial"/>
          <w:sz w:val="20"/>
          <w:szCs w:val="20"/>
        </w:rPr>
        <w:t xml:space="preserve">field is available and the </w:t>
      </w:r>
      <w:r w:rsidR="00EC0654" w:rsidRPr="005C3F8D">
        <w:rPr>
          <w:rFonts w:ascii="Arial" w:hAnsi="Arial" w:cs="Arial"/>
          <w:sz w:val="20"/>
          <w:szCs w:val="20"/>
        </w:rPr>
        <w:t>water</w:t>
      </w:r>
      <w:r w:rsidRPr="005C3F8D">
        <w:rPr>
          <w:rFonts w:ascii="Arial" w:hAnsi="Arial" w:cs="Arial"/>
          <w:sz w:val="20"/>
          <w:szCs w:val="20"/>
        </w:rPr>
        <w:t xml:space="preserve"> level inside </w:t>
      </w:r>
      <w:r w:rsidR="00FF7C90" w:rsidRPr="005C3F8D">
        <w:rPr>
          <w:rFonts w:ascii="Arial" w:hAnsi="Arial" w:cs="Arial"/>
          <w:sz w:val="20"/>
          <w:szCs w:val="20"/>
        </w:rPr>
        <w:t xml:space="preserve">the </w:t>
      </w:r>
      <w:r w:rsidRPr="005C3F8D">
        <w:rPr>
          <w:rFonts w:ascii="Arial" w:hAnsi="Arial" w:cs="Arial"/>
          <w:sz w:val="20"/>
          <w:szCs w:val="20"/>
        </w:rPr>
        <w:t>production string ca</w:t>
      </w:r>
      <w:r w:rsidR="00EC0654" w:rsidRPr="005C3F8D">
        <w:rPr>
          <w:rFonts w:ascii="Arial" w:hAnsi="Arial" w:cs="Arial"/>
          <w:sz w:val="20"/>
          <w:szCs w:val="20"/>
        </w:rPr>
        <w:t xml:space="preserve">n be measured, </w:t>
      </w:r>
      <w:r w:rsidR="00FF7C90" w:rsidRPr="005C3F8D">
        <w:rPr>
          <w:rFonts w:ascii="Arial" w:hAnsi="Arial" w:cs="Arial"/>
          <w:sz w:val="20"/>
          <w:szCs w:val="20"/>
        </w:rPr>
        <w:t>select the button labeled</w:t>
      </w:r>
      <w:r w:rsidRPr="005C3F8D">
        <w:rPr>
          <w:rFonts w:ascii="Arial" w:hAnsi="Arial" w:cs="Arial"/>
          <w:sz w:val="20"/>
          <w:szCs w:val="20"/>
        </w:rPr>
        <w:t xml:space="preserve"> “Y</w:t>
      </w:r>
      <w:r w:rsidR="00EC0654" w:rsidRPr="005C3F8D">
        <w:rPr>
          <w:rFonts w:ascii="Arial" w:hAnsi="Arial" w:cs="Arial"/>
          <w:sz w:val="20"/>
          <w:szCs w:val="20"/>
        </w:rPr>
        <w:t xml:space="preserve">es,” otherwise </w:t>
      </w:r>
      <w:r w:rsidR="00FF7C90" w:rsidRPr="005C3F8D">
        <w:rPr>
          <w:rFonts w:ascii="Arial" w:hAnsi="Arial" w:cs="Arial"/>
          <w:sz w:val="20"/>
          <w:szCs w:val="20"/>
        </w:rPr>
        <w:t>choose the button labeled</w:t>
      </w:r>
      <w:r w:rsidRPr="005C3F8D">
        <w:rPr>
          <w:rFonts w:ascii="Arial" w:hAnsi="Arial" w:cs="Arial"/>
          <w:sz w:val="20"/>
          <w:szCs w:val="20"/>
        </w:rPr>
        <w:t xml:space="preserve"> “N</w:t>
      </w:r>
      <w:r w:rsidR="00EC0654" w:rsidRPr="005C3F8D">
        <w:rPr>
          <w:rFonts w:ascii="Arial" w:hAnsi="Arial" w:cs="Arial"/>
          <w:sz w:val="20"/>
          <w:szCs w:val="20"/>
        </w:rPr>
        <w:t>o</w:t>
      </w:r>
      <w:r w:rsidRPr="005C3F8D">
        <w:rPr>
          <w:rFonts w:ascii="Arial" w:hAnsi="Arial" w:cs="Arial"/>
          <w:sz w:val="20"/>
          <w:szCs w:val="20"/>
        </w:rPr>
        <w:t>.”</w:t>
      </w:r>
    </w:p>
    <w:p w:rsidR="0073253C" w:rsidRDefault="0073253C" w:rsidP="00025CDC">
      <w:pPr>
        <w:pStyle w:val="NoSpacing"/>
        <w:jc w:val="both"/>
        <w:rPr>
          <w:rFonts w:ascii="Arial" w:hAnsi="Arial" w:cs="Arial"/>
          <w:sz w:val="20"/>
          <w:szCs w:val="20"/>
        </w:rPr>
      </w:pPr>
    </w:p>
    <w:p w:rsidR="0070072A" w:rsidRDefault="0070072A" w:rsidP="00025CDC">
      <w:pPr>
        <w:pStyle w:val="NoSpacing"/>
        <w:jc w:val="both"/>
        <w:rPr>
          <w:rFonts w:ascii="Arial" w:hAnsi="Arial" w:cs="Arial"/>
          <w:sz w:val="20"/>
          <w:szCs w:val="20"/>
        </w:rPr>
      </w:pPr>
    </w:p>
    <w:p w:rsidR="0070072A" w:rsidRPr="005C3F8D" w:rsidRDefault="0070072A" w:rsidP="00025CDC">
      <w:pPr>
        <w:pStyle w:val="NoSpacing"/>
        <w:jc w:val="both"/>
        <w:rPr>
          <w:rFonts w:ascii="Arial" w:hAnsi="Arial" w:cs="Arial"/>
          <w:sz w:val="20"/>
          <w:szCs w:val="20"/>
        </w:rPr>
      </w:pPr>
    </w:p>
    <w:p w:rsidR="0073253C" w:rsidRPr="005C3F8D" w:rsidRDefault="0073253C" w:rsidP="0070072A">
      <w:pPr>
        <w:pStyle w:val="NoSpacing"/>
        <w:numPr>
          <w:ilvl w:val="0"/>
          <w:numId w:val="16"/>
        </w:numPr>
        <w:ind w:left="360"/>
        <w:jc w:val="both"/>
        <w:rPr>
          <w:rFonts w:ascii="Arial" w:hAnsi="Arial" w:cs="Arial"/>
          <w:b/>
          <w:sz w:val="20"/>
          <w:szCs w:val="20"/>
        </w:rPr>
      </w:pPr>
      <w:r w:rsidRPr="005C3F8D">
        <w:rPr>
          <w:rFonts w:ascii="Arial" w:hAnsi="Arial" w:cs="Arial"/>
          <w:b/>
          <w:sz w:val="20"/>
          <w:szCs w:val="20"/>
        </w:rPr>
        <w:lastRenderedPageBreak/>
        <w:t>Freshwater Casing Only (Yes/No)</w:t>
      </w:r>
    </w:p>
    <w:p w:rsidR="0073253C" w:rsidRPr="005C3F8D" w:rsidRDefault="0073253C" w:rsidP="0073253C">
      <w:pPr>
        <w:pStyle w:val="NoSpacing"/>
        <w:jc w:val="both"/>
        <w:rPr>
          <w:rFonts w:ascii="Arial" w:hAnsi="Arial" w:cs="Arial"/>
          <w:sz w:val="20"/>
          <w:szCs w:val="20"/>
        </w:rPr>
      </w:pPr>
    </w:p>
    <w:p w:rsidR="009D6C84" w:rsidRDefault="0073253C" w:rsidP="003B6207">
      <w:pPr>
        <w:pStyle w:val="NoSpacing"/>
        <w:jc w:val="both"/>
        <w:rPr>
          <w:rFonts w:ascii="Arial" w:hAnsi="Arial" w:cs="Arial"/>
          <w:sz w:val="20"/>
          <w:szCs w:val="20"/>
        </w:rPr>
      </w:pPr>
      <w:r w:rsidRPr="005C3F8D">
        <w:rPr>
          <w:rFonts w:ascii="Arial" w:hAnsi="Arial" w:cs="Arial"/>
          <w:sz w:val="20"/>
          <w:szCs w:val="20"/>
        </w:rPr>
        <w:t xml:space="preserve">If </w:t>
      </w:r>
      <w:r w:rsidR="009D57F1" w:rsidRPr="005C3F8D">
        <w:rPr>
          <w:rFonts w:ascii="Arial" w:hAnsi="Arial" w:cs="Arial"/>
          <w:sz w:val="20"/>
          <w:szCs w:val="20"/>
        </w:rPr>
        <w:t xml:space="preserve">the </w:t>
      </w:r>
      <w:r w:rsidRPr="005C3F8D">
        <w:rPr>
          <w:rFonts w:ascii="Arial" w:hAnsi="Arial" w:cs="Arial"/>
          <w:sz w:val="20"/>
          <w:szCs w:val="20"/>
        </w:rPr>
        <w:t>field is available and the well utilizes surface</w:t>
      </w:r>
      <w:r w:rsidR="00A65B75" w:rsidRPr="005C3F8D">
        <w:rPr>
          <w:rFonts w:ascii="Arial" w:hAnsi="Arial" w:cs="Arial"/>
          <w:sz w:val="20"/>
          <w:szCs w:val="20"/>
        </w:rPr>
        <w:t xml:space="preserve"> or coal </w:t>
      </w:r>
      <w:r w:rsidRPr="005C3F8D">
        <w:rPr>
          <w:rFonts w:ascii="Arial" w:hAnsi="Arial" w:cs="Arial"/>
          <w:sz w:val="20"/>
          <w:szCs w:val="20"/>
        </w:rPr>
        <w:t>protective casing (S/C) as production casing (</w:t>
      </w:r>
      <w:r w:rsidRPr="005C3F8D">
        <w:rPr>
          <w:rFonts w:ascii="Arial" w:hAnsi="Arial" w:cs="Arial"/>
          <w:b/>
          <w:sz w:val="20"/>
          <w:szCs w:val="20"/>
        </w:rPr>
        <w:t>Figures 1</w:t>
      </w:r>
      <w:r w:rsidR="005475EE" w:rsidRPr="005C3F8D">
        <w:rPr>
          <w:rFonts w:ascii="Arial" w:hAnsi="Arial" w:cs="Arial"/>
          <w:b/>
          <w:sz w:val="20"/>
          <w:szCs w:val="20"/>
        </w:rPr>
        <w:t>,</w:t>
      </w:r>
      <w:r w:rsidRPr="005C3F8D">
        <w:rPr>
          <w:rFonts w:ascii="Arial" w:hAnsi="Arial" w:cs="Arial"/>
          <w:b/>
          <w:sz w:val="20"/>
          <w:szCs w:val="20"/>
        </w:rPr>
        <w:t xml:space="preserve"> 2</w:t>
      </w:r>
      <w:r w:rsidR="005475EE" w:rsidRPr="005C3F8D">
        <w:rPr>
          <w:rFonts w:ascii="Arial" w:hAnsi="Arial" w:cs="Arial"/>
          <w:b/>
          <w:sz w:val="20"/>
          <w:szCs w:val="20"/>
        </w:rPr>
        <w:t>, and 3</w:t>
      </w:r>
      <w:r w:rsidRPr="005C3F8D">
        <w:rPr>
          <w:rFonts w:ascii="Arial" w:hAnsi="Arial" w:cs="Arial"/>
          <w:sz w:val="20"/>
          <w:szCs w:val="20"/>
        </w:rPr>
        <w:t xml:space="preserve">), </w:t>
      </w:r>
      <w:r w:rsidR="008F7EAE" w:rsidRPr="005C3F8D">
        <w:rPr>
          <w:rFonts w:ascii="Arial" w:hAnsi="Arial" w:cs="Arial"/>
          <w:sz w:val="20"/>
          <w:szCs w:val="20"/>
        </w:rPr>
        <w:t>select the button labeled “Yes,” otherwise choose the button labeled “No.”</w:t>
      </w:r>
    </w:p>
    <w:p w:rsidR="00727D3B" w:rsidRPr="005C3F8D" w:rsidRDefault="00727D3B" w:rsidP="003B6207">
      <w:pPr>
        <w:pStyle w:val="NoSpacing"/>
        <w:jc w:val="both"/>
        <w:rPr>
          <w:rFonts w:ascii="Arial" w:hAnsi="Arial" w:cs="Arial"/>
          <w:sz w:val="20"/>
          <w:szCs w:val="20"/>
        </w:rPr>
      </w:pPr>
    </w:p>
    <w:p w:rsidR="0073253C" w:rsidRPr="005C3F8D" w:rsidRDefault="0073253C" w:rsidP="0070072A">
      <w:pPr>
        <w:pStyle w:val="NoSpacing"/>
        <w:numPr>
          <w:ilvl w:val="0"/>
          <w:numId w:val="16"/>
        </w:numPr>
        <w:ind w:left="360"/>
        <w:jc w:val="both"/>
        <w:rPr>
          <w:rFonts w:ascii="Arial" w:hAnsi="Arial" w:cs="Arial"/>
          <w:b/>
          <w:sz w:val="20"/>
          <w:szCs w:val="20"/>
        </w:rPr>
      </w:pPr>
      <w:r w:rsidRPr="005C3F8D">
        <w:rPr>
          <w:rFonts w:ascii="Arial" w:hAnsi="Arial" w:cs="Arial"/>
          <w:b/>
          <w:sz w:val="20"/>
          <w:szCs w:val="20"/>
        </w:rPr>
        <w:t>Annular Production (Yes/No)</w:t>
      </w:r>
    </w:p>
    <w:p w:rsidR="0073253C" w:rsidRPr="005C3F8D" w:rsidRDefault="0073253C" w:rsidP="0073253C">
      <w:pPr>
        <w:pStyle w:val="NoSpacing"/>
        <w:jc w:val="both"/>
        <w:rPr>
          <w:rFonts w:ascii="Arial" w:hAnsi="Arial" w:cs="Arial"/>
          <w:b/>
          <w:sz w:val="20"/>
          <w:szCs w:val="20"/>
        </w:rPr>
      </w:pPr>
    </w:p>
    <w:p w:rsidR="0073253C" w:rsidRPr="005C3F8D" w:rsidRDefault="0073253C" w:rsidP="0073253C">
      <w:pPr>
        <w:pStyle w:val="NoSpacing"/>
        <w:jc w:val="both"/>
        <w:rPr>
          <w:rFonts w:ascii="Arial" w:hAnsi="Arial" w:cs="Arial"/>
          <w:sz w:val="20"/>
          <w:szCs w:val="20"/>
        </w:rPr>
      </w:pPr>
      <w:r w:rsidRPr="005C3F8D">
        <w:rPr>
          <w:rFonts w:ascii="Arial" w:hAnsi="Arial" w:cs="Arial"/>
          <w:sz w:val="20"/>
          <w:szCs w:val="20"/>
        </w:rPr>
        <w:t xml:space="preserve">If the field is available and annular gas is produced at the well, </w:t>
      </w:r>
      <w:r w:rsidR="0053796D" w:rsidRPr="005C3F8D">
        <w:rPr>
          <w:rFonts w:ascii="Arial" w:hAnsi="Arial" w:cs="Arial"/>
          <w:sz w:val="20"/>
          <w:szCs w:val="20"/>
        </w:rPr>
        <w:t>select the button labeled “Yes,” otherwise choose the button labeled “No.”</w:t>
      </w:r>
      <w:r w:rsidR="004C60B7" w:rsidRPr="005C3F8D">
        <w:rPr>
          <w:rFonts w:ascii="Arial" w:hAnsi="Arial" w:cs="Arial"/>
          <w:sz w:val="20"/>
          <w:szCs w:val="20"/>
        </w:rPr>
        <w:t xml:space="preserve">  In some cases, the production annulus is manifolded to the distribution line associated with primary production at the well.  “Yes” should be selected for this configuration.</w:t>
      </w:r>
    </w:p>
    <w:p w:rsidR="004C60B7" w:rsidRPr="005C3F8D" w:rsidRDefault="004C60B7" w:rsidP="0073253C">
      <w:pPr>
        <w:pStyle w:val="NoSpacing"/>
        <w:jc w:val="both"/>
        <w:rPr>
          <w:rFonts w:ascii="Arial" w:hAnsi="Arial" w:cs="Arial"/>
          <w:sz w:val="20"/>
          <w:szCs w:val="20"/>
        </w:rPr>
      </w:pPr>
    </w:p>
    <w:p w:rsidR="0073253C" w:rsidRPr="005C3F8D" w:rsidRDefault="0073253C" w:rsidP="0070072A">
      <w:pPr>
        <w:pStyle w:val="NoSpacing"/>
        <w:numPr>
          <w:ilvl w:val="0"/>
          <w:numId w:val="16"/>
        </w:numPr>
        <w:ind w:left="360"/>
        <w:jc w:val="both"/>
        <w:rPr>
          <w:rFonts w:ascii="Arial" w:hAnsi="Arial" w:cs="Arial"/>
          <w:b/>
          <w:sz w:val="20"/>
          <w:szCs w:val="20"/>
        </w:rPr>
      </w:pPr>
      <w:r w:rsidRPr="005C3F8D">
        <w:rPr>
          <w:rFonts w:ascii="Arial" w:hAnsi="Arial" w:cs="Arial"/>
          <w:b/>
          <w:sz w:val="20"/>
          <w:szCs w:val="20"/>
        </w:rPr>
        <w:t>Annular Production Inside Surface or Coal Casing String (Yes/No)</w:t>
      </w:r>
    </w:p>
    <w:p w:rsidR="0073253C" w:rsidRPr="005C3F8D" w:rsidRDefault="0073253C" w:rsidP="0073253C">
      <w:pPr>
        <w:pStyle w:val="NoSpacing"/>
        <w:jc w:val="both"/>
        <w:rPr>
          <w:rFonts w:ascii="Arial" w:hAnsi="Arial" w:cs="Arial"/>
          <w:b/>
          <w:sz w:val="20"/>
          <w:szCs w:val="20"/>
        </w:rPr>
      </w:pPr>
    </w:p>
    <w:p w:rsidR="0073253C" w:rsidRPr="005C3F8D" w:rsidRDefault="0073253C" w:rsidP="0073253C">
      <w:pPr>
        <w:pStyle w:val="NoSpacing"/>
        <w:jc w:val="both"/>
        <w:rPr>
          <w:rFonts w:ascii="Arial" w:hAnsi="Arial" w:cs="Arial"/>
          <w:sz w:val="20"/>
          <w:szCs w:val="20"/>
        </w:rPr>
      </w:pPr>
      <w:r w:rsidRPr="005C3F8D">
        <w:rPr>
          <w:rFonts w:ascii="Arial" w:hAnsi="Arial" w:cs="Arial"/>
          <w:sz w:val="20"/>
          <w:szCs w:val="20"/>
        </w:rPr>
        <w:t xml:space="preserve">If the field is available and the annular gas is produced </w:t>
      </w:r>
      <w:r w:rsidR="00DA285A" w:rsidRPr="005C3F8D">
        <w:rPr>
          <w:rFonts w:ascii="Arial" w:hAnsi="Arial" w:cs="Arial"/>
          <w:sz w:val="20"/>
          <w:szCs w:val="20"/>
        </w:rPr>
        <w:t xml:space="preserve">inside of a surface or coal </w:t>
      </w:r>
      <w:r w:rsidRPr="005C3F8D">
        <w:rPr>
          <w:rFonts w:ascii="Arial" w:hAnsi="Arial" w:cs="Arial"/>
          <w:sz w:val="20"/>
          <w:szCs w:val="20"/>
        </w:rPr>
        <w:t>protective casing</w:t>
      </w:r>
      <w:r w:rsidR="008908A9" w:rsidRPr="005C3F8D">
        <w:rPr>
          <w:rFonts w:ascii="Arial" w:hAnsi="Arial" w:cs="Arial"/>
          <w:sz w:val="20"/>
          <w:szCs w:val="20"/>
        </w:rPr>
        <w:t xml:space="preserve"> string</w:t>
      </w:r>
      <w:r w:rsidRPr="005C3F8D">
        <w:rPr>
          <w:rFonts w:ascii="Arial" w:hAnsi="Arial" w:cs="Arial"/>
          <w:sz w:val="20"/>
          <w:szCs w:val="20"/>
        </w:rPr>
        <w:t xml:space="preserve">, </w:t>
      </w:r>
      <w:r w:rsidR="00347B70" w:rsidRPr="005C3F8D">
        <w:rPr>
          <w:rFonts w:ascii="Arial" w:hAnsi="Arial" w:cs="Arial"/>
          <w:sz w:val="20"/>
          <w:szCs w:val="20"/>
        </w:rPr>
        <w:t>select the button labeled “Yes,” otherwise choose the button labeled “No.”</w:t>
      </w:r>
    </w:p>
    <w:p w:rsidR="0073253C" w:rsidRPr="005C3F8D" w:rsidRDefault="0073253C" w:rsidP="0073253C">
      <w:pPr>
        <w:pStyle w:val="NoSpacing"/>
        <w:jc w:val="both"/>
        <w:rPr>
          <w:rFonts w:ascii="Arial" w:hAnsi="Arial" w:cs="Arial"/>
          <w:sz w:val="20"/>
          <w:szCs w:val="20"/>
        </w:rPr>
      </w:pPr>
    </w:p>
    <w:p w:rsidR="0073253C" w:rsidRPr="005C3F8D" w:rsidRDefault="0073253C" w:rsidP="0070072A">
      <w:pPr>
        <w:pStyle w:val="NoSpacing"/>
        <w:numPr>
          <w:ilvl w:val="0"/>
          <w:numId w:val="16"/>
        </w:numPr>
        <w:ind w:left="360"/>
        <w:jc w:val="both"/>
        <w:rPr>
          <w:rFonts w:ascii="Arial" w:hAnsi="Arial" w:cs="Arial"/>
          <w:b/>
          <w:sz w:val="20"/>
          <w:szCs w:val="20"/>
        </w:rPr>
      </w:pPr>
      <w:r w:rsidRPr="005C3F8D">
        <w:rPr>
          <w:rFonts w:ascii="Arial" w:hAnsi="Arial" w:cs="Arial"/>
          <w:b/>
          <w:sz w:val="20"/>
          <w:szCs w:val="20"/>
        </w:rPr>
        <w:t>Number of Casing Strings Excluding Conductor Pipe, Tubing, and Liners</w:t>
      </w:r>
    </w:p>
    <w:p w:rsidR="0073253C" w:rsidRPr="005C3F8D" w:rsidRDefault="0073253C" w:rsidP="0073253C">
      <w:pPr>
        <w:pStyle w:val="NoSpacing"/>
        <w:jc w:val="both"/>
        <w:rPr>
          <w:rFonts w:ascii="Arial" w:hAnsi="Arial" w:cs="Arial"/>
          <w:sz w:val="20"/>
          <w:szCs w:val="20"/>
        </w:rPr>
      </w:pPr>
    </w:p>
    <w:p w:rsidR="0073253C" w:rsidRPr="005C3F8D" w:rsidRDefault="0073253C" w:rsidP="0073253C">
      <w:pPr>
        <w:pStyle w:val="NoSpacing"/>
        <w:jc w:val="both"/>
        <w:rPr>
          <w:rFonts w:ascii="Arial" w:hAnsi="Arial" w:cs="Arial"/>
          <w:sz w:val="20"/>
          <w:szCs w:val="20"/>
        </w:rPr>
      </w:pPr>
      <w:r w:rsidRPr="005C3F8D">
        <w:rPr>
          <w:rFonts w:ascii="Arial" w:hAnsi="Arial" w:cs="Arial"/>
          <w:sz w:val="20"/>
          <w:szCs w:val="20"/>
        </w:rPr>
        <w:t>Excluding the conductor pipe and any tubing or liners, use the drop-down box to indicate the number of casing strings the well is equipped with.</w:t>
      </w:r>
    </w:p>
    <w:p w:rsidR="0073253C" w:rsidRPr="005C3F8D" w:rsidRDefault="0073253C" w:rsidP="0073253C">
      <w:pPr>
        <w:pStyle w:val="NoSpacing"/>
        <w:jc w:val="both"/>
        <w:rPr>
          <w:rFonts w:ascii="Arial" w:hAnsi="Arial" w:cs="Arial"/>
          <w:b/>
          <w:sz w:val="20"/>
          <w:szCs w:val="20"/>
        </w:rPr>
      </w:pPr>
    </w:p>
    <w:p w:rsidR="0073253C" w:rsidRPr="005C3F8D" w:rsidRDefault="003A49EB" w:rsidP="0073253C">
      <w:pPr>
        <w:pStyle w:val="NoSpacing"/>
        <w:jc w:val="both"/>
        <w:rPr>
          <w:rFonts w:ascii="Arial" w:hAnsi="Arial" w:cs="Arial"/>
          <w:sz w:val="20"/>
          <w:szCs w:val="20"/>
        </w:rPr>
      </w:pPr>
      <w:r w:rsidRPr="005C3F8D">
        <w:rPr>
          <w:rFonts w:ascii="Arial" w:hAnsi="Arial" w:cs="Arial"/>
          <w:sz w:val="20"/>
          <w:szCs w:val="20"/>
        </w:rPr>
        <w:t>Next, s</w:t>
      </w:r>
      <w:r w:rsidR="0073253C" w:rsidRPr="005C3F8D">
        <w:rPr>
          <w:rFonts w:ascii="Arial" w:hAnsi="Arial" w:cs="Arial"/>
          <w:sz w:val="20"/>
          <w:szCs w:val="20"/>
        </w:rPr>
        <w:t xml:space="preserve">elect the button labeled “Customized </w:t>
      </w:r>
      <w:r w:rsidRPr="005C3F8D">
        <w:rPr>
          <w:rFonts w:ascii="Arial" w:hAnsi="Arial" w:cs="Arial"/>
          <w:sz w:val="20"/>
          <w:szCs w:val="20"/>
        </w:rPr>
        <w:t xml:space="preserve">Data </w:t>
      </w:r>
      <w:r w:rsidR="0073253C" w:rsidRPr="005C3F8D">
        <w:rPr>
          <w:rFonts w:ascii="Arial" w:hAnsi="Arial" w:cs="Arial"/>
          <w:sz w:val="20"/>
          <w:szCs w:val="20"/>
        </w:rPr>
        <w:t xml:space="preserve">Tables” to format the remainder of the </w:t>
      </w:r>
      <w:r w:rsidR="008908A9" w:rsidRPr="005C3F8D">
        <w:rPr>
          <w:rFonts w:ascii="Arial" w:hAnsi="Arial" w:cs="Arial"/>
          <w:sz w:val="20"/>
          <w:szCs w:val="20"/>
        </w:rPr>
        <w:t xml:space="preserve">worksheet </w:t>
      </w:r>
      <w:r w:rsidR="0073253C" w:rsidRPr="005C3F8D">
        <w:rPr>
          <w:rFonts w:ascii="Arial" w:hAnsi="Arial" w:cs="Arial"/>
          <w:sz w:val="20"/>
          <w:szCs w:val="20"/>
        </w:rPr>
        <w:t xml:space="preserve">section to receive data appropriately.  This </w:t>
      </w:r>
      <w:r w:rsidR="00A65B75" w:rsidRPr="005C3F8D">
        <w:rPr>
          <w:rFonts w:ascii="Arial" w:hAnsi="Arial" w:cs="Arial"/>
          <w:sz w:val="20"/>
          <w:szCs w:val="20"/>
        </w:rPr>
        <w:t xml:space="preserve">function </w:t>
      </w:r>
      <w:r w:rsidR="00685ADF" w:rsidRPr="005C3F8D">
        <w:rPr>
          <w:rFonts w:ascii="Arial" w:hAnsi="Arial" w:cs="Arial"/>
          <w:sz w:val="20"/>
          <w:szCs w:val="20"/>
        </w:rPr>
        <w:t>establishes the</w:t>
      </w:r>
      <w:r w:rsidR="0073253C" w:rsidRPr="005C3F8D">
        <w:rPr>
          <w:rFonts w:ascii="Arial" w:hAnsi="Arial" w:cs="Arial"/>
          <w:sz w:val="20"/>
          <w:szCs w:val="20"/>
        </w:rPr>
        <w:t xml:space="preserve"> number of well annular spaces requiring quarterly monitoring.</w:t>
      </w:r>
    </w:p>
    <w:p w:rsidR="0073253C" w:rsidRPr="005C3F8D" w:rsidRDefault="0073253C" w:rsidP="0073253C">
      <w:pPr>
        <w:pStyle w:val="NoSpacing"/>
        <w:jc w:val="both"/>
        <w:rPr>
          <w:rFonts w:ascii="Arial" w:hAnsi="Arial" w:cs="Arial"/>
          <w:sz w:val="20"/>
          <w:szCs w:val="20"/>
        </w:rPr>
      </w:pPr>
    </w:p>
    <w:p w:rsidR="00113796" w:rsidRPr="005C3F8D" w:rsidRDefault="00113796" w:rsidP="0070072A">
      <w:pPr>
        <w:pStyle w:val="NoSpacing"/>
        <w:numPr>
          <w:ilvl w:val="0"/>
          <w:numId w:val="16"/>
        </w:numPr>
        <w:ind w:left="360"/>
        <w:jc w:val="both"/>
        <w:rPr>
          <w:rFonts w:ascii="Arial" w:hAnsi="Arial" w:cs="Arial"/>
          <w:b/>
          <w:sz w:val="20"/>
          <w:szCs w:val="20"/>
        </w:rPr>
      </w:pPr>
      <w:r w:rsidRPr="005C3F8D">
        <w:rPr>
          <w:rFonts w:ascii="Arial" w:hAnsi="Arial" w:cs="Arial"/>
          <w:b/>
          <w:sz w:val="20"/>
          <w:szCs w:val="20"/>
        </w:rPr>
        <w:t xml:space="preserve">Surface </w:t>
      </w:r>
      <w:r w:rsidR="005078DF" w:rsidRPr="005C3F8D">
        <w:rPr>
          <w:rFonts w:ascii="Arial" w:hAnsi="Arial" w:cs="Arial"/>
          <w:b/>
          <w:sz w:val="20"/>
          <w:szCs w:val="20"/>
        </w:rPr>
        <w:t xml:space="preserve">or Coal </w:t>
      </w:r>
      <w:r w:rsidRPr="005C3F8D">
        <w:rPr>
          <w:rFonts w:ascii="Arial" w:hAnsi="Arial" w:cs="Arial"/>
          <w:b/>
          <w:sz w:val="20"/>
          <w:szCs w:val="20"/>
        </w:rPr>
        <w:t>Casing Set Depth (ft)</w:t>
      </w:r>
    </w:p>
    <w:p w:rsidR="00113796" w:rsidRPr="005C3F8D" w:rsidRDefault="00113796" w:rsidP="00113796">
      <w:pPr>
        <w:pStyle w:val="NoSpacing"/>
        <w:jc w:val="both"/>
        <w:rPr>
          <w:rFonts w:ascii="Arial" w:hAnsi="Arial" w:cs="Arial"/>
          <w:sz w:val="20"/>
          <w:szCs w:val="20"/>
        </w:rPr>
      </w:pPr>
    </w:p>
    <w:p w:rsidR="00113796" w:rsidRPr="005C3F8D" w:rsidRDefault="00113796" w:rsidP="00113796">
      <w:pPr>
        <w:pStyle w:val="NoSpacing"/>
        <w:jc w:val="both"/>
        <w:rPr>
          <w:rFonts w:ascii="Arial" w:hAnsi="Arial" w:cs="Arial"/>
          <w:sz w:val="20"/>
          <w:szCs w:val="20"/>
        </w:rPr>
      </w:pPr>
      <w:r w:rsidRPr="005C3F8D">
        <w:rPr>
          <w:rFonts w:ascii="Arial" w:hAnsi="Arial" w:cs="Arial"/>
          <w:sz w:val="20"/>
          <w:szCs w:val="20"/>
        </w:rPr>
        <w:t>If</w:t>
      </w:r>
      <w:r w:rsidR="009D57F1" w:rsidRPr="005C3F8D">
        <w:rPr>
          <w:rFonts w:ascii="Arial" w:hAnsi="Arial" w:cs="Arial"/>
          <w:sz w:val="20"/>
          <w:szCs w:val="20"/>
        </w:rPr>
        <w:t xml:space="preserve"> the</w:t>
      </w:r>
      <w:r w:rsidRPr="005C3F8D">
        <w:rPr>
          <w:rFonts w:ascii="Arial" w:hAnsi="Arial" w:cs="Arial"/>
          <w:sz w:val="20"/>
          <w:szCs w:val="20"/>
        </w:rPr>
        <w:t xml:space="preserve"> field is available, enter the depth below ground surface in feet at which the surface casing is set.  If the well is equippe</w:t>
      </w:r>
      <w:r w:rsidR="00DA285A" w:rsidRPr="005C3F8D">
        <w:rPr>
          <w:rFonts w:ascii="Arial" w:hAnsi="Arial" w:cs="Arial"/>
          <w:sz w:val="20"/>
          <w:szCs w:val="20"/>
        </w:rPr>
        <w:t xml:space="preserve">d with multiple surface or coal </w:t>
      </w:r>
      <w:r w:rsidRPr="005C3F8D">
        <w:rPr>
          <w:rFonts w:ascii="Arial" w:hAnsi="Arial" w:cs="Arial"/>
          <w:sz w:val="20"/>
          <w:szCs w:val="20"/>
        </w:rPr>
        <w:t xml:space="preserve">protective casing strings, this should be the depth associated with the deepest of those casing strings. </w:t>
      </w:r>
    </w:p>
    <w:p w:rsidR="003B6207" w:rsidRPr="005C3F8D" w:rsidRDefault="003B6207" w:rsidP="00A77A62">
      <w:pPr>
        <w:pStyle w:val="NoSpacing"/>
        <w:jc w:val="both"/>
        <w:rPr>
          <w:rFonts w:ascii="Arial" w:hAnsi="Arial" w:cs="Arial"/>
          <w:i/>
          <w:sz w:val="20"/>
          <w:szCs w:val="20"/>
        </w:rPr>
      </w:pPr>
    </w:p>
    <w:p w:rsidR="003B6207" w:rsidRPr="005C3F8D" w:rsidRDefault="00804399" w:rsidP="0070072A">
      <w:pPr>
        <w:pStyle w:val="NoSpacing"/>
        <w:numPr>
          <w:ilvl w:val="0"/>
          <w:numId w:val="16"/>
        </w:numPr>
        <w:ind w:left="360"/>
        <w:jc w:val="both"/>
        <w:rPr>
          <w:rFonts w:ascii="Arial" w:hAnsi="Arial" w:cs="Arial"/>
          <w:b/>
          <w:sz w:val="20"/>
          <w:szCs w:val="20"/>
        </w:rPr>
      </w:pPr>
      <w:r w:rsidRPr="005C3F8D">
        <w:rPr>
          <w:rFonts w:ascii="Arial" w:hAnsi="Arial" w:cs="Arial"/>
          <w:b/>
          <w:sz w:val="20"/>
          <w:szCs w:val="20"/>
        </w:rPr>
        <w:t>Quarterly Inspection Date</w:t>
      </w:r>
    </w:p>
    <w:p w:rsidR="00D94191" w:rsidRPr="005C3F8D" w:rsidRDefault="00D94191" w:rsidP="00D94191">
      <w:pPr>
        <w:pStyle w:val="NoSpacing"/>
        <w:jc w:val="both"/>
        <w:rPr>
          <w:rFonts w:ascii="Arial" w:hAnsi="Arial" w:cs="Arial"/>
          <w:b/>
          <w:sz w:val="20"/>
          <w:szCs w:val="20"/>
        </w:rPr>
      </w:pPr>
    </w:p>
    <w:p w:rsidR="00DA70A8" w:rsidRPr="005C3F8D" w:rsidRDefault="00DA70A8" w:rsidP="00DA70A8">
      <w:pPr>
        <w:pStyle w:val="NoSpacing"/>
        <w:jc w:val="both"/>
        <w:rPr>
          <w:rFonts w:ascii="Arial" w:hAnsi="Arial" w:cs="Arial"/>
          <w:sz w:val="20"/>
          <w:szCs w:val="20"/>
        </w:rPr>
      </w:pPr>
      <w:r w:rsidRPr="005C3F8D">
        <w:rPr>
          <w:rFonts w:ascii="Arial" w:hAnsi="Arial" w:cs="Arial"/>
          <w:sz w:val="20"/>
          <w:szCs w:val="20"/>
        </w:rPr>
        <w:t>Enter the date the quarterly inspection was completed at the well using the following format: MM/DD/YY.</w:t>
      </w:r>
      <w:r>
        <w:rPr>
          <w:rFonts w:ascii="Arial" w:hAnsi="Arial" w:cs="Arial"/>
          <w:sz w:val="20"/>
          <w:szCs w:val="20"/>
        </w:rPr>
        <w:t xml:space="preserve">  As mentioned previously</w:t>
      </w:r>
      <w:r w:rsidRPr="005C3F8D">
        <w:rPr>
          <w:rFonts w:ascii="Arial" w:hAnsi="Arial" w:cs="Arial"/>
          <w:sz w:val="20"/>
          <w:szCs w:val="20"/>
        </w:rPr>
        <w:t>, in cases where the well is not inspected during any given quarter, a date should still be entered and a comment provided indicating why the well was not inspected.</w:t>
      </w:r>
      <w:r>
        <w:rPr>
          <w:rFonts w:ascii="Arial" w:hAnsi="Arial" w:cs="Arial"/>
          <w:sz w:val="20"/>
          <w:szCs w:val="20"/>
        </w:rPr>
        <w:t xml:space="preserve">  To use the full functionality of the form, it is important to enter the date of the inspection adjacent to the quarter during which the well was inspected, e.g., Q1, Q2, Q3, or Q4. </w:t>
      </w:r>
      <w:r w:rsidRPr="005C3F8D">
        <w:rPr>
          <w:rFonts w:ascii="Arial" w:hAnsi="Arial" w:cs="Arial"/>
          <w:sz w:val="20"/>
          <w:szCs w:val="20"/>
        </w:rPr>
        <w:t xml:space="preserve"> </w:t>
      </w:r>
    </w:p>
    <w:p w:rsidR="004179FD" w:rsidRPr="005C3F8D" w:rsidRDefault="004179FD" w:rsidP="00595FD0">
      <w:pPr>
        <w:pStyle w:val="NoSpacing"/>
        <w:jc w:val="both"/>
        <w:rPr>
          <w:rFonts w:ascii="Arial" w:hAnsi="Arial" w:cs="Arial"/>
          <w:b/>
          <w:sz w:val="20"/>
          <w:szCs w:val="20"/>
        </w:rPr>
      </w:pPr>
    </w:p>
    <w:p w:rsidR="006436FB" w:rsidRPr="005C3F8D" w:rsidRDefault="006436FB" w:rsidP="0070072A">
      <w:pPr>
        <w:pStyle w:val="NoSpacing"/>
        <w:numPr>
          <w:ilvl w:val="0"/>
          <w:numId w:val="16"/>
        </w:numPr>
        <w:ind w:left="360"/>
        <w:jc w:val="both"/>
        <w:rPr>
          <w:rFonts w:ascii="Arial" w:hAnsi="Arial" w:cs="Arial"/>
          <w:b/>
          <w:sz w:val="20"/>
          <w:szCs w:val="20"/>
        </w:rPr>
      </w:pPr>
      <w:r w:rsidRPr="005C3F8D">
        <w:rPr>
          <w:rFonts w:ascii="Arial" w:hAnsi="Arial" w:cs="Arial"/>
          <w:b/>
          <w:sz w:val="20"/>
          <w:szCs w:val="20"/>
        </w:rPr>
        <w:lastRenderedPageBreak/>
        <w:t>All Well MIA Conditions Unch</w:t>
      </w:r>
      <w:r w:rsidR="00F30ED5">
        <w:rPr>
          <w:rFonts w:ascii="Arial" w:hAnsi="Arial" w:cs="Arial"/>
          <w:b/>
          <w:sz w:val="20"/>
          <w:szCs w:val="20"/>
        </w:rPr>
        <w:t>anged from Previous Quarter (Y</w:t>
      </w:r>
      <w:r w:rsidRPr="005C3F8D">
        <w:rPr>
          <w:rFonts w:ascii="Arial" w:hAnsi="Arial" w:cs="Arial"/>
          <w:b/>
          <w:sz w:val="20"/>
          <w:szCs w:val="20"/>
        </w:rPr>
        <w:t>)</w:t>
      </w:r>
    </w:p>
    <w:p w:rsidR="006436FB" w:rsidRPr="005C3F8D" w:rsidRDefault="006436FB" w:rsidP="006436FB">
      <w:pPr>
        <w:pStyle w:val="NoSpacing"/>
        <w:jc w:val="both"/>
        <w:rPr>
          <w:rFonts w:ascii="Arial" w:hAnsi="Arial" w:cs="Arial"/>
          <w:b/>
          <w:sz w:val="20"/>
          <w:szCs w:val="20"/>
        </w:rPr>
      </w:pPr>
    </w:p>
    <w:p w:rsidR="00BB7135" w:rsidRDefault="00DC09C7" w:rsidP="006436FB">
      <w:pPr>
        <w:pStyle w:val="NoSpacing"/>
        <w:jc w:val="both"/>
        <w:rPr>
          <w:rFonts w:ascii="Arial" w:hAnsi="Arial" w:cs="Arial"/>
          <w:sz w:val="20"/>
          <w:szCs w:val="20"/>
        </w:rPr>
      </w:pPr>
      <w:r w:rsidRPr="005C3F8D">
        <w:rPr>
          <w:rFonts w:ascii="Arial" w:hAnsi="Arial" w:cs="Arial"/>
          <w:sz w:val="20"/>
          <w:szCs w:val="20"/>
        </w:rPr>
        <w:t xml:space="preserve">Many wells in Pennsylvania are operated for long periods of time with no mechanical </w:t>
      </w:r>
      <w:r w:rsidR="009A6DF3" w:rsidRPr="005C3F8D">
        <w:rPr>
          <w:rFonts w:ascii="Arial" w:hAnsi="Arial" w:cs="Arial"/>
          <w:sz w:val="20"/>
          <w:szCs w:val="20"/>
        </w:rPr>
        <w:t>inte</w:t>
      </w:r>
      <w:r w:rsidRPr="005C3F8D">
        <w:rPr>
          <w:rFonts w:ascii="Arial" w:hAnsi="Arial" w:cs="Arial"/>
          <w:sz w:val="20"/>
          <w:szCs w:val="20"/>
        </w:rPr>
        <w:t>grity problems</w:t>
      </w:r>
      <w:r w:rsidR="004C695F" w:rsidRPr="005C3F8D">
        <w:rPr>
          <w:rFonts w:ascii="Arial" w:hAnsi="Arial" w:cs="Arial"/>
          <w:sz w:val="20"/>
          <w:szCs w:val="20"/>
        </w:rPr>
        <w:t xml:space="preserve">.  Conditions at such locations may remain static </w:t>
      </w:r>
      <w:r w:rsidR="002A25E5" w:rsidRPr="005C3F8D">
        <w:rPr>
          <w:rFonts w:ascii="Arial" w:hAnsi="Arial" w:cs="Arial"/>
          <w:sz w:val="20"/>
          <w:szCs w:val="20"/>
        </w:rPr>
        <w:t xml:space="preserve">or mostly static </w:t>
      </w:r>
      <w:r w:rsidR="004C695F" w:rsidRPr="005C3F8D">
        <w:rPr>
          <w:rFonts w:ascii="Arial" w:hAnsi="Arial" w:cs="Arial"/>
          <w:sz w:val="20"/>
          <w:szCs w:val="20"/>
        </w:rPr>
        <w:t xml:space="preserve">throughout the year.  By using the drop-down box to enter “Y” and selecting the button labeled “Transfer </w:t>
      </w:r>
      <w:r w:rsidR="005078DF" w:rsidRPr="005C3F8D">
        <w:rPr>
          <w:rFonts w:ascii="Arial" w:hAnsi="Arial" w:cs="Arial"/>
          <w:sz w:val="20"/>
          <w:szCs w:val="20"/>
        </w:rPr>
        <w:t xml:space="preserve">Previous Quarter’s </w:t>
      </w:r>
      <w:r w:rsidR="004C695F" w:rsidRPr="005C3F8D">
        <w:rPr>
          <w:rFonts w:ascii="Arial" w:hAnsi="Arial" w:cs="Arial"/>
          <w:sz w:val="20"/>
          <w:szCs w:val="20"/>
        </w:rPr>
        <w:t xml:space="preserve">Data,” the </w:t>
      </w:r>
      <w:r w:rsidR="005078DF" w:rsidRPr="005C3F8D">
        <w:rPr>
          <w:rFonts w:ascii="Arial" w:hAnsi="Arial" w:cs="Arial"/>
          <w:sz w:val="20"/>
          <w:szCs w:val="20"/>
        </w:rPr>
        <w:t>information input during the prior quarter’s inspection</w:t>
      </w:r>
      <w:r w:rsidR="004C695F" w:rsidRPr="005C3F8D">
        <w:rPr>
          <w:rFonts w:ascii="Arial" w:hAnsi="Arial" w:cs="Arial"/>
          <w:sz w:val="20"/>
          <w:szCs w:val="20"/>
        </w:rPr>
        <w:t xml:space="preserve"> will automatically be transferred to the current quarter’s fields.  </w:t>
      </w:r>
      <w:r w:rsidR="002A25E5" w:rsidRPr="005C3F8D">
        <w:rPr>
          <w:rFonts w:ascii="Arial" w:hAnsi="Arial" w:cs="Arial"/>
          <w:sz w:val="20"/>
          <w:szCs w:val="20"/>
        </w:rPr>
        <w:t xml:space="preserve">Even if some minor changes related to </w:t>
      </w:r>
      <w:r w:rsidR="00BB7135" w:rsidRPr="005C3F8D">
        <w:rPr>
          <w:rFonts w:ascii="Arial" w:hAnsi="Arial" w:cs="Arial"/>
          <w:sz w:val="20"/>
          <w:szCs w:val="20"/>
        </w:rPr>
        <w:t xml:space="preserve">individual </w:t>
      </w:r>
      <w:r w:rsidR="002A25E5" w:rsidRPr="005C3F8D">
        <w:rPr>
          <w:rFonts w:ascii="Arial" w:hAnsi="Arial" w:cs="Arial"/>
          <w:sz w:val="20"/>
          <w:szCs w:val="20"/>
        </w:rPr>
        <w:t>inspection components were observed, this feature may still be used and the changes can then be made manually</w:t>
      </w:r>
      <w:r w:rsidR="00BB7135" w:rsidRPr="005C3F8D">
        <w:rPr>
          <w:rFonts w:ascii="Arial" w:hAnsi="Arial" w:cs="Arial"/>
          <w:sz w:val="20"/>
          <w:szCs w:val="20"/>
        </w:rPr>
        <w:t xml:space="preserve"> where necessary</w:t>
      </w:r>
      <w:r w:rsidR="002A25E5" w:rsidRPr="005C3F8D">
        <w:rPr>
          <w:rFonts w:ascii="Arial" w:hAnsi="Arial" w:cs="Arial"/>
          <w:sz w:val="20"/>
          <w:szCs w:val="20"/>
        </w:rPr>
        <w:t xml:space="preserve">.  </w:t>
      </w:r>
      <w:r w:rsidR="004C695F" w:rsidRPr="005C3F8D">
        <w:rPr>
          <w:rFonts w:ascii="Arial" w:hAnsi="Arial" w:cs="Arial"/>
          <w:sz w:val="20"/>
          <w:szCs w:val="20"/>
        </w:rPr>
        <w:t>This option is only available for the second, third, and fourth quarter inspection events of each year.</w:t>
      </w:r>
    </w:p>
    <w:p w:rsidR="00416794" w:rsidRPr="005C3F8D" w:rsidRDefault="00416794" w:rsidP="006436FB">
      <w:pPr>
        <w:pStyle w:val="NoSpacing"/>
        <w:jc w:val="both"/>
        <w:rPr>
          <w:rFonts w:ascii="Arial" w:hAnsi="Arial" w:cs="Arial"/>
          <w:sz w:val="20"/>
          <w:szCs w:val="20"/>
        </w:rPr>
      </w:pPr>
    </w:p>
    <w:p w:rsidR="006436FB" w:rsidRPr="005C3F8D" w:rsidRDefault="00BB7135" w:rsidP="00595FD0">
      <w:pPr>
        <w:pStyle w:val="NoSpacing"/>
        <w:jc w:val="both"/>
        <w:rPr>
          <w:rFonts w:ascii="Arial" w:hAnsi="Arial" w:cs="Arial"/>
          <w:sz w:val="20"/>
          <w:szCs w:val="20"/>
        </w:rPr>
      </w:pPr>
      <w:r w:rsidRPr="005C3F8D">
        <w:rPr>
          <w:rFonts w:ascii="Arial" w:hAnsi="Arial" w:cs="Arial"/>
          <w:sz w:val="20"/>
          <w:szCs w:val="20"/>
        </w:rPr>
        <w:t xml:space="preserve">If conditions remain static </w:t>
      </w:r>
      <w:r w:rsidR="005A0BC1" w:rsidRPr="005C3F8D">
        <w:rPr>
          <w:rFonts w:ascii="Arial" w:hAnsi="Arial" w:cs="Arial"/>
          <w:sz w:val="20"/>
          <w:szCs w:val="20"/>
        </w:rPr>
        <w:t>or mostly static between the fourth quarter of the previous year and the first quarter of</w:t>
      </w:r>
      <w:r w:rsidRPr="005C3F8D">
        <w:rPr>
          <w:rFonts w:ascii="Arial" w:hAnsi="Arial" w:cs="Arial"/>
          <w:sz w:val="20"/>
          <w:szCs w:val="20"/>
        </w:rPr>
        <w:t xml:space="preserve"> a new inspection </w:t>
      </w:r>
      <w:r w:rsidR="005A0BC1" w:rsidRPr="005C3F8D">
        <w:rPr>
          <w:rFonts w:ascii="Arial" w:hAnsi="Arial" w:cs="Arial"/>
          <w:sz w:val="20"/>
          <w:szCs w:val="20"/>
        </w:rPr>
        <w:t>year</w:t>
      </w:r>
      <w:r w:rsidRPr="005C3F8D">
        <w:rPr>
          <w:rFonts w:ascii="Arial" w:hAnsi="Arial" w:cs="Arial"/>
          <w:sz w:val="20"/>
          <w:szCs w:val="20"/>
        </w:rPr>
        <w:t>, the button labeled “Transfer 4</w:t>
      </w:r>
      <w:r w:rsidRPr="005C3F8D">
        <w:rPr>
          <w:rFonts w:ascii="Arial" w:hAnsi="Arial" w:cs="Arial"/>
          <w:sz w:val="20"/>
          <w:szCs w:val="20"/>
          <w:vertAlign w:val="superscript"/>
        </w:rPr>
        <w:t>th</w:t>
      </w:r>
      <w:r w:rsidR="00F56ECB">
        <w:rPr>
          <w:rFonts w:ascii="Arial" w:hAnsi="Arial" w:cs="Arial"/>
          <w:sz w:val="20"/>
          <w:szCs w:val="20"/>
        </w:rPr>
        <w:t xml:space="preserve"> </w:t>
      </w:r>
      <w:r w:rsidRPr="005C3F8D">
        <w:rPr>
          <w:rFonts w:ascii="Arial" w:hAnsi="Arial" w:cs="Arial"/>
          <w:sz w:val="20"/>
          <w:szCs w:val="20"/>
        </w:rPr>
        <w:t xml:space="preserve">Qtr </w:t>
      </w:r>
      <w:r w:rsidR="00957ED7">
        <w:rPr>
          <w:rFonts w:ascii="Arial" w:hAnsi="Arial" w:cs="Arial"/>
          <w:sz w:val="20"/>
          <w:szCs w:val="20"/>
        </w:rPr>
        <w:t>F</w:t>
      </w:r>
      <w:r w:rsidR="00F56ECB" w:rsidRPr="005C3F8D">
        <w:rPr>
          <w:rFonts w:ascii="Arial" w:hAnsi="Arial" w:cs="Arial"/>
          <w:sz w:val="20"/>
          <w:szCs w:val="20"/>
        </w:rPr>
        <w:t>rom</w:t>
      </w:r>
      <w:r w:rsidRPr="005C3F8D">
        <w:rPr>
          <w:rFonts w:ascii="Arial" w:hAnsi="Arial" w:cs="Arial"/>
          <w:sz w:val="20"/>
          <w:szCs w:val="20"/>
        </w:rPr>
        <w:t xml:space="preserve"> </w:t>
      </w:r>
      <w:r w:rsidR="005A0BC1" w:rsidRPr="005C3F8D">
        <w:rPr>
          <w:rFonts w:ascii="Arial" w:hAnsi="Arial" w:cs="Arial"/>
          <w:sz w:val="20"/>
          <w:szCs w:val="20"/>
        </w:rPr>
        <w:t>Previous</w:t>
      </w:r>
      <w:r w:rsidRPr="005C3F8D">
        <w:rPr>
          <w:rFonts w:ascii="Arial" w:hAnsi="Arial" w:cs="Arial"/>
          <w:sz w:val="20"/>
          <w:szCs w:val="20"/>
        </w:rPr>
        <w:t xml:space="preserve"> Year” can be used to transfer the inspection results from the fourth quarter of the previous </w:t>
      </w:r>
      <w:r w:rsidR="005A0BC1" w:rsidRPr="005C3F8D">
        <w:rPr>
          <w:rFonts w:ascii="Arial" w:hAnsi="Arial" w:cs="Arial"/>
          <w:sz w:val="20"/>
          <w:szCs w:val="20"/>
        </w:rPr>
        <w:t xml:space="preserve">inspection </w:t>
      </w:r>
      <w:r w:rsidRPr="005C3F8D">
        <w:rPr>
          <w:rFonts w:ascii="Arial" w:hAnsi="Arial" w:cs="Arial"/>
          <w:sz w:val="20"/>
          <w:szCs w:val="20"/>
        </w:rPr>
        <w:t xml:space="preserve">year to the first quarter of the </w:t>
      </w:r>
      <w:r w:rsidR="005A0BC1" w:rsidRPr="005C3F8D">
        <w:rPr>
          <w:rFonts w:ascii="Arial" w:hAnsi="Arial" w:cs="Arial"/>
          <w:sz w:val="20"/>
          <w:szCs w:val="20"/>
        </w:rPr>
        <w:t>current</w:t>
      </w:r>
      <w:r w:rsidRPr="005C3F8D">
        <w:rPr>
          <w:rFonts w:ascii="Arial" w:hAnsi="Arial" w:cs="Arial"/>
          <w:sz w:val="20"/>
          <w:szCs w:val="20"/>
        </w:rPr>
        <w:t xml:space="preserve"> </w:t>
      </w:r>
      <w:r w:rsidR="005A0BC1" w:rsidRPr="005C3F8D">
        <w:rPr>
          <w:rFonts w:ascii="Arial" w:hAnsi="Arial" w:cs="Arial"/>
          <w:sz w:val="20"/>
          <w:szCs w:val="20"/>
        </w:rPr>
        <w:t xml:space="preserve">inspection </w:t>
      </w:r>
      <w:r w:rsidRPr="005C3F8D">
        <w:rPr>
          <w:rFonts w:ascii="Arial" w:hAnsi="Arial" w:cs="Arial"/>
          <w:sz w:val="20"/>
          <w:szCs w:val="20"/>
        </w:rPr>
        <w:t xml:space="preserve">year.  This option will only work if the data from last year’s inspection are stored in the same Excel workbook and the </w:t>
      </w:r>
      <w:r w:rsidR="0093284E" w:rsidRPr="005C3F8D">
        <w:rPr>
          <w:rFonts w:ascii="Arial" w:hAnsi="Arial" w:cs="Arial"/>
          <w:sz w:val="20"/>
          <w:szCs w:val="20"/>
        </w:rPr>
        <w:t xml:space="preserve">prior year’s </w:t>
      </w:r>
      <w:r w:rsidRPr="005C3F8D">
        <w:rPr>
          <w:rFonts w:ascii="Arial" w:hAnsi="Arial" w:cs="Arial"/>
          <w:sz w:val="20"/>
          <w:szCs w:val="20"/>
        </w:rPr>
        <w:t>worksheet is named “Last_Years</w:t>
      </w:r>
      <w:r w:rsidR="005A0BC1" w:rsidRPr="005C3F8D">
        <w:rPr>
          <w:rFonts w:ascii="Arial" w:hAnsi="Arial" w:cs="Arial"/>
          <w:sz w:val="20"/>
          <w:szCs w:val="20"/>
        </w:rPr>
        <w:t>_Data</w:t>
      </w:r>
      <w:r w:rsidR="008908A9" w:rsidRPr="005C3F8D">
        <w:rPr>
          <w:rFonts w:ascii="Arial" w:hAnsi="Arial" w:cs="Arial"/>
          <w:sz w:val="20"/>
          <w:szCs w:val="20"/>
        </w:rPr>
        <w:t>,</w:t>
      </w:r>
      <w:r w:rsidRPr="005C3F8D">
        <w:rPr>
          <w:rFonts w:ascii="Arial" w:hAnsi="Arial" w:cs="Arial"/>
          <w:sz w:val="20"/>
          <w:szCs w:val="20"/>
        </w:rPr>
        <w:t>”</w:t>
      </w:r>
      <w:r w:rsidR="005A0BC1" w:rsidRPr="005C3F8D">
        <w:rPr>
          <w:rFonts w:ascii="Arial" w:hAnsi="Arial" w:cs="Arial"/>
          <w:sz w:val="20"/>
          <w:szCs w:val="20"/>
        </w:rPr>
        <w:t xml:space="preserve"> which is the default name assigned when a new inspection template is generated.</w:t>
      </w:r>
    </w:p>
    <w:p w:rsidR="005A0BC1" w:rsidRPr="005C3F8D" w:rsidRDefault="005A0BC1" w:rsidP="00595FD0">
      <w:pPr>
        <w:pStyle w:val="NoSpacing"/>
        <w:jc w:val="both"/>
        <w:rPr>
          <w:rFonts w:ascii="Arial" w:hAnsi="Arial" w:cs="Arial"/>
          <w:sz w:val="20"/>
          <w:szCs w:val="20"/>
        </w:rPr>
      </w:pPr>
    </w:p>
    <w:p w:rsidR="003A625B" w:rsidRPr="005C3F8D" w:rsidRDefault="0023514B" w:rsidP="0070072A">
      <w:pPr>
        <w:pStyle w:val="NoSpacing"/>
        <w:numPr>
          <w:ilvl w:val="0"/>
          <w:numId w:val="16"/>
        </w:numPr>
        <w:ind w:left="360"/>
        <w:jc w:val="both"/>
        <w:rPr>
          <w:rFonts w:ascii="Arial" w:hAnsi="Arial" w:cs="Arial"/>
          <w:b/>
          <w:sz w:val="20"/>
          <w:szCs w:val="20"/>
        </w:rPr>
      </w:pPr>
      <w:r w:rsidRPr="005C3F8D">
        <w:rPr>
          <w:rFonts w:ascii="Arial" w:hAnsi="Arial" w:cs="Arial"/>
          <w:b/>
          <w:sz w:val="20"/>
          <w:szCs w:val="20"/>
        </w:rPr>
        <w:t>Wellhead Pressure</w:t>
      </w:r>
      <w:r w:rsidR="004C695F" w:rsidRPr="005C3F8D">
        <w:rPr>
          <w:rFonts w:ascii="Arial" w:hAnsi="Arial" w:cs="Arial"/>
          <w:b/>
          <w:sz w:val="20"/>
          <w:szCs w:val="20"/>
        </w:rPr>
        <w:t xml:space="preserve"> or Water Level §78.88(b)(1)</w:t>
      </w:r>
    </w:p>
    <w:p w:rsidR="00A466F6" w:rsidRPr="005C3F8D" w:rsidRDefault="00A466F6" w:rsidP="00A466F6">
      <w:pPr>
        <w:pStyle w:val="NoSpacing"/>
        <w:ind w:left="360"/>
        <w:jc w:val="both"/>
        <w:rPr>
          <w:rFonts w:ascii="Arial" w:hAnsi="Arial" w:cs="Arial"/>
          <w:b/>
          <w:sz w:val="20"/>
          <w:szCs w:val="20"/>
        </w:rPr>
      </w:pPr>
    </w:p>
    <w:p w:rsidR="00A466F6" w:rsidRPr="005C3F8D" w:rsidRDefault="00A466F6" w:rsidP="00A466F6">
      <w:pPr>
        <w:pStyle w:val="NoSpacing"/>
        <w:numPr>
          <w:ilvl w:val="0"/>
          <w:numId w:val="5"/>
        </w:numPr>
        <w:jc w:val="both"/>
        <w:rPr>
          <w:rFonts w:ascii="Arial" w:hAnsi="Arial" w:cs="Arial"/>
          <w:b/>
          <w:sz w:val="20"/>
          <w:szCs w:val="20"/>
        </w:rPr>
      </w:pPr>
      <w:r w:rsidRPr="005C3F8D">
        <w:rPr>
          <w:rFonts w:ascii="Arial" w:hAnsi="Arial" w:cs="Arial"/>
          <w:b/>
          <w:sz w:val="20"/>
          <w:szCs w:val="20"/>
        </w:rPr>
        <w:t>Primar</w:t>
      </w:r>
      <w:r w:rsidR="004C6758" w:rsidRPr="005C3F8D">
        <w:rPr>
          <w:rFonts w:ascii="Arial" w:hAnsi="Arial" w:cs="Arial"/>
          <w:b/>
          <w:sz w:val="20"/>
          <w:szCs w:val="20"/>
        </w:rPr>
        <w:t xml:space="preserve">y Production </w:t>
      </w:r>
      <w:r w:rsidR="00DD67A1" w:rsidRPr="005C3F8D">
        <w:rPr>
          <w:rFonts w:ascii="Arial" w:hAnsi="Arial" w:cs="Arial"/>
          <w:b/>
          <w:sz w:val="20"/>
          <w:szCs w:val="20"/>
        </w:rPr>
        <w:t xml:space="preserve">Gas </w:t>
      </w:r>
      <w:r w:rsidR="006B2E9E" w:rsidRPr="005C3F8D">
        <w:rPr>
          <w:rFonts w:ascii="Arial" w:hAnsi="Arial" w:cs="Arial"/>
          <w:b/>
          <w:sz w:val="20"/>
          <w:szCs w:val="20"/>
        </w:rPr>
        <w:t>Pressure</w:t>
      </w:r>
      <w:r w:rsidR="0062126E" w:rsidRPr="005C3F8D">
        <w:rPr>
          <w:rFonts w:ascii="Arial" w:hAnsi="Arial" w:cs="Arial"/>
          <w:b/>
          <w:sz w:val="20"/>
          <w:szCs w:val="20"/>
        </w:rPr>
        <w:t>, pounds per square inch gauge</w:t>
      </w:r>
      <w:r w:rsidRPr="005C3F8D">
        <w:rPr>
          <w:rFonts w:ascii="Arial" w:hAnsi="Arial" w:cs="Arial"/>
          <w:b/>
          <w:sz w:val="20"/>
          <w:szCs w:val="20"/>
        </w:rPr>
        <w:t xml:space="preserve"> (psi</w:t>
      </w:r>
      <w:r w:rsidR="0062126E" w:rsidRPr="005C3F8D">
        <w:rPr>
          <w:rFonts w:ascii="Arial" w:hAnsi="Arial" w:cs="Arial"/>
          <w:b/>
          <w:sz w:val="20"/>
          <w:szCs w:val="20"/>
        </w:rPr>
        <w:t>g</w:t>
      </w:r>
      <w:r w:rsidRPr="005C3F8D">
        <w:rPr>
          <w:rFonts w:ascii="Arial" w:hAnsi="Arial" w:cs="Arial"/>
          <w:b/>
          <w:sz w:val="20"/>
          <w:szCs w:val="20"/>
        </w:rPr>
        <w:t>)</w:t>
      </w:r>
    </w:p>
    <w:p w:rsidR="00A466F6" w:rsidRPr="005C3F8D" w:rsidRDefault="00A466F6" w:rsidP="00A466F6">
      <w:pPr>
        <w:pStyle w:val="NoSpacing"/>
        <w:ind w:left="720"/>
        <w:jc w:val="both"/>
        <w:rPr>
          <w:rFonts w:ascii="Arial" w:hAnsi="Arial" w:cs="Arial"/>
          <w:b/>
          <w:sz w:val="20"/>
          <w:szCs w:val="20"/>
        </w:rPr>
      </w:pPr>
    </w:p>
    <w:p w:rsidR="000301D2" w:rsidRPr="005C3F8D" w:rsidRDefault="00ED5F21" w:rsidP="0062126E">
      <w:pPr>
        <w:pStyle w:val="NoSpacing"/>
        <w:ind w:left="360"/>
        <w:jc w:val="both"/>
        <w:rPr>
          <w:rFonts w:ascii="Arial" w:hAnsi="Arial" w:cs="Arial"/>
          <w:sz w:val="20"/>
          <w:szCs w:val="20"/>
        </w:rPr>
      </w:pPr>
      <w:r w:rsidRPr="005C3F8D">
        <w:rPr>
          <w:rFonts w:ascii="Arial" w:hAnsi="Arial" w:cs="Arial"/>
          <w:sz w:val="20"/>
          <w:szCs w:val="20"/>
        </w:rPr>
        <w:t xml:space="preserve">If </w:t>
      </w:r>
      <w:r w:rsidR="00BE0851" w:rsidRPr="005C3F8D">
        <w:rPr>
          <w:rFonts w:ascii="Arial" w:hAnsi="Arial" w:cs="Arial"/>
          <w:sz w:val="20"/>
          <w:szCs w:val="20"/>
        </w:rPr>
        <w:t xml:space="preserve">the </w:t>
      </w:r>
      <w:r w:rsidR="00A466F6" w:rsidRPr="005C3F8D">
        <w:rPr>
          <w:rFonts w:ascii="Arial" w:hAnsi="Arial" w:cs="Arial"/>
          <w:sz w:val="20"/>
          <w:szCs w:val="20"/>
        </w:rPr>
        <w:t xml:space="preserve">field is available, enter the </w:t>
      </w:r>
      <w:r w:rsidR="008251A6" w:rsidRPr="005C3F8D">
        <w:rPr>
          <w:rFonts w:ascii="Arial" w:hAnsi="Arial" w:cs="Arial"/>
          <w:sz w:val="20"/>
          <w:szCs w:val="20"/>
        </w:rPr>
        <w:t xml:space="preserve">shut-in or producing back </w:t>
      </w:r>
      <w:r w:rsidR="006143E5" w:rsidRPr="005C3F8D">
        <w:rPr>
          <w:rFonts w:ascii="Arial" w:hAnsi="Arial" w:cs="Arial"/>
          <w:sz w:val="20"/>
          <w:szCs w:val="20"/>
        </w:rPr>
        <w:t xml:space="preserve">(flowing) </w:t>
      </w:r>
      <w:r w:rsidR="00A466F6" w:rsidRPr="005C3F8D">
        <w:rPr>
          <w:rFonts w:ascii="Arial" w:hAnsi="Arial" w:cs="Arial"/>
          <w:sz w:val="20"/>
          <w:szCs w:val="20"/>
        </w:rPr>
        <w:t>pressure in psi</w:t>
      </w:r>
      <w:r w:rsidR="000301D2" w:rsidRPr="005C3F8D">
        <w:rPr>
          <w:rFonts w:ascii="Arial" w:hAnsi="Arial" w:cs="Arial"/>
          <w:sz w:val="20"/>
          <w:szCs w:val="20"/>
        </w:rPr>
        <w:t>g</w:t>
      </w:r>
      <w:r w:rsidR="006143E5" w:rsidRPr="005C3F8D">
        <w:rPr>
          <w:rFonts w:ascii="Arial" w:hAnsi="Arial" w:cs="Arial"/>
          <w:sz w:val="20"/>
          <w:szCs w:val="20"/>
        </w:rPr>
        <w:t xml:space="preserve"> inside</w:t>
      </w:r>
      <w:r w:rsidR="00A466F6" w:rsidRPr="005C3F8D">
        <w:rPr>
          <w:rFonts w:ascii="Arial" w:hAnsi="Arial" w:cs="Arial"/>
          <w:sz w:val="20"/>
          <w:szCs w:val="20"/>
        </w:rPr>
        <w:t xml:space="preserve"> </w:t>
      </w:r>
      <w:r w:rsidR="004C695F" w:rsidRPr="005C3F8D">
        <w:rPr>
          <w:rFonts w:ascii="Arial" w:hAnsi="Arial" w:cs="Arial"/>
          <w:sz w:val="20"/>
          <w:szCs w:val="20"/>
        </w:rPr>
        <w:t xml:space="preserve">the primary production string.  </w:t>
      </w:r>
      <w:r w:rsidR="00A466F6" w:rsidRPr="005C3F8D">
        <w:rPr>
          <w:rFonts w:ascii="Arial" w:hAnsi="Arial" w:cs="Arial"/>
          <w:sz w:val="20"/>
          <w:szCs w:val="20"/>
        </w:rPr>
        <w:t>Many wells are equipped with productio</w:t>
      </w:r>
      <w:r w:rsidR="000301D2" w:rsidRPr="005C3F8D">
        <w:rPr>
          <w:rFonts w:ascii="Arial" w:hAnsi="Arial" w:cs="Arial"/>
          <w:sz w:val="20"/>
          <w:szCs w:val="20"/>
        </w:rPr>
        <w:t xml:space="preserve">n tubing, and </w:t>
      </w:r>
      <w:r w:rsidR="008251A6" w:rsidRPr="005C3F8D">
        <w:rPr>
          <w:rFonts w:ascii="Arial" w:hAnsi="Arial" w:cs="Arial"/>
          <w:sz w:val="20"/>
          <w:szCs w:val="20"/>
        </w:rPr>
        <w:t xml:space="preserve">remediated </w:t>
      </w:r>
      <w:r w:rsidR="000301D2" w:rsidRPr="005C3F8D">
        <w:rPr>
          <w:rFonts w:ascii="Arial" w:hAnsi="Arial" w:cs="Arial"/>
          <w:sz w:val="20"/>
          <w:szCs w:val="20"/>
        </w:rPr>
        <w:t>wells</w:t>
      </w:r>
      <w:r w:rsidR="008251A6" w:rsidRPr="005C3F8D">
        <w:rPr>
          <w:rFonts w:ascii="Arial" w:hAnsi="Arial" w:cs="Arial"/>
          <w:sz w:val="20"/>
          <w:szCs w:val="20"/>
        </w:rPr>
        <w:t xml:space="preserve"> may even have liners between the production casing and tubing</w:t>
      </w:r>
      <w:r w:rsidR="000301D2" w:rsidRPr="005C3F8D">
        <w:rPr>
          <w:rFonts w:ascii="Arial" w:hAnsi="Arial" w:cs="Arial"/>
          <w:sz w:val="20"/>
          <w:szCs w:val="20"/>
        </w:rPr>
        <w:t xml:space="preserve">.  For the purposes of this integrity survey, pressure should only be reported </w:t>
      </w:r>
      <w:r w:rsidR="008251A6" w:rsidRPr="005C3F8D">
        <w:rPr>
          <w:rFonts w:ascii="Arial" w:hAnsi="Arial" w:cs="Arial"/>
          <w:sz w:val="20"/>
          <w:szCs w:val="20"/>
        </w:rPr>
        <w:t xml:space="preserve">for </w:t>
      </w:r>
      <w:r w:rsidR="000301D2" w:rsidRPr="005C3F8D">
        <w:rPr>
          <w:rFonts w:ascii="Arial" w:hAnsi="Arial" w:cs="Arial"/>
          <w:sz w:val="20"/>
          <w:szCs w:val="20"/>
        </w:rPr>
        <w:t>the out</w:t>
      </w:r>
      <w:r w:rsidR="008251A6" w:rsidRPr="005C3F8D">
        <w:rPr>
          <w:rFonts w:ascii="Arial" w:hAnsi="Arial" w:cs="Arial"/>
          <w:sz w:val="20"/>
          <w:szCs w:val="20"/>
        </w:rPr>
        <w:t>er</w:t>
      </w:r>
      <w:r w:rsidR="000301D2" w:rsidRPr="005C3F8D">
        <w:rPr>
          <w:rFonts w:ascii="Arial" w:hAnsi="Arial" w:cs="Arial"/>
          <w:sz w:val="20"/>
          <w:szCs w:val="20"/>
        </w:rPr>
        <w:t xml:space="preserve">most </w:t>
      </w:r>
      <w:r w:rsidR="008908A9" w:rsidRPr="005C3F8D">
        <w:rPr>
          <w:rFonts w:ascii="Arial" w:hAnsi="Arial" w:cs="Arial"/>
          <w:sz w:val="20"/>
          <w:szCs w:val="20"/>
        </w:rPr>
        <w:t>tubular</w:t>
      </w:r>
      <w:r w:rsidR="000301D2" w:rsidRPr="005C3F8D">
        <w:rPr>
          <w:rFonts w:ascii="Arial" w:hAnsi="Arial" w:cs="Arial"/>
          <w:sz w:val="20"/>
          <w:szCs w:val="20"/>
        </w:rPr>
        <w:t xml:space="preserve"> associated with production from the deepest targeted formation</w:t>
      </w:r>
      <w:r w:rsidR="008908A9" w:rsidRPr="005C3F8D">
        <w:rPr>
          <w:rFonts w:ascii="Arial" w:hAnsi="Arial" w:cs="Arial"/>
          <w:sz w:val="20"/>
          <w:szCs w:val="20"/>
        </w:rPr>
        <w:t xml:space="preserve"> – this is invariably the production casing string</w:t>
      </w:r>
      <w:r w:rsidR="00003978" w:rsidRPr="005C3F8D">
        <w:rPr>
          <w:rFonts w:ascii="Arial" w:hAnsi="Arial" w:cs="Arial"/>
          <w:sz w:val="20"/>
          <w:szCs w:val="20"/>
        </w:rPr>
        <w:t xml:space="preserve"> (</w:t>
      </w:r>
      <w:r w:rsidR="001C6D38" w:rsidRPr="005C3F8D">
        <w:rPr>
          <w:rFonts w:ascii="Arial" w:hAnsi="Arial" w:cs="Arial"/>
          <w:b/>
          <w:sz w:val="20"/>
          <w:szCs w:val="20"/>
        </w:rPr>
        <w:t>Figure</w:t>
      </w:r>
      <w:r w:rsidR="005475EE" w:rsidRPr="005C3F8D">
        <w:rPr>
          <w:rFonts w:ascii="Arial" w:hAnsi="Arial" w:cs="Arial"/>
          <w:b/>
          <w:sz w:val="20"/>
          <w:szCs w:val="20"/>
        </w:rPr>
        <w:t xml:space="preserve">s 2, </w:t>
      </w:r>
      <w:r w:rsidR="00003978" w:rsidRPr="005C3F8D">
        <w:rPr>
          <w:rFonts w:ascii="Arial" w:hAnsi="Arial" w:cs="Arial"/>
          <w:b/>
          <w:sz w:val="20"/>
          <w:szCs w:val="20"/>
        </w:rPr>
        <w:t>3</w:t>
      </w:r>
      <w:r w:rsidR="00013B94" w:rsidRPr="005C3F8D">
        <w:rPr>
          <w:rFonts w:ascii="Arial" w:hAnsi="Arial" w:cs="Arial"/>
          <w:b/>
          <w:sz w:val="20"/>
          <w:szCs w:val="20"/>
        </w:rPr>
        <w:t>, 4</w:t>
      </w:r>
      <w:r w:rsidR="005475EE" w:rsidRPr="005C3F8D">
        <w:rPr>
          <w:rFonts w:ascii="Arial" w:hAnsi="Arial" w:cs="Arial"/>
          <w:b/>
          <w:sz w:val="20"/>
          <w:szCs w:val="20"/>
        </w:rPr>
        <w:t xml:space="preserve">, and </w:t>
      </w:r>
      <w:r w:rsidR="00013B94" w:rsidRPr="005C3F8D">
        <w:rPr>
          <w:rFonts w:ascii="Arial" w:hAnsi="Arial" w:cs="Arial"/>
          <w:b/>
          <w:sz w:val="20"/>
          <w:szCs w:val="20"/>
        </w:rPr>
        <w:t>6</w:t>
      </w:r>
      <w:r w:rsidR="00003978" w:rsidRPr="005C3F8D">
        <w:rPr>
          <w:rFonts w:ascii="Arial" w:hAnsi="Arial" w:cs="Arial"/>
          <w:sz w:val="20"/>
          <w:szCs w:val="20"/>
        </w:rPr>
        <w:t>)</w:t>
      </w:r>
      <w:r w:rsidR="000301D2" w:rsidRPr="005C3F8D">
        <w:rPr>
          <w:rFonts w:ascii="Arial" w:hAnsi="Arial" w:cs="Arial"/>
          <w:sz w:val="20"/>
          <w:szCs w:val="20"/>
        </w:rPr>
        <w:t>.</w:t>
      </w:r>
    </w:p>
    <w:p w:rsidR="00A466F6" w:rsidRPr="005C3F8D" w:rsidRDefault="00A466F6" w:rsidP="00A466F6">
      <w:pPr>
        <w:pStyle w:val="NoSpacing"/>
        <w:ind w:left="720"/>
        <w:jc w:val="both"/>
        <w:rPr>
          <w:rFonts w:ascii="Arial" w:hAnsi="Arial" w:cs="Arial"/>
          <w:sz w:val="20"/>
          <w:szCs w:val="20"/>
        </w:rPr>
      </w:pPr>
      <w:r w:rsidRPr="005C3F8D">
        <w:rPr>
          <w:rFonts w:ascii="Arial" w:hAnsi="Arial" w:cs="Arial"/>
          <w:sz w:val="20"/>
          <w:szCs w:val="20"/>
        </w:rPr>
        <w:t xml:space="preserve"> </w:t>
      </w:r>
    </w:p>
    <w:p w:rsidR="00A466F6" w:rsidRPr="005C3F8D" w:rsidRDefault="00003978" w:rsidP="00A466F6">
      <w:pPr>
        <w:pStyle w:val="NoSpacing"/>
        <w:numPr>
          <w:ilvl w:val="0"/>
          <w:numId w:val="5"/>
        </w:numPr>
        <w:jc w:val="both"/>
        <w:rPr>
          <w:rFonts w:ascii="Arial" w:hAnsi="Arial" w:cs="Arial"/>
          <w:b/>
          <w:sz w:val="20"/>
          <w:szCs w:val="20"/>
        </w:rPr>
      </w:pPr>
      <w:r w:rsidRPr="005C3F8D">
        <w:rPr>
          <w:rFonts w:ascii="Arial" w:hAnsi="Arial" w:cs="Arial"/>
          <w:b/>
          <w:sz w:val="20"/>
          <w:szCs w:val="20"/>
        </w:rPr>
        <w:t>Produced Annular Gas Pressure</w:t>
      </w:r>
      <w:r w:rsidR="006C7971" w:rsidRPr="005C3F8D">
        <w:rPr>
          <w:rFonts w:ascii="Arial" w:hAnsi="Arial" w:cs="Arial"/>
          <w:b/>
          <w:sz w:val="20"/>
          <w:szCs w:val="20"/>
        </w:rPr>
        <w:t xml:space="preserve"> (psig)</w:t>
      </w:r>
    </w:p>
    <w:p w:rsidR="006C7971" w:rsidRPr="005C3F8D" w:rsidRDefault="006C7971" w:rsidP="006C7971">
      <w:pPr>
        <w:pStyle w:val="NoSpacing"/>
        <w:ind w:left="720"/>
        <w:jc w:val="both"/>
        <w:rPr>
          <w:rFonts w:ascii="Arial" w:hAnsi="Arial" w:cs="Arial"/>
          <w:b/>
          <w:sz w:val="20"/>
          <w:szCs w:val="20"/>
        </w:rPr>
      </w:pPr>
    </w:p>
    <w:p w:rsidR="00DA70A8" w:rsidRPr="00C223CE" w:rsidRDefault="00ED5F21" w:rsidP="00DA70A8">
      <w:pPr>
        <w:pStyle w:val="NoSpacing"/>
        <w:ind w:left="360"/>
        <w:jc w:val="both"/>
        <w:rPr>
          <w:rFonts w:ascii="Arial" w:hAnsi="Arial" w:cs="Arial"/>
          <w:strike/>
          <w:color w:val="FF0000"/>
          <w:sz w:val="20"/>
          <w:szCs w:val="20"/>
        </w:rPr>
      </w:pPr>
      <w:r w:rsidRPr="005C3F8D">
        <w:rPr>
          <w:rFonts w:ascii="Arial" w:hAnsi="Arial" w:cs="Arial"/>
          <w:sz w:val="20"/>
          <w:szCs w:val="20"/>
        </w:rPr>
        <w:t>I</w:t>
      </w:r>
      <w:r w:rsidR="00DA70A8" w:rsidRPr="00DA70A8">
        <w:rPr>
          <w:rFonts w:ascii="Arial" w:hAnsi="Arial" w:cs="Arial"/>
          <w:sz w:val="20"/>
          <w:szCs w:val="20"/>
        </w:rPr>
        <w:t xml:space="preserve"> </w:t>
      </w:r>
      <w:r w:rsidR="00DA70A8" w:rsidRPr="005C3F8D">
        <w:rPr>
          <w:rFonts w:ascii="Arial" w:hAnsi="Arial" w:cs="Arial"/>
          <w:sz w:val="20"/>
          <w:szCs w:val="20"/>
        </w:rPr>
        <w:t>If the field is available, enter the shut-in or producing back (flowing) pressure in psig inside the annular production string (</w:t>
      </w:r>
      <w:r w:rsidR="00DA70A8" w:rsidRPr="005C3F8D">
        <w:rPr>
          <w:rFonts w:ascii="Arial" w:hAnsi="Arial" w:cs="Arial"/>
          <w:b/>
          <w:sz w:val="20"/>
          <w:szCs w:val="20"/>
        </w:rPr>
        <w:t xml:space="preserve">Figures 5 </w:t>
      </w:r>
      <w:r w:rsidR="00DA70A8" w:rsidRPr="001E13F4">
        <w:rPr>
          <w:rFonts w:ascii="Arial" w:hAnsi="Arial" w:cs="Arial"/>
          <w:b/>
          <w:color w:val="000000" w:themeColor="text1"/>
          <w:sz w:val="20"/>
          <w:szCs w:val="20"/>
        </w:rPr>
        <w:t>and 7</w:t>
      </w:r>
      <w:r w:rsidR="00DA70A8" w:rsidRPr="001E13F4">
        <w:rPr>
          <w:rFonts w:ascii="Arial" w:hAnsi="Arial" w:cs="Arial"/>
          <w:color w:val="000000" w:themeColor="text1"/>
          <w:sz w:val="20"/>
          <w:szCs w:val="20"/>
        </w:rPr>
        <w:t>).  If no pressure gauge is available, provide a best estimate based on available data including initial formation testing.</w:t>
      </w:r>
    </w:p>
    <w:p w:rsidR="00436582" w:rsidRDefault="00436582" w:rsidP="00DA70A8">
      <w:pPr>
        <w:pStyle w:val="NoSpacing"/>
        <w:ind w:left="360"/>
        <w:jc w:val="both"/>
        <w:rPr>
          <w:rFonts w:ascii="Arial" w:hAnsi="Arial" w:cs="Arial"/>
          <w:sz w:val="20"/>
          <w:szCs w:val="20"/>
        </w:rPr>
      </w:pPr>
    </w:p>
    <w:p w:rsidR="00DA70A8" w:rsidRDefault="00DA70A8" w:rsidP="00DA70A8">
      <w:pPr>
        <w:pStyle w:val="NoSpacing"/>
        <w:ind w:left="360"/>
        <w:jc w:val="both"/>
        <w:rPr>
          <w:rFonts w:ascii="Arial" w:hAnsi="Arial" w:cs="Arial"/>
          <w:sz w:val="20"/>
          <w:szCs w:val="20"/>
        </w:rPr>
      </w:pPr>
    </w:p>
    <w:p w:rsidR="00DA70A8" w:rsidRDefault="00DA70A8" w:rsidP="00DA70A8">
      <w:pPr>
        <w:pStyle w:val="NoSpacing"/>
        <w:ind w:left="360"/>
        <w:jc w:val="both"/>
        <w:rPr>
          <w:rFonts w:ascii="Arial" w:hAnsi="Arial" w:cs="Arial"/>
          <w:sz w:val="20"/>
          <w:szCs w:val="20"/>
        </w:rPr>
      </w:pPr>
    </w:p>
    <w:p w:rsidR="00DA70A8" w:rsidRPr="005C3F8D" w:rsidRDefault="00DA70A8" w:rsidP="00DA70A8">
      <w:pPr>
        <w:pStyle w:val="NoSpacing"/>
        <w:ind w:left="360"/>
        <w:jc w:val="both"/>
        <w:rPr>
          <w:rFonts w:ascii="Arial" w:hAnsi="Arial" w:cs="Arial"/>
          <w:sz w:val="20"/>
          <w:szCs w:val="20"/>
        </w:rPr>
      </w:pPr>
    </w:p>
    <w:p w:rsidR="004C695F" w:rsidRPr="005C3F8D" w:rsidRDefault="004C695F" w:rsidP="004C695F">
      <w:pPr>
        <w:pStyle w:val="NoSpacing"/>
        <w:numPr>
          <w:ilvl w:val="0"/>
          <w:numId w:val="5"/>
        </w:numPr>
        <w:jc w:val="both"/>
        <w:rPr>
          <w:rFonts w:ascii="Arial" w:hAnsi="Arial" w:cs="Arial"/>
          <w:b/>
          <w:sz w:val="20"/>
          <w:szCs w:val="20"/>
        </w:rPr>
      </w:pPr>
      <w:r w:rsidRPr="005C3F8D">
        <w:rPr>
          <w:rFonts w:ascii="Arial" w:hAnsi="Arial" w:cs="Arial"/>
          <w:b/>
          <w:sz w:val="20"/>
          <w:szCs w:val="20"/>
        </w:rPr>
        <w:lastRenderedPageBreak/>
        <w:t>Shoe Test Pressure (psig) (OPTIONAL)</w:t>
      </w:r>
    </w:p>
    <w:p w:rsidR="004C695F" w:rsidRPr="005C3F8D" w:rsidRDefault="004C695F" w:rsidP="004C695F">
      <w:pPr>
        <w:pStyle w:val="NoSpacing"/>
        <w:ind w:left="720"/>
        <w:jc w:val="both"/>
        <w:rPr>
          <w:rFonts w:ascii="Arial" w:hAnsi="Arial" w:cs="Arial"/>
          <w:b/>
          <w:sz w:val="20"/>
          <w:szCs w:val="20"/>
        </w:rPr>
      </w:pPr>
    </w:p>
    <w:p w:rsidR="004C695F" w:rsidRPr="005C3F8D" w:rsidRDefault="001E27A3" w:rsidP="004C695F">
      <w:pPr>
        <w:pStyle w:val="NoSpacing"/>
        <w:ind w:left="360"/>
        <w:jc w:val="both"/>
        <w:rPr>
          <w:rFonts w:ascii="Arial" w:hAnsi="Arial" w:cs="Arial"/>
          <w:sz w:val="20"/>
          <w:szCs w:val="20"/>
        </w:rPr>
      </w:pPr>
      <w:r w:rsidRPr="005C3F8D">
        <w:rPr>
          <w:rFonts w:ascii="Arial" w:hAnsi="Arial" w:cs="Arial"/>
          <w:sz w:val="20"/>
          <w:szCs w:val="20"/>
        </w:rPr>
        <w:t xml:space="preserve">For annular gas produced inside of </w:t>
      </w:r>
      <w:r w:rsidR="00515983" w:rsidRPr="005C3F8D">
        <w:rPr>
          <w:rFonts w:ascii="Arial" w:hAnsi="Arial" w:cs="Arial"/>
          <w:sz w:val="20"/>
          <w:szCs w:val="20"/>
        </w:rPr>
        <w:t xml:space="preserve">the </w:t>
      </w:r>
      <w:r w:rsidRPr="005C3F8D">
        <w:rPr>
          <w:rFonts w:ascii="Arial" w:hAnsi="Arial" w:cs="Arial"/>
          <w:sz w:val="20"/>
          <w:szCs w:val="20"/>
        </w:rPr>
        <w:t>intermediate casing</w:t>
      </w:r>
      <w:r w:rsidR="00515983" w:rsidRPr="005C3F8D">
        <w:rPr>
          <w:rFonts w:ascii="Arial" w:hAnsi="Arial" w:cs="Arial"/>
          <w:sz w:val="20"/>
          <w:szCs w:val="20"/>
        </w:rPr>
        <w:t xml:space="preserve"> string</w:t>
      </w:r>
      <w:r w:rsidRPr="005C3F8D">
        <w:rPr>
          <w:rFonts w:ascii="Arial" w:hAnsi="Arial" w:cs="Arial"/>
          <w:sz w:val="20"/>
          <w:szCs w:val="20"/>
        </w:rPr>
        <w:t>, the relevant shut-in or producing back</w:t>
      </w:r>
      <w:r w:rsidR="00515983" w:rsidRPr="005C3F8D">
        <w:rPr>
          <w:rFonts w:ascii="Arial" w:hAnsi="Arial" w:cs="Arial"/>
          <w:sz w:val="20"/>
          <w:szCs w:val="20"/>
        </w:rPr>
        <w:t xml:space="preserve"> (flowing)</w:t>
      </w:r>
      <w:r w:rsidRPr="005C3F8D">
        <w:rPr>
          <w:rFonts w:ascii="Arial" w:hAnsi="Arial" w:cs="Arial"/>
          <w:sz w:val="20"/>
          <w:szCs w:val="20"/>
        </w:rPr>
        <w:t xml:space="preserve"> pressure </w:t>
      </w:r>
      <w:r w:rsidR="00F2214B" w:rsidRPr="005C3F8D">
        <w:rPr>
          <w:rFonts w:ascii="Arial" w:hAnsi="Arial" w:cs="Arial"/>
          <w:sz w:val="20"/>
          <w:szCs w:val="20"/>
        </w:rPr>
        <w:t xml:space="preserve">threshold </w:t>
      </w:r>
      <w:r w:rsidRPr="005C3F8D">
        <w:rPr>
          <w:rFonts w:ascii="Arial" w:hAnsi="Arial" w:cs="Arial"/>
          <w:sz w:val="20"/>
          <w:szCs w:val="20"/>
        </w:rPr>
        <w:t xml:space="preserve">is the shoe test pressure.  </w:t>
      </w:r>
      <w:r w:rsidR="004C695F" w:rsidRPr="005C3F8D">
        <w:rPr>
          <w:rFonts w:ascii="Arial" w:hAnsi="Arial" w:cs="Arial"/>
          <w:sz w:val="20"/>
          <w:szCs w:val="20"/>
        </w:rPr>
        <w:t>If</w:t>
      </w:r>
      <w:r w:rsidR="00BE0851" w:rsidRPr="005C3F8D">
        <w:rPr>
          <w:rFonts w:ascii="Arial" w:hAnsi="Arial" w:cs="Arial"/>
          <w:sz w:val="20"/>
          <w:szCs w:val="20"/>
        </w:rPr>
        <w:t xml:space="preserve"> the</w:t>
      </w:r>
      <w:r w:rsidR="004C695F" w:rsidRPr="005C3F8D">
        <w:rPr>
          <w:rFonts w:ascii="Arial" w:hAnsi="Arial" w:cs="Arial"/>
          <w:sz w:val="20"/>
          <w:szCs w:val="20"/>
        </w:rPr>
        <w:t xml:space="preserve"> field is available, enter the </w:t>
      </w:r>
      <w:r w:rsidRPr="005C3F8D">
        <w:rPr>
          <w:rFonts w:ascii="Arial" w:hAnsi="Arial" w:cs="Arial"/>
          <w:sz w:val="20"/>
          <w:szCs w:val="20"/>
        </w:rPr>
        <w:t xml:space="preserve">shoe test pressure in psig, if </w:t>
      </w:r>
      <w:r w:rsidR="00C4068E" w:rsidRPr="005C3F8D">
        <w:rPr>
          <w:rFonts w:ascii="Arial" w:hAnsi="Arial" w:cs="Arial"/>
          <w:sz w:val="20"/>
          <w:szCs w:val="20"/>
        </w:rPr>
        <w:t>known</w:t>
      </w:r>
      <w:r w:rsidR="004C695F" w:rsidRPr="005C3F8D">
        <w:rPr>
          <w:rFonts w:ascii="Arial" w:hAnsi="Arial" w:cs="Arial"/>
          <w:sz w:val="20"/>
          <w:szCs w:val="20"/>
        </w:rPr>
        <w:t>.</w:t>
      </w:r>
    </w:p>
    <w:p w:rsidR="00416794" w:rsidRPr="005C3F8D" w:rsidRDefault="00416794" w:rsidP="00B51099">
      <w:pPr>
        <w:pStyle w:val="NoSpacing"/>
        <w:jc w:val="both"/>
        <w:rPr>
          <w:rFonts w:ascii="Arial" w:hAnsi="Arial" w:cs="Arial"/>
          <w:sz w:val="20"/>
          <w:szCs w:val="20"/>
        </w:rPr>
      </w:pPr>
    </w:p>
    <w:p w:rsidR="001E27A3" w:rsidRDefault="001E27A3" w:rsidP="00416794">
      <w:pPr>
        <w:pStyle w:val="NoSpacing"/>
        <w:numPr>
          <w:ilvl w:val="0"/>
          <w:numId w:val="5"/>
        </w:numPr>
        <w:jc w:val="both"/>
        <w:rPr>
          <w:rFonts w:ascii="Arial" w:hAnsi="Arial" w:cs="Arial"/>
          <w:b/>
          <w:sz w:val="20"/>
          <w:szCs w:val="20"/>
        </w:rPr>
      </w:pPr>
      <w:r w:rsidRPr="005C3F8D">
        <w:rPr>
          <w:rFonts w:ascii="Arial" w:hAnsi="Arial" w:cs="Arial"/>
          <w:b/>
          <w:sz w:val="20"/>
          <w:szCs w:val="20"/>
        </w:rPr>
        <w:t>Annulus</w:t>
      </w:r>
    </w:p>
    <w:p w:rsidR="00416794" w:rsidRPr="00416794" w:rsidRDefault="00416794" w:rsidP="00416794">
      <w:pPr>
        <w:pStyle w:val="NoSpacing"/>
        <w:ind w:left="360"/>
        <w:jc w:val="both"/>
        <w:rPr>
          <w:rFonts w:ascii="Arial" w:hAnsi="Arial" w:cs="Arial"/>
          <w:b/>
          <w:sz w:val="20"/>
          <w:szCs w:val="20"/>
        </w:rPr>
      </w:pPr>
    </w:p>
    <w:p w:rsidR="001E27A3" w:rsidRPr="005C3F8D" w:rsidRDefault="001E27A3" w:rsidP="001E27A3">
      <w:pPr>
        <w:pStyle w:val="NoSpacing"/>
        <w:ind w:left="360"/>
        <w:jc w:val="both"/>
        <w:rPr>
          <w:rFonts w:ascii="Arial" w:hAnsi="Arial" w:cs="Arial"/>
          <w:sz w:val="20"/>
          <w:szCs w:val="20"/>
        </w:rPr>
      </w:pPr>
      <w:r w:rsidRPr="005C3F8D">
        <w:rPr>
          <w:rFonts w:ascii="Arial" w:hAnsi="Arial" w:cs="Arial"/>
          <w:sz w:val="20"/>
          <w:szCs w:val="20"/>
        </w:rPr>
        <w:t>This field is automatically populated based on previously entered data.</w:t>
      </w:r>
    </w:p>
    <w:p w:rsidR="001E27A3" w:rsidRPr="005C3F8D" w:rsidRDefault="001E27A3" w:rsidP="001E27A3">
      <w:pPr>
        <w:pStyle w:val="NoSpacing"/>
        <w:ind w:left="360"/>
        <w:jc w:val="both"/>
        <w:rPr>
          <w:rFonts w:ascii="Arial" w:hAnsi="Arial" w:cs="Arial"/>
          <w:sz w:val="20"/>
          <w:szCs w:val="20"/>
        </w:rPr>
      </w:pPr>
    </w:p>
    <w:p w:rsidR="001E27A3" w:rsidRPr="005C3F8D" w:rsidRDefault="001E27A3" w:rsidP="001E27A3">
      <w:pPr>
        <w:pStyle w:val="NoSpacing"/>
        <w:numPr>
          <w:ilvl w:val="0"/>
          <w:numId w:val="5"/>
        </w:numPr>
        <w:jc w:val="both"/>
        <w:rPr>
          <w:rFonts w:ascii="Arial" w:hAnsi="Arial" w:cs="Arial"/>
          <w:b/>
          <w:sz w:val="20"/>
          <w:szCs w:val="20"/>
        </w:rPr>
      </w:pPr>
      <w:r w:rsidRPr="005C3F8D">
        <w:rPr>
          <w:rFonts w:ascii="Arial" w:hAnsi="Arial" w:cs="Arial"/>
          <w:b/>
          <w:sz w:val="20"/>
          <w:szCs w:val="20"/>
        </w:rPr>
        <w:t>Water Level (ft)</w:t>
      </w:r>
    </w:p>
    <w:p w:rsidR="001E27A3" w:rsidRPr="005C3F8D" w:rsidRDefault="001E27A3" w:rsidP="001E27A3">
      <w:pPr>
        <w:pStyle w:val="NoSpacing"/>
        <w:ind w:left="720"/>
        <w:jc w:val="both"/>
        <w:rPr>
          <w:rFonts w:ascii="Arial" w:hAnsi="Arial" w:cs="Arial"/>
          <w:b/>
          <w:sz w:val="20"/>
          <w:szCs w:val="20"/>
        </w:rPr>
      </w:pPr>
    </w:p>
    <w:p w:rsidR="006143E5" w:rsidRPr="005C3F8D" w:rsidRDefault="001E27A3" w:rsidP="000432F5">
      <w:pPr>
        <w:pStyle w:val="NoSpacing"/>
        <w:ind w:left="360"/>
        <w:jc w:val="both"/>
        <w:rPr>
          <w:rFonts w:ascii="Arial" w:hAnsi="Arial" w:cs="Arial"/>
          <w:sz w:val="20"/>
          <w:szCs w:val="20"/>
        </w:rPr>
      </w:pPr>
      <w:r w:rsidRPr="005C3F8D">
        <w:rPr>
          <w:rFonts w:ascii="Arial" w:hAnsi="Arial" w:cs="Arial"/>
          <w:sz w:val="20"/>
          <w:szCs w:val="20"/>
        </w:rPr>
        <w:t xml:space="preserve">If </w:t>
      </w:r>
      <w:r w:rsidR="00BE0851" w:rsidRPr="005C3F8D">
        <w:rPr>
          <w:rFonts w:ascii="Arial" w:hAnsi="Arial" w:cs="Arial"/>
          <w:sz w:val="20"/>
          <w:szCs w:val="20"/>
        </w:rPr>
        <w:t xml:space="preserve">the </w:t>
      </w:r>
      <w:r w:rsidRPr="005C3F8D">
        <w:rPr>
          <w:rFonts w:ascii="Arial" w:hAnsi="Arial" w:cs="Arial"/>
          <w:sz w:val="20"/>
          <w:szCs w:val="20"/>
        </w:rPr>
        <w:t>field is available, enter the wate</w:t>
      </w:r>
      <w:r w:rsidR="005475EE" w:rsidRPr="005C3F8D">
        <w:rPr>
          <w:rFonts w:ascii="Arial" w:hAnsi="Arial" w:cs="Arial"/>
          <w:sz w:val="20"/>
          <w:szCs w:val="20"/>
        </w:rPr>
        <w:t>r</w:t>
      </w:r>
      <w:r w:rsidRPr="005C3F8D">
        <w:rPr>
          <w:rFonts w:ascii="Arial" w:hAnsi="Arial" w:cs="Arial"/>
          <w:sz w:val="20"/>
          <w:szCs w:val="20"/>
        </w:rPr>
        <w:t xml:space="preserve"> level depth in feet below ground surface inside of the </w:t>
      </w:r>
      <w:r w:rsidR="007F7224" w:rsidRPr="005C3F8D">
        <w:rPr>
          <w:rFonts w:ascii="Arial" w:hAnsi="Arial" w:cs="Arial"/>
          <w:sz w:val="20"/>
          <w:szCs w:val="20"/>
        </w:rPr>
        <w:t xml:space="preserve">primary </w:t>
      </w:r>
      <w:r w:rsidRPr="005C3F8D">
        <w:rPr>
          <w:rFonts w:ascii="Arial" w:hAnsi="Arial" w:cs="Arial"/>
          <w:sz w:val="20"/>
          <w:szCs w:val="20"/>
        </w:rPr>
        <w:t>production casing string (</w:t>
      </w:r>
      <w:r w:rsidRPr="005C3F8D">
        <w:rPr>
          <w:rFonts w:ascii="Arial" w:hAnsi="Arial" w:cs="Arial"/>
          <w:b/>
          <w:sz w:val="20"/>
          <w:szCs w:val="20"/>
        </w:rPr>
        <w:t>Figure</w:t>
      </w:r>
      <w:r w:rsidR="005475EE" w:rsidRPr="005C3F8D">
        <w:rPr>
          <w:rFonts w:ascii="Arial" w:hAnsi="Arial" w:cs="Arial"/>
          <w:b/>
          <w:sz w:val="20"/>
          <w:szCs w:val="20"/>
        </w:rPr>
        <w:t>s</w:t>
      </w:r>
      <w:r w:rsidRPr="005C3F8D">
        <w:rPr>
          <w:rFonts w:ascii="Arial" w:hAnsi="Arial" w:cs="Arial"/>
          <w:b/>
          <w:sz w:val="20"/>
          <w:szCs w:val="20"/>
        </w:rPr>
        <w:t xml:space="preserve"> 1</w:t>
      </w:r>
      <w:r w:rsidR="005475EE" w:rsidRPr="005C3F8D">
        <w:rPr>
          <w:rFonts w:ascii="Arial" w:hAnsi="Arial" w:cs="Arial"/>
          <w:b/>
          <w:sz w:val="20"/>
          <w:szCs w:val="20"/>
        </w:rPr>
        <w:t xml:space="preserve"> and 2</w:t>
      </w:r>
      <w:r w:rsidRPr="005C3F8D">
        <w:rPr>
          <w:rFonts w:ascii="Arial" w:hAnsi="Arial" w:cs="Arial"/>
          <w:sz w:val="20"/>
          <w:szCs w:val="20"/>
        </w:rPr>
        <w:t>).</w:t>
      </w:r>
    </w:p>
    <w:p w:rsidR="000432F5" w:rsidRPr="005C3F8D" w:rsidRDefault="000432F5" w:rsidP="000432F5">
      <w:pPr>
        <w:pStyle w:val="NoSpacing"/>
        <w:ind w:left="360"/>
        <w:jc w:val="both"/>
        <w:rPr>
          <w:rFonts w:ascii="Arial" w:hAnsi="Arial" w:cs="Arial"/>
          <w:sz w:val="20"/>
          <w:szCs w:val="20"/>
        </w:rPr>
      </w:pPr>
    </w:p>
    <w:p w:rsidR="00DA70A8" w:rsidRPr="005C3F8D" w:rsidRDefault="00DA70A8" w:rsidP="00DA70A8">
      <w:pPr>
        <w:pStyle w:val="NoSpacing"/>
        <w:numPr>
          <w:ilvl w:val="0"/>
          <w:numId w:val="5"/>
        </w:numPr>
        <w:jc w:val="both"/>
        <w:rPr>
          <w:rFonts w:ascii="Arial" w:hAnsi="Arial" w:cs="Arial"/>
          <w:b/>
          <w:sz w:val="20"/>
          <w:szCs w:val="20"/>
        </w:rPr>
      </w:pPr>
      <w:r w:rsidRPr="001E13F4">
        <w:rPr>
          <w:rFonts w:ascii="Arial" w:hAnsi="Arial" w:cs="Arial"/>
          <w:b/>
          <w:color w:val="000000" w:themeColor="text1"/>
          <w:sz w:val="20"/>
          <w:szCs w:val="20"/>
        </w:rPr>
        <w:t>Average Daily Pumping Time (hours) or Average Daily Pumping Volume (barrels) (If</w:t>
      </w:r>
      <w:r>
        <w:rPr>
          <w:rFonts w:ascii="Arial" w:hAnsi="Arial" w:cs="Arial"/>
          <w:b/>
          <w:sz w:val="20"/>
          <w:szCs w:val="20"/>
        </w:rPr>
        <w:t xml:space="preserve"> no produced water, indicate “NPW</w:t>
      </w:r>
      <w:r w:rsidRPr="005C3F8D">
        <w:rPr>
          <w:rFonts w:ascii="Arial" w:hAnsi="Arial" w:cs="Arial"/>
          <w:b/>
          <w:sz w:val="20"/>
          <w:szCs w:val="20"/>
        </w:rPr>
        <w:t>”)</w:t>
      </w:r>
    </w:p>
    <w:p w:rsidR="000432F5" w:rsidRPr="005C3F8D" w:rsidRDefault="000432F5" w:rsidP="000432F5">
      <w:pPr>
        <w:pStyle w:val="NoSpacing"/>
        <w:ind w:left="360"/>
        <w:jc w:val="both"/>
        <w:rPr>
          <w:rFonts w:ascii="Arial" w:hAnsi="Arial" w:cs="Arial"/>
          <w:sz w:val="20"/>
          <w:szCs w:val="20"/>
        </w:rPr>
      </w:pPr>
    </w:p>
    <w:p w:rsidR="00DA70A8" w:rsidRPr="005C3F8D" w:rsidRDefault="00DA70A8" w:rsidP="00DA70A8">
      <w:pPr>
        <w:pStyle w:val="NoSpacing"/>
        <w:ind w:left="360"/>
        <w:jc w:val="both"/>
        <w:rPr>
          <w:rFonts w:ascii="Arial" w:hAnsi="Arial" w:cs="Arial"/>
          <w:sz w:val="20"/>
          <w:szCs w:val="20"/>
        </w:rPr>
      </w:pPr>
      <w:r w:rsidRPr="005C3F8D">
        <w:rPr>
          <w:rFonts w:ascii="Arial" w:hAnsi="Arial" w:cs="Arial"/>
          <w:sz w:val="20"/>
          <w:szCs w:val="20"/>
        </w:rPr>
        <w:t xml:space="preserve">For certain well designs, measuring the water level inside of the production casing is a requirement.  However, this may be difficult to achieve without sophisticated meters or removing production equipment from the well.  As an acceptable alternative to gauging the water level inside of the production string, an operator may instead provide the average daily pumping time in hours </w:t>
      </w:r>
      <w:r w:rsidRPr="001E13F4">
        <w:rPr>
          <w:rFonts w:ascii="Arial" w:hAnsi="Arial" w:cs="Arial"/>
          <w:color w:val="000000" w:themeColor="text1"/>
          <w:sz w:val="20"/>
          <w:szCs w:val="20"/>
        </w:rPr>
        <w:t>or the average daily pumping volume in barrels (bbls)</w:t>
      </w:r>
      <w:r>
        <w:rPr>
          <w:rFonts w:ascii="Arial" w:hAnsi="Arial" w:cs="Arial"/>
          <w:color w:val="FF0000"/>
          <w:sz w:val="20"/>
          <w:szCs w:val="20"/>
        </w:rPr>
        <w:t xml:space="preserve"> </w:t>
      </w:r>
      <w:r w:rsidRPr="005C3F8D">
        <w:rPr>
          <w:rFonts w:ascii="Arial" w:hAnsi="Arial" w:cs="Arial"/>
          <w:sz w:val="20"/>
          <w:szCs w:val="20"/>
        </w:rPr>
        <w:t xml:space="preserve">during the timeframe since the last quarterly inspection, if this field is available.  Increases in pumping time may indicate additional sources of fluids in the wellbore associated with the failure of a component designed to provide zonal isolation.  </w:t>
      </w:r>
    </w:p>
    <w:p w:rsidR="000432F5" w:rsidRPr="005C3F8D" w:rsidRDefault="000432F5" w:rsidP="000432F5">
      <w:pPr>
        <w:pStyle w:val="NoSpacing"/>
        <w:ind w:left="360"/>
        <w:jc w:val="both"/>
        <w:rPr>
          <w:rFonts w:ascii="Arial" w:hAnsi="Arial" w:cs="Arial"/>
          <w:sz w:val="20"/>
          <w:szCs w:val="20"/>
        </w:rPr>
      </w:pPr>
    </w:p>
    <w:p w:rsidR="000432F5" w:rsidRPr="005C3F8D" w:rsidRDefault="003702F3" w:rsidP="000432F5">
      <w:pPr>
        <w:pStyle w:val="NoSpacing"/>
        <w:ind w:left="360"/>
        <w:jc w:val="both"/>
        <w:rPr>
          <w:rFonts w:ascii="Arial" w:hAnsi="Arial" w:cs="Arial"/>
          <w:b/>
          <w:sz w:val="20"/>
          <w:szCs w:val="20"/>
        </w:rPr>
      </w:pPr>
      <w:r w:rsidRPr="005C3F8D">
        <w:rPr>
          <w:rFonts w:ascii="Arial" w:hAnsi="Arial" w:cs="Arial"/>
          <w:sz w:val="20"/>
          <w:szCs w:val="20"/>
        </w:rPr>
        <w:t>Some</w:t>
      </w:r>
      <w:r w:rsidR="000432F5" w:rsidRPr="005C3F8D">
        <w:rPr>
          <w:rFonts w:ascii="Arial" w:hAnsi="Arial" w:cs="Arial"/>
          <w:sz w:val="20"/>
          <w:szCs w:val="20"/>
        </w:rPr>
        <w:t xml:space="preserve"> oil- and gas-bearing formations in Pennsylvania do not have associated produced water.  If this is the case</w:t>
      </w:r>
      <w:r w:rsidR="007F7224" w:rsidRPr="005C3F8D">
        <w:rPr>
          <w:rFonts w:ascii="Arial" w:hAnsi="Arial" w:cs="Arial"/>
          <w:sz w:val="20"/>
          <w:szCs w:val="20"/>
        </w:rPr>
        <w:t xml:space="preserve"> and this field is available</w:t>
      </w:r>
      <w:r w:rsidR="00B51099">
        <w:rPr>
          <w:rFonts w:ascii="Arial" w:hAnsi="Arial" w:cs="Arial"/>
          <w:sz w:val="20"/>
          <w:szCs w:val="20"/>
        </w:rPr>
        <w:t>, the operator should enter “NPW</w:t>
      </w:r>
      <w:r w:rsidR="000432F5" w:rsidRPr="005C3F8D">
        <w:rPr>
          <w:rFonts w:ascii="Arial" w:hAnsi="Arial" w:cs="Arial"/>
          <w:sz w:val="20"/>
          <w:szCs w:val="20"/>
        </w:rPr>
        <w:t xml:space="preserve">” </w:t>
      </w:r>
      <w:r w:rsidR="00B51099">
        <w:rPr>
          <w:rFonts w:ascii="Arial" w:hAnsi="Arial" w:cs="Arial"/>
          <w:sz w:val="20"/>
          <w:szCs w:val="20"/>
        </w:rPr>
        <w:t>for no produced water</w:t>
      </w:r>
      <w:r w:rsidR="000432F5" w:rsidRPr="005C3F8D">
        <w:rPr>
          <w:rFonts w:ascii="Arial" w:hAnsi="Arial" w:cs="Arial"/>
          <w:sz w:val="20"/>
          <w:szCs w:val="20"/>
        </w:rPr>
        <w:t xml:space="preserve">.   </w:t>
      </w:r>
    </w:p>
    <w:p w:rsidR="001E27A3" w:rsidRPr="005C3F8D" w:rsidRDefault="001E27A3" w:rsidP="001E27A3">
      <w:pPr>
        <w:pStyle w:val="NoSpacing"/>
        <w:ind w:left="360"/>
        <w:jc w:val="both"/>
        <w:rPr>
          <w:rFonts w:ascii="Arial" w:hAnsi="Arial" w:cs="Arial"/>
          <w:sz w:val="20"/>
          <w:szCs w:val="20"/>
        </w:rPr>
      </w:pPr>
    </w:p>
    <w:p w:rsidR="001E27A3" w:rsidRPr="005C3F8D" w:rsidRDefault="001E27A3" w:rsidP="001E27A3">
      <w:pPr>
        <w:pStyle w:val="NoSpacing"/>
        <w:numPr>
          <w:ilvl w:val="0"/>
          <w:numId w:val="5"/>
        </w:numPr>
        <w:jc w:val="both"/>
        <w:rPr>
          <w:rFonts w:ascii="Arial" w:hAnsi="Arial" w:cs="Arial"/>
          <w:b/>
          <w:sz w:val="20"/>
          <w:szCs w:val="20"/>
        </w:rPr>
      </w:pPr>
      <w:r w:rsidRPr="005C3F8D">
        <w:rPr>
          <w:rFonts w:ascii="Arial" w:hAnsi="Arial" w:cs="Arial"/>
          <w:b/>
          <w:sz w:val="20"/>
          <w:szCs w:val="20"/>
        </w:rPr>
        <w:t>Produced Water Quality – Specific Conductance (μS or μmhos/cm)</w:t>
      </w:r>
    </w:p>
    <w:p w:rsidR="001E27A3" w:rsidRPr="005C3F8D" w:rsidRDefault="001E27A3" w:rsidP="001E27A3">
      <w:pPr>
        <w:pStyle w:val="NoSpacing"/>
        <w:ind w:left="720"/>
        <w:jc w:val="both"/>
        <w:rPr>
          <w:rFonts w:ascii="Arial" w:hAnsi="Arial" w:cs="Arial"/>
          <w:b/>
          <w:sz w:val="20"/>
          <w:szCs w:val="20"/>
        </w:rPr>
      </w:pPr>
    </w:p>
    <w:p w:rsidR="001E27A3" w:rsidRPr="005C3F8D" w:rsidRDefault="001E27A3" w:rsidP="003D2514">
      <w:pPr>
        <w:pStyle w:val="NoSpacing"/>
        <w:ind w:left="360"/>
        <w:jc w:val="both"/>
        <w:rPr>
          <w:rFonts w:ascii="Arial" w:hAnsi="Arial" w:cs="Arial"/>
          <w:sz w:val="20"/>
          <w:szCs w:val="20"/>
        </w:rPr>
      </w:pPr>
      <w:r w:rsidRPr="005C3F8D">
        <w:rPr>
          <w:rFonts w:ascii="Arial" w:hAnsi="Arial" w:cs="Arial"/>
          <w:sz w:val="20"/>
          <w:szCs w:val="20"/>
        </w:rPr>
        <w:t xml:space="preserve">As an </w:t>
      </w:r>
      <w:r w:rsidR="000432F5" w:rsidRPr="005C3F8D">
        <w:rPr>
          <w:rFonts w:ascii="Arial" w:hAnsi="Arial" w:cs="Arial"/>
          <w:sz w:val="20"/>
          <w:szCs w:val="20"/>
        </w:rPr>
        <w:t xml:space="preserve">additional </w:t>
      </w:r>
      <w:r w:rsidRPr="005C3F8D">
        <w:rPr>
          <w:rFonts w:ascii="Arial" w:hAnsi="Arial" w:cs="Arial"/>
          <w:sz w:val="20"/>
          <w:szCs w:val="20"/>
        </w:rPr>
        <w:t xml:space="preserve">acceptable alternative to </w:t>
      </w:r>
      <w:r w:rsidR="000432F5" w:rsidRPr="005C3F8D">
        <w:rPr>
          <w:rFonts w:ascii="Arial" w:hAnsi="Arial" w:cs="Arial"/>
          <w:sz w:val="20"/>
          <w:szCs w:val="20"/>
        </w:rPr>
        <w:t xml:space="preserve">either </w:t>
      </w:r>
      <w:r w:rsidRPr="005C3F8D">
        <w:rPr>
          <w:rFonts w:ascii="Arial" w:hAnsi="Arial" w:cs="Arial"/>
          <w:sz w:val="20"/>
          <w:szCs w:val="20"/>
        </w:rPr>
        <w:t xml:space="preserve">gauging the water level inside of the </w:t>
      </w:r>
      <w:r w:rsidR="000432F5" w:rsidRPr="005C3F8D">
        <w:rPr>
          <w:rFonts w:ascii="Arial" w:hAnsi="Arial" w:cs="Arial"/>
          <w:sz w:val="20"/>
          <w:szCs w:val="20"/>
        </w:rPr>
        <w:t xml:space="preserve">primary </w:t>
      </w:r>
      <w:r w:rsidRPr="005C3F8D">
        <w:rPr>
          <w:rFonts w:ascii="Arial" w:hAnsi="Arial" w:cs="Arial"/>
          <w:sz w:val="20"/>
          <w:szCs w:val="20"/>
        </w:rPr>
        <w:t>production string</w:t>
      </w:r>
      <w:r w:rsidR="000432F5" w:rsidRPr="005C3F8D">
        <w:rPr>
          <w:rFonts w:ascii="Arial" w:hAnsi="Arial" w:cs="Arial"/>
          <w:sz w:val="20"/>
          <w:szCs w:val="20"/>
        </w:rPr>
        <w:t xml:space="preserve"> or providing the average daily pumping time</w:t>
      </w:r>
      <w:r w:rsidRPr="005C3F8D">
        <w:rPr>
          <w:rFonts w:ascii="Arial" w:hAnsi="Arial" w:cs="Arial"/>
          <w:sz w:val="20"/>
          <w:szCs w:val="20"/>
        </w:rPr>
        <w:t xml:space="preserve">, an operator may instead test the produced water quality.  If this field is available, enter the specific conductance of the produced water in micro-Siemens or micro-mhos per centimeter using a properly maintained and calibrated field meter.  If multiple wells are plumbed to a single produced-water holding tank, a composite reading should be provided unless </w:t>
      </w:r>
      <w:r w:rsidRPr="005C3F8D">
        <w:rPr>
          <w:rFonts w:ascii="Arial" w:hAnsi="Arial" w:cs="Arial"/>
          <w:sz w:val="20"/>
          <w:szCs w:val="20"/>
        </w:rPr>
        <w:lastRenderedPageBreak/>
        <w:t>sample access ports are available between the well and the holding tank.</w:t>
      </w:r>
    </w:p>
    <w:p w:rsidR="00793CDB" w:rsidRPr="005C3F8D" w:rsidRDefault="00793CDB" w:rsidP="00615B72">
      <w:pPr>
        <w:pStyle w:val="NoSpacing"/>
        <w:jc w:val="both"/>
        <w:rPr>
          <w:rFonts w:ascii="Arial" w:hAnsi="Arial" w:cs="Arial"/>
          <w:b/>
          <w:sz w:val="20"/>
          <w:szCs w:val="20"/>
        </w:rPr>
      </w:pPr>
      <w:r w:rsidRPr="005C3F8D">
        <w:rPr>
          <w:rFonts w:ascii="Arial" w:hAnsi="Arial" w:cs="Arial"/>
          <w:b/>
          <w:sz w:val="20"/>
          <w:szCs w:val="20"/>
        </w:rPr>
        <w:tab/>
      </w:r>
    </w:p>
    <w:p w:rsidR="004F61BA" w:rsidRPr="005C3F8D" w:rsidRDefault="002A4FCD" w:rsidP="0070072A">
      <w:pPr>
        <w:pStyle w:val="NoSpacing"/>
        <w:numPr>
          <w:ilvl w:val="0"/>
          <w:numId w:val="16"/>
        </w:numPr>
        <w:ind w:left="360"/>
        <w:jc w:val="both"/>
        <w:rPr>
          <w:rFonts w:ascii="Arial" w:hAnsi="Arial" w:cs="Arial"/>
          <w:b/>
          <w:sz w:val="20"/>
          <w:szCs w:val="20"/>
        </w:rPr>
      </w:pPr>
      <w:r w:rsidRPr="005C3F8D">
        <w:rPr>
          <w:rFonts w:ascii="Arial" w:hAnsi="Arial" w:cs="Arial"/>
          <w:b/>
          <w:sz w:val="20"/>
          <w:szCs w:val="20"/>
        </w:rPr>
        <w:t xml:space="preserve">Flow or Pressure in </w:t>
      </w:r>
      <w:r w:rsidR="000E5AF4" w:rsidRPr="005C3F8D">
        <w:rPr>
          <w:rFonts w:ascii="Arial" w:hAnsi="Arial" w:cs="Arial"/>
          <w:b/>
          <w:sz w:val="20"/>
          <w:szCs w:val="20"/>
        </w:rPr>
        <w:t xml:space="preserve">Production </w:t>
      </w:r>
      <w:r w:rsidR="000C209F" w:rsidRPr="005C3F8D">
        <w:rPr>
          <w:rFonts w:ascii="Arial" w:hAnsi="Arial" w:cs="Arial"/>
          <w:b/>
          <w:sz w:val="20"/>
          <w:szCs w:val="20"/>
        </w:rPr>
        <w:t>Annulus</w:t>
      </w:r>
      <w:r w:rsidRPr="005C3F8D">
        <w:rPr>
          <w:rFonts w:ascii="Arial" w:hAnsi="Arial" w:cs="Arial"/>
          <w:b/>
          <w:sz w:val="20"/>
          <w:szCs w:val="20"/>
        </w:rPr>
        <w:t xml:space="preserve"> §78.88(b)(2)</w:t>
      </w:r>
    </w:p>
    <w:p w:rsidR="002A4FCD" w:rsidRPr="005C3F8D" w:rsidRDefault="002A4FCD" w:rsidP="002A4FCD">
      <w:pPr>
        <w:pStyle w:val="NoSpacing"/>
        <w:ind w:left="360"/>
        <w:jc w:val="both"/>
        <w:rPr>
          <w:rFonts w:ascii="Arial" w:hAnsi="Arial" w:cs="Arial"/>
          <w:sz w:val="20"/>
          <w:szCs w:val="20"/>
        </w:rPr>
      </w:pPr>
    </w:p>
    <w:p w:rsidR="00101900" w:rsidRPr="005C3F8D" w:rsidRDefault="00EE2134" w:rsidP="00101900">
      <w:pPr>
        <w:pStyle w:val="NoSpacing"/>
        <w:numPr>
          <w:ilvl w:val="0"/>
          <w:numId w:val="11"/>
        </w:numPr>
        <w:jc w:val="both"/>
        <w:rPr>
          <w:rFonts w:ascii="Arial" w:hAnsi="Arial" w:cs="Arial"/>
          <w:b/>
          <w:sz w:val="20"/>
          <w:szCs w:val="20"/>
        </w:rPr>
      </w:pPr>
      <w:r w:rsidRPr="005C3F8D">
        <w:rPr>
          <w:rFonts w:ascii="Arial" w:hAnsi="Arial" w:cs="Arial"/>
          <w:b/>
          <w:sz w:val="20"/>
          <w:szCs w:val="20"/>
        </w:rPr>
        <w:t xml:space="preserve">Production </w:t>
      </w:r>
      <w:r w:rsidR="00101900" w:rsidRPr="005C3F8D">
        <w:rPr>
          <w:rFonts w:ascii="Arial" w:hAnsi="Arial" w:cs="Arial"/>
          <w:b/>
          <w:sz w:val="20"/>
          <w:szCs w:val="20"/>
        </w:rPr>
        <w:t>Annulus S</w:t>
      </w:r>
      <w:r w:rsidR="003702F3" w:rsidRPr="005C3F8D">
        <w:rPr>
          <w:rFonts w:ascii="Arial" w:hAnsi="Arial" w:cs="Arial"/>
          <w:b/>
          <w:sz w:val="20"/>
          <w:szCs w:val="20"/>
        </w:rPr>
        <w:t>tatus</w:t>
      </w:r>
    </w:p>
    <w:p w:rsidR="00101900" w:rsidRPr="005C3F8D" w:rsidRDefault="00101900" w:rsidP="00F13046">
      <w:pPr>
        <w:pStyle w:val="NoSpacing"/>
        <w:jc w:val="both"/>
        <w:rPr>
          <w:rFonts w:ascii="Arial" w:hAnsi="Arial" w:cs="Arial"/>
          <w:sz w:val="20"/>
          <w:szCs w:val="20"/>
        </w:rPr>
      </w:pPr>
    </w:p>
    <w:p w:rsidR="00CB2BD2" w:rsidRPr="005C3F8D" w:rsidRDefault="00B1387A" w:rsidP="00101900">
      <w:pPr>
        <w:pStyle w:val="NoSpacing"/>
        <w:ind w:left="360"/>
        <w:jc w:val="both"/>
        <w:rPr>
          <w:rFonts w:ascii="Arial" w:hAnsi="Arial" w:cs="Arial"/>
          <w:sz w:val="20"/>
          <w:szCs w:val="20"/>
        </w:rPr>
      </w:pPr>
      <w:r w:rsidRPr="005C3F8D">
        <w:rPr>
          <w:rFonts w:ascii="Arial" w:hAnsi="Arial" w:cs="Arial"/>
          <w:sz w:val="20"/>
          <w:szCs w:val="20"/>
        </w:rPr>
        <w:t>If field</w:t>
      </w:r>
      <w:r w:rsidR="00E07029" w:rsidRPr="005C3F8D">
        <w:rPr>
          <w:rFonts w:ascii="Arial" w:hAnsi="Arial" w:cs="Arial"/>
          <w:sz w:val="20"/>
          <w:szCs w:val="20"/>
        </w:rPr>
        <w:t xml:space="preserve">s </w:t>
      </w:r>
      <w:r w:rsidR="00E07029" w:rsidRPr="005C3F8D">
        <w:rPr>
          <w:rFonts w:ascii="Arial" w:hAnsi="Arial" w:cs="Arial"/>
          <w:b/>
          <w:sz w:val="20"/>
          <w:szCs w:val="20"/>
        </w:rPr>
        <w:t xml:space="preserve">b. </w:t>
      </w:r>
      <w:r w:rsidR="00E07029" w:rsidRPr="005C3F8D">
        <w:rPr>
          <w:rFonts w:ascii="Arial" w:hAnsi="Arial" w:cs="Arial"/>
          <w:sz w:val="20"/>
          <w:szCs w:val="20"/>
        </w:rPr>
        <w:t xml:space="preserve">and </w:t>
      </w:r>
      <w:r w:rsidR="00E07029" w:rsidRPr="005C3F8D">
        <w:rPr>
          <w:rFonts w:ascii="Arial" w:hAnsi="Arial" w:cs="Arial"/>
          <w:b/>
          <w:sz w:val="20"/>
          <w:szCs w:val="20"/>
        </w:rPr>
        <w:t>c.</w:t>
      </w:r>
      <w:r w:rsidR="00E07029" w:rsidRPr="005C3F8D">
        <w:rPr>
          <w:rFonts w:ascii="Arial" w:hAnsi="Arial" w:cs="Arial"/>
          <w:sz w:val="20"/>
          <w:szCs w:val="20"/>
        </w:rPr>
        <w:t xml:space="preserve"> in this section of Form A are available, use the appropriately labeled button</w:t>
      </w:r>
      <w:r w:rsidR="0020755A" w:rsidRPr="005C3F8D">
        <w:rPr>
          <w:rFonts w:ascii="Arial" w:hAnsi="Arial" w:cs="Arial"/>
          <w:sz w:val="20"/>
          <w:szCs w:val="20"/>
        </w:rPr>
        <w:t xml:space="preserve"> to</w:t>
      </w:r>
      <w:r w:rsidR="00E07029" w:rsidRPr="005C3F8D">
        <w:rPr>
          <w:rFonts w:ascii="Arial" w:hAnsi="Arial" w:cs="Arial"/>
          <w:sz w:val="20"/>
          <w:szCs w:val="20"/>
        </w:rPr>
        <w:t xml:space="preserve"> indicate if the production casing annulus is shut-in, venting, or inaccessible </w:t>
      </w:r>
      <w:r w:rsidR="00EE2134" w:rsidRPr="005C3F8D">
        <w:rPr>
          <w:rFonts w:ascii="Arial" w:hAnsi="Arial" w:cs="Arial"/>
          <w:sz w:val="20"/>
          <w:szCs w:val="20"/>
        </w:rPr>
        <w:t>(</w:t>
      </w:r>
      <w:r w:rsidR="001C6D38" w:rsidRPr="005C3F8D">
        <w:rPr>
          <w:rFonts w:ascii="Arial" w:hAnsi="Arial" w:cs="Arial"/>
          <w:b/>
          <w:sz w:val="20"/>
          <w:szCs w:val="20"/>
        </w:rPr>
        <w:t>Figure</w:t>
      </w:r>
      <w:r w:rsidR="0015583C" w:rsidRPr="005C3F8D">
        <w:rPr>
          <w:rFonts w:ascii="Arial" w:hAnsi="Arial" w:cs="Arial"/>
          <w:b/>
          <w:sz w:val="20"/>
          <w:szCs w:val="20"/>
        </w:rPr>
        <w:t>s 1, 2, 3, 4, and 6</w:t>
      </w:r>
      <w:r w:rsidR="00EE2134" w:rsidRPr="005C3F8D">
        <w:rPr>
          <w:rFonts w:ascii="Arial" w:hAnsi="Arial" w:cs="Arial"/>
          <w:sz w:val="20"/>
          <w:szCs w:val="20"/>
        </w:rPr>
        <w:t>).</w:t>
      </w:r>
      <w:r w:rsidR="00E07029" w:rsidRPr="005C3F8D">
        <w:rPr>
          <w:rFonts w:ascii="Arial" w:hAnsi="Arial" w:cs="Arial"/>
          <w:sz w:val="20"/>
          <w:szCs w:val="20"/>
        </w:rPr>
        <w:t xml:space="preserve">  The status indicated may either be the status the annulus is routinely maintained in</w:t>
      </w:r>
      <w:r w:rsidR="000A3D56" w:rsidRPr="005C3F8D">
        <w:rPr>
          <w:rFonts w:ascii="Arial" w:hAnsi="Arial" w:cs="Arial"/>
          <w:sz w:val="20"/>
          <w:szCs w:val="20"/>
        </w:rPr>
        <w:t>,</w:t>
      </w:r>
      <w:r w:rsidR="00E07029" w:rsidRPr="005C3F8D">
        <w:rPr>
          <w:rFonts w:ascii="Arial" w:hAnsi="Arial" w:cs="Arial"/>
          <w:sz w:val="20"/>
          <w:szCs w:val="20"/>
        </w:rPr>
        <w:t xml:space="preserve"> or the status </w:t>
      </w:r>
      <w:r w:rsidR="0020755A" w:rsidRPr="005C3F8D">
        <w:rPr>
          <w:rFonts w:ascii="Arial" w:hAnsi="Arial" w:cs="Arial"/>
          <w:sz w:val="20"/>
          <w:szCs w:val="20"/>
        </w:rPr>
        <w:t>applied</w:t>
      </w:r>
      <w:r w:rsidR="00E07029" w:rsidRPr="005C3F8D">
        <w:rPr>
          <w:rFonts w:ascii="Arial" w:hAnsi="Arial" w:cs="Arial"/>
          <w:sz w:val="20"/>
          <w:szCs w:val="20"/>
        </w:rPr>
        <w:t xml:space="preserve"> for the purposes of carrying out the quarterly inspection.</w:t>
      </w:r>
      <w:r w:rsidR="0020755A" w:rsidRPr="005C3F8D">
        <w:rPr>
          <w:rFonts w:ascii="Arial" w:hAnsi="Arial" w:cs="Arial"/>
          <w:sz w:val="20"/>
          <w:szCs w:val="20"/>
        </w:rPr>
        <w:t xml:space="preserve">  For example, if an operator/owner chooses to shut-in a production annulus to conduct a pressure build-up test for an annulus that is normally vented, the button labeled “Shut-In” should be selected.</w:t>
      </w:r>
    </w:p>
    <w:p w:rsidR="0015583C" w:rsidRPr="005C3F8D" w:rsidRDefault="0015583C" w:rsidP="00101900">
      <w:pPr>
        <w:pStyle w:val="NoSpacing"/>
        <w:jc w:val="both"/>
        <w:rPr>
          <w:rFonts w:ascii="Arial" w:hAnsi="Arial" w:cs="Arial"/>
          <w:sz w:val="20"/>
          <w:szCs w:val="20"/>
        </w:rPr>
      </w:pPr>
    </w:p>
    <w:p w:rsidR="00101900" w:rsidRPr="005C3F8D" w:rsidRDefault="00101900" w:rsidP="00101900">
      <w:pPr>
        <w:pStyle w:val="NoSpacing"/>
        <w:numPr>
          <w:ilvl w:val="0"/>
          <w:numId w:val="11"/>
        </w:numPr>
        <w:jc w:val="both"/>
        <w:rPr>
          <w:rFonts w:ascii="Arial" w:hAnsi="Arial" w:cs="Arial"/>
          <w:b/>
          <w:sz w:val="20"/>
          <w:szCs w:val="20"/>
        </w:rPr>
      </w:pPr>
      <w:r w:rsidRPr="005C3F8D">
        <w:rPr>
          <w:rFonts w:ascii="Arial" w:hAnsi="Arial" w:cs="Arial"/>
          <w:b/>
          <w:sz w:val="20"/>
          <w:szCs w:val="20"/>
        </w:rPr>
        <w:t>Productio</w:t>
      </w:r>
      <w:r w:rsidR="00EE2134" w:rsidRPr="005C3F8D">
        <w:rPr>
          <w:rFonts w:ascii="Arial" w:hAnsi="Arial" w:cs="Arial"/>
          <w:b/>
          <w:sz w:val="20"/>
          <w:szCs w:val="20"/>
        </w:rPr>
        <w:t xml:space="preserve">n </w:t>
      </w:r>
      <w:r w:rsidRPr="005C3F8D">
        <w:rPr>
          <w:rFonts w:ascii="Arial" w:hAnsi="Arial" w:cs="Arial"/>
          <w:b/>
          <w:sz w:val="20"/>
          <w:szCs w:val="20"/>
        </w:rPr>
        <w:t>Annulus Flow, standard cubic feet per day (scfpd)</w:t>
      </w:r>
    </w:p>
    <w:p w:rsidR="00101900" w:rsidRPr="005C3F8D" w:rsidRDefault="00101900" w:rsidP="00101900">
      <w:pPr>
        <w:pStyle w:val="NoSpacing"/>
        <w:ind w:left="360"/>
        <w:jc w:val="both"/>
        <w:rPr>
          <w:rFonts w:ascii="Arial" w:hAnsi="Arial" w:cs="Arial"/>
          <w:b/>
          <w:sz w:val="20"/>
          <w:szCs w:val="20"/>
        </w:rPr>
      </w:pPr>
    </w:p>
    <w:p w:rsidR="0020755A" w:rsidRPr="005C3F8D" w:rsidRDefault="00101900" w:rsidP="0015583C">
      <w:pPr>
        <w:pStyle w:val="NoSpacing"/>
        <w:ind w:left="360"/>
        <w:jc w:val="both"/>
        <w:rPr>
          <w:rFonts w:ascii="Arial" w:hAnsi="Arial" w:cs="Arial"/>
          <w:sz w:val="20"/>
          <w:szCs w:val="20"/>
        </w:rPr>
      </w:pPr>
      <w:r w:rsidRPr="005C3F8D">
        <w:rPr>
          <w:rFonts w:ascii="Arial" w:hAnsi="Arial" w:cs="Arial"/>
          <w:sz w:val="20"/>
          <w:szCs w:val="20"/>
        </w:rPr>
        <w:t xml:space="preserve">If </w:t>
      </w:r>
      <w:r w:rsidR="00BE0851" w:rsidRPr="005C3F8D">
        <w:rPr>
          <w:rFonts w:ascii="Arial" w:hAnsi="Arial" w:cs="Arial"/>
          <w:sz w:val="20"/>
          <w:szCs w:val="20"/>
        </w:rPr>
        <w:t xml:space="preserve">the </w:t>
      </w:r>
      <w:r w:rsidRPr="005C3F8D">
        <w:rPr>
          <w:rFonts w:ascii="Arial" w:hAnsi="Arial" w:cs="Arial"/>
          <w:sz w:val="20"/>
          <w:szCs w:val="20"/>
        </w:rPr>
        <w:t xml:space="preserve">field is available, enter the </w:t>
      </w:r>
      <w:r w:rsidR="0006218D" w:rsidRPr="005C3F8D">
        <w:rPr>
          <w:rFonts w:ascii="Arial" w:hAnsi="Arial" w:cs="Arial"/>
          <w:sz w:val="20"/>
          <w:szCs w:val="20"/>
        </w:rPr>
        <w:t xml:space="preserve">stabilized </w:t>
      </w:r>
      <w:r w:rsidRPr="005C3F8D">
        <w:rPr>
          <w:rFonts w:ascii="Arial" w:hAnsi="Arial" w:cs="Arial"/>
          <w:sz w:val="20"/>
          <w:szCs w:val="20"/>
        </w:rPr>
        <w:t>productio</w:t>
      </w:r>
      <w:r w:rsidR="0006218D" w:rsidRPr="005C3F8D">
        <w:rPr>
          <w:rFonts w:ascii="Arial" w:hAnsi="Arial" w:cs="Arial"/>
          <w:sz w:val="20"/>
          <w:szCs w:val="20"/>
        </w:rPr>
        <w:t xml:space="preserve">n annulus </w:t>
      </w:r>
      <w:r w:rsidRPr="005C3F8D">
        <w:rPr>
          <w:rFonts w:ascii="Arial" w:hAnsi="Arial" w:cs="Arial"/>
          <w:sz w:val="20"/>
          <w:szCs w:val="20"/>
        </w:rPr>
        <w:t xml:space="preserve">flow </w:t>
      </w:r>
      <w:r w:rsidR="00241C41" w:rsidRPr="005C3F8D">
        <w:rPr>
          <w:rFonts w:ascii="Arial" w:hAnsi="Arial" w:cs="Arial"/>
          <w:sz w:val="20"/>
          <w:szCs w:val="20"/>
        </w:rPr>
        <w:t xml:space="preserve">rate </w:t>
      </w:r>
      <w:r w:rsidR="00891038" w:rsidRPr="005C3F8D">
        <w:rPr>
          <w:rFonts w:ascii="Arial" w:hAnsi="Arial" w:cs="Arial"/>
          <w:sz w:val="20"/>
          <w:szCs w:val="20"/>
        </w:rPr>
        <w:t>in s</w:t>
      </w:r>
      <w:r w:rsidR="00A16F6F" w:rsidRPr="005C3F8D">
        <w:rPr>
          <w:rFonts w:ascii="Arial" w:hAnsi="Arial" w:cs="Arial"/>
          <w:sz w:val="20"/>
          <w:szCs w:val="20"/>
        </w:rPr>
        <w:t>cfpd</w:t>
      </w:r>
      <w:r w:rsidRPr="005C3F8D">
        <w:rPr>
          <w:rFonts w:ascii="Arial" w:hAnsi="Arial" w:cs="Arial"/>
          <w:sz w:val="20"/>
          <w:szCs w:val="20"/>
        </w:rPr>
        <w:t>.</w:t>
      </w:r>
      <w:r w:rsidR="00321433" w:rsidRPr="005C3F8D">
        <w:rPr>
          <w:rFonts w:ascii="Arial" w:hAnsi="Arial" w:cs="Arial"/>
          <w:sz w:val="20"/>
          <w:szCs w:val="20"/>
        </w:rPr>
        <w:t xml:space="preserve">  If the production annulus is not under the wellhead, which may be the </w:t>
      </w:r>
      <w:r w:rsidR="00DA0E25" w:rsidRPr="005C3F8D">
        <w:rPr>
          <w:rFonts w:ascii="Arial" w:hAnsi="Arial" w:cs="Arial"/>
          <w:sz w:val="20"/>
          <w:szCs w:val="20"/>
        </w:rPr>
        <w:t xml:space="preserve">case for </w:t>
      </w:r>
      <w:r w:rsidR="00321433" w:rsidRPr="005C3F8D">
        <w:rPr>
          <w:rFonts w:ascii="Arial" w:hAnsi="Arial" w:cs="Arial"/>
          <w:sz w:val="20"/>
          <w:szCs w:val="20"/>
        </w:rPr>
        <w:t>older wells and for wells equipped with freshwater casing only</w:t>
      </w:r>
      <w:r w:rsidR="00DA0E25" w:rsidRPr="005C3F8D">
        <w:rPr>
          <w:rFonts w:ascii="Arial" w:hAnsi="Arial" w:cs="Arial"/>
          <w:sz w:val="20"/>
          <w:szCs w:val="20"/>
        </w:rPr>
        <w:t>, a best estimate of quantity of escaping gas should be provided.</w:t>
      </w:r>
    </w:p>
    <w:p w:rsidR="0020755A" w:rsidRPr="005C3F8D" w:rsidRDefault="0020755A" w:rsidP="00101900">
      <w:pPr>
        <w:pStyle w:val="NoSpacing"/>
        <w:ind w:left="360"/>
        <w:jc w:val="both"/>
        <w:rPr>
          <w:rFonts w:ascii="Arial" w:hAnsi="Arial" w:cs="Arial"/>
          <w:b/>
          <w:sz w:val="20"/>
          <w:szCs w:val="20"/>
        </w:rPr>
      </w:pPr>
    </w:p>
    <w:p w:rsidR="003A193D" w:rsidRPr="005C3F8D" w:rsidRDefault="00B1387A" w:rsidP="00101900">
      <w:pPr>
        <w:pStyle w:val="NoSpacing"/>
        <w:numPr>
          <w:ilvl w:val="0"/>
          <w:numId w:val="11"/>
        </w:numPr>
        <w:jc w:val="both"/>
        <w:rPr>
          <w:rFonts w:ascii="Arial" w:hAnsi="Arial" w:cs="Arial"/>
          <w:b/>
          <w:sz w:val="20"/>
          <w:szCs w:val="20"/>
        </w:rPr>
      </w:pPr>
      <w:r w:rsidRPr="005C3F8D">
        <w:rPr>
          <w:rFonts w:ascii="Arial" w:hAnsi="Arial" w:cs="Arial"/>
          <w:b/>
          <w:sz w:val="20"/>
          <w:szCs w:val="20"/>
        </w:rPr>
        <w:t xml:space="preserve">Production </w:t>
      </w:r>
      <w:r w:rsidR="00F13046" w:rsidRPr="005C3F8D">
        <w:rPr>
          <w:rFonts w:ascii="Arial" w:hAnsi="Arial" w:cs="Arial"/>
          <w:b/>
          <w:sz w:val="20"/>
          <w:szCs w:val="20"/>
        </w:rPr>
        <w:t xml:space="preserve">Annulus </w:t>
      </w:r>
      <w:r w:rsidRPr="005C3F8D">
        <w:rPr>
          <w:rFonts w:ascii="Arial" w:hAnsi="Arial" w:cs="Arial"/>
          <w:b/>
          <w:sz w:val="20"/>
          <w:szCs w:val="20"/>
        </w:rPr>
        <w:t>Pressure (psig)</w:t>
      </w:r>
    </w:p>
    <w:p w:rsidR="00200684" w:rsidRPr="005C3F8D" w:rsidRDefault="00200684" w:rsidP="00200684">
      <w:pPr>
        <w:pStyle w:val="NoSpacing"/>
        <w:jc w:val="both"/>
        <w:rPr>
          <w:rFonts w:ascii="Arial" w:hAnsi="Arial" w:cs="Arial"/>
          <w:sz w:val="20"/>
          <w:szCs w:val="20"/>
        </w:rPr>
      </w:pPr>
    </w:p>
    <w:p w:rsidR="00B1387A" w:rsidRPr="005C3F8D" w:rsidRDefault="006B5EFC" w:rsidP="00101900">
      <w:pPr>
        <w:pStyle w:val="NoSpacing"/>
        <w:ind w:left="360"/>
        <w:jc w:val="both"/>
        <w:rPr>
          <w:rFonts w:ascii="Arial" w:hAnsi="Arial" w:cs="Arial"/>
          <w:sz w:val="20"/>
          <w:szCs w:val="20"/>
        </w:rPr>
      </w:pPr>
      <w:r w:rsidRPr="005C3F8D">
        <w:rPr>
          <w:rFonts w:ascii="Arial" w:hAnsi="Arial" w:cs="Arial"/>
          <w:sz w:val="20"/>
          <w:szCs w:val="20"/>
        </w:rPr>
        <w:t>If</w:t>
      </w:r>
      <w:r w:rsidR="00BE0851" w:rsidRPr="005C3F8D">
        <w:rPr>
          <w:rFonts w:ascii="Arial" w:hAnsi="Arial" w:cs="Arial"/>
          <w:sz w:val="20"/>
          <w:szCs w:val="20"/>
        </w:rPr>
        <w:t xml:space="preserve"> the</w:t>
      </w:r>
      <w:r w:rsidRPr="005C3F8D">
        <w:rPr>
          <w:rFonts w:ascii="Arial" w:hAnsi="Arial" w:cs="Arial"/>
          <w:sz w:val="20"/>
          <w:szCs w:val="20"/>
        </w:rPr>
        <w:t xml:space="preserve"> field is available, indicate</w:t>
      </w:r>
      <w:r w:rsidR="003145C5" w:rsidRPr="005C3F8D">
        <w:rPr>
          <w:rFonts w:ascii="Arial" w:hAnsi="Arial" w:cs="Arial"/>
          <w:sz w:val="20"/>
          <w:szCs w:val="20"/>
        </w:rPr>
        <w:t xml:space="preserve"> the production </w:t>
      </w:r>
      <w:r w:rsidR="00B1387A" w:rsidRPr="005C3F8D">
        <w:rPr>
          <w:rFonts w:ascii="Arial" w:hAnsi="Arial" w:cs="Arial"/>
          <w:sz w:val="20"/>
          <w:szCs w:val="20"/>
        </w:rPr>
        <w:t>annulus pressure in psig.</w:t>
      </w:r>
    </w:p>
    <w:p w:rsidR="006816A6" w:rsidRPr="005C3F8D" w:rsidRDefault="006816A6" w:rsidP="00101900">
      <w:pPr>
        <w:pStyle w:val="NoSpacing"/>
        <w:ind w:left="360"/>
        <w:jc w:val="both"/>
        <w:rPr>
          <w:rFonts w:ascii="Arial" w:hAnsi="Arial" w:cs="Arial"/>
          <w:sz w:val="20"/>
          <w:szCs w:val="20"/>
        </w:rPr>
      </w:pPr>
    </w:p>
    <w:p w:rsidR="00D808C4" w:rsidRPr="005C3F8D" w:rsidRDefault="006B5EFC" w:rsidP="006816A6">
      <w:pPr>
        <w:pStyle w:val="NoSpacing"/>
        <w:numPr>
          <w:ilvl w:val="0"/>
          <w:numId w:val="11"/>
        </w:numPr>
        <w:jc w:val="both"/>
        <w:rPr>
          <w:rFonts w:ascii="Arial" w:hAnsi="Arial" w:cs="Arial"/>
          <w:b/>
          <w:sz w:val="20"/>
          <w:szCs w:val="20"/>
        </w:rPr>
      </w:pPr>
      <w:r w:rsidRPr="005C3F8D">
        <w:rPr>
          <w:rFonts w:ascii="Arial" w:hAnsi="Arial" w:cs="Arial"/>
          <w:b/>
          <w:sz w:val="20"/>
          <w:szCs w:val="20"/>
        </w:rPr>
        <w:t>Time Sin</w:t>
      </w:r>
      <w:r w:rsidR="001C6D38" w:rsidRPr="005C3F8D">
        <w:rPr>
          <w:rFonts w:ascii="Arial" w:hAnsi="Arial" w:cs="Arial"/>
          <w:b/>
          <w:sz w:val="20"/>
          <w:szCs w:val="20"/>
        </w:rPr>
        <w:t xml:space="preserve">ce Production </w:t>
      </w:r>
      <w:r w:rsidR="00F13046" w:rsidRPr="005C3F8D">
        <w:rPr>
          <w:rFonts w:ascii="Arial" w:hAnsi="Arial" w:cs="Arial"/>
          <w:b/>
          <w:sz w:val="20"/>
          <w:szCs w:val="20"/>
        </w:rPr>
        <w:t xml:space="preserve">Annulus </w:t>
      </w:r>
      <w:r w:rsidRPr="005C3F8D">
        <w:rPr>
          <w:rFonts w:ascii="Arial" w:hAnsi="Arial" w:cs="Arial"/>
          <w:b/>
          <w:sz w:val="20"/>
          <w:szCs w:val="20"/>
        </w:rPr>
        <w:t>was Last Blown Down (days)</w:t>
      </w:r>
      <w:r w:rsidR="00C4068E" w:rsidRPr="005C3F8D">
        <w:rPr>
          <w:rFonts w:ascii="Arial" w:hAnsi="Arial" w:cs="Arial"/>
          <w:b/>
          <w:sz w:val="20"/>
          <w:szCs w:val="20"/>
        </w:rPr>
        <w:t xml:space="preserve"> (OPTIONAL)</w:t>
      </w:r>
    </w:p>
    <w:p w:rsidR="00D808C4" w:rsidRPr="005C3F8D" w:rsidRDefault="00D808C4" w:rsidP="00200684">
      <w:pPr>
        <w:pStyle w:val="NoSpacing"/>
        <w:jc w:val="both"/>
        <w:rPr>
          <w:rFonts w:ascii="Arial" w:hAnsi="Arial" w:cs="Arial"/>
          <w:sz w:val="20"/>
          <w:szCs w:val="20"/>
        </w:rPr>
      </w:pPr>
    </w:p>
    <w:p w:rsidR="003463A7" w:rsidRPr="005C3F8D" w:rsidRDefault="006B5EFC" w:rsidP="003463A7">
      <w:pPr>
        <w:pStyle w:val="NoSpacing"/>
        <w:ind w:left="360"/>
        <w:jc w:val="both"/>
        <w:rPr>
          <w:rFonts w:ascii="Arial" w:hAnsi="Arial" w:cs="Arial"/>
          <w:sz w:val="20"/>
          <w:szCs w:val="20"/>
        </w:rPr>
      </w:pPr>
      <w:r w:rsidRPr="005C3F8D">
        <w:rPr>
          <w:rFonts w:ascii="Arial" w:hAnsi="Arial" w:cs="Arial"/>
          <w:sz w:val="20"/>
          <w:szCs w:val="20"/>
        </w:rPr>
        <w:t>If</w:t>
      </w:r>
      <w:r w:rsidR="00BE0851" w:rsidRPr="005C3F8D">
        <w:rPr>
          <w:rFonts w:ascii="Arial" w:hAnsi="Arial" w:cs="Arial"/>
          <w:sz w:val="20"/>
          <w:szCs w:val="20"/>
        </w:rPr>
        <w:t xml:space="preserve"> the</w:t>
      </w:r>
      <w:r w:rsidRPr="005C3F8D">
        <w:rPr>
          <w:rFonts w:ascii="Arial" w:hAnsi="Arial" w:cs="Arial"/>
          <w:sz w:val="20"/>
          <w:szCs w:val="20"/>
        </w:rPr>
        <w:t xml:space="preserve"> field is available, </w:t>
      </w:r>
      <w:r w:rsidR="008C6ADF" w:rsidRPr="005C3F8D">
        <w:rPr>
          <w:rFonts w:ascii="Arial" w:hAnsi="Arial" w:cs="Arial"/>
          <w:sz w:val="20"/>
          <w:szCs w:val="20"/>
        </w:rPr>
        <w:t>indicate the time in days since the production annulus was last blown down</w:t>
      </w:r>
      <w:r w:rsidR="00C4068E" w:rsidRPr="005C3F8D">
        <w:rPr>
          <w:rFonts w:ascii="Arial" w:hAnsi="Arial" w:cs="Arial"/>
          <w:sz w:val="20"/>
          <w:szCs w:val="20"/>
        </w:rPr>
        <w:t>, if known</w:t>
      </w:r>
      <w:r w:rsidR="008C6ADF" w:rsidRPr="005C3F8D">
        <w:rPr>
          <w:rFonts w:ascii="Arial" w:hAnsi="Arial" w:cs="Arial"/>
          <w:sz w:val="20"/>
          <w:szCs w:val="20"/>
        </w:rPr>
        <w:t>.</w:t>
      </w:r>
    </w:p>
    <w:p w:rsidR="00CC6FEC" w:rsidRPr="005C3F8D" w:rsidRDefault="00CC6FEC" w:rsidP="003D2514">
      <w:pPr>
        <w:pStyle w:val="NoSpacing"/>
        <w:jc w:val="both"/>
        <w:rPr>
          <w:rFonts w:ascii="Arial" w:hAnsi="Arial" w:cs="Arial"/>
          <w:sz w:val="20"/>
          <w:szCs w:val="20"/>
        </w:rPr>
      </w:pPr>
    </w:p>
    <w:p w:rsidR="00D461F9" w:rsidRPr="005C3F8D" w:rsidRDefault="001C6D38" w:rsidP="003463A7">
      <w:pPr>
        <w:pStyle w:val="NoSpacing"/>
        <w:numPr>
          <w:ilvl w:val="0"/>
          <w:numId w:val="11"/>
        </w:numPr>
        <w:jc w:val="both"/>
        <w:rPr>
          <w:rFonts w:ascii="Arial" w:hAnsi="Arial" w:cs="Arial"/>
          <w:b/>
          <w:sz w:val="20"/>
          <w:szCs w:val="20"/>
        </w:rPr>
      </w:pPr>
      <w:r w:rsidRPr="005C3F8D">
        <w:rPr>
          <w:rFonts w:ascii="Arial" w:hAnsi="Arial" w:cs="Arial"/>
          <w:b/>
          <w:sz w:val="20"/>
          <w:szCs w:val="20"/>
        </w:rPr>
        <w:t xml:space="preserve">Cement Top in Production </w:t>
      </w:r>
      <w:r w:rsidR="00F13046" w:rsidRPr="005C3F8D">
        <w:rPr>
          <w:rFonts w:ascii="Arial" w:hAnsi="Arial" w:cs="Arial"/>
          <w:b/>
          <w:sz w:val="20"/>
          <w:szCs w:val="20"/>
        </w:rPr>
        <w:t>Annulus</w:t>
      </w:r>
      <w:r w:rsidR="00C4068E" w:rsidRPr="005C3F8D">
        <w:rPr>
          <w:rFonts w:ascii="Arial" w:hAnsi="Arial" w:cs="Arial"/>
          <w:b/>
          <w:sz w:val="20"/>
          <w:szCs w:val="20"/>
        </w:rPr>
        <w:t xml:space="preserve"> Above Next Outer Casing Shoe</w:t>
      </w:r>
      <w:r w:rsidR="00F13046" w:rsidRPr="005C3F8D">
        <w:rPr>
          <w:rFonts w:ascii="Arial" w:hAnsi="Arial" w:cs="Arial"/>
          <w:b/>
          <w:sz w:val="20"/>
          <w:szCs w:val="20"/>
        </w:rPr>
        <w:t xml:space="preserve"> </w:t>
      </w:r>
      <w:r w:rsidR="00C4068E" w:rsidRPr="005C3F8D">
        <w:rPr>
          <w:rFonts w:ascii="Arial" w:hAnsi="Arial" w:cs="Arial"/>
          <w:b/>
          <w:sz w:val="20"/>
          <w:szCs w:val="20"/>
        </w:rPr>
        <w:t>(Y/N</w:t>
      </w:r>
      <w:r w:rsidR="0029013A" w:rsidRPr="005C3F8D">
        <w:rPr>
          <w:rFonts w:ascii="Arial" w:hAnsi="Arial" w:cs="Arial"/>
          <w:b/>
          <w:sz w:val="20"/>
          <w:szCs w:val="20"/>
        </w:rPr>
        <w:t>)</w:t>
      </w:r>
      <w:r w:rsidR="00843848" w:rsidRPr="005C3F8D">
        <w:rPr>
          <w:rFonts w:ascii="Arial" w:hAnsi="Arial" w:cs="Arial"/>
          <w:b/>
          <w:sz w:val="20"/>
          <w:szCs w:val="20"/>
        </w:rPr>
        <w:t xml:space="preserve"> (OPTIONAL)</w:t>
      </w:r>
    </w:p>
    <w:p w:rsidR="00D461F9" w:rsidRPr="005C3F8D" w:rsidRDefault="00D461F9" w:rsidP="00D461F9">
      <w:pPr>
        <w:pStyle w:val="NoSpacing"/>
        <w:jc w:val="both"/>
        <w:rPr>
          <w:rFonts w:ascii="Arial" w:hAnsi="Arial" w:cs="Arial"/>
          <w:sz w:val="20"/>
          <w:szCs w:val="20"/>
        </w:rPr>
      </w:pPr>
    </w:p>
    <w:p w:rsidR="00DA70A8" w:rsidRPr="005C3F8D" w:rsidRDefault="00DA70A8" w:rsidP="00DA70A8">
      <w:pPr>
        <w:pStyle w:val="NoSpacing"/>
        <w:ind w:left="360"/>
        <w:jc w:val="both"/>
        <w:rPr>
          <w:rFonts w:ascii="Arial" w:hAnsi="Arial" w:cs="Arial"/>
          <w:sz w:val="20"/>
          <w:szCs w:val="20"/>
        </w:rPr>
      </w:pPr>
      <w:r w:rsidRPr="005C3F8D">
        <w:rPr>
          <w:rFonts w:ascii="Arial" w:hAnsi="Arial" w:cs="Arial"/>
          <w:sz w:val="20"/>
          <w:szCs w:val="20"/>
        </w:rPr>
        <w:t xml:space="preserve">If the field is available, use the drop-down box to indicate “Y” if the cement in the production annulus is above the shoe of the next outer casing string defining the annular space.  If the cement is below this casing string, i.e., there is an </w:t>
      </w:r>
      <w:r w:rsidRPr="001E13F4">
        <w:rPr>
          <w:rFonts w:ascii="Arial" w:hAnsi="Arial" w:cs="Arial"/>
          <w:color w:val="000000" w:themeColor="text1"/>
          <w:sz w:val="20"/>
          <w:szCs w:val="20"/>
        </w:rPr>
        <w:t>open-annular</w:t>
      </w:r>
      <w:r w:rsidRPr="005C3F8D">
        <w:rPr>
          <w:rFonts w:ascii="Arial" w:hAnsi="Arial" w:cs="Arial"/>
          <w:sz w:val="20"/>
          <w:szCs w:val="20"/>
        </w:rPr>
        <w:t xml:space="preserve"> section associated with the production annulus, enter “N” (</w:t>
      </w:r>
      <w:r w:rsidRPr="005C3F8D">
        <w:rPr>
          <w:rFonts w:ascii="Arial" w:hAnsi="Arial" w:cs="Arial"/>
          <w:b/>
          <w:sz w:val="20"/>
          <w:szCs w:val="20"/>
        </w:rPr>
        <w:t>Figures 4 and 6</w:t>
      </w:r>
      <w:r w:rsidRPr="005C3F8D">
        <w:rPr>
          <w:rFonts w:ascii="Arial" w:hAnsi="Arial" w:cs="Arial"/>
          <w:sz w:val="20"/>
          <w:szCs w:val="20"/>
        </w:rPr>
        <w:t xml:space="preserve">).  </w:t>
      </w:r>
    </w:p>
    <w:p w:rsidR="00857187" w:rsidRPr="005C3F8D" w:rsidRDefault="00857187" w:rsidP="003463A7">
      <w:pPr>
        <w:pStyle w:val="NoSpacing"/>
        <w:ind w:left="360"/>
        <w:jc w:val="both"/>
        <w:rPr>
          <w:rFonts w:ascii="Arial" w:hAnsi="Arial" w:cs="Arial"/>
          <w:sz w:val="20"/>
          <w:szCs w:val="20"/>
        </w:rPr>
      </w:pPr>
    </w:p>
    <w:p w:rsidR="00B875A2" w:rsidRPr="005C3F8D" w:rsidRDefault="00C4068E" w:rsidP="003463A7">
      <w:pPr>
        <w:pStyle w:val="NoSpacing"/>
        <w:ind w:left="360"/>
        <w:jc w:val="both"/>
        <w:rPr>
          <w:rFonts w:ascii="Arial" w:hAnsi="Arial" w:cs="Arial"/>
          <w:sz w:val="20"/>
          <w:szCs w:val="20"/>
        </w:rPr>
      </w:pPr>
      <w:r w:rsidRPr="005C3F8D">
        <w:rPr>
          <w:rFonts w:ascii="Arial" w:hAnsi="Arial" w:cs="Arial"/>
          <w:sz w:val="20"/>
          <w:szCs w:val="20"/>
        </w:rPr>
        <w:t xml:space="preserve">The cement top </w:t>
      </w:r>
      <w:r w:rsidR="005C5FF1" w:rsidRPr="005C3F8D">
        <w:rPr>
          <w:rFonts w:ascii="Arial" w:hAnsi="Arial" w:cs="Arial"/>
          <w:sz w:val="20"/>
          <w:szCs w:val="20"/>
        </w:rPr>
        <w:t xml:space="preserve">indicator </w:t>
      </w:r>
      <w:r w:rsidR="00857187" w:rsidRPr="005C3F8D">
        <w:rPr>
          <w:rFonts w:ascii="Arial" w:hAnsi="Arial" w:cs="Arial"/>
          <w:sz w:val="20"/>
          <w:szCs w:val="20"/>
        </w:rPr>
        <w:t>entered on the form</w:t>
      </w:r>
      <w:r w:rsidRPr="005C3F8D">
        <w:rPr>
          <w:rFonts w:ascii="Arial" w:hAnsi="Arial" w:cs="Arial"/>
          <w:sz w:val="20"/>
          <w:szCs w:val="20"/>
        </w:rPr>
        <w:t xml:space="preserve"> may be based on</w:t>
      </w:r>
      <w:r w:rsidR="005C5FF1" w:rsidRPr="005C3F8D">
        <w:rPr>
          <w:rFonts w:ascii="Arial" w:hAnsi="Arial" w:cs="Arial"/>
          <w:sz w:val="20"/>
          <w:szCs w:val="20"/>
        </w:rPr>
        <w:t xml:space="preserve"> a volumetric calculation</w:t>
      </w:r>
      <w:r w:rsidR="00857187" w:rsidRPr="005C3F8D">
        <w:rPr>
          <w:rFonts w:ascii="Arial" w:hAnsi="Arial" w:cs="Arial"/>
          <w:sz w:val="20"/>
          <w:szCs w:val="20"/>
        </w:rPr>
        <w:t xml:space="preserve"> (i.e., the designed cement top).  If the </w:t>
      </w:r>
      <w:r w:rsidRPr="005C3F8D">
        <w:rPr>
          <w:rFonts w:ascii="Arial" w:hAnsi="Arial" w:cs="Arial"/>
          <w:sz w:val="20"/>
          <w:szCs w:val="20"/>
        </w:rPr>
        <w:t>cement top</w:t>
      </w:r>
      <w:r w:rsidR="005C5FF1" w:rsidRPr="005C3F8D">
        <w:rPr>
          <w:rFonts w:ascii="Arial" w:hAnsi="Arial" w:cs="Arial"/>
          <w:sz w:val="20"/>
          <w:szCs w:val="20"/>
        </w:rPr>
        <w:t xml:space="preserve"> was </w:t>
      </w:r>
      <w:r w:rsidR="00857187" w:rsidRPr="005C3F8D">
        <w:rPr>
          <w:rFonts w:ascii="Arial" w:hAnsi="Arial" w:cs="Arial"/>
          <w:sz w:val="20"/>
          <w:szCs w:val="20"/>
        </w:rPr>
        <w:t xml:space="preserve">logged </w:t>
      </w:r>
      <w:r w:rsidR="00857187" w:rsidRPr="005C3F8D">
        <w:rPr>
          <w:rFonts w:ascii="Arial" w:hAnsi="Arial" w:cs="Arial"/>
          <w:sz w:val="20"/>
          <w:szCs w:val="20"/>
        </w:rPr>
        <w:lastRenderedPageBreak/>
        <w:t>after placement</w:t>
      </w:r>
      <w:r w:rsidR="005C5FF1" w:rsidRPr="005C3F8D">
        <w:rPr>
          <w:rFonts w:ascii="Arial" w:hAnsi="Arial" w:cs="Arial"/>
          <w:sz w:val="20"/>
          <w:szCs w:val="20"/>
        </w:rPr>
        <w:t>, this number should be used to complete this field, as it is more reliable than a volumetric calculation</w:t>
      </w:r>
      <w:r w:rsidRPr="005C3F8D">
        <w:rPr>
          <w:rFonts w:ascii="Arial" w:hAnsi="Arial" w:cs="Arial"/>
          <w:sz w:val="20"/>
          <w:szCs w:val="20"/>
        </w:rPr>
        <w:t>.</w:t>
      </w:r>
      <w:r w:rsidR="005C5FF1" w:rsidRPr="005C3F8D">
        <w:rPr>
          <w:rFonts w:ascii="Arial" w:hAnsi="Arial" w:cs="Arial"/>
          <w:sz w:val="20"/>
          <w:szCs w:val="20"/>
        </w:rPr>
        <w:t xml:space="preserve">  Log interpretations may vary, but for the purpose of this inspection, the highest section of the wellbore where cement was noted should be used to determine the input for this field, regardless of whether or not the bond between the cement and the wellbore or the cement and the production casing is only partial.</w:t>
      </w:r>
    </w:p>
    <w:p w:rsidR="00F44025" w:rsidRPr="005C3F8D" w:rsidRDefault="00F44025" w:rsidP="003463A7">
      <w:pPr>
        <w:pStyle w:val="NoSpacing"/>
        <w:ind w:left="360"/>
        <w:jc w:val="both"/>
        <w:rPr>
          <w:rFonts w:ascii="Arial" w:hAnsi="Arial" w:cs="Arial"/>
          <w:sz w:val="20"/>
          <w:szCs w:val="20"/>
        </w:rPr>
      </w:pPr>
    </w:p>
    <w:p w:rsidR="00F44025" w:rsidRPr="005C3F8D" w:rsidRDefault="00F44025" w:rsidP="00F44025">
      <w:pPr>
        <w:pStyle w:val="NoSpacing"/>
        <w:numPr>
          <w:ilvl w:val="0"/>
          <w:numId w:val="11"/>
        </w:numPr>
        <w:jc w:val="both"/>
        <w:rPr>
          <w:rFonts w:ascii="Arial" w:hAnsi="Arial" w:cs="Arial"/>
          <w:b/>
          <w:sz w:val="20"/>
          <w:szCs w:val="20"/>
        </w:rPr>
      </w:pPr>
      <w:r w:rsidRPr="005C3F8D">
        <w:rPr>
          <w:rFonts w:ascii="Arial" w:hAnsi="Arial" w:cs="Arial"/>
          <w:b/>
          <w:sz w:val="20"/>
          <w:szCs w:val="20"/>
        </w:rPr>
        <w:t>Annulus</w:t>
      </w:r>
    </w:p>
    <w:p w:rsidR="00F44025" w:rsidRPr="005C3F8D" w:rsidRDefault="00F44025" w:rsidP="00F44025">
      <w:pPr>
        <w:pStyle w:val="NoSpacing"/>
        <w:ind w:left="360"/>
        <w:jc w:val="both"/>
        <w:rPr>
          <w:rFonts w:ascii="Arial" w:hAnsi="Arial" w:cs="Arial"/>
          <w:sz w:val="20"/>
          <w:szCs w:val="20"/>
        </w:rPr>
      </w:pPr>
    </w:p>
    <w:p w:rsidR="00F44025" w:rsidRPr="005C3F8D" w:rsidRDefault="00F44025" w:rsidP="00F44025">
      <w:pPr>
        <w:pStyle w:val="NoSpacing"/>
        <w:ind w:left="360"/>
        <w:jc w:val="both"/>
        <w:rPr>
          <w:rFonts w:ascii="Arial" w:hAnsi="Arial" w:cs="Arial"/>
          <w:sz w:val="20"/>
          <w:szCs w:val="20"/>
        </w:rPr>
      </w:pPr>
      <w:r w:rsidRPr="005C3F8D">
        <w:rPr>
          <w:rFonts w:ascii="Arial" w:hAnsi="Arial" w:cs="Arial"/>
          <w:sz w:val="20"/>
          <w:szCs w:val="20"/>
        </w:rPr>
        <w:t>This field is automatically populated based on previously entered data.</w:t>
      </w:r>
    </w:p>
    <w:p w:rsidR="00857187" w:rsidRPr="005C3F8D" w:rsidRDefault="00857187" w:rsidP="00D461F9">
      <w:pPr>
        <w:pStyle w:val="NoSpacing"/>
        <w:jc w:val="both"/>
        <w:rPr>
          <w:rFonts w:ascii="Arial" w:hAnsi="Arial" w:cs="Arial"/>
          <w:sz w:val="20"/>
          <w:szCs w:val="20"/>
        </w:rPr>
      </w:pPr>
    </w:p>
    <w:p w:rsidR="00686A90" w:rsidRPr="005C3F8D" w:rsidRDefault="00DA70A8" w:rsidP="0070072A">
      <w:pPr>
        <w:pStyle w:val="NoSpacing"/>
        <w:numPr>
          <w:ilvl w:val="0"/>
          <w:numId w:val="16"/>
        </w:numPr>
        <w:ind w:left="360"/>
        <w:jc w:val="both"/>
        <w:rPr>
          <w:rFonts w:ascii="Arial" w:hAnsi="Arial" w:cs="Arial"/>
          <w:b/>
          <w:sz w:val="20"/>
          <w:szCs w:val="20"/>
        </w:rPr>
      </w:pPr>
      <w:r>
        <w:rPr>
          <w:rFonts w:ascii="Arial" w:hAnsi="Arial" w:cs="Arial"/>
          <w:b/>
          <w:sz w:val="20"/>
          <w:szCs w:val="20"/>
        </w:rPr>
        <w:t xml:space="preserve">Measurement or </w:t>
      </w:r>
      <w:r w:rsidR="00B43ADF" w:rsidRPr="005C3F8D">
        <w:rPr>
          <w:rFonts w:ascii="Arial" w:hAnsi="Arial" w:cs="Arial"/>
          <w:b/>
          <w:sz w:val="20"/>
          <w:szCs w:val="20"/>
        </w:rPr>
        <w:t>Best Est</w:t>
      </w:r>
      <w:r w:rsidR="00654E40" w:rsidRPr="005C3F8D">
        <w:rPr>
          <w:rFonts w:ascii="Arial" w:hAnsi="Arial" w:cs="Arial"/>
          <w:b/>
          <w:sz w:val="20"/>
          <w:szCs w:val="20"/>
        </w:rPr>
        <w:t>imate</w:t>
      </w:r>
      <w:r w:rsidR="00E12779" w:rsidRPr="005C3F8D">
        <w:rPr>
          <w:rFonts w:ascii="Arial" w:hAnsi="Arial" w:cs="Arial"/>
          <w:b/>
          <w:sz w:val="20"/>
          <w:szCs w:val="20"/>
        </w:rPr>
        <w:t xml:space="preserve"> </w:t>
      </w:r>
      <w:r w:rsidR="005C5FF1" w:rsidRPr="005C3F8D">
        <w:rPr>
          <w:rFonts w:ascii="Arial" w:hAnsi="Arial" w:cs="Arial"/>
          <w:b/>
          <w:sz w:val="20"/>
          <w:szCs w:val="20"/>
        </w:rPr>
        <w:t xml:space="preserve">of Leaking/Venting Gas Quantity §78.88(b)(3) </w:t>
      </w:r>
    </w:p>
    <w:p w:rsidR="008665CC" w:rsidRPr="005C3F8D" w:rsidRDefault="008665CC" w:rsidP="008665CC">
      <w:pPr>
        <w:pStyle w:val="NoSpacing"/>
        <w:ind w:left="360"/>
        <w:jc w:val="both"/>
        <w:rPr>
          <w:rFonts w:ascii="Arial" w:hAnsi="Arial" w:cs="Arial"/>
          <w:b/>
          <w:sz w:val="20"/>
          <w:szCs w:val="20"/>
        </w:rPr>
      </w:pPr>
    </w:p>
    <w:p w:rsidR="00160F7F" w:rsidRPr="005C3F8D" w:rsidRDefault="00160F7F" w:rsidP="00160F7F">
      <w:pPr>
        <w:pStyle w:val="NoSpacing"/>
        <w:numPr>
          <w:ilvl w:val="0"/>
          <w:numId w:val="7"/>
        </w:numPr>
        <w:jc w:val="both"/>
        <w:rPr>
          <w:rFonts w:ascii="Arial" w:hAnsi="Arial" w:cs="Arial"/>
          <w:b/>
          <w:sz w:val="20"/>
          <w:szCs w:val="20"/>
        </w:rPr>
      </w:pPr>
      <w:r w:rsidRPr="005C3F8D">
        <w:rPr>
          <w:rFonts w:ascii="Arial" w:hAnsi="Arial" w:cs="Arial"/>
          <w:b/>
          <w:sz w:val="20"/>
          <w:szCs w:val="20"/>
        </w:rPr>
        <w:t>Annulus</w:t>
      </w:r>
    </w:p>
    <w:p w:rsidR="00160F7F" w:rsidRPr="005C3F8D" w:rsidRDefault="00160F7F" w:rsidP="00160F7F">
      <w:pPr>
        <w:pStyle w:val="NoSpacing"/>
        <w:ind w:left="720"/>
        <w:jc w:val="both"/>
        <w:rPr>
          <w:rFonts w:ascii="Arial" w:hAnsi="Arial" w:cs="Arial"/>
          <w:b/>
          <w:sz w:val="20"/>
          <w:szCs w:val="20"/>
        </w:rPr>
      </w:pPr>
    </w:p>
    <w:p w:rsidR="00DA70A8" w:rsidRPr="005C3F8D" w:rsidRDefault="00DA70A8" w:rsidP="00DA70A8">
      <w:pPr>
        <w:pStyle w:val="NoSpacing"/>
        <w:ind w:left="360"/>
        <w:jc w:val="both"/>
        <w:rPr>
          <w:rFonts w:ascii="Arial" w:hAnsi="Arial" w:cs="Arial"/>
          <w:sz w:val="20"/>
          <w:szCs w:val="20"/>
        </w:rPr>
      </w:pPr>
      <w:r w:rsidRPr="005C3F8D">
        <w:rPr>
          <w:rFonts w:ascii="Arial" w:hAnsi="Arial" w:cs="Arial"/>
          <w:sz w:val="20"/>
          <w:szCs w:val="20"/>
        </w:rPr>
        <w:t xml:space="preserve">If the field is available, use the drop-down box to enter the annulus inspected by referring to the nomenclature established in </w:t>
      </w:r>
      <w:r w:rsidRPr="005C3F8D">
        <w:rPr>
          <w:rFonts w:ascii="Arial" w:hAnsi="Arial" w:cs="Arial"/>
          <w:b/>
          <w:sz w:val="20"/>
          <w:szCs w:val="20"/>
        </w:rPr>
        <w:t>Figures 1 through 7</w:t>
      </w:r>
      <w:r w:rsidRPr="005C3F8D">
        <w:rPr>
          <w:rFonts w:ascii="Arial" w:hAnsi="Arial" w:cs="Arial"/>
          <w:sz w:val="20"/>
          <w:szCs w:val="20"/>
        </w:rPr>
        <w:t>.</w:t>
      </w:r>
      <w:r>
        <w:rPr>
          <w:rFonts w:ascii="Arial" w:hAnsi="Arial" w:cs="Arial"/>
          <w:sz w:val="20"/>
          <w:szCs w:val="20"/>
        </w:rPr>
        <w:t xml:space="preserve">  No matter what quarter inspections begin for a particular well, the annulus name should be entered in the top row in the yellow-shaded cell.</w:t>
      </w:r>
    </w:p>
    <w:p w:rsidR="00643C7E" w:rsidRPr="005C3F8D" w:rsidRDefault="00643C7E" w:rsidP="00F267C9">
      <w:pPr>
        <w:pStyle w:val="NoSpacing"/>
        <w:ind w:left="360"/>
        <w:jc w:val="both"/>
        <w:rPr>
          <w:rFonts w:ascii="Arial" w:hAnsi="Arial" w:cs="Arial"/>
          <w:sz w:val="20"/>
          <w:szCs w:val="20"/>
        </w:rPr>
      </w:pPr>
    </w:p>
    <w:p w:rsidR="008665CC" w:rsidRPr="005C3F8D" w:rsidRDefault="00654E40" w:rsidP="008665CC">
      <w:pPr>
        <w:pStyle w:val="NoSpacing"/>
        <w:numPr>
          <w:ilvl w:val="0"/>
          <w:numId w:val="7"/>
        </w:numPr>
        <w:jc w:val="both"/>
        <w:rPr>
          <w:rFonts w:ascii="Arial" w:hAnsi="Arial" w:cs="Arial"/>
          <w:b/>
          <w:sz w:val="20"/>
          <w:szCs w:val="20"/>
        </w:rPr>
      </w:pPr>
      <w:r w:rsidRPr="005C3F8D">
        <w:rPr>
          <w:rFonts w:ascii="Arial" w:hAnsi="Arial" w:cs="Arial"/>
          <w:b/>
          <w:sz w:val="20"/>
          <w:szCs w:val="20"/>
        </w:rPr>
        <w:t>Flow</w:t>
      </w:r>
      <w:r w:rsidR="00241C41" w:rsidRPr="005C3F8D">
        <w:rPr>
          <w:rFonts w:ascii="Arial" w:hAnsi="Arial" w:cs="Arial"/>
          <w:b/>
          <w:sz w:val="20"/>
          <w:szCs w:val="20"/>
        </w:rPr>
        <w:t xml:space="preserve"> (</w:t>
      </w:r>
      <w:r w:rsidR="009E052B" w:rsidRPr="005C3F8D">
        <w:rPr>
          <w:rFonts w:ascii="Arial" w:hAnsi="Arial" w:cs="Arial"/>
          <w:b/>
          <w:sz w:val="20"/>
          <w:szCs w:val="20"/>
        </w:rPr>
        <w:t>s</w:t>
      </w:r>
      <w:r w:rsidR="00241C41" w:rsidRPr="005C3F8D">
        <w:rPr>
          <w:rFonts w:ascii="Arial" w:hAnsi="Arial" w:cs="Arial"/>
          <w:b/>
          <w:sz w:val="20"/>
          <w:szCs w:val="20"/>
        </w:rPr>
        <w:t>cfpd)</w:t>
      </w:r>
    </w:p>
    <w:p w:rsidR="008665CC" w:rsidRPr="005C3F8D" w:rsidRDefault="008665CC" w:rsidP="008665CC">
      <w:pPr>
        <w:pStyle w:val="NoSpacing"/>
        <w:ind w:left="720"/>
        <w:jc w:val="both"/>
        <w:rPr>
          <w:rFonts w:ascii="Arial" w:hAnsi="Arial" w:cs="Arial"/>
          <w:b/>
          <w:sz w:val="20"/>
          <w:szCs w:val="20"/>
        </w:rPr>
      </w:pPr>
    </w:p>
    <w:p w:rsidR="00DA70A8" w:rsidRPr="001E13F4" w:rsidRDefault="00DA70A8" w:rsidP="00DA70A8">
      <w:pPr>
        <w:pStyle w:val="NoSpacing"/>
        <w:ind w:left="360"/>
        <w:jc w:val="both"/>
        <w:rPr>
          <w:rFonts w:ascii="Arial" w:hAnsi="Arial" w:cs="Arial"/>
          <w:color w:val="000000" w:themeColor="text1"/>
          <w:sz w:val="20"/>
          <w:szCs w:val="20"/>
        </w:rPr>
      </w:pPr>
      <w:r w:rsidRPr="001E13F4">
        <w:rPr>
          <w:rFonts w:ascii="Arial" w:hAnsi="Arial" w:cs="Arial"/>
          <w:color w:val="000000" w:themeColor="text1"/>
          <w:sz w:val="20"/>
          <w:szCs w:val="20"/>
        </w:rPr>
        <w:t>If the field is available and the annulus is leaking or vented, enter the flow rate in scfpd for the non-produced annulus indicated in 15.a.</w:t>
      </w:r>
    </w:p>
    <w:p w:rsidR="006A43FD" w:rsidRPr="005C3F8D" w:rsidRDefault="006A43FD" w:rsidP="00D569CE">
      <w:pPr>
        <w:pStyle w:val="NoSpacing"/>
        <w:jc w:val="both"/>
        <w:rPr>
          <w:rFonts w:ascii="Arial" w:hAnsi="Arial" w:cs="Arial"/>
          <w:sz w:val="20"/>
          <w:szCs w:val="20"/>
        </w:rPr>
      </w:pPr>
    </w:p>
    <w:p w:rsidR="00221F4F" w:rsidRPr="005C3F8D" w:rsidRDefault="00221F4F" w:rsidP="00221F4F">
      <w:pPr>
        <w:pStyle w:val="NoSpacing"/>
        <w:numPr>
          <w:ilvl w:val="0"/>
          <w:numId w:val="7"/>
        </w:numPr>
        <w:jc w:val="both"/>
        <w:rPr>
          <w:rFonts w:ascii="Arial" w:hAnsi="Arial" w:cs="Arial"/>
          <w:b/>
          <w:sz w:val="20"/>
          <w:szCs w:val="20"/>
        </w:rPr>
      </w:pPr>
      <w:r w:rsidRPr="005C3F8D">
        <w:rPr>
          <w:rFonts w:ascii="Arial" w:hAnsi="Arial" w:cs="Arial"/>
          <w:b/>
          <w:sz w:val="20"/>
          <w:szCs w:val="20"/>
        </w:rPr>
        <w:t>Annulus Shut-in (Y/N</w:t>
      </w:r>
      <w:r w:rsidR="006A43FD" w:rsidRPr="005C3F8D">
        <w:rPr>
          <w:rFonts w:ascii="Arial" w:hAnsi="Arial" w:cs="Arial"/>
          <w:b/>
          <w:sz w:val="20"/>
          <w:szCs w:val="20"/>
        </w:rPr>
        <w:t>/I</w:t>
      </w:r>
      <w:r w:rsidRPr="005C3F8D">
        <w:rPr>
          <w:rFonts w:ascii="Arial" w:hAnsi="Arial" w:cs="Arial"/>
          <w:b/>
          <w:sz w:val="20"/>
          <w:szCs w:val="20"/>
        </w:rPr>
        <w:t>)</w:t>
      </w:r>
    </w:p>
    <w:p w:rsidR="00221F4F" w:rsidRPr="005C3F8D" w:rsidRDefault="00221F4F" w:rsidP="00221F4F">
      <w:pPr>
        <w:pStyle w:val="NoSpacing"/>
        <w:ind w:left="360"/>
        <w:jc w:val="both"/>
        <w:rPr>
          <w:rFonts w:ascii="Arial" w:hAnsi="Arial" w:cs="Arial"/>
          <w:sz w:val="20"/>
          <w:szCs w:val="20"/>
        </w:rPr>
      </w:pPr>
    </w:p>
    <w:p w:rsidR="00DA70A8" w:rsidRPr="005C3F8D" w:rsidRDefault="00DA70A8" w:rsidP="00DA70A8">
      <w:pPr>
        <w:pStyle w:val="NoSpacing"/>
        <w:ind w:left="360"/>
        <w:jc w:val="both"/>
        <w:rPr>
          <w:rFonts w:ascii="Arial" w:hAnsi="Arial" w:cs="Arial"/>
          <w:sz w:val="20"/>
          <w:szCs w:val="20"/>
        </w:rPr>
      </w:pPr>
      <w:r w:rsidRPr="005C3F8D">
        <w:rPr>
          <w:rFonts w:ascii="Arial" w:hAnsi="Arial" w:cs="Arial"/>
          <w:sz w:val="20"/>
          <w:szCs w:val="20"/>
        </w:rPr>
        <w:t xml:space="preserve">If the field is available, use the drop-down box to enter “Y” if the </w:t>
      </w:r>
      <w:r w:rsidRPr="001E13F4">
        <w:rPr>
          <w:rFonts w:ascii="Arial" w:hAnsi="Arial" w:cs="Arial"/>
          <w:color w:val="000000" w:themeColor="text1"/>
          <w:sz w:val="20"/>
          <w:szCs w:val="20"/>
        </w:rPr>
        <w:t>annulus in 15.a. is shut-in.  If the designated annular space is not accessible due to the surface configuration of the well, enter “I.” If the annulus is open and venting, enter “N.”</w:t>
      </w:r>
    </w:p>
    <w:p w:rsidR="001E50D9" w:rsidRPr="005C3F8D" w:rsidRDefault="001E50D9" w:rsidP="00221F4F">
      <w:pPr>
        <w:pStyle w:val="NoSpacing"/>
        <w:jc w:val="both"/>
        <w:rPr>
          <w:rFonts w:ascii="Arial" w:hAnsi="Arial" w:cs="Arial"/>
          <w:b/>
          <w:sz w:val="20"/>
          <w:szCs w:val="20"/>
        </w:rPr>
      </w:pPr>
    </w:p>
    <w:p w:rsidR="001E50D9" w:rsidRPr="005C3F8D" w:rsidRDefault="003368ED" w:rsidP="00E12779">
      <w:pPr>
        <w:pStyle w:val="NoSpacing"/>
        <w:numPr>
          <w:ilvl w:val="0"/>
          <w:numId w:val="7"/>
        </w:numPr>
        <w:jc w:val="both"/>
        <w:rPr>
          <w:rFonts w:ascii="Arial" w:hAnsi="Arial" w:cs="Arial"/>
          <w:b/>
          <w:sz w:val="20"/>
          <w:szCs w:val="20"/>
        </w:rPr>
      </w:pPr>
      <w:r w:rsidRPr="005C3F8D">
        <w:rPr>
          <w:rFonts w:ascii="Arial" w:hAnsi="Arial" w:cs="Arial"/>
          <w:b/>
          <w:sz w:val="20"/>
          <w:szCs w:val="20"/>
        </w:rPr>
        <w:t>Annulus</w:t>
      </w:r>
    </w:p>
    <w:p w:rsidR="003368ED" w:rsidRPr="005C3F8D" w:rsidRDefault="003368ED" w:rsidP="003368ED">
      <w:pPr>
        <w:pStyle w:val="NoSpacing"/>
        <w:ind w:left="720"/>
        <w:jc w:val="both"/>
        <w:rPr>
          <w:rFonts w:ascii="Arial" w:hAnsi="Arial" w:cs="Arial"/>
          <w:b/>
          <w:sz w:val="20"/>
          <w:szCs w:val="20"/>
        </w:rPr>
      </w:pPr>
    </w:p>
    <w:p w:rsidR="00DA70A8" w:rsidRPr="005C3F8D" w:rsidRDefault="00DA70A8" w:rsidP="00DA70A8">
      <w:pPr>
        <w:pStyle w:val="NoSpacing"/>
        <w:ind w:left="360"/>
        <w:jc w:val="both"/>
        <w:rPr>
          <w:rFonts w:ascii="Arial" w:hAnsi="Arial" w:cs="Arial"/>
          <w:sz w:val="20"/>
          <w:szCs w:val="20"/>
        </w:rPr>
      </w:pPr>
      <w:r w:rsidRPr="005C3F8D">
        <w:rPr>
          <w:rFonts w:ascii="Arial" w:hAnsi="Arial" w:cs="Arial"/>
          <w:sz w:val="20"/>
          <w:szCs w:val="20"/>
        </w:rPr>
        <w:t xml:space="preserve">If the field is available, use the drop-down box to enter the annulus inspected by referring to the nomenclature established in </w:t>
      </w:r>
      <w:r w:rsidRPr="005C3F8D">
        <w:rPr>
          <w:rFonts w:ascii="Arial" w:hAnsi="Arial" w:cs="Arial"/>
          <w:b/>
          <w:sz w:val="20"/>
          <w:szCs w:val="20"/>
        </w:rPr>
        <w:t>Figures 1 through 7</w:t>
      </w:r>
      <w:r w:rsidRPr="005C3F8D">
        <w:rPr>
          <w:rFonts w:ascii="Arial" w:hAnsi="Arial" w:cs="Arial"/>
          <w:sz w:val="20"/>
          <w:szCs w:val="20"/>
        </w:rPr>
        <w:t>.</w:t>
      </w:r>
      <w:r>
        <w:rPr>
          <w:rFonts w:ascii="Arial" w:hAnsi="Arial" w:cs="Arial"/>
          <w:sz w:val="20"/>
          <w:szCs w:val="20"/>
        </w:rPr>
        <w:t xml:space="preserve">  No matter what quarter inspections begin for a particular well, the annulus name should be entered in the top row in the yellow-shaded cell.</w:t>
      </w:r>
    </w:p>
    <w:p w:rsidR="00CC6FEC" w:rsidRPr="005C3F8D" w:rsidRDefault="00CC6FEC" w:rsidP="003F21A6">
      <w:pPr>
        <w:pStyle w:val="NoSpacing"/>
        <w:jc w:val="both"/>
        <w:rPr>
          <w:rFonts w:ascii="Arial" w:hAnsi="Arial" w:cs="Arial"/>
          <w:sz w:val="20"/>
          <w:szCs w:val="20"/>
        </w:rPr>
      </w:pPr>
    </w:p>
    <w:p w:rsidR="003368ED" w:rsidRPr="005C3F8D" w:rsidRDefault="00890A76" w:rsidP="00E12779">
      <w:pPr>
        <w:pStyle w:val="NoSpacing"/>
        <w:numPr>
          <w:ilvl w:val="0"/>
          <w:numId w:val="7"/>
        </w:numPr>
        <w:jc w:val="both"/>
        <w:rPr>
          <w:rFonts w:ascii="Arial" w:hAnsi="Arial" w:cs="Arial"/>
          <w:b/>
          <w:sz w:val="20"/>
          <w:szCs w:val="20"/>
        </w:rPr>
      </w:pPr>
      <w:r w:rsidRPr="005C3F8D">
        <w:rPr>
          <w:rFonts w:ascii="Arial" w:hAnsi="Arial" w:cs="Arial"/>
          <w:b/>
          <w:sz w:val="20"/>
          <w:szCs w:val="20"/>
        </w:rPr>
        <w:t>Flow (</w:t>
      </w:r>
      <w:r w:rsidR="009E052B" w:rsidRPr="005C3F8D">
        <w:rPr>
          <w:rFonts w:ascii="Arial" w:hAnsi="Arial" w:cs="Arial"/>
          <w:b/>
          <w:sz w:val="20"/>
          <w:szCs w:val="20"/>
        </w:rPr>
        <w:t>s</w:t>
      </w:r>
      <w:r w:rsidRPr="005C3F8D">
        <w:rPr>
          <w:rFonts w:ascii="Arial" w:hAnsi="Arial" w:cs="Arial"/>
          <w:b/>
          <w:sz w:val="20"/>
          <w:szCs w:val="20"/>
        </w:rPr>
        <w:t>cfpd)</w:t>
      </w:r>
    </w:p>
    <w:p w:rsidR="00890A76" w:rsidRPr="005C3F8D" w:rsidRDefault="00890A76" w:rsidP="00890A76">
      <w:pPr>
        <w:pStyle w:val="NoSpacing"/>
        <w:ind w:left="720"/>
        <w:jc w:val="both"/>
        <w:rPr>
          <w:rFonts w:ascii="Arial" w:hAnsi="Arial" w:cs="Arial"/>
          <w:b/>
          <w:sz w:val="20"/>
          <w:szCs w:val="20"/>
        </w:rPr>
      </w:pPr>
    </w:p>
    <w:p w:rsidR="00DA70A8" w:rsidRPr="001E13F4" w:rsidRDefault="00DA70A8" w:rsidP="00DA70A8">
      <w:pPr>
        <w:pStyle w:val="NoSpacing"/>
        <w:ind w:left="360"/>
        <w:jc w:val="both"/>
        <w:rPr>
          <w:rFonts w:ascii="Arial" w:hAnsi="Arial" w:cs="Arial"/>
          <w:color w:val="000000" w:themeColor="text1"/>
          <w:sz w:val="20"/>
          <w:szCs w:val="20"/>
        </w:rPr>
      </w:pPr>
      <w:r w:rsidRPr="001E13F4">
        <w:rPr>
          <w:rFonts w:ascii="Arial" w:hAnsi="Arial" w:cs="Arial"/>
          <w:color w:val="000000" w:themeColor="text1"/>
          <w:sz w:val="20"/>
          <w:szCs w:val="20"/>
        </w:rPr>
        <w:t>If the field is available and the annulus is leaking or vented, enter the flow rate in scfpd for the non-produced annulus indicated in 15.d.</w:t>
      </w:r>
    </w:p>
    <w:p w:rsidR="00A845C6" w:rsidRDefault="00A845C6" w:rsidP="003D2514">
      <w:pPr>
        <w:pStyle w:val="NoSpacing"/>
        <w:jc w:val="both"/>
        <w:rPr>
          <w:rFonts w:ascii="Arial" w:hAnsi="Arial" w:cs="Arial"/>
          <w:sz w:val="20"/>
          <w:szCs w:val="20"/>
        </w:rPr>
      </w:pPr>
    </w:p>
    <w:p w:rsidR="00DA70A8" w:rsidRDefault="00DA70A8" w:rsidP="003D2514">
      <w:pPr>
        <w:pStyle w:val="NoSpacing"/>
        <w:jc w:val="both"/>
        <w:rPr>
          <w:rFonts w:ascii="Arial" w:hAnsi="Arial" w:cs="Arial"/>
          <w:sz w:val="20"/>
          <w:szCs w:val="20"/>
        </w:rPr>
      </w:pPr>
    </w:p>
    <w:p w:rsidR="00DA70A8" w:rsidRPr="005C3F8D" w:rsidRDefault="00DA70A8" w:rsidP="003D2514">
      <w:pPr>
        <w:pStyle w:val="NoSpacing"/>
        <w:jc w:val="both"/>
        <w:rPr>
          <w:rFonts w:ascii="Arial" w:hAnsi="Arial" w:cs="Arial"/>
          <w:sz w:val="20"/>
          <w:szCs w:val="20"/>
        </w:rPr>
      </w:pPr>
    </w:p>
    <w:p w:rsidR="00221F4F" w:rsidRPr="005C3F8D" w:rsidRDefault="00221F4F" w:rsidP="000E68A6">
      <w:pPr>
        <w:pStyle w:val="NoSpacing"/>
        <w:numPr>
          <w:ilvl w:val="0"/>
          <w:numId w:val="7"/>
        </w:numPr>
        <w:jc w:val="both"/>
        <w:rPr>
          <w:rFonts w:ascii="Arial" w:hAnsi="Arial" w:cs="Arial"/>
          <w:b/>
          <w:sz w:val="20"/>
          <w:szCs w:val="20"/>
        </w:rPr>
      </w:pPr>
      <w:r w:rsidRPr="005C3F8D">
        <w:rPr>
          <w:rFonts w:ascii="Arial" w:hAnsi="Arial" w:cs="Arial"/>
          <w:b/>
          <w:sz w:val="20"/>
          <w:szCs w:val="20"/>
        </w:rPr>
        <w:lastRenderedPageBreak/>
        <w:t>Annulus Shut-in (Y/N</w:t>
      </w:r>
      <w:r w:rsidR="004035B6" w:rsidRPr="005C3F8D">
        <w:rPr>
          <w:rFonts w:ascii="Arial" w:hAnsi="Arial" w:cs="Arial"/>
          <w:b/>
          <w:sz w:val="20"/>
          <w:szCs w:val="20"/>
        </w:rPr>
        <w:t>/I</w:t>
      </w:r>
      <w:r w:rsidRPr="005C3F8D">
        <w:rPr>
          <w:rFonts w:ascii="Arial" w:hAnsi="Arial" w:cs="Arial"/>
          <w:b/>
          <w:sz w:val="20"/>
          <w:szCs w:val="20"/>
        </w:rPr>
        <w:t>)</w:t>
      </w:r>
    </w:p>
    <w:p w:rsidR="00F2214B" w:rsidRPr="005C3F8D" w:rsidRDefault="00F2214B" w:rsidP="00F2214B">
      <w:pPr>
        <w:pStyle w:val="NoSpacing"/>
        <w:ind w:left="360"/>
        <w:jc w:val="both"/>
        <w:rPr>
          <w:rFonts w:ascii="Arial" w:hAnsi="Arial" w:cs="Arial"/>
          <w:b/>
          <w:sz w:val="20"/>
          <w:szCs w:val="20"/>
        </w:rPr>
      </w:pPr>
    </w:p>
    <w:p w:rsidR="00DA70A8" w:rsidRPr="005C3F8D" w:rsidRDefault="00DA70A8" w:rsidP="00DA70A8">
      <w:pPr>
        <w:pStyle w:val="NoSpacing"/>
        <w:ind w:left="360"/>
        <w:jc w:val="both"/>
        <w:rPr>
          <w:rFonts w:ascii="Arial" w:hAnsi="Arial" w:cs="Arial"/>
          <w:sz w:val="20"/>
          <w:szCs w:val="20"/>
        </w:rPr>
      </w:pPr>
      <w:r w:rsidRPr="005C3F8D">
        <w:rPr>
          <w:rFonts w:ascii="Arial" w:hAnsi="Arial" w:cs="Arial"/>
          <w:sz w:val="20"/>
          <w:szCs w:val="20"/>
        </w:rPr>
        <w:t>If the field is available, use the drop-down box to enter “Y” if the annulus in 15.</w:t>
      </w:r>
      <w:r>
        <w:rPr>
          <w:rFonts w:ascii="Arial" w:hAnsi="Arial" w:cs="Arial"/>
          <w:sz w:val="20"/>
          <w:szCs w:val="20"/>
        </w:rPr>
        <w:t>d</w:t>
      </w:r>
      <w:r w:rsidRPr="005C3F8D">
        <w:rPr>
          <w:rFonts w:ascii="Arial" w:hAnsi="Arial" w:cs="Arial"/>
          <w:sz w:val="20"/>
          <w:szCs w:val="20"/>
        </w:rPr>
        <w:t>. is shut-in.  If the designated annular space is not accessi</w:t>
      </w:r>
      <w:r w:rsidRPr="001E13F4">
        <w:rPr>
          <w:rFonts w:ascii="Arial" w:hAnsi="Arial" w:cs="Arial"/>
          <w:color w:val="000000" w:themeColor="text1"/>
          <w:sz w:val="20"/>
          <w:szCs w:val="20"/>
        </w:rPr>
        <w:t>ble due to the surface configuration of the well, enter “I.” If the annulus is open and venting, enter “N.”</w:t>
      </w:r>
    </w:p>
    <w:p w:rsidR="00D569CE" w:rsidRPr="005C3F8D" w:rsidRDefault="00D569CE" w:rsidP="00D569CE">
      <w:pPr>
        <w:pStyle w:val="NoSpacing"/>
        <w:ind w:left="360"/>
        <w:jc w:val="both"/>
        <w:rPr>
          <w:rFonts w:ascii="Arial" w:hAnsi="Arial" w:cs="Arial"/>
          <w:sz w:val="20"/>
          <w:szCs w:val="20"/>
        </w:rPr>
      </w:pPr>
    </w:p>
    <w:p w:rsidR="00890A76" w:rsidRPr="005C3F8D" w:rsidRDefault="004A450E" w:rsidP="00E12779">
      <w:pPr>
        <w:pStyle w:val="NoSpacing"/>
        <w:numPr>
          <w:ilvl w:val="0"/>
          <w:numId w:val="7"/>
        </w:numPr>
        <w:jc w:val="both"/>
        <w:rPr>
          <w:rFonts w:ascii="Arial" w:hAnsi="Arial" w:cs="Arial"/>
          <w:b/>
          <w:sz w:val="20"/>
          <w:szCs w:val="20"/>
        </w:rPr>
      </w:pPr>
      <w:r w:rsidRPr="005C3F8D">
        <w:rPr>
          <w:rFonts w:ascii="Arial" w:hAnsi="Arial" w:cs="Arial"/>
          <w:b/>
          <w:sz w:val="20"/>
          <w:szCs w:val="20"/>
        </w:rPr>
        <w:t>Annulus</w:t>
      </w:r>
    </w:p>
    <w:p w:rsidR="004A450E" w:rsidRPr="005C3F8D" w:rsidRDefault="004A450E" w:rsidP="004A450E">
      <w:pPr>
        <w:pStyle w:val="NoSpacing"/>
        <w:ind w:left="720"/>
        <w:jc w:val="both"/>
        <w:rPr>
          <w:rFonts w:ascii="Arial" w:hAnsi="Arial" w:cs="Arial"/>
          <w:b/>
          <w:sz w:val="20"/>
          <w:szCs w:val="20"/>
        </w:rPr>
      </w:pPr>
    </w:p>
    <w:p w:rsidR="00DA70A8" w:rsidRPr="005C3F8D" w:rsidRDefault="00DA70A8" w:rsidP="00DA70A8">
      <w:pPr>
        <w:pStyle w:val="NoSpacing"/>
        <w:ind w:left="360"/>
        <w:jc w:val="both"/>
        <w:rPr>
          <w:rFonts w:ascii="Arial" w:hAnsi="Arial" w:cs="Arial"/>
          <w:sz w:val="20"/>
          <w:szCs w:val="20"/>
        </w:rPr>
      </w:pPr>
      <w:r w:rsidRPr="005C3F8D">
        <w:rPr>
          <w:rFonts w:ascii="Arial" w:hAnsi="Arial" w:cs="Arial"/>
          <w:sz w:val="20"/>
          <w:szCs w:val="20"/>
        </w:rPr>
        <w:t xml:space="preserve">If the field is available, use the drop-down box to enter the annulus inspected by referring to the nomenclature established in </w:t>
      </w:r>
      <w:r w:rsidRPr="005C3F8D">
        <w:rPr>
          <w:rFonts w:ascii="Arial" w:hAnsi="Arial" w:cs="Arial"/>
          <w:b/>
          <w:sz w:val="20"/>
          <w:szCs w:val="20"/>
        </w:rPr>
        <w:t>Figures 1 through 7</w:t>
      </w:r>
      <w:r w:rsidRPr="005C3F8D">
        <w:rPr>
          <w:rFonts w:ascii="Arial" w:hAnsi="Arial" w:cs="Arial"/>
          <w:sz w:val="20"/>
          <w:szCs w:val="20"/>
        </w:rPr>
        <w:t>.</w:t>
      </w:r>
      <w:r>
        <w:rPr>
          <w:rFonts w:ascii="Arial" w:hAnsi="Arial" w:cs="Arial"/>
          <w:sz w:val="20"/>
          <w:szCs w:val="20"/>
        </w:rPr>
        <w:t xml:space="preserve">  No matter what quarter inspections begin for a particular well, the annulus name should be entered in the top row in the yellow-shaded cell.</w:t>
      </w:r>
    </w:p>
    <w:p w:rsidR="00F2214B" w:rsidRPr="005C3F8D" w:rsidRDefault="00F2214B" w:rsidP="009C11F5">
      <w:pPr>
        <w:pStyle w:val="NoSpacing"/>
        <w:jc w:val="both"/>
        <w:rPr>
          <w:rFonts w:ascii="Arial" w:hAnsi="Arial" w:cs="Arial"/>
          <w:b/>
          <w:sz w:val="20"/>
          <w:szCs w:val="20"/>
        </w:rPr>
      </w:pPr>
    </w:p>
    <w:p w:rsidR="004A450E" w:rsidRPr="005C3F8D" w:rsidRDefault="000B4489" w:rsidP="00E12779">
      <w:pPr>
        <w:pStyle w:val="NoSpacing"/>
        <w:numPr>
          <w:ilvl w:val="0"/>
          <w:numId w:val="7"/>
        </w:numPr>
        <w:jc w:val="both"/>
        <w:rPr>
          <w:rFonts w:ascii="Arial" w:hAnsi="Arial" w:cs="Arial"/>
          <w:b/>
          <w:sz w:val="20"/>
          <w:szCs w:val="20"/>
        </w:rPr>
      </w:pPr>
      <w:r w:rsidRPr="005C3F8D">
        <w:rPr>
          <w:rFonts w:ascii="Arial" w:hAnsi="Arial" w:cs="Arial"/>
          <w:b/>
          <w:sz w:val="20"/>
          <w:szCs w:val="20"/>
        </w:rPr>
        <w:t>Flow (</w:t>
      </w:r>
      <w:r w:rsidR="009E052B" w:rsidRPr="005C3F8D">
        <w:rPr>
          <w:rFonts w:ascii="Arial" w:hAnsi="Arial" w:cs="Arial"/>
          <w:b/>
          <w:sz w:val="20"/>
          <w:szCs w:val="20"/>
        </w:rPr>
        <w:t>s</w:t>
      </w:r>
      <w:r w:rsidRPr="005C3F8D">
        <w:rPr>
          <w:rFonts w:ascii="Arial" w:hAnsi="Arial" w:cs="Arial"/>
          <w:b/>
          <w:sz w:val="20"/>
          <w:szCs w:val="20"/>
        </w:rPr>
        <w:t>cfpd)</w:t>
      </w:r>
    </w:p>
    <w:p w:rsidR="000B4489" w:rsidRPr="005C3F8D" w:rsidRDefault="000B4489" w:rsidP="000B4489">
      <w:pPr>
        <w:pStyle w:val="NoSpacing"/>
        <w:ind w:left="720"/>
        <w:jc w:val="both"/>
        <w:rPr>
          <w:rFonts w:ascii="Arial" w:hAnsi="Arial" w:cs="Arial"/>
          <w:b/>
          <w:sz w:val="20"/>
          <w:szCs w:val="20"/>
        </w:rPr>
      </w:pPr>
    </w:p>
    <w:p w:rsidR="00DA70A8" w:rsidRPr="001E13F4" w:rsidRDefault="00DA70A8" w:rsidP="00DA70A8">
      <w:pPr>
        <w:pStyle w:val="NoSpacing"/>
        <w:ind w:left="360"/>
        <w:jc w:val="both"/>
        <w:rPr>
          <w:rFonts w:ascii="Arial" w:hAnsi="Arial" w:cs="Arial"/>
          <w:color w:val="000000" w:themeColor="text1"/>
          <w:sz w:val="20"/>
          <w:szCs w:val="20"/>
        </w:rPr>
      </w:pPr>
      <w:r w:rsidRPr="001E13F4">
        <w:rPr>
          <w:rFonts w:ascii="Arial" w:hAnsi="Arial" w:cs="Arial"/>
          <w:color w:val="000000" w:themeColor="text1"/>
          <w:sz w:val="20"/>
          <w:szCs w:val="20"/>
        </w:rPr>
        <w:t>If the field is available and the annulus is leaking or vented, enter the flow rate in scfpd for the non-produced annulus indicated in 15.g.</w:t>
      </w:r>
    </w:p>
    <w:p w:rsidR="00643C7E" w:rsidRPr="005C3F8D" w:rsidRDefault="00643C7E" w:rsidP="00A845C6">
      <w:pPr>
        <w:pStyle w:val="NoSpacing"/>
        <w:jc w:val="both"/>
        <w:rPr>
          <w:rFonts w:ascii="Arial" w:hAnsi="Arial" w:cs="Arial"/>
          <w:sz w:val="20"/>
          <w:szCs w:val="20"/>
        </w:rPr>
      </w:pPr>
    </w:p>
    <w:p w:rsidR="00221F4F" w:rsidRPr="005C3F8D" w:rsidRDefault="00221F4F" w:rsidP="00221F4F">
      <w:pPr>
        <w:pStyle w:val="NoSpacing"/>
        <w:numPr>
          <w:ilvl w:val="0"/>
          <w:numId w:val="7"/>
        </w:numPr>
        <w:jc w:val="both"/>
        <w:rPr>
          <w:rFonts w:ascii="Arial" w:hAnsi="Arial" w:cs="Arial"/>
          <w:b/>
          <w:sz w:val="20"/>
          <w:szCs w:val="20"/>
        </w:rPr>
      </w:pPr>
      <w:r w:rsidRPr="005C3F8D">
        <w:rPr>
          <w:rFonts w:ascii="Arial" w:hAnsi="Arial" w:cs="Arial"/>
          <w:b/>
          <w:sz w:val="20"/>
          <w:szCs w:val="20"/>
        </w:rPr>
        <w:t>Annulus Shut-in (Y/N</w:t>
      </w:r>
      <w:r w:rsidR="00421B05" w:rsidRPr="005C3F8D">
        <w:rPr>
          <w:rFonts w:ascii="Arial" w:hAnsi="Arial" w:cs="Arial"/>
          <w:b/>
          <w:sz w:val="20"/>
          <w:szCs w:val="20"/>
        </w:rPr>
        <w:t>/I</w:t>
      </w:r>
      <w:r w:rsidRPr="005C3F8D">
        <w:rPr>
          <w:rFonts w:ascii="Arial" w:hAnsi="Arial" w:cs="Arial"/>
          <w:b/>
          <w:sz w:val="20"/>
          <w:szCs w:val="20"/>
        </w:rPr>
        <w:t>)</w:t>
      </w:r>
    </w:p>
    <w:p w:rsidR="00221F4F" w:rsidRPr="005C3F8D" w:rsidRDefault="00221F4F" w:rsidP="00221F4F">
      <w:pPr>
        <w:pStyle w:val="NoSpacing"/>
        <w:ind w:left="360"/>
        <w:jc w:val="both"/>
        <w:rPr>
          <w:rFonts w:ascii="Arial" w:hAnsi="Arial" w:cs="Arial"/>
          <w:sz w:val="20"/>
          <w:szCs w:val="20"/>
        </w:rPr>
      </w:pPr>
    </w:p>
    <w:p w:rsidR="00DA70A8" w:rsidRDefault="00DA70A8" w:rsidP="00DA70A8">
      <w:pPr>
        <w:pStyle w:val="NoSpacing"/>
        <w:ind w:left="360"/>
        <w:jc w:val="both"/>
        <w:rPr>
          <w:rFonts w:ascii="Arial" w:hAnsi="Arial" w:cs="Arial"/>
          <w:sz w:val="20"/>
          <w:szCs w:val="20"/>
        </w:rPr>
      </w:pPr>
      <w:r w:rsidRPr="005C3F8D">
        <w:rPr>
          <w:rFonts w:ascii="Arial" w:hAnsi="Arial" w:cs="Arial"/>
          <w:sz w:val="20"/>
          <w:szCs w:val="20"/>
        </w:rPr>
        <w:t>If the field is available, use the drop-down box to enter “Y” if the annulus in 15.</w:t>
      </w:r>
      <w:r>
        <w:rPr>
          <w:rFonts w:ascii="Arial" w:hAnsi="Arial" w:cs="Arial"/>
          <w:sz w:val="20"/>
          <w:szCs w:val="20"/>
        </w:rPr>
        <w:t>g</w:t>
      </w:r>
      <w:r w:rsidRPr="005C3F8D">
        <w:rPr>
          <w:rFonts w:ascii="Arial" w:hAnsi="Arial" w:cs="Arial"/>
          <w:sz w:val="20"/>
          <w:szCs w:val="20"/>
        </w:rPr>
        <w:t xml:space="preserve">. is shut-in.  If the designated annular space is not accessible due to </w:t>
      </w:r>
      <w:r w:rsidRPr="001E13F4">
        <w:rPr>
          <w:rFonts w:ascii="Arial" w:hAnsi="Arial" w:cs="Arial"/>
          <w:color w:val="000000" w:themeColor="text1"/>
          <w:sz w:val="20"/>
          <w:szCs w:val="20"/>
        </w:rPr>
        <w:t>the surface configuration of the well, enter “I.” If the annulus is open and venting, enter “N.”</w:t>
      </w:r>
    </w:p>
    <w:p w:rsidR="00DA70A8" w:rsidRPr="00F36F08" w:rsidRDefault="00DA70A8" w:rsidP="00DA70A8">
      <w:pPr>
        <w:pStyle w:val="NoSpacing"/>
        <w:ind w:left="360"/>
        <w:jc w:val="both"/>
        <w:rPr>
          <w:rFonts w:ascii="Arial" w:hAnsi="Arial" w:cs="Arial"/>
          <w:b/>
          <w:sz w:val="20"/>
          <w:szCs w:val="20"/>
        </w:rPr>
      </w:pPr>
    </w:p>
    <w:p w:rsidR="000B4489" w:rsidRPr="00F36F08" w:rsidRDefault="00514CAD" w:rsidP="00F36F08">
      <w:pPr>
        <w:pStyle w:val="NoSpacing"/>
        <w:numPr>
          <w:ilvl w:val="0"/>
          <w:numId w:val="7"/>
        </w:numPr>
        <w:jc w:val="both"/>
        <w:rPr>
          <w:rFonts w:ascii="Arial" w:hAnsi="Arial" w:cs="Arial"/>
          <w:b/>
          <w:sz w:val="20"/>
          <w:szCs w:val="20"/>
        </w:rPr>
      </w:pPr>
      <w:r w:rsidRPr="00F36F08">
        <w:rPr>
          <w:rFonts w:ascii="Arial" w:hAnsi="Arial" w:cs="Arial"/>
          <w:b/>
          <w:sz w:val="20"/>
          <w:szCs w:val="20"/>
        </w:rPr>
        <w:t>Annulus</w:t>
      </w:r>
    </w:p>
    <w:p w:rsidR="009C11F5" w:rsidRPr="005C3F8D" w:rsidRDefault="009C11F5" w:rsidP="009C11F5">
      <w:pPr>
        <w:pStyle w:val="NoSpacing"/>
        <w:ind w:left="360"/>
        <w:jc w:val="both"/>
        <w:rPr>
          <w:rFonts w:ascii="Arial" w:hAnsi="Arial" w:cs="Arial"/>
          <w:b/>
          <w:sz w:val="20"/>
          <w:szCs w:val="20"/>
        </w:rPr>
      </w:pPr>
    </w:p>
    <w:p w:rsidR="00F36F08" w:rsidRPr="005C3F8D" w:rsidRDefault="00F36F08" w:rsidP="00F36F08">
      <w:pPr>
        <w:pStyle w:val="NoSpacing"/>
        <w:ind w:left="360"/>
        <w:jc w:val="both"/>
        <w:rPr>
          <w:rFonts w:ascii="Arial" w:hAnsi="Arial" w:cs="Arial"/>
          <w:sz w:val="20"/>
          <w:szCs w:val="20"/>
        </w:rPr>
      </w:pPr>
      <w:r w:rsidRPr="005C3F8D">
        <w:rPr>
          <w:rFonts w:ascii="Arial" w:hAnsi="Arial" w:cs="Arial"/>
          <w:sz w:val="20"/>
          <w:szCs w:val="20"/>
        </w:rPr>
        <w:t xml:space="preserve">If the field is available, use the drop-down box to enter the annulus inspected by referring to the nomenclature established in </w:t>
      </w:r>
      <w:r w:rsidRPr="005C3F8D">
        <w:rPr>
          <w:rFonts w:ascii="Arial" w:hAnsi="Arial" w:cs="Arial"/>
          <w:b/>
          <w:sz w:val="20"/>
          <w:szCs w:val="20"/>
        </w:rPr>
        <w:t>Figures 1 through 7</w:t>
      </w:r>
      <w:r w:rsidRPr="005C3F8D">
        <w:rPr>
          <w:rFonts w:ascii="Arial" w:hAnsi="Arial" w:cs="Arial"/>
          <w:sz w:val="20"/>
          <w:szCs w:val="20"/>
        </w:rPr>
        <w:t>.</w:t>
      </w:r>
      <w:r>
        <w:rPr>
          <w:rFonts w:ascii="Arial" w:hAnsi="Arial" w:cs="Arial"/>
          <w:sz w:val="20"/>
          <w:szCs w:val="20"/>
        </w:rPr>
        <w:t xml:space="preserve">  No matter what quarter inspections begin for a particular well, the annulus name should be entered in the top row in the yellow-shaded cell.</w:t>
      </w:r>
    </w:p>
    <w:p w:rsidR="00514CAD" w:rsidRPr="005C3F8D" w:rsidRDefault="00514CAD" w:rsidP="00514CAD">
      <w:pPr>
        <w:pStyle w:val="NoSpacing"/>
        <w:jc w:val="both"/>
        <w:rPr>
          <w:rFonts w:ascii="Arial" w:hAnsi="Arial" w:cs="Arial"/>
          <w:b/>
          <w:sz w:val="20"/>
          <w:szCs w:val="20"/>
        </w:rPr>
      </w:pPr>
    </w:p>
    <w:p w:rsidR="00BD3FA6" w:rsidRPr="005C3F8D" w:rsidRDefault="00CD2D5C" w:rsidP="00E12779">
      <w:pPr>
        <w:pStyle w:val="NoSpacing"/>
        <w:numPr>
          <w:ilvl w:val="0"/>
          <w:numId w:val="7"/>
        </w:numPr>
        <w:jc w:val="both"/>
        <w:rPr>
          <w:rFonts w:ascii="Arial" w:hAnsi="Arial" w:cs="Arial"/>
          <w:b/>
          <w:sz w:val="20"/>
          <w:szCs w:val="20"/>
        </w:rPr>
      </w:pPr>
      <w:r w:rsidRPr="005C3F8D">
        <w:rPr>
          <w:rFonts w:ascii="Arial" w:hAnsi="Arial" w:cs="Arial"/>
          <w:b/>
          <w:sz w:val="20"/>
          <w:szCs w:val="20"/>
        </w:rPr>
        <w:t>Flow</w:t>
      </w:r>
      <w:r w:rsidR="00193F64" w:rsidRPr="005C3F8D">
        <w:rPr>
          <w:rFonts w:ascii="Arial" w:hAnsi="Arial" w:cs="Arial"/>
          <w:b/>
          <w:sz w:val="20"/>
          <w:szCs w:val="20"/>
        </w:rPr>
        <w:t xml:space="preserve"> </w:t>
      </w:r>
      <w:r w:rsidR="006C70DE" w:rsidRPr="005C3F8D">
        <w:rPr>
          <w:rFonts w:ascii="Arial" w:hAnsi="Arial" w:cs="Arial"/>
          <w:b/>
          <w:sz w:val="20"/>
          <w:szCs w:val="20"/>
        </w:rPr>
        <w:t>(</w:t>
      </w:r>
      <w:r w:rsidR="009E052B" w:rsidRPr="005C3F8D">
        <w:rPr>
          <w:rFonts w:ascii="Arial" w:hAnsi="Arial" w:cs="Arial"/>
          <w:b/>
          <w:sz w:val="20"/>
          <w:szCs w:val="20"/>
        </w:rPr>
        <w:t>s</w:t>
      </w:r>
      <w:r w:rsidR="006C70DE" w:rsidRPr="005C3F8D">
        <w:rPr>
          <w:rFonts w:ascii="Arial" w:hAnsi="Arial" w:cs="Arial"/>
          <w:b/>
          <w:sz w:val="20"/>
          <w:szCs w:val="20"/>
        </w:rPr>
        <w:t>cfpd)</w:t>
      </w:r>
    </w:p>
    <w:p w:rsidR="00673C79" w:rsidRPr="005C3F8D" w:rsidRDefault="00673C79" w:rsidP="00673C79">
      <w:pPr>
        <w:pStyle w:val="NoSpacing"/>
        <w:ind w:left="720"/>
        <w:jc w:val="both"/>
        <w:rPr>
          <w:rFonts w:ascii="Arial" w:hAnsi="Arial" w:cs="Arial"/>
          <w:b/>
          <w:sz w:val="20"/>
          <w:szCs w:val="20"/>
        </w:rPr>
      </w:pPr>
    </w:p>
    <w:p w:rsidR="00F36F08" w:rsidRPr="00674930" w:rsidRDefault="00F36F08" w:rsidP="00F36F08">
      <w:pPr>
        <w:pStyle w:val="NoSpacing"/>
        <w:ind w:left="360"/>
        <w:jc w:val="both"/>
        <w:rPr>
          <w:rFonts w:ascii="Arial" w:hAnsi="Arial" w:cs="Arial"/>
          <w:color w:val="000000" w:themeColor="text1"/>
          <w:sz w:val="20"/>
          <w:szCs w:val="20"/>
        </w:rPr>
      </w:pPr>
      <w:r w:rsidRPr="00674930">
        <w:rPr>
          <w:rFonts w:ascii="Arial" w:hAnsi="Arial" w:cs="Arial"/>
          <w:color w:val="000000" w:themeColor="text1"/>
          <w:sz w:val="20"/>
          <w:szCs w:val="20"/>
        </w:rPr>
        <w:t>If the field is available and the annulus is leaking or vented, enter the flow rate in scfpd for the non-produced annulus indicated in 15.j.</w:t>
      </w:r>
    </w:p>
    <w:p w:rsidR="00CF3A74" w:rsidRPr="005C3F8D" w:rsidRDefault="00CF3A74" w:rsidP="00CF3A74">
      <w:pPr>
        <w:pStyle w:val="NoSpacing"/>
        <w:ind w:left="360"/>
        <w:jc w:val="both"/>
        <w:rPr>
          <w:rFonts w:ascii="Arial" w:hAnsi="Arial" w:cs="Arial"/>
          <w:sz w:val="20"/>
          <w:szCs w:val="20"/>
        </w:rPr>
      </w:pPr>
    </w:p>
    <w:p w:rsidR="00CF3A74" w:rsidRPr="005C3F8D" w:rsidRDefault="00CF3A74" w:rsidP="00CF3A74">
      <w:pPr>
        <w:pStyle w:val="NoSpacing"/>
        <w:numPr>
          <w:ilvl w:val="0"/>
          <w:numId w:val="7"/>
        </w:numPr>
        <w:jc w:val="both"/>
        <w:rPr>
          <w:rFonts w:ascii="Arial" w:hAnsi="Arial" w:cs="Arial"/>
          <w:b/>
          <w:sz w:val="20"/>
          <w:szCs w:val="20"/>
        </w:rPr>
      </w:pPr>
      <w:r w:rsidRPr="005C3F8D">
        <w:rPr>
          <w:rFonts w:ascii="Arial" w:hAnsi="Arial" w:cs="Arial"/>
          <w:b/>
          <w:sz w:val="20"/>
          <w:szCs w:val="20"/>
        </w:rPr>
        <w:t>Annulus Shut-in (Y/N</w:t>
      </w:r>
      <w:r w:rsidR="00CD2D5C" w:rsidRPr="005C3F8D">
        <w:rPr>
          <w:rFonts w:ascii="Arial" w:hAnsi="Arial" w:cs="Arial"/>
          <w:b/>
          <w:sz w:val="20"/>
          <w:szCs w:val="20"/>
        </w:rPr>
        <w:t>/I</w:t>
      </w:r>
      <w:r w:rsidRPr="005C3F8D">
        <w:rPr>
          <w:rFonts w:ascii="Arial" w:hAnsi="Arial" w:cs="Arial"/>
          <w:b/>
          <w:sz w:val="20"/>
          <w:szCs w:val="20"/>
        </w:rPr>
        <w:t>)</w:t>
      </w:r>
    </w:p>
    <w:p w:rsidR="00CF3A74" w:rsidRPr="005C3F8D" w:rsidRDefault="00CF3A74" w:rsidP="00CF3A74">
      <w:pPr>
        <w:pStyle w:val="NoSpacing"/>
        <w:ind w:left="360"/>
        <w:jc w:val="both"/>
        <w:rPr>
          <w:rFonts w:ascii="Arial" w:hAnsi="Arial" w:cs="Arial"/>
          <w:sz w:val="20"/>
          <w:szCs w:val="20"/>
        </w:rPr>
      </w:pPr>
    </w:p>
    <w:p w:rsidR="00F36F08" w:rsidRPr="00C60F26" w:rsidRDefault="00F36F08" w:rsidP="00F36F08">
      <w:pPr>
        <w:pStyle w:val="NoSpacing"/>
        <w:ind w:left="360"/>
        <w:jc w:val="both"/>
        <w:rPr>
          <w:rFonts w:ascii="Arial" w:hAnsi="Arial" w:cs="Arial"/>
          <w:sz w:val="20"/>
          <w:szCs w:val="20"/>
        </w:rPr>
      </w:pPr>
      <w:r w:rsidRPr="005C3F8D">
        <w:rPr>
          <w:rFonts w:ascii="Arial" w:hAnsi="Arial" w:cs="Arial"/>
          <w:sz w:val="20"/>
          <w:szCs w:val="20"/>
        </w:rPr>
        <w:t>If the field is available, use the drop-down box to enter “Y” if the annulus in 15.</w:t>
      </w:r>
      <w:r>
        <w:rPr>
          <w:rFonts w:ascii="Arial" w:hAnsi="Arial" w:cs="Arial"/>
          <w:sz w:val="20"/>
          <w:szCs w:val="20"/>
        </w:rPr>
        <w:t>j</w:t>
      </w:r>
      <w:r w:rsidRPr="005C3F8D">
        <w:rPr>
          <w:rFonts w:ascii="Arial" w:hAnsi="Arial" w:cs="Arial"/>
          <w:sz w:val="20"/>
          <w:szCs w:val="20"/>
        </w:rPr>
        <w:t>. is shut-in.  If the designated annular space is not accessible due to th</w:t>
      </w:r>
      <w:r w:rsidRPr="00674930">
        <w:rPr>
          <w:rFonts w:ascii="Arial" w:hAnsi="Arial" w:cs="Arial"/>
          <w:color w:val="000000" w:themeColor="text1"/>
          <w:sz w:val="20"/>
          <w:szCs w:val="20"/>
        </w:rPr>
        <w:t>e surface configuration of the well, enter “I.” If the annulus is open and venting, enter “N.”</w:t>
      </w:r>
    </w:p>
    <w:p w:rsidR="00A845C6" w:rsidRDefault="00A845C6" w:rsidP="00F36F08">
      <w:pPr>
        <w:pStyle w:val="NoSpacing"/>
        <w:jc w:val="both"/>
        <w:rPr>
          <w:rFonts w:ascii="Arial" w:hAnsi="Arial" w:cs="Arial"/>
          <w:b/>
          <w:sz w:val="20"/>
          <w:szCs w:val="20"/>
        </w:rPr>
      </w:pPr>
    </w:p>
    <w:p w:rsidR="00F36F08" w:rsidRDefault="00F36F08" w:rsidP="00F36F08">
      <w:pPr>
        <w:pStyle w:val="NoSpacing"/>
        <w:jc w:val="both"/>
        <w:rPr>
          <w:rFonts w:ascii="Arial" w:hAnsi="Arial" w:cs="Arial"/>
          <w:b/>
          <w:sz w:val="20"/>
          <w:szCs w:val="20"/>
        </w:rPr>
      </w:pPr>
    </w:p>
    <w:p w:rsidR="00F36F08" w:rsidRDefault="00F36F08" w:rsidP="00F36F08">
      <w:pPr>
        <w:pStyle w:val="NoSpacing"/>
        <w:jc w:val="both"/>
        <w:rPr>
          <w:rFonts w:ascii="Arial" w:hAnsi="Arial" w:cs="Arial"/>
          <w:b/>
          <w:sz w:val="20"/>
          <w:szCs w:val="20"/>
        </w:rPr>
      </w:pPr>
    </w:p>
    <w:p w:rsidR="00F36F08" w:rsidRPr="005C3F8D" w:rsidRDefault="00F36F08" w:rsidP="00F36F08">
      <w:pPr>
        <w:pStyle w:val="NoSpacing"/>
        <w:jc w:val="both"/>
        <w:rPr>
          <w:rFonts w:ascii="Arial" w:hAnsi="Arial" w:cs="Arial"/>
          <w:b/>
          <w:sz w:val="20"/>
          <w:szCs w:val="20"/>
        </w:rPr>
      </w:pPr>
    </w:p>
    <w:p w:rsidR="00CF3A74" w:rsidRPr="005C3F8D" w:rsidRDefault="00CD2D5C" w:rsidP="00CD2D5C">
      <w:pPr>
        <w:pStyle w:val="NoSpacing"/>
        <w:numPr>
          <w:ilvl w:val="0"/>
          <w:numId w:val="7"/>
        </w:numPr>
        <w:rPr>
          <w:rFonts w:ascii="Arial" w:hAnsi="Arial" w:cs="Arial"/>
          <w:b/>
          <w:sz w:val="20"/>
          <w:szCs w:val="20"/>
        </w:rPr>
      </w:pPr>
      <w:r w:rsidRPr="005C3F8D">
        <w:rPr>
          <w:rFonts w:ascii="Arial" w:hAnsi="Arial" w:cs="Arial"/>
          <w:b/>
          <w:sz w:val="20"/>
          <w:szCs w:val="20"/>
        </w:rPr>
        <w:lastRenderedPageBreak/>
        <w:t xml:space="preserve">Surface/Wellhead </w:t>
      </w:r>
      <w:r w:rsidR="00CF3A74" w:rsidRPr="005C3F8D">
        <w:rPr>
          <w:rFonts w:ascii="Arial" w:hAnsi="Arial" w:cs="Arial"/>
          <w:b/>
          <w:sz w:val="20"/>
          <w:szCs w:val="20"/>
        </w:rPr>
        <w:t>Equipment/Outside Conductor (Y/N)</w:t>
      </w:r>
    </w:p>
    <w:p w:rsidR="00CF3A74" w:rsidRPr="005C3F8D" w:rsidRDefault="00CF3A74" w:rsidP="00CF3A74">
      <w:pPr>
        <w:pStyle w:val="NoSpacing"/>
        <w:ind w:left="360"/>
        <w:jc w:val="both"/>
        <w:rPr>
          <w:rFonts w:ascii="Arial" w:hAnsi="Arial" w:cs="Arial"/>
          <w:sz w:val="20"/>
          <w:szCs w:val="20"/>
        </w:rPr>
      </w:pPr>
    </w:p>
    <w:p w:rsidR="000E68A6" w:rsidRPr="005C3F8D" w:rsidRDefault="00CF3A74" w:rsidP="009C587B">
      <w:pPr>
        <w:pStyle w:val="NoSpacing"/>
        <w:ind w:left="360"/>
        <w:jc w:val="both"/>
        <w:rPr>
          <w:rFonts w:ascii="Arial" w:hAnsi="Arial" w:cs="Arial"/>
          <w:sz w:val="20"/>
          <w:szCs w:val="20"/>
        </w:rPr>
      </w:pPr>
      <w:r w:rsidRPr="005C3F8D">
        <w:rPr>
          <w:rFonts w:ascii="Arial" w:hAnsi="Arial" w:cs="Arial"/>
          <w:sz w:val="20"/>
          <w:szCs w:val="20"/>
        </w:rPr>
        <w:t xml:space="preserve">Enter “Y” if any </w:t>
      </w:r>
      <w:r w:rsidR="00CD2D5C" w:rsidRPr="005C3F8D">
        <w:rPr>
          <w:rFonts w:ascii="Arial" w:hAnsi="Arial" w:cs="Arial"/>
          <w:sz w:val="20"/>
          <w:szCs w:val="20"/>
        </w:rPr>
        <w:t>escaping gas is noted</w:t>
      </w:r>
      <w:r w:rsidR="000D05A1" w:rsidRPr="005C3F8D">
        <w:rPr>
          <w:rFonts w:ascii="Arial" w:hAnsi="Arial" w:cs="Arial"/>
          <w:sz w:val="20"/>
          <w:szCs w:val="20"/>
        </w:rPr>
        <w:t xml:space="preserve"> </w:t>
      </w:r>
      <w:r w:rsidRPr="005C3F8D">
        <w:rPr>
          <w:rFonts w:ascii="Arial" w:hAnsi="Arial" w:cs="Arial"/>
          <w:sz w:val="20"/>
          <w:szCs w:val="20"/>
        </w:rPr>
        <w:t>at</w:t>
      </w:r>
      <w:r w:rsidR="00CD2D5C" w:rsidRPr="005C3F8D">
        <w:rPr>
          <w:rFonts w:ascii="Arial" w:hAnsi="Arial" w:cs="Arial"/>
          <w:sz w:val="20"/>
          <w:szCs w:val="20"/>
        </w:rPr>
        <w:t xml:space="preserve"> the surface, </w:t>
      </w:r>
      <w:r w:rsidR="000D05A1" w:rsidRPr="005C3F8D">
        <w:rPr>
          <w:rFonts w:ascii="Arial" w:hAnsi="Arial" w:cs="Arial"/>
          <w:sz w:val="20"/>
          <w:szCs w:val="20"/>
        </w:rPr>
        <w:t xml:space="preserve">in association with wellhead </w:t>
      </w:r>
      <w:r w:rsidRPr="005C3F8D">
        <w:rPr>
          <w:rFonts w:ascii="Arial" w:hAnsi="Arial" w:cs="Arial"/>
          <w:sz w:val="20"/>
          <w:szCs w:val="20"/>
        </w:rPr>
        <w:t>equipment</w:t>
      </w:r>
      <w:r w:rsidR="00CD2D5C" w:rsidRPr="005C3F8D">
        <w:rPr>
          <w:rFonts w:ascii="Arial" w:hAnsi="Arial" w:cs="Arial"/>
          <w:sz w:val="20"/>
          <w:szCs w:val="20"/>
        </w:rPr>
        <w:t xml:space="preserve">, </w:t>
      </w:r>
      <w:r w:rsidRPr="005C3F8D">
        <w:rPr>
          <w:rFonts w:ascii="Arial" w:hAnsi="Arial" w:cs="Arial"/>
          <w:sz w:val="20"/>
          <w:szCs w:val="20"/>
        </w:rPr>
        <w:t>or outside of the conductor pipe, otherwise enter “N.”</w:t>
      </w:r>
    </w:p>
    <w:p w:rsidR="003D2514" w:rsidRPr="005C3F8D" w:rsidRDefault="003D2514" w:rsidP="00686A90">
      <w:pPr>
        <w:pStyle w:val="NoSpacing"/>
        <w:jc w:val="both"/>
        <w:rPr>
          <w:rFonts w:ascii="Arial" w:hAnsi="Arial" w:cs="Arial"/>
          <w:sz w:val="20"/>
          <w:szCs w:val="20"/>
        </w:rPr>
      </w:pPr>
    </w:p>
    <w:p w:rsidR="00F36F08" w:rsidRPr="005C3F8D" w:rsidRDefault="00F36F08" w:rsidP="00F36F08">
      <w:pPr>
        <w:pStyle w:val="NoSpacing"/>
        <w:numPr>
          <w:ilvl w:val="0"/>
          <w:numId w:val="18"/>
        </w:numPr>
        <w:jc w:val="both"/>
        <w:rPr>
          <w:rFonts w:ascii="Arial" w:hAnsi="Arial" w:cs="Arial"/>
          <w:b/>
          <w:sz w:val="20"/>
          <w:szCs w:val="20"/>
        </w:rPr>
      </w:pPr>
      <w:r w:rsidRPr="005C3F8D">
        <w:rPr>
          <w:rFonts w:ascii="Arial" w:hAnsi="Arial" w:cs="Arial"/>
          <w:b/>
          <w:sz w:val="20"/>
          <w:szCs w:val="20"/>
        </w:rPr>
        <w:t>Liquid Hydrocarbon Flows §78.88(a), §78.81(a)(2) &amp; 78.73(b)</w:t>
      </w:r>
    </w:p>
    <w:p w:rsidR="00F36F08" w:rsidRPr="005C3F8D" w:rsidRDefault="00F36F08" w:rsidP="00F36F08">
      <w:pPr>
        <w:pStyle w:val="NoSpacing"/>
        <w:ind w:left="360"/>
        <w:jc w:val="both"/>
        <w:rPr>
          <w:rFonts w:ascii="Arial" w:hAnsi="Arial" w:cs="Arial"/>
          <w:b/>
          <w:sz w:val="20"/>
          <w:szCs w:val="20"/>
        </w:rPr>
      </w:pPr>
    </w:p>
    <w:p w:rsidR="00F36F08" w:rsidRPr="005C3F8D" w:rsidRDefault="00F36F08" w:rsidP="00F36F08">
      <w:pPr>
        <w:pStyle w:val="NoSpacing"/>
        <w:numPr>
          <w:ilvl w:val="0"/>
          <w:numId w:val="12"/>
        </w:numPr>
        <w:ind w:left="900" w:hanging="270"/>
        <w:jc w:val="both"/>
        <w:rPr>
          <w:rFonts w:ascii="Arial" w:hAnsi="Arial" w:cs="Arial"/>
          <w:b/>
          <w:sz w:val="20"/>
          <w:szCs w:val="20"/>
        </w:rPr>
      </w:pPr>
      <w:r w:rsidRPr="005C3F8D">
        <w:rPr>
          <w:rFonts w:ascii="Arial" w:hAnsi="Arial" w:cs="Arial"/>
          <w:b/>
          <w:sz w:val="20"/>
          <w:szCs w:val="20"/>
        </w:rPr>
        <w:t>Annulus</w:t>
      </w:r>
    </w:p>
    <w:p w:rsidR="00F36F08" w:rsidRPr="005C3F8D" w:rsidRDefault="00F36F08" w:rsidP="00F36F08">
      <w:pPr>
        <w:pStyle w:val="NoSpacing"/>
        <w:ind w:left="720"/>
        <w:jc w:val="both"/>
        <w:rPr>
          <w:rFonts w:ascii="Arial" w:hAnsi="Arial" w:cs="Arial"/>
          <w:b/>
          <w:sz w:val="20"/>
          <w:szCs w:val="20"/>
        </w:rPr>
      </w:pPr>
    </w:p>
    <w:p w:rsidR="00F36F08" w:rsidRPr="005C3F8D" w:rsidRDefault="00F36F08" w:rsidP="00F36F08">
      <w:pPr>
        <w:pStyle w:val="NoSpacing"/>
        <w:ind w:left="630"/>
        <w:jc w:val="both"/>
        <w:rPr>
          <w:rFonts w:ascii="Arial" w:hAnsi="Arial" w:cs="Arial"/>
          <w:sz w:val="20"/>
          <w:szCs w:val="20"/>
        </w:rPr>
      </w:pPr>
      <w:r w:rsidRPr="005C3F8D">
        <w:rPr>
          <w:rFonts w:ascii="Arial" w:hAnsi="Arial" w:cs="Arial"/>
          <w:sz w:val="20"/>
          <w:szCs w:val="20"/>
        </w:rPr>
        <w:t xml:space="preserve">If the field is available, </w:t>
      </w:r>
      <w:r>
        <w:rPr>
          <w:rFonts w:ascii="Arial" w:hAnsi="Arial" w:cs="Arial"/>
          <w:sz w:val="20"/>
          <w:szCs w:val="20"/>
        </w:rPr>
        <w:t>it will be automatically populated based on previously entered data.</w:t>
      </w:r>
    </w:p>
    <w:p w:rsidR="00F36F08" w:rsidRPr="005C3F8D" w:rsidRDefault="00F36F08" w:rsidP="00F36F08">
      <w:pPr>
        <w:pStyle w:val="NoSpacing"/>
        <w:ind w:left="720"/>
        <w:jc w:val="both"/>
        <w:rPr>
          <w:rFonts w:ascii="Arial" w:hAnsi="Arial" w:cs="Arial"/>
          <w:b/>
          <w:sz w:val="20"/>
          <w:szCs w:val="20"/>
        </w:rPr>
      </w:pPr>
    </w:p>
    <w:p w:rsidR="00F36F08" w:rsidRPr="005C3F8D" w:rsidRDefault="00F36F08" w:rsidP="00F36F08">
      <w:pPr>
        <w:pStyle w:val="NoSpacing"/>
        <w:numPr>
          <w:ilvl w:val="0"/>
          <w:numId w:val="12"/>
        </w:numPr>
        <w:ind w:left="900" w:hanging="270"/>
        <w:jc w:val="both"/>
        <w:rPr>
          <w:rFonts w:ascii="Arial" w:hAnsi="Arial" w:cs="Arial"/>
          <w:b/>
          <w:sz w:val="20"/>
          <w:szCs w:val="20"/>
        </w:rPr>
      </w:pPr>
      <w:r w:rsidRPr="005C3F8D">
        <w:rPr>
          <w:rFonts w:ascii="Arial" w:hAnsi="Arial" w:cs="Arial"/>
          <w:b/>
          <w:sz w:val="20"/>
          <w:szCs w:val="20"/>
        </w:rPr>
        <w:t>(Y/N/I)</w:t>
      </w:r>
    </w:p>
    <w:p w:rsidR="00F36F08" w:rsidRPr="005C3F8D" w:rsidRDefault="00F36F08" w:rsidP="00F36F08">
      <w:pPr>
        <w:pStyle w:val="NoSpacing"/>
        <w:ind w:left="360"/>
        <w:jc w:val="both"/>
        <w:rPr>
          <w:rFonts w:ascii="Arial" w:hAnsi="Arial" w:cs="Arial"/>
          <w:b/>
          <w:sz w:val="20"/>
          <w:szCs w:val="20"/>
        </w:rPr>
      </w:pPr>
    </w:p>
    <w:p w:rsidR="00F36F08" w:rsidRPr="005C3F8D" w:rsidRDefault="00F36F08" w:rsidP="00F36F08">
      <w:pPr>
        <w:pStyle w:val="NoSpacing"/>
        <w:ind w:left="630"/>
        <w:jc w:val="both"/>
        <w:rPr>
          <w:rFonts w:ascii="Arial" w:hAnsi="Arial" w:cs="Arial"/>
          <w:sz w:val="20"/>
          <w:szCs w:val="20"/>
        </w:rPr>
      </w:pPr>
      <w:r w:rsidRPr="005C3F8D">
        <w:rPr>
          <w:rFonts w:ascii="Arial" w:hAnsi="Arial" w:cs="Arial"/>
          <w:sz w:val="20"/>
          <w:szCs w:val="20"/>
        </w:rPr>
        <w:t xml:space="preserve">If the field is available, use the drop-down box to enter “Y” if any uncontained, liquid hydrocarbon discharges at the surface capable of impacting environmental media are noted in association with the non-freshwater annulus in 16.a., or if any liquid hydrocarbon flows are noted in association with the freshwater annulus in 16.a.  If the </w:t>
      </w:r>
      <w:r w:rsidRPr="00674930">
        <w:rPr>
          <w:rFonts w:ascii="Arial" w:hAnsi="Arial" w:cs="Arial"/>
          <w:color w:val="000000" w:themeColor="text1"/>
          <w:sz w:val="20"/>
          <w:szCs w:val="20"/>
        </w:rPr>
        <w:t>designated annular space is not accessible due to the surface configuration of the well, enter “I.” If the annulus is open and venting, enter “N.”</w:t>
      </w:r>
    </w:p>
    <w:p w:rsidR="00F36F08" w:rsidRPr="005C3F8D" w:rsidRDefault="00F36F08" w:rsidP="00F36F08">
      <w:pPr>
        <w:pStyle w:val="NoSpacing"/>
        <w:jc w:val="both"/>
        <w:rPr>
          <w:rFonts w:ascii="Arial" w:hAnsi="Arial" w:cs="Arial"/>
          <w:sz w:val="20"/>
          <w:szCs w:val="20"/>
        </w:rPr>
      </w:pPr>
    </w:p>
    <w:p w:rsidR="00F36F08" w:rsidRPr="005C3F8D" w:rsidRDefault="00F36F08" w:rsidP="00F36F08">
      <w:pPr>
        <w:pStyle w:val="NoSpacing"/>
        <w:numPr>
          <w:ilvl w:val="0"/>
          <w:numId w:val="12"/>
        </w:numPr>
        <w:ind w:left="900"/>
        <w:jc w:val="both"/>
        <w:rPr>
          <w:rFonts w:ascii="Arial" w:hAnsi="Arial" w:cs="Arial"/>
          <w:b/>
          <w:sz w:val="20"/>
          <w:szCs w:val="20"/>
        </w:rPr>
      </w:pPr>
      <w:r w:rsidRPr="005C3F8D">
        <w:rPr>
          <w:rFonts w:ascii="Arial" w:hAnsi="Arial" w:cs="Arial"/>
          <w:b/>
          <w:sz w:val="20"/>
          <w:szCs w:val="20"/>
        </w:rPr>
        <w:t>Annulus</w:t>
      </w:r>
    </w:p>
    <w:p w:rsidR="00F36F08" w:rsidRPr="005C3F8D" w:rsidRDefault="00F36F08" w:rsidP="00F36F08">
      <w:pPr>
        <w:pStyle w:val="NoSpacing"/>
        <w:ind w:left="900" w:hanging="360"/>
        <w:jc w:val="both"/>
        <w:rPr>
          <w:rFonts w:ascii="Arial" w:hAnsi="Arial" w:cs="Arial"/>
          <w:b/>
          <w:sz w:val="20"/>
          <w:szCs w:val="20"/>
        </w:rPr>
      </w:pPr>
    </w:p>
    <w:p w:rsidR="00F36F08" w:rsidRPr="005C3F8D" w:rsidRDefault="00F36F08" w:rsidP="00F36F08">
      <w:pPr>
        <w:pStyle w:val="NoSpacing"/>
        <w:ind w:left="540"/>
        <w:jc w:val="both"/>
        <w:rPr>
          <w:rFonts w:ascii="Arial" w:hAnsi="Arial" w:cs="Arial"/>
          <w:sz w:val="20"/>
          <w:szCs w:val="20"/>
        </w:rPr>
      </w:pPr>
      <w:r w:rsidRPr="005C3F8D">
        <w:rPr>
          <w:rFonts w:ascii="Arial" w:hAnsi="Arial" w:cs="Arial"/>
          <w:sz w:val="20"/>
          <w:szCs w:val="20"/>
        </w:rPr>
        <w:t xml:space="preserve">If the field is available, </w:t>
      </w:r>
      <w:r>
        <w:rPr>
          <w:rFonts w:ascii="Arial" w:hAnsi="Arial" w:cs="Arial"/>
          <w:sz w:val="20"/>
          <w:szCs w:val="20"/>
        </w:rPr>
        <w:t>it will be automatically populated based on previously entered data.</w:t>
      </w:r>
    </w:p>
    <w:p w:rsidR="00F36F08" w:rsidRPr="005C3F8D" w:rsidRDefault="00F36F08" w:rsidP="00F36F08">
      <w:pPr>
        <w:pStyle w:val="NoSpacing"/>
        <w:ind w:left="360"/>
        <w:jc w:val="both"/>
        <w:rPr>
          <w:rFonts w:ascii="Arial" w:hAnsi="Arial" w:cs="Arial"/>
          <w:sz w:val="20"/>
          <w:szCs w:val="20"/>
        </w:rPr>
      </w:pPr>
    </w:p>
    <w:p w:rsidR="00F36F08" w:rsidRPr="005C3F8D" w:rsidRDefault="00F36F08" w:rsidP="00F36F08">
      <w:pPr>
        <w:pStyle w:val="NoSpacing"/>
        <w:numPr>
          <w:ilvl w:val="0"/>
          <w:numId w:val="12"/>
        </w:numPr>
        <w:ind w:left="900"/>
        <w:jc w:val="both"/>
        <w:rPr>
          <w:rFonts w:ascii="Arial" w:hAnsi="Arial" w:cs="Arial"/>
          <w:b/>
          <w:sz w:val="20"/>
          <w:szCs w:val="20"/>
        </w:rPr>
      </w:pPr>
      <w:r w:rsidRPr="005C3F8D">
        <w:rPr>
          <w:rFonts w:ascii="Arial" w:hAnsi="Arial" w:cs="Arial"/>
          <w:b/>
          <w:sz w:val="20"/>
          <w:szCs w:val="20"/>
        </w:rPr>
        <w:t>(Y/N/I)</w:t>
      </w:r>
    </w:p>
    <w:p w:rsidR="00F36F08" w:rsidRPr="005C3F8D" w:rsidRDefault="00F36F08" w:rsidP="00F36F08">
      <w:pPr>
        <w:pStyle w:val="NoSpacing"/>
        <w:ind w:left="360"/>
        <w:jc w:val="both"/>
        <w:rPr>
          <w:rFonts w:ascii="Arial" w:hAnsi="Arial" w:cs="Arial"/>
          <w:b/>
          <w:sz w:val="20"/>
          <w:szCs w:val="20"/>
        </w:rPr>
      </w:pPr>
    </w:p>
    <w:p w:rsidR="00F36F08" w:rsidRDefault="00F36F08" w:rsidP="00F36F08">
      <w:pPr>
        <w:pStyle w:val="NoSpacing"/>
        <w:ind w:left="540"/>
        <w:jc w:val="both"/>
        <w:rPr>
          <w:rFonts w:ascii="Arial" w:hAnsi="Arial" w:cs="Arial"/>
          <w:sz w:val="20"/>
          <w:szCs w:val="20"/>
        </w:rPr>
      </w:pPr>
      <w:r w:rsidRPr="005C3F8D">
        <w:rPr>
          <w:rFonts w:ascii="Arial" w:hAnsi="Arial" w:cs="Arial"/>
          <w:sz w:val="20"/>
          <w:szCs w:val="20"/>
        </w:rPr>
        <w:t xml:space="preserve">If the field is available, use the drop-down box to enter “Y” if any uncontained, liquid hydrocarbon discharges at the surface capable of impacting environmental media are noted in association with the non-freshwater annulus in 16.c., or if any liquid hydrocarbon flows are noted in association with the freshwater annulus in 16.c.  If the designated </w:t>
      </w:r>
      <w:r w:rsidRPr="00674930">
        <w:rPr>
          <w:rFonts w:ascii="Arial" w:hAnsi="Arial" w:cs="Arial"/>
          <w:color w:val="000000" w:themeColor="text1"/>
          <w:sz w:val="20"/>
          <w:szCs w:val="20"/>
        </w:rPr>
        <w:t>annular space is not accessible due to the surface configuration of the well, enter “I.” If the annulus is open and venting, enter “N.”</w:t>
      </w:r>
    </w:p>
    <w:p w:rsidR="00F36F08" w:rsidRPr="005C3F8D" w:rsidRDefault="00F36F08" w:rsidP="00F36F08">
      <w:pPr>
        <w:pStyle w:val="NoSpacing"/>
        <w:ind w:left="360"/>
        <w:jc w:val="both"/>
        <w:rPr>
          <w:rFonts w:ascii="Arial" w:hAnsi="Arial" w:cs="Arial"/>
          <w:b/>
          <w:sz w:val="20"/>
          <w:szCs w:val="20"/>
        </w:rPr>
      </w:pPr>
    </w:p>
    <w:p w:rsidR="00F36F08" w:rsidRPr="005C3F8D" w:rsidRDefault="00F36F08" w:rsidP="00F36F08">
      <w:pPr>
        <w:pStyle w:val="NoSpacing"/>
        <w:numPr>
          <w:ilvl w:val="0"/>
          <w:numId w:val="12"/>
        </w:numPr>
        <w:ind w:left="900"/>
        <w:jc w:val="both"/>
        <w:rPr>
          <w:rFonts w:ascii="Arial" w:hAnsi="Arial" w:cs="Arial"/>
          <w:b/>
          <w:sz w:val="20"/>
          <w:szCs w:val="20"/>
        </w:rPr>
      </w:pPr>
      <w:r w:rsidRPr="005C3F8D">
        <w:rPr>
          <w:rFonts w:ascii="Arial" w:hAnsi="Arial" w:cs="Arial"/>
          <w:b/>
          <w:sz w:val="20"/>
          <w:szCs w:val="20"/>
        </w:rPr>
        <w:t>Annulus</w:t>
      </w:r>
    </w:p>
    <w:p w:rsidR="00F36F08" w:rsidRPr="005C3F8D" w:rsidRDefault="00F36F08" w:rsidP="00F36F08">
      <w:pPr>
        <w:pStyle w:val="NoSpacing"/>
        <w:ind w:left="360"/>
        <w:jc w:val="both"/>
        <w:rPr>
          <w:rFonts w:ascii="Arial" w:hAnsi="Arial" w:cs="Arial"/>
          <w:b/>
          <w:sz w:val="20"/>
          <w:szCs w:val="20"/>
        </w:rPr>
      </w:pPr>
    </w:p>
    <w:p w:rsidR="00F36F08" w:rsidRDefault="00F36F08" w:rsidP="00F36F08">
      <w:pPr>
        <w:pStyle w:val="NoSpacing"/>
        <w:ind w:left="540"/>
        <w:jc w:val="both"/>
        <w:rPr>
          <w:rFonts w:ascii="Arial" w:hAnsi="Arial" w:cs="Arial"/>
          <w:sz w:val="20"/>
          <w:szCs w:val="20"/>
        </w:rPr>
      </w:pPr>
      <w:r w:rsidRPr="005C3F8D">
        <w:rPr>
          <w:rFonts w:ascii="Arial" w:hAnsi="Arial" w:cs="Arial"/>
          <w:sz w:val="20"/>
          <w:szCs w:val="20"/>
        </w:rPr>
        <w:t xml:space="preserve">If the field is available, </w:t>
      </w:r>
      <w:r>
        <w:rPr>
          <w:rFonts w:ascii="Arial" w:hAnsi="Arial" w:cs="Arial"/>
          <w:sz w:val="20"/>
          <w:szCs w:val="20"/>
        </w:rPr>
        <w:t>it will be automatically populated based on previously entered data.</w:t>
      </w:r>
    </w:p>
    <w:p w:rsidR="00F36F08" w:rsidRPr="005C3F8D" w:rsidRDefault="00F36F08" w:rsidP="00F36F08">
      <w:pPr>
        <w:pStyle w:val="NoSpacing"/>
        <w:jc w:val="both"/>
        <w:rPr>
          <w:rFonts w:ascii="Arial" w:hAnsi="Arial" w:cs="Arial"/>
          <w:sz w:val="20"/>
          <w:szCs w:val="20"/>
        </w:rPr>
      </w:pPr>
    </w:p>
    <w:p w:rsidR="00F36F08" w:rsidRPr="005C3F8D" w:rsidRDefault="00F36F08" w:rsidP="00F36F08">
      <w:pPr>
        <w:pStyle w:val="NoSpacing"/>
        <w:numPr>
          <w:ilvl w:val="0"/>
          <w:numId w:val="12"/>
        </w:numPr>
        <w:ind w:left="900"/>
        <w:jc w:val="both"/>
        <w:rPr>
          <w:rFonts w:ascii="Arial" w:hAnsi="Arial" w:cs="Arial"/>
          <w:b/>
          <w:sz w:val="20"/>
          <w:szCs w:val="20"/>
        </w:rPr>
      </w:pPr>
      <w:r w:rsidRPr="005C3F8D">
        <w:rPr>
          <w:rFonts w:ascii="Arial" w:hAnsi="Arial" w:cs="Arial"/>
          <w:b/>
          <w:sz w:val="20"/>
          <w:szCs w:val="20"/>
        </w:rPr>
        <w:t>(Y/N/I)</w:t>
      </w:r>
    </w:p>
    <w:p w:rsidR="00F36F08" w:rsidRPr="005C3F8D" w:rsidRDefault="00F36F08" w:rsidP="00F36F08">
      <w:pPr>
        <w:pStyle w:val="NoSpacing"/>
        <w:ind w:left="360"/>
        <w:jc w:val="both"/>
        <w:rPr>
          <w:rFonts w:ascii="Arial" w:hAnsi="Arial" w:cs="Arial"/>
          <w:b/>
          <w:sz w:val="20"/>
          <w:szCs w:val="20"/>
        </w:rPr>
      </w:pPr>
    </w:p>
    <w:p w:rsidR="00F36F08" w:rsidRPr="00674930" w:rsidRDefault="00F36F08" w:rsidP="00F36F08">
      <w:pPr>
        <w:pStyle w:val="NoSpacing"/>
        <w:ind w:left="540"/>
        <w:jc w:val="both"/>
        <w:rPr>
          <w:rFonts w:ascii="Arial" w:hAnsi="Arial" w:cs="Arial"/>
          <w:color w:val="000000" w:themeColor="text1"/>
          <w:sz w:val="20"/>
          <w:szCs w:val="20"/>
        </w:rPr>
      </w:pPr>
      <w:r w:rsidRPr="005C3F8D">
        <w:rPr>
          <w:rFonts w:ascii="Arial" w:hAnsi="Arial" w:cs="Arial"/>
          <w:sz w:val="20"/>
          <w:szCs w:val="20"/>
        </w:rPr>
        <w:t xml:space="preserve">If the field is available, use the drop-down box to enter “Y” if any uncontained, liquid hydrocarbon discharges at the surface capable of impacting environmental media are noted in association with the non-freshwater annulus in 16.e., or if any liquid </w:t>
      </w:r>
      <w:r w:rsidRPr="005C3F8D">
        <w:rPr>
          <w:rFonts w:ascii="Arial" w:hAnsi="Arial" w:cs="Arial"/>
          <w:sz w:val="20"/>
          <w:szCs w:val="20"/>
        </w:rPr>
        <w:lastRenderedPageBreak/>
        <w:t xml:space="preserve">hydrocarbon flows are noted in association with the freshwater annulus in 16.e.  If the designated annular </w:t>
      </w:r>
      <w:r w:rsidRPr="00674930">
        <w:rPr>
          <w:rFonts w:ascii="Arial" w:hAnsi="Arial" w:cs="Arial"/>
          <w:color w:val="000000" w:themeColor="text1"/>
          <w:sz w:val="20"/>
          <w:szCs w:val="20"/>
        </w:rPr>
        <w:t>space is not accessible due to the surface configuration of the well, enter “I.” If the annulus is open and venting, enter “N.”</w:t>
      </w:r>
    </w:p>
    <w:p w:rsidR="00F36F08" w:rsidRPr="005C3F8D" w:rsidRDefault="00F36F08" w:rsidP="00F36F08">
      <w:pPr>
        <w:pStyle w:val="NoSpacing"/>
        <w:ind w:left="360"/>
        <w:jc w:val="both"/>
        <w:rPr>
          <w:rFonts w:ascii="Arial" w:hAnsi="Arial" w:cs="Arial"/>
          <w:b/>
          <w:sz w:val="20"/>
          <w:szCs w:val="20"/>
        </w:rPr>
      </w:pPr>
    </w:p>
    <w:p w:rsidR="00F36F08" w:rsidRPr="005C3F8D" w:rsidRDefault="00F36F08" w:rsidP="00F36F08">
      <w:pPr>
        <w:pStyle w:val="NoSpacing"/>
        <w:numPr>
          <w:ilvl w:val="0"/>
          <w:numId w:val="12"/>
        </w:numPr>
        <w:ind w:left="900"/>
        <w:jc w:val="both"/>
        <w:rPr>
          <w:rFonts w:ascii="Arial" w:hAnsi="Arial" w:cs="Arial"/>
          <w:b/>
          <w:sz w:val="20"/>
          <w:szCs w:val="20"/>
        </w:rPr>
      </w:pPr>
      <w:r w:rsidRPr="005C3F8D">
        <w:rPr>
          <w:rFonts w:ascii="Arial" w:hAnsi="Arial" w:cs="Arial"/>
          <w:b/>
          <w:sz w:val="20"/>
          <w:szCs w:val="20"/>
        </w:rPr>
        <w:t>Annulus</w:t>
      </w:r>
    </w:p>
    <w:p w:rsidR="00F36F08" w:rsidRPr="005C3F8D" w:rsidRDefault="00F36F08" w:rsidP="00F36F08">
      <w:pPr>
        <w:pStyle w:val="NoSpacing"/>
        <w:ind w:left="900" w:hanging="360"/>
        <w:jc w:val="both"/>
        <w:rPr>
          <w:rFonts w:ascii="Arial" w:hAnsi="Arial" w:cs="Arial"/>
          <w:b/>
          <w:sz w:val="20"/>
          <w:szCs w:val="20"/>
        </w:rPr>
      </w:pPr>
    </w:p>
    <w:p w:rsidR="00F36F08" w:rsidRPr="005C3F8D" w:rsidRDefault="00F36F08" w:rsidP="00F36F08">
      <w:pPr>
        <w:pStyle w:val="NoSpacing"/>
        <w:ind w:left="540"/>
        <w:jc w:val="both"/>
        <w:rPr>
          <w:rFonts w:ascii="Arial" w:hAnsi="Arial" w:cs="Arial"/>
          <w:sz w:val="20"/>
          <w:szCs w:val="20"/>
        </w:rPr>
      </w:pPr>
      <w:r w:rsidRPr="005C3F8D">
        <w:rPr>
          <w:rFonts w:ascii="Arial" w:hAnsi="Arial" w:cs="Arial"/>
          <w:sz w:val="20"/>
          <w:szCs w:val="20"/>
        </w:rPr>
        <w:t xml:space="preserve">If the field is available, </w:t>
      </w:r>
      <w:r>
        <w:rPr>
          <w:rFonts w:ascii="Arial" w:hAnsi="Arial" w:cs="Arial"/>
          <w:sz w:val="20"/>
          <w:szCs w:val="20"/>
        </w:rPr>
        <w:t>it will be automatically populated based on previously entered data.</w:t>
      </w:r>
    </w:p>
    <w:p w:rsidR="00F36F08" w:rsidRPr="005C3F8D" w:rsidRDefault="00F36F08" w:rsidP="00F36F08">
      <w:pPr>
        <w:pStyle w:val="NoSpacing"/>
        <w:jc w:val="both"/>
        <w:rPr>
          <w:rFonts w:ascii="Arial" w:hAnsi="Arial" w:cs="Arial"/>
          <w:b/>
          <w:sz w:val="20"/>
          <w:szCs w:val="20"/>
        </w:rPr>
      </w:pPr>
    </w:p>
    <w:p w:rsidR="00F36F08" w:rsidRPr="005C3F8D" w:rsidRDefault="00F36F08" w:rsidP="00F36F08">
      <w:pPr>
        <w:pStyle w:val="NoSpacing"/>
        <w:numPr>
          <w:ilvl w:val="0"/>
          <w:numId w:val="12"/>
        </w:numPr>
        <w:ind w:left="900"/>
        <w:jc w:val="both"/>
        <w:rPr>
          <w:rFonts w:ascii="Arial" w:hAnsi="Arial" w:cs="Arial"/>
          <w:b/>
          <w:sz w:val="20"/>
          <w:szCs w:val="20"/>
        </w:rPr>
      </w:pPr>
      <w:r w:rsidRPr="005C3F8D">
        <w:rPr>
          <w:rFonts w:ascii="Arial" w:hAnsi="Arial" w:cs="Arial"/>
          <w:b/>
          <w:sz w:val="20"/>
          <w:szCs w:val="20"/>
        </w:rPr>
        <w:t>(Y/N/I)</w:t>
      </w:r>
    </w:p>
    <w:p w:rsidR="00F36F08" w:rsidRPr="005C3F8D" w:rsidRDefault="00F36F08" w:rsidP="00F36F08">
      <w:pPr>
        <w:pStyle w:val="NoSpacing"/>
        <w:ind w:left="360"/>
        <w:jc w:val="both"/>
        <w:rPr>
          <w:rFonts w:ascii="Arial" w:hAnsi="Arial" w:cs="Arial"/>
          <w:sz w:val="20"/>
          <w:szCs w:val="20"/>
        </w:rPr>
      </w:pPr>
    </w:p>
    <w:p w:rsidR="00F36F08" w:rsidRPr="00674930" w:rsidRDefault="00F36F08" w:rsidP="00F36F08">
      <w:pPr>
        <w:pStyle w:val="NoSpacing"/>
        <w:ind w:left="540"/>
        <w:jc w:val="both"/>
        <w:rPr>
          <w:rFonts w:ascii="Arial" w:hAnsi="Arial" w:cs="Arial"/>
          <w:color w:val="000000" w:themeColor="text1"/>
          <w:sz w:val="20"/>
          <w:szCs w:val="20"/>
        </w:rPr>
      </w:pPr>
      <w:r w:rsidRPr="005C3F8D">
        <w:rPr>
          <w:rFonts w:ascii="Arial" w:hAnsi="Arial" w:cs="Arial"/>
          <w:sz w:val="20"/>
          <w:szCs w:val="20"/>
        </w:rPr>
        <w:t xml:space="preserve">If the field is available, use the drop-down box to enter “Y” if any uncontained, liquid hydrocarbon discharges at the surface capable of impacting environmental media are noted in association with the non-freshwater annulus in 16.g., or if any liquid hydrocarbon flows are noted in association with the freshwater annulus in 16.g.  If the designated annular space is not accessible due to the surface </w:t>
      </w:r>
      <w:r w:rsidRPr="00674930">
        <w:rPr>
          <w:rFonts w:ascii="Arial" w:hAnsi="Arial" w:cs="Arial"/>
          <w:color w:val="000000" w:themeColor="text1"/>
          <w:sz w:val="20"/>
          <w:szCs w:val="20"/>
        </w:rPr>
        <w:t>configuration of the well, enter “I.” If the annulus is open and venting, enter “N.”</w:t>
      </w:r>
    </w:p>
    <w:p w:rsidR="00F36F08" w:rsidRPr="005C3F8D" w:rsidRDefault="00F36F08" w:rsidP="00F36F08">
      <w:pPr>
        <w:pStyle w:val="NoSpacing"/>
        <w:ind w:left="360"/>
        <w:jc w:val="both"/>
        <w:rPr>
          <w:rFonts w:ascii="Arial" w:hAnsi="Arial" w:cs="Arial"/>
          <w:b/>
          <w:sz w:val="20"/>
          <w:szCs w:val="20"/>
        </w:rPr>
      </w:pPr>
    </w:p>
    <w:p w:rsidR="00F36F08" w:rsidRPr="005C3F8D" w:rsidRDefault="00F36F08" w:rsidP="00F36F08">
      <w:pPr>
        <w:pStyle w:val="NoSpacing"/>
        <w:numPr>
          <w:ilvl w:val="0"/>
          <w:numId w:val="12"/>
        </w:numPr>
        <w:ind w:left="900"/>
        <w:jc w:val="both"/>
        <w:rPr>
          <w:rFonts w:ascii="Arial" w:hAnsi="Arial" w:cs="Arial"/>
          <w:b/>
          <w:sz w:val="20"/>
          <w:szCs w:val="20"/>
        </w:rPr>
      </w:pPr>
      <w:r w:rsidRPr="005C3F8D">
        <w:rPr>
          <w:rFonts w:ascii="Arial" w:hAnsi="Arial" w:cs="Arial"/>
          <w:b/>
          <w:sz w:val="20"/>
          <w:szCs w:val="20"/>
        </w:rPr>
        <w:t>Annulus</w:t>
      </w:r>
    </w:p>
    <w:p w:rsidR="00F36F08" w:rsidRPr="005C3F8D" w:rsidRDefault="00F36F08" w:rsidP="00F36F08">
      <w:pPr>
        <w:pStyle w:val="NoSpacing"/>
        <w:ind w:left="360"/>
        <w:jc w:val="both"/>
        <w:rPr>
          <w:rFonts w:ascii="Arial" w:hAnsi="Arial" w:cs="Arial"/>
          <w:b/>
          <w:sz w:val="20"/>
          <w:szCs w:val="20"/>
        </w:rPr>
      </w:pPr>
    </w:p>
    <w:p w:rsidR="00F36F08" w:rsidRPr="005C3F8D" w:rsidRDefault="00F36F08" w:rsidP="00F36F08">
      <w:pPr>
        <w:pStyle w:val="NoSpacing"/>
        <w:ind w:left="540"/>
        <w:jc w:val="both"/>
        <w:rPr>
          <w:rFonts w:ascii="Arial" w:hAnsi="Arial" w:cs="Arial"/>
          <w:sz w:val="20"/>
          <w:szCs w:val="20"/>
        </w:rPr>
      </w:pPr>
      <w:r w:rsidRPr="005C3F8D">
        <w:rPr>
          <w:rFonts w:ascii="Arial" w:hAnsi="Arial" w:cs="Arial"/>
          <w:sz w:val="20"/>
          <w:szCs w:val="20"/>
        </w:rPr>
        <w:t xml:space="preserve">If the field is available, </w:t>
      </w:r>
      <w:r>
        <w:rPr>
          <w:rFonts w:ascii="Arial" w:hAnsi="Arial" w:cs="Arial"/>
          <w:sz w:val="20"/>
          <w:szCs w:val="20"/>
        </w:rPr>
        <w:t>it will be automatically populated based on previously entered data.</w:t>
      </w:r>
    </w:p>
    <w:p w:rsidR="00F36F08" w:rsidRPr="005C3F8D" w:rsidRDefault="00F36F08" w:rsidP="00F36F08">
      <w:pPr>
        <w:pStyle w:val="NoSpacing"/>
        <w:ind w:left="360"/>
        <w:jc w:val="both"/>
        <w:rPr>
          <w:rFonts w:ascii="Arial" w:hAnsi="Arial" w:cs="Arial"/>
          <w:sz w:val="20"/>
          <w:szCs w:val="20"/>
        </w:rPr>
      </w:pPr>
    </w:p>
    <w:p w:rsidR="00F36F08" w:rsidRPr="005C3F8D" w:rsidRDefault="00F36F08" w:rsidP="00F36F08">
      <w:pPr>
        <w:pStyle w:val="NoSpacing"/>
        <w:numPr>
          <w:ilvl w:val="0"/>
          <w:numId w:val="12"/>
        </w:numPr>
        <w:ind w:left="900"/>
        <w:jc w:val="both"/>
        <w:rPr>
          <w:rFonts w:ascii="Arial" w:hAnsi="Arial" w:cs="Arial"/>
          <w:b/>
          <w:sz w:val="20"/>
          <w:szCs w:val="20"/>
        </w:rPr>
      </w:pPr>
      <w:r w:rsidRPr="005C3F8D">
        <w:rPr>
          <w:rFonts w:ascii="Arial" w:hAnsi="Arial" w:cs="Arial"/>
          <w:b/>
          <w:sz w:val="20"/>
          <w:szCs w:val="20"/>
        </w:rPr>
        <w:t>(Y/N/I)</w:t>
      </w:r>
    </w:p>
    <w:p w:rsidR="00F36F08" w:rsidRPr="005C3F8D" w:rsidRDefault="00F36F08" w:rsidP="00F36F08">
      <w:pPr>
        <w:pStyle w:val="NoSpacing"/>
        <w:ind w:left="360"/>
        <w:jc w:val="both"/>
        <w:rPr>
          <w:rFonts w:ascii="Arial" w:hAnsi="Arial" w:cs="Arial"/>
          <w:b/>
          <w:sz w:val="20"/>
          <w:szCs w:val="20"/>
        </w:rPr>
      </w:pPr>
    </w:p>
    <w:p w:rsidR="00F36F08" w:rsidRDefault="00F36F08" w:rsidP="00F36F08">
      <w:pPr>
        <w:pStyle w:val="NoSpacing"/>
        <w:ind w:left="540"/>
        <w:jc w:val="both"/>
        <w:rPr>
          <w:rFonts w:ascii="Arial" w:hAnsi="Arial" w:cs="Arial"/>
          <w:sz w:val="20"/>
          <w:szCs w:val="20"/>
        </w:rPr>
      </w:pPr>
      <w:r w:rsidRPr="005C3F8D">
        <w:rPr>
          <w:rFonts w:ascii="Arial" w:hAnsi="Arial" w:cs="Arial"/>
          <w:sz w:val="20"/>
          <w:szCs w:val="20"/>
        </w:rPr>
        <w:t xml:space="preserve">If the field is available, use the drop-down box to enter “Y” if any uncontained, liquid hydrocarbon discharges at the surface capable of impacting environmental media are noted in association with the non-freshwater annulus in 16.i., or if any liquid hydrocarbon flows are noted in association with the freshwater annulus in 16.i.  If the designated annular space is not accessible due to the surface </w:t>
      </w:r>
      <w:r w:rsidRPr="00674930">
        <w:rPr>
          <w:rFonts w:ascii="Arial" w:hAnsi="Arial" w:cs="Arial"/>
          <w:color w:val="000000" w:themeColor="text1"/>
          <w:sz w:val="20"/>
          <w:szCs w:val="20"/>
        </w:rPr>
        <w:t>configuration of the well, enter “I.” If the annulus is open and venting, enter “N.”</w:t>
      </w:r>
    </w:p>
    <w:p w:rsidR="00F36F08" w:rsidRPr="005C3F8D" w:rsidRDefault="00F36F08" w:rsidP="00F36F08">
      <w:pPr>
        <w:pStyle w:val="NoSpacing"/>
        <w:ind w:left="360"/>
        <w:jc w:val="both"/>
        <w:rPr>
          <w:rFonts w:ascii="Arial" w:hAnsi="Arial" w:cs="Arial"/>
          <w:sz w:val="20"/>
          <w:szCs w:val="20"/>
        </w:rPr>
      </w:pPr>
    </w:p>
    <w:p w:rsidR="00F36F08" w:rsidRPr="005C3F8D" w:rsidRDefault="00F36F08" w:rsidP="00F36F08">
      <w:pPr>
        <w:pStyle w:val="NoSpacing"/>
        <w:numPr>
          <w:ilvl w:val="0"/>
          <w:numId w:val="12"/>
        </w:numPr>
        <w:ind w:left="900"/>
        <w:rPr>
          <w:rFonts w:ascii="Arial" w:hAnsi="Arial" w:cs="Arial"/>
          <w:b/>
          <w:sz w:val="20"/>
          <w:szCs w:val="20"/>
        </w:rPr>
      </w:pPr>
      <w:r w:rsidRPr="005C3F8D">
        <w:rPr>
          <w:rFonts w:ascii="Arial" w:hAnsi="Arial" w:cs="Arial"/>
          <w:b/>
          <w:sz w:val="20"/>
          <w:szCs w:val="20"/>
        </w:rPr>
        <w:t>Surface/Wellhead Equipment/Outside Conductor (Y/N)</w:t>
      </w:r>
    </w:p>
    <w:p w:rsidR="00F36F08" w:rsidRPr="005C3F8D" w:rsidRDefault="00F36F08" w:rsidP="00F36F08">
      <w:pPr>
        <w:pStyle w:val="NoSpacing"/>
        <w:ind w:left="360"/>
        <w:jc w:val="both"/>
        <w:rPr>
          <w:rFonts w:ascii="Arial" w:hAnsi="Arial" w:cs="Arial"/>
          <w:sz w:val="20"/>
          <w:szCs w:val="20"/>
        </w:rPr>
      </w:pPr>
    </w:p>
    <w:p w:rsidR="00F36F08" w:rsidRPr="005C3F8D" w:rsidRDefault="00F36F08" w:rsidP="00F36F08">
      <w:pPr>
        <w:pStyle w:val="NoSpacing"/>
        <w:ind w:left="540"/>
        <w:jc w:val="both"/>
        <w:rPr>
          <w:rFonts w:ascii="Arial" w:hAnsi="Arial" w:cs="Arial"/>
          <w:sz w:val="20"/>
          <w:szCs w:val="20"/>
        </w:rPr>
      </w:pPr>
      <w:r w:rsidRPr="005C3F8D">
        <w:rPr>
          <w:rFonts w:ascii="Arial" w:hAnsi="Arial" w:cs="Arial"/>
          <w:sz w:val="20"/>
          <w:szCs w:val="20"/>
        </w:rPr>
        <w:t>Enter “Y” if any liquid hydrocarbon discharges capable of impacting environmental media are noted at the surface, in association with wellhead equipment, or outside of the conductor pipe, otherwise enter “N.”</w:t>
      </w:r>
    </w:p>
    <w:p w:rsidR="00B8039D" w:rsidRPr="005C3F8D" w:rsidRDefault="00B8039D" w:rsidP="00F3021F">
      <w:pPr>
        <w:pStyle w:val="NoSpacing"/>
        <w:jc w:val="both"/>
        <w:rPr>
          <w:rFonts w:ascii="Arial" w:hAnsi="Arial" w:cs="Arial"/>
          <w:sz w:val="20"/>
          <w:szCs w:val="20"/>
        </w:rPr>
      </w:pPr>
    </w:p>
    <w:p w:rsidR="004B6EE9" w:rsidRPr="005C3F8D" w:rsidRDefault="00196E7A" w:rsidP="00F36F08">
      <w:pPr>
        <w:pStyle w:val="NoSpacing"/>
        <w:numPr>
          <w:ilvl w:val="0"/>
          <w:numId w:val="19"/>
        </w:numPr>
        <w:jc w:val="both"/>
        <w:rPr>
          <w:rFonts w:ascii="Arial" w:hAnsi="Arial" w:cs="Arial"/>
          <w:b/>
          <w:sz w:val="20"/>
          <w:szCs w:val="20"/>
        </w:rPr>
      </w:pPr>
      <w:r w:rsidRPr="005C3F8D">
        <w:rPr>
          <w:rFonts w:ascii="Arial" w:hAnsi="Arial" w:cs="Arial"/>
          <w:b/>
          <w:sz w:val="20"/>
          <w:szCs w:val="20"/>
        </w:rPr>
        <w:t>Non-Freshwater</w:t>
      </w:r>
      <w:r w:rsidR="004B6EE9" w:rsidRPr="005C3F8D">
        <w:rPr>
          <w:rFonts w:ascii="Arial" w:hAnsi="Arial" w:cs="Arial"/>
          <w:b/>
          <w:sz w:val="20"/>
          <w:szCs w:val="20"/>
        </w:rPr>
        <w:t xml:space="preserve"> Flows</w:t>
      </w:r>
      <w:r w:rsidR="002460EC" w:rsidRPr="005C3F8D">
        <w:rPr>
          <w:rFonts w:ascii="Arial" w:hAnsi="Arial" w:cs="Arial"/>
          <w:b/>
          <w:sz w:val="20"/>
          <w:szCs w:val="20"/>
        </w:rPr>
        <w:t xml:space="preserve"> §78.88(a), §78.81(a)(2) &amp; 78.73(b)</w:t>
      </w:r>
    </w:p>
    <w:p w:rsidR="00D90C4D" w:rsidRPr="005C3F8D" w:rsidRDefault="00D90C4D" w:rsidP="00D90C4D">
      <w:pPr>
        <w:pStyle w:val="NoSpacing"/>
        <w:jc w:val="both"/>
        <w:rPr>
          <w:rFonts w:ascii="Arial" w:hAnsi="Arial" w:cs="Arial"/>
          <w:b/>
          <w:sz w:val="20"/>
          <w:szCs w:val="20"/>
        </w:rPr>
      </w:pPr>
    </w:p>
    <w:p w:rsidR="00D90C4D" w:rsidRPr="005C3F8D" w:rsidRDefault="009C587B" w:rsidP="000E68A6">
      <w:pPr>
        <w:pStyle w:val="NoSpacing"/>
        <w:ind w:left="270"/>
        <w:jc w:val="both"/>
        <w:rPr>
          <w:rFonts w:ascii="Arial" w:hAnsi="Arial" w:cs="Arial"/>
          <w:sz w:val="20"/>
          <w:szCs w:val="20"/>
        </w:rPr>
      </w:pPr>
      <w:r w:rsidRPr="005C3F8D">
        <w:rPr>
          <w:rFonts w:ascii="Arial" w:hAnsi="Arial" w:cs="Arial"/>
          <w:sz w:val="20"/>
          <w:szCs w:val="20"/>
        </w:rPr>
        <w:t>For the purpose of this inspection, n</w:t>
      </w:r>
      <w:r w:rsidR="00D90C4D" w:rsidRPr="005C3F8D">
        <w:rPr>
          <w:rFonts w:ascii="Arial" w:hAnsi="Arial" w:cs="Arial"/>
          <w:sz w:val="20"/>
          <w:szCs w:val="20"/>
        </w:rPr>
        <w:t>on-fr</w:t>
      </w:r>
      <w:r w:rsidR="00182391" w:rsidRPr="005C3F8D">
        <w:rPr>
          <w:rFonts w:ascii="Arial" w:hAnsi="Arial" w:cs="Arial"/>
          <w:sz w:val="20"/>
          <w:szCs w:val="20"/>
        </w:rPr>
        <w:t>eshwater is any water having a specific conductance</w:t>
      </w:r>
      <w:r w:rsidR="00D90C4D" w:rsidRPr="005C3F8D">
        <w:rPr>
          <w:rFonts w:ascii="Arial" w:hAnsi="Arial" w:cs="Arial"/>
          <w:sz w:val="20"/>
          <w:szCs w:val="20"/>
        </w:rPr>
        <w:t xml:space="preserve"> in excess of </w:t>
      </w:r>
      <w:r w:rsidR="00A20140" w:rsidRPr="005C3F8D">
        <w:rPr>
          <w:rFonts w:ascii="Arial" w:hAnsi="Arial" w:cs="Arial"/>
          <w:sz w:val="20"/>
          <w:szCs w:val="20"/>
        </w:rPr>
        <w:t xml:space="preserve">either </w:t>
      </w:r>
      <w:r w:rsidR="00182391" w:rsidRPr="005C3F8D">
        <w:rPr>
          <w:rFonts w:ascii="Arial" w:hAnsi="Arial" w:cs="Arial"/>
          <w:sz w:val="20"/>
          <w:szCs w:val="20"/>
        </w:rPr>
        <w:t>1,0</w:t>
      </w:r>
      <w:r w:rsidR="00D90C4D" w:rsidRPr="005C3F8D">
        <w:rPr>
          <w:rFonts w:ascii="Arial" w:hAnsi="Arial" w:cs="Arial"/>
          <w:sz w:val="20"/>
          <w:szCs w:val="20"/>
        </w:rPr>
        <w:t xml:space="preserve">00 </w:t>
      </w:r>
      <w:r w:rsidR="00182391" w:rsidRPr="005C3F8D">
        <w:rPr>
          <w:rFonts w:ascii="Arial" w:hAnsi="Arial" w:cs="Arial"/>
          <w:sz w:val="20"/>
          <w:szCs w:val="20"/>
        </w:rPr>
        <w:t>µS or µmhos/cm,</w:t>
      </w:r>
      <w:r w:rsidR="00D90C4D" w:rsidRPr="005C3F8D">
        <w:rPr>
          <w:rFonts w:ascii="Arial" w:hAnsi="Arial" w:cs="Arial"/>
          <w:sz w:val="20"/>
          <w:szCs w:val="20"/>
        </w:rPr>
        <w:t xml:space="preserve"> or background water quality for the </w:t>
      </w:r>
      <w:r w:rsidR="003D1FE8" w:rsidRPr="005C3F8D">
        <w:rPr>
          <w:rFonts w:ascii="Arial" w:hAnsi="Arial" w:cs="Arial"/>
          <w:sz w:val="20"/>
          <w:szCs w:val="20"/>
        </w:rPr>
        <w:t xml:space="preserve">inspection </w:t>
      </w:r>
      <w:r w:rsidR="00D90C4D" w:rsidRPr="005C3F8D">
        <w:rPr>
          <w:rFonts w:ascii="Arial" w:hAnsi="Arial" w:cs="Arial"/>
          <w:sz w:val="20"/>
          <w:szCs w:val="20"/>
        </w:rPr>
        <w:t>area.</w:t>
      </w:r>
    </w:p>
    <w:p w:rsidR="00D90C4D" w:rsidRPr="005C3F8D" w:rsidRDefault="00D90C4D" w:rsidP="00D90C4D">
      <w:pPr>
        <w:pStyle w:val="NoSpacing"/>
        <w:ind w:left="360"/>
        <w:jc w:val="both"/>
        <w:rPr>
          <w:rFonts w:ascii="Arial" w:hAnsi="Arial" w:cs="Arial"/>
          <w:b/>
          <w:sz w:val="20"/>
          <w:szCs w:val="20"/>
        </w:rPr>
      </w:pPr>
    </w:p>
    <w:p w:rsidR="00182391" w:rsidRPr="005C3F8D" w:rsidRDefault="00182391" w:rsidP="00182391">
      <w:pPr>
        <w:pStyle w:val="NoSpacing"/>
        <w:numPr>
          <w:ilvl w:val="0"/>
          <w:numId w:val="9"/>
        </w:numPr>
        <w:jc w:val="both"/>
        <w:rPr>
          <w:rFonts w:ascii="Arial" w:hAnsi="Arial" w:cs="Arial"/>
          <w:b/>
          <w:sz w:val="20"/>
          <w:szCs w:val="20"/>
        </w:rPr>
      </w:pPr>
      <w:r w:rsidRPr="005C3F8D">
        <w:rPr>
          <w:rFonts w:ascii="Arial" w:hAnsi="Arial" w:cs="Arial"/>
          <w:b/>
          <w:sz w:val="20"/>
          <w:szCs w:val="20"/>
        </w:rPr>
        <w:t>Annulus</w:t>
      </w:r>
    </w:p>
    <w:p w:rsidR="00182391" w:rsidRPr="005C3F8D" w:rsidRDefault="00182391" w:rsidP="00182391">
      <w:pPr>
        <w:pStyle w:val="NoSpacing"/>
        <w:jc w:val="both"/>
        <w:rPr>
          <w:rFonts w:ascii="Arial" w:hAnsi="Arial" w:cs="Arial"/>
          <w:b/>
          <w:sz w:val="20"/>
          <w:szCs w:val="20"/>
        </w:rPr>
      </w:pPr>
    </w:p>
    <w:p w:rsidR="00A845C6" w:rsidRPr="005C3F8D" w:rsidRDefault="00A845C6" w:rsidP="00A845C6">
      <w:pPr>
        <w:pStyle w:val="NoSpacing"/>
        <w:ind w:left="360"/>
        <w:jc w:val="both"/>
        <w:rPr>
          <w:rFonts w:ascii="Arial" w:hAnsi="Arial" w:cs="Arial"/>
          <w:sz w:val="20"/>
          <w:szCs w:val="20"/>
        </w:rPr>
      </w:pPr>
      <w:r w:rsidRPr="005C3F8D">
        <w:rPr>
          <w:rFonts w:ascii="Arial" w:hAnsi="Arial" w:cs="Arial"/>
          <w:sz w:val="20"/>
          <w:szCs w:val="20"/>
        </w:rPr>
        <w:t xml:space="preserve">If the field is available, </w:t>
      </w:r>
      <w:r>
        <w:rPr>
          <w:rFonts w:ascii="Arial" w:hAnsi="Arial" w:cs="Arial"/>
          <w:sz w:val="20"/>
          <w:szCs w:val="20"/>
        </w:rPr>
        <w:t>it will be automatically populated based on previously entered data.</w:t>
      </w:r>
    </w:p>
    <w:p w:rsidR="00182391" w:rsidRPr="005C3F8D" w:rsidRDefault="00182391" w:rsidP="00D90C4D">
      <w:pPr>
        <w:pStyle w:val="NoSpacing"/>
        <w:ind w:left="360"/>
        <w:jc w:val="both"/>
        <w:rPr>
          <w:rFonts w:ascii="Arial" w:hAnsi="Arial" w:cs="Arial"/>
          <w:b/>
          <w:sz w:val="20"/>
          <w:szCs w:val="20"/>
        </w:rPr>
      </w:pPr>
    </w:p>
    <w:p w:rsidR="00D90C4D" w:rsidRPr="005C3F8D" w:rsidRDefault="00D90C4D" w:rsidP="00D90C4D">
      <w:pPr>
        <w:pStyle w:val="NoSpacing"/>
        <w:numPr>
          <w:ilvl w:val="0"/>
          <w:numId w:val="9"/>
        </w:numPr>
        <w:jc w:val="both"/>
        <w:rPr>
          <w:rFonts w:ascii="Arial" w:hAnsi="Arial" w:cs="Arial"/>
          <w:b/>
          <w:sz w:val="20"/>
          <w:szCs w:val="20"/>
        </w:rPr>
      </w:pPr>
      <w:r w:rsidRPr="005C3F8D">
        <w:rPr>
          <w:rFonts w:ascii="Arial" w:hAnsi="Arial" w:cs="Arial"/>
          <w:b/>
          <w:sz w:val="20"/>
          <w:szCs w:val="20"/>
        </w:rPr>
        <w:t>(Y/N</w:t>
      </w:r>
      <w:r w:rsidR="00C11C89" w:rsidRPr="005C3F8D">
        <w:rPr>
          <w:rFonts w:ascii="Arial" w:hAnsi="Arial" w:cs="Arial"/>
          <w:b/>
          <w:sz w:val="20"/>
          <w:szCs w:val="20"/>
        </w:rPr>
        <w:t>/I</w:t>
      </w:r>
      <w:r w:rsidRPr="005C3F8D">
        <w:rPr>
          <w:rFonts w:ascii="Arial" w:hAnsi="Arial" w:cs="Arial"/>
          <w:b/>
          <w:sz w:val="20"/>
          <w:szCs w:val="20"/>
        </w:rPr>
        <w:t>)</w:t>
      </w:r>
    </w:p>
    <w:p w:rsidR="00D90C4D" w:rsidRPr="005C3F8D" w:rsidRDefault="00D90C4D" w:rsidP="00D90C4D">
      <w:pPr>
        <w:pStyle w:val="NoSpacing"/>
        <w:ind w:left="720"/>
        <w:jc w:val="both"/>
        <w:rPr>
          <w:rFonts w:ascii="Arial" w:hAnsi="Arial" w:cs="Arial"/>
          <w:b/>
          <w:sz w:val="20"/>
          <w:szCs w:val="20"/>
        </w:rPr>
      </w:pPr>
    </w:p>
    <w:p w:rsidR="00F36F08" w:rsidRDefault="00F36F08" w:rsidP="00F36F08">
      <w:pPr>
        <w:pStyle w:val="NoSpacing"/>
        <w:ind w:left="360"/>
        <w:jc w:val="both"/>
        <w:rPr>
          <w:rFonts w:ascii="Arial" w:hAnsi="Arial" w:cs="Arial"/>
          <w:sz w:val="20"/>
          <w:szCs w:val="20"/>
        </w:rPr>
      </w:pPr>
      <w:r w:rsidRPr="005C3F8D">
        <w:rPr>
          <w:rFonts w:ascii="Arial" w:hAnsi="Arial" w:cs="Arial"/>
          <w:sz w:val="20"/>
          <w:szCs w:val="20"/>
        </w:rPr>
        <w:t xml:space="preserve">If the field is available, use the drop-down box to enter “Y” if any uncontained, non-freshwater discharges at the surface capable of impacting environmental media are noted in association with the non-freshwater annulus in 17.a., or if any non-freshwater flows are noted in association with the freshwater annulus in 17.a.  If the designated annular space is not accessible due to the surface </w:t>
      </w:r>
      <w:r w:rsidRPr="00674930">
        <w:rPr>
          <w:rFonts w:ascii="Arial" w:hAnsi="Arial" w:cs="Arial"/>
          <w:color w:val="000000" w:themeColor="text1"/>
          <w:sz w:val="20"/>
          <w:szCs w:val="20"/>
        </w:rPr>
        <w:t>configuration of the well, enter “I.” If neither condition applies, enter “N.”</w:t>
      </w:r>
    </w:p>
    <w:p w:rsidR="00842B35" w:rsidRPr="005C3F8D" w:rsidRDefault="00842B35" w:rsidP="00221F4F">
      <w:pPr>
        <w:pStyle w:val="NoSpacing"/>
        <w:jc w:val="both"/>
        <w:rPr>
          <w:rFonts w:ascii="Arial" w:hAnsi="Arial" w:cs="Arial"/>
          <w:b/>
          <w:sz w:val="20"/>
          <w:szCs w:val="20"/>
        </w:rPr>
      </w:pPr>
    </w:p>
    <w:p w:rsidR="00D90C4D" w:rsidRPr="005C3F8D" w:rsidRDefault="00D90C4D" w:rsidP="00D90C4D">
      <w:pPr>
        <w:pStyle w:val="NoSpacing"/>
        <w:numPr>
          <w:ilvl w:val="0"/>
          <w:numId w:val="9"/>
        </w:numPr>
        <w:jc w:val="both"/>
        <w:rPr>
          <w:rFonts w:ascii="Arial" w:hAnsi="Arial" w:cs="Arial"/>
          <w:b/>
          <w:sz w:val="20"/>
          <w:szCs w:val="20"/>
        </w:rPr>
      </w:pPr>
      <w:r w:rsidRPr="005C3F8D">
        <w:rPr>
          <w:rFonts w:ascii="Arial" w:hAnsi="Arial" w:cs="Arial"/>
          <w:b/>
          <w:sz w:val="20"/>
          <w:szCs w:val="20"/>
        </w:rPr>
        <w:t>Annulus</w:t>
      </w:r>
    </w:p>
    <w:p w:rsidR="00D90C4D" w:rsidRPr="005C3F8D" w:rsidRDefault="00D90C4D" w:rsidP="00D90C4D">
      <w:pPr>
        <w:pStyle w:val="NoSpacing"/>
        <w:jc w:val="both"/>
        <w:rPr>
          <w:rFonts w:ascii="Arial" w:hAnsi="Arial" w:cs="Arial"/>
          <w:b/>
          <w:sz w:val="20"/>
          <w:szCs w:val="20"/>
        </w:rPr>
      </w:pPr>
    </w:p>
    <w:p w:rsidR="00A845C6" w:rsidRPr="005C3F8D" w:rsidRDefault="00A845C6" w:rsidP="00A845C6">
      <w:pPr>
        <w:pStyle w:val="NoSpacing"/>
        <w:ind w:left="360"/>
        <w:jc w:val="both"/>
        <w:rPr>
          <w:rFonts w:ascii="Arial" w:hAnsi="Arial" w:cs="Arial"/>
          <w:sz w:val="20"/>
          <w:szCs w:val="20"/>
        </w:rPr>
      </w:pPr>
      <w:r w:rsidRPr="005C3F8D">
        <w:rPr>
          <w:rFonts w:ascii="Arial" w:hAnsi="Arial" w:cs="Arial"/>
          <w:sz w:val="20"/>
          <w:szCs w:val="20"/>
        </w:rPr>
        <w:t xml:space="preserve">If the field is available, </w:t>
      </w:r>
      <w:r>
        <w:rPr>
          <w:rFonts w:ascii="Arial" w:hAnsi="Arial" w:cs="Arial"/>
          <w:sz w:val="20"/>
          <w:szCs w:val="20"/>
        </w:rPr>
        <w:t>it will be automatically populated based on previously entered data.</w:t>
      </w:r>
    </w:p>
    <w:p w:rsidR="00EF3A24" w:rsidRPr="005C3F8D" w:rsidRDefault="00EF3A24" w:rsidP="00D90C4D">
      <w:pPr>
        <w:pStyle w:val="NoSpacing"/>
        <w:ind w:left="720"/>
        <w:jc w:val="both"/>
        <w:rPr>
          <w:rFonts w:ascii="Arial" w:hAnsi="Arial" w:cs="Arial"/>
          <w:b/>
          <w:sz w:val="20"/>
          <w:szCs w:val="20"/>
        </w:rPr>
      </w:pPr>
    </w:p>
    <w:p w:rsidR="00D90C4D" w:rsidRPr="005C3F8D" w:rsidRDefault="00D90C4D" w:rsidP="00D90C4D">
      <w:pPr>
        <w:pStyle w:val="NoSpacing"/>
        <w:numPr>
          <w:ilvl w:val="0"/>
          <w:numId w:val="9"/>
        </w:numPr>
        <w:jc w:val="both"/>
        <w:rPr>
          <w:rFonts w:ascii="Arial" w:hAnsi="Arial" w:cs="Arial"/>
          <w:b/>
          <w:sz w:val="20"/>
          <w:szCs w:val="20"/>
        </w:rPr>
      </w:pPr>
      <w:r w:rsidRPr="005C3F8D">
        <w:rPr>
          <w:rFonts w:ascii="Arial" w:hAnsi="Arial" w:cs="Arial"/>
          <w:b/>
          <w:sz w:val="20"/>
          <w:szCs w:val="20"/>
        </w:rPr>
        <w:t>(Y/N</w:t>
      </w:r>
      <w:r w:rsidR="00C11C89" w:rsidRPr="005C3F8D">
        <w:rPr>
          <w:rFonts w:ascii="Arial" w:hAnsi="Arial" w:cs="Arial"/>
          <w:b/>
          <w:sz w:val="20"/>
          <w:szCs w:val="20"/>
        </w:rPr>
        <w:t>/I</w:t>
      </w:r>
      <w:r w:rsidRPr="005C3F8D">
        <w:rPr>
          <w:rFonts w:ascii="Arial" w:hAnsi="Arial" w:cs="Arial"/>
          <w:b/>
          <w:sz w:val="20"/>
          <w:szCs w:val="20"/>
        </w:rPr>
        <w:t>)</w:t>
      </w:r>
    </w:p>
    <w:p w:rsidR="00D90C4D" w:rsidRPr="005C3F8D" w:rsidRDefault="00D90C4D" w:rsidP="00D90C4D">
      <w:pPr>
        <w:pStyle w:val="NoSpacing"/>
        <w:ind w:left="720"/>
        <w:jc w:val="both"/>
        <w:rPr>
          <w:rFonts w:ascii="Arial" w:hAnsi="Arial" w:cs="Arial"/>
          <w:b/>
          <w:sz w:val="20"/>
          <w:szCs w:val="20"/>
        </w:rPr>
      </w:pPr>
    </w:p>
    <w:p w:rsidR="00F36F08" w:rsidRDefault="00F36F08" w:rsidP="00F36F08">
      <w:pPr>
        <w:pStyle w:val="NoSpacing"/>
        <w:ind w:left="360"/>
        <w:jc w:val="both"/>
        <w:rPr>
          <w:rFonts w:ascii="Arial" w:hAnsi="Arial" w:cs="Arial"/>
          <w:sz w:val="20"/>
          <w:szCs w:val="20"/>
        </w:rPr>
      </w:pPr>
      <w:r w:rsidRPr="005C3F8D">
        <w:rPr>
          <w:rFonts w:ascii="Arial" w:hAnsi="Arial" w:cs="Arial"/>
          <w:sz w:val="20"/>
          <w:szCs w:val="20"/>
        </w:rPr>
        <w:t xml:space="preserve">If the field is available, use the drop-down box to enter “Y” if any uncontained, non-freshwater discharges at the surface capable of impacting environmental media are noted in association with the non-freshwater annulus in 17.c., or if any non-freshwater flows are noted in association with the freshwater annulus in 17.c.  If the designated annular </w:t>
      </w:r>
      <w:r w:rsidRPr="00674930">
        <w:rPr>
          <w:rFonts w:ascii="Arial" w:hAnsi="Arial" w:cs="Arial"/>
          <w:color w:val="000000" w:themeColor="text1"/>
          <w:sz w:val="20"/>
          <w:szCs w:val="20"/>
        </w:rPr>
        <w:t>space is not accessible due to the surface configuration of the well, enter “I.” If neither condition applies, enter “N.”</w:t>
      </w:r>
    </w:p>
    <w:p w:rsidR="00D90C4D" w:rsidRPr="005C3F8D" w:rsidRDefault="00D90C4D" w:rsidP="00D90C4D">
      <w:pPr>
        <w:pStyle w:val="NoSpacing"/>
        <w:jc w:val="both"/>
        <w:rPr>
          <w:rFonts w:ascii="Arial" w:hAnsi="Arial" w:cs="Arial"/>
          <w:b/>
          <w:sz w:val="20"/>
          <w:szCs w:val="20"/>
        </w:rPr>
      </w:pPr>
    </w:p>
    <w:p w:rsidR="00D90C4D" w:rsidRPr="005C3F8D" w:rsidRDefault="00D90C4D" w:rsidP="00D90C4D">
      <w:pPr>
        <w:pStyle w:val="NoSpacing"/>
        <w:numPr>
          <w:ilvl w:val="0"/>
          <w:numId w:val="9"/>
        </w:numPr>
        <w:jc w:val="both"/>
        <w:rPr>
          <w:rFonts w:ascii="Arial" w:hAnsi="Arial" w:cs="Arial"/>
          <w:b/>
          <w:sz w:val="20"/>
          <w:szCs w:val="20"/>
        </w:rPr>
      </w:pPr>
      <w:r w:rsidRPr="005C3F8D">
        <w:rPr>
          <w:rFonts w:ascii="Arial" w:hAnsi="Arial" w:cs="Arial"/>
          <w:b/>
          <w:sz w:val="20"/>
          <w:szCs w:val="20"/>
        </w:rPr>
        <w:t>Annulus</w:t>
      </w:r>
    </w:p>
    <w:p w:rsidR="00D90C4D" w:rsidRPr="005C3F8D" w:rsidRDefault="00D90C4D" w:rsidP="00D90C4D">
      <w:pPr>
        <w:pStyle w:val="NoSpacing"/>
        <w:ind w:left="720"/>
        <w:jc w:val="both"/>
        <w:rPr>
          <w:rFonts w:ascii="Arial" w:hAnsi="Arial" w:cs="Arial"/>
          <w:b/>
          <w:sz w:val="20"/>
          <w:szCs w:val="20"/>
        </w:rPr>
      </w:pPr>
    </w:p>
    <w:p w:rsidR="00A845C6" w:rsidRPr="005C3F8D" w:rsidRDefault="00A845C6" w:rsidP="00A845C6">
      <w:pPr>
        <w:pStyle w:val="NoSpacing"/>
        <w:ind w:left="360"/>
        <w:jc w:val="both"/>
        <w:rPr>
          <w:rFonts w:ascii="Arial" w:hAnsi="Arial" w:cs="Arial"/>
          <w:sz w:val="20"/>
          <w:szCs w:val="20"/>
        </w:rPr>
      </w:pPr>
      <w:r w:rsidRPr="005C3F8D">
        <w:rPr>
          <w:rFonts w:ascii="Arial" w:hAnsi="Arial" w:cs="Arial"/>
          <w:sz w:val="20"/>
          <w:szCs w:val="20"/>
        </w:rPr>
        <w:t xml:space="preserve">If the field is available, </w:t>
      </w:r>
      <w:r>
        <w:rPr>
          <w:rFonts w:ascii="Arial" w:hAnsi="Arial" w:cs="Arial"/>
          <w:sz w:val="20"/>
          <w:szCs w:val="20"/>
        </w:rPr>
        <w:t>it will be automatically populated based on previously entered data.</w:t>
      </w:r>
    </w:p>
    <w:p w:rsidR="00490B9B" w:rsidRPr="005C3F8D" w:rsidRDefault="00490B9B" w:rsidP="00D90C4D">
      <w:pPr>
        <w:pStyle w:val="NoSpacing"/>
        <w:jc w:val="both"/>
        <w:rPr>
          <w:rFonts w:ascii="Arial" w:hAnsi="Arial" w:cs="Arial"/>
          <w:b/>
          <w:sz w:val="20"/>
          <w:szCs w:val="20"/>
        </w:rPr>
      </w:pPr>
    </w:p>
    <w:p w:rsidR="00D90C4D" w:rsidRPr="005C3F8D" w:rsidRDefault="00D90C4D" w:rsidP="00D90C4D">
      <w:pPr>
        <w:pStyle w:val="NoSpacing"/>
        <w:numPr>
          <w:ilvl w:val="0"/>
          <w:numId w:val="9"/>
        </w:numPr>
        <w:jc w:val="both"/>
        <w:rPr>
          <w:rFonts w:ascii="Arial" w:hAnsi="Arial" w:cs="Arial"/>
          <w:b/>
          <w:sz w:val="20"/>
          <w:szCs w:val="20"/>
        </w:rPr>
      </w:pPr>
      <w:r w:rsidRPr="005C3F8D">
        <w:rPr>
          <w:rFonts w:ascii="Arial" w:hAnsi="Arial" w:cs="Arial"/>
          <w:b/>
          <w:sz w:val="20"/>
          <w:szCs w:val="20"/>
        </w:rPr>
        <w:t>(Y/N</w:t>
      </w:r>
      <w:r w:rsidR="00C11C89" w:rsidRPr="005C3F8D">
        <w:rPr>
          <w:rFonts w:ascii="Arial" w:hAnsi="Arial" w:cs="Arial"/>
          <w:b/>
          <w:sz w:val="20"/>
          <w:szCs w:val="20"/>
        </w:rPr>
        <w:t>/I</w:t>
      </w:r>
      <w:r w:rsidRPr="005C3F8D">
        <w:rPr>
          <w:rFonts w:ascii="Arial" w:hAnsi="Arial" w:cs="Arial"/>
          <w:b/>
          <w:sz w:val="20"/>
          <w:szCs w:val="20"/>
        </w:rPr>
        <w:t>)</w:t>
      </w:r>
    </w:p>
    <w:p w:rsidR="00D90C4D" w:rsidRPr="005C3F8D" w:rsidRDefault="00D90C4D" w:rsidP="00D90C4D">
      <w:pPr>
        <w:pStyle w:val="NoSpacing"/>
        <w:ind w:left="720"/>
        <w:jc w:val="both"/>
        <w:rPr>
          <w:rFonts w:ascii="Arial" w:hAnsi="Arial" w:cs="Arial"/>
          <w:b/>
          <w:sz w:val="20"/>
          <w:szCs w:val="20"/>
        </w:rPr>
      </w:pPr>
    </w:p>
    <w:p w:rsidR="00F36F08" w:rsidRDefault="00F36F08" w:rsidP="00F36F08">
      <w:pPr>
        <w:pStyle w:val="NoSpacing"/>
        <w:ind w:left="360"/>
        <w:jc w:val="both"/>
        <w:rPr>
          <w:rFonts w:ascii="Arial" w:hAnsi="Arial" w:cs="Arial"/>
          <w:sz w:val="20"/>
          <w:szCs w:val="20"/>
        </w:rPr>
      </w:pPr>
      <w:r w:rsidRPr="005C3F8D">
        <w:rPr>
          <w:rFonts w:ascii="Arial" w:hAnsi="Arial" w:cs="Arial"/>
          <w:sz w:val="20"/>
          <w:szCs w:val="20"/>
        </w:rPr>
        <w:t>If the field is available, use the drop-down box to enter “Y” if any uncontained, non-freshwater discharges at the surface capable of impacting environmental media are noted in association with the non-freshwater annulus in 17.e., or if any non-freshwater flows are noted in association with the freshwater annulus in 17.e.  If the designated annular space is no</w:t>
      </w:r>
      <w:r w:rsidRPr="00674930">
        <w:rPr>
          <w:rFonts w:ascii="Arial" w:hAnsi="Arial" w:cs="Arial"/>
          <w:color w:val="000000" w:themeColor="text1"/>
          <w:sz w:val="20"/>
          <w:szCs w:val="20"/>
        </w:rPr>
        <w:t>t accessible due to the surface configuration of the well, enter “I.” If neither condition applies, enter “N.”</w:t>
      </w:r>
    </w:p>
    <w:p w:rsidR="00221F4F" w:rsidRDefault="00221F4F" w:rsidP="00D90C4D">
      <w:pPr>
        <w:pStyle w:val="NoSpacing"/>
        <w:jc w:val="both"/>
        <w:rPr>
          <w:rFonts w:ascii="Arial" w:hAnsi="Arial" w:cs="Arial"/>
          <w:b/>
          <w:sz w:val="20"/>
          <w:szCs w:val="20"/>
        </w:rPr>
      </w:pPr>
    </w:p>
    <w:p w:rsidR="00F36F08" w:rsidRDefault="00F36F08" w:rsidP="00D90C4D">
      <w:pPr>
        <w:pStyle w:val="NoSpacing"/>
        <w:jc w:val="both"/>
        <w:rPr>
          <w:rFonts w:ascii="Arial" w:hAnsi="Arial" w:cs="Arial"/>
          <w:b/>
          <w:sz w:val="20"/>
          <w:szCs w:val="20"/>
        </w:rPr>
      </w:pPr>
    </w:p>
    <w:p w:rsidR="00F36F08" w:rsidRDefault="00F36F08" w:rsidP="00D90C4D">
      <w:pPr>
        <w:pStyle w:val="NoSpacing"/>
        <w:jc w:val="both"/>
        <w:rPr>
          <w:rFonts w:ascii="Arial" w:hAnsi="Arial" w:cs="Arial"/>
          <w:b/>
          <w:sz w:val="20"/>
          <w:szCs w:val="20"/>
        </w:rPr>
      </w:pPr>
    </w:p>
    <w:p w:rsidR="00F36F08" w:rsidRPr="005C3F8D" w:rsidRDefault="00F36F08" w:rsidP="00D90C4D">
      <w:pPr>
        <w:pStyle w:val="NoSpacing"/>
        <w:jc w:val="both"/>
        <w:rPr>
          <w:rFonts w:ascii="Arial" w:hAnsi="Arial" w:cs="Arial"/>
          <w:b/>
          <w:sz w:val="20"/>
          <w:szCs w:val="20"/>
        </w:rPr>
      </w:pPr>
    </w:p>
    <w:p w:rsidR="00D90C4D" w:rsidRPr="005C3F8D" w:rsidRDefault="00D90C4D" w:rsidP="00D90C4D">
      <w:pPr>
        <w:pStyle w:val="NoSpacing"/>
        <w:numPr>
          <w:ilvl w:val="0"/>
          <w:numId w:val="9"/>
        </w:numPr>
        <w:jc w:val="both"/>
        <w:rPr>
          <w:rFonts w:ascii="Arial" w:hAnsi="Arial" w:cs="Arial"/>
          <w:b/>
          <w:sz w:val="20"/>
          <w:szCs w:val="20"/>
        </w:rPr>
      </w:pPr>
      <w:r w:rsidRPr="005C3F8D">
        <w:rPr>
          <w:rFonts w:ascii="Arial" w:hAnsi="Arial" w:cs="Arial"/>
          <w:b/>
          <w:sz w:val="20"/>
          <w:szCs w:val="20"/>
        </w:rPr>
        <w:lastRenderedPageBreak/>
        <w:t>Annulus</w:t>
      </w:r>
    </w:p>
    <w:p w:rsidR="00D90C4D" w:rsidRPr="005C3F8D" w:rsidRDefault="00D90C4D" w:rsidP="00D90C4D">
      <w:pPr>
        <w:pStyle w:val="NoSpacing"/>
        <w:ind w:left="720"/>
        <w:jc w:val="both"/>
        <w:rPr>
          <w:rFonts w:ascii="Arial" w:hAnsi="Arial" w:cs="Arial"/>
          <w:b/>
          <w:sz w:val="20"/>
          <w:szCs w:val="20"/>
        </w:rPr>
      </w:pPr>
    </w:p>
    <w:p w:rsidR="00A845C6" w:rsidRPr="005C3F8D" w:rsidRDefault="00A845C6" w:rsidP="00A845C6">
      <w:pPr>
        <w:pStyle w:val="NoSpacing"/>
        <w:ind w:left="360"/>
        <w:jc w:val="both"/>
        <w:rPr>
          <w:rFonts w:ascii="Arial" w:hAnsi="Arial" w:cs="Arial"/>
          <w:sz w:val="20"/>
          <w:szCs w:val="20"/>
        </w:rPr>
      </w:pPr>
      <w:r w:rsidRPr="005C3F8D">
        <w:rPr>
          <w:rFonts w:ascii="Arial" w:hAnsi="Arial" w:cs="Arial"/>
          <w:sz w:val="20"/>
          <w:szCs w:val="20"/>
        </w:rPr>
        <w:t xml:space="preserve">If the field is available, </w:t>
      </w:r>
      <w:r>
        <w:rPr>
          <w:rFonts w:ascii="Arial" w:hAnsi="Arial" w:cs="Arial"/>
          <w:sz w:val="20"/>
          <w:szCs w:val="20"/>
        </w:rPr>
        <w:t>it will be automatically populated based on previously entered data.</w:t>
      </w:r>
    </w:p>
    <w:p w:rsidR="00D57674" w:rsidRPr="005C3F8D" w:rsidRDefault="00D57674" w:rsidP="00D57674">
      <w:pPr>
        <w:pStyle w:val="NoSpacing"/>
        <w:jc w:val="both"/>
        <w:rPr>
          <w:rFonts w:ascii="Arial" w:hAnsi="Arial" w:cs="Arial"/>
          <w:b/>
          <w:sz w:val="20"/>
          <w:szCs w:val="20"/>
        </w:rPr>
      </w:pPr>
    </w:p>
    <w:p w:rsidR="00D90C4D" w:rsidRPr="005C3F8D" w:rsidRDefault="00D90C4D" w:rsidP="00D90C4D">
      <w:pPr>
        <w:pStyle w:val="NoSpacing"/>
        <w:numPr>
          <w:ilvl w:val="0"/>
          <w:numId w:val="9"/>
        </w:numPr>
        <w:jc w:val="both"/>
        <w:rPr>
          <w:rFonts w:ascii="Arial" w:hAnsi="Arial" w:cs="Arial"/>
          <w:b/>
          <w:sz w:val="20"/>
          <w:szCs w:val="20"/>
        </w:rPr>
      </w:pPr>
      <w:r w:rsidRPr="005C3F8D">
        <w:rPr>
          <w:rFonts w:ascii="Arial" w:hAnsi="Arial" w:cs="Arial"/>
          <w:b/>
          <w:sz w:val="20"/>
          <w:szCs w:val="20"/>
        </w:rPr>
        <w:t>(Y/N</w:t>
      </w:r>
      <w:r w:rsidR="00C11C89" w:rsidRPr="005C3F8D">
        <w:rPr>
          <w:rFonts w:ascii="Arial" w:hAnsi="Arial" w:cs="Arial"/>
          <w:b/>
          <w:sz w:val="20"/>
          <w:szCs w:val="20"/>
        </w:rPr>
        <w:t>/I</w:t>
      </w:r>
      <w:r w:rsidRPr="005C3F8D">
        <w:rPr>
          <w:rFonts w:ascii="Arial" w:hAnsi="Arial" w:cs="Arial"/>
          <w:b/>
          <w:sz w:val="20"/>
          <w:szCs w:val="20"/>
        </w:rPr>
        <w:t>)</w:t>
      </w:r>
    </w:p>
    <w:p w:rsidR="00D90C4D" w:rsidRPr="005C3F8D" w:rsidRDefault="00D90C4D" w:rsidP="00D90C4D">
      <w:pPr>
        <w:pStyle w:val="NoSpacing"/>
        <w:ind w:left="720"/>
        <w:jc w:val="both"/>
        <w:rPr>
          <w:rFonts w:ascii="Arial" w:hAnsi="Arial" w:cs="Arial"/>
          <w:b/>
          <w:sz w:val="20"/>
          <w:szCs w:val="20"/>
        </w:rPr>
      </w:pPr>
    </w:p>
    <w:p w:rsidR="00F36F08" w:rsidRDefault="00F36F08" w:rsidP="00F36F08">
      <w:pPr>
        <w:pStyle w:val="NoSpacing"/>
        <w:ind w:left="360"/>
        <w:jc w:val="both"/>
        <w:rPr>
          <w:rFonts w:ascii="Arial" w:hAnsi="Arial" w:cs="Arial"/>
          <w:sz w:val="20"/>
          <w:szCs w:val="20"/>
        </w:rPr>
      </w:pPr>
      <w:r w:rsidRPr="005C3F8D">
        <w:rPr>
          <w:rFonts w:ascii="Arial" w:hAnsi="Arial" w:cs="Arial"/>
          <w:sz w:val="20"/>
          <w:szCs w:val="20"/>
        </w:rPr>
        <w:t xml:space="preserve">If the field is available, use the drop-down box to enter “Y” if any uncontained, non-freshwater discharges at the surface capable of impacting environmental media are noted in association with the non-freshwater annulus in 17.g., or if any non-freshwater flows are noted in association with the </w:t>
      </w:r>
      <w:r w:rsidRPr="00674930">
        <w:rPr>
          <w:rFonts w:ascii="Arial" w:hAnsi="Arial" w:cs="Arial"/>
          <w:color w:val="000000" w:themeColor="text1"/>
          <w:sz w:val="20"/>
          <w:szCs w:val="20"/>
        </w:rPr>
        <w:t>freshwater annulus in 17.g.  If the designated annular space is not accessible due to the surface configuration of the well, enter “I.” If neither condition applies, enter “N.”</w:t>
      </w:r>
    </w:p>
    <w:p w:rsidR="00C11C89" w:rsidRPr="005C3F8D" w:rsidRDefault="00C11C89" w:rsidP="00C11C89">
      <w:pPr>
        <w:pStyle w:val="NoSpacing"/>
        <w:ind w:left="720"/>
        <w:jc w:val="both"/>
        <w:rPr>
          <w:rFonts w:ascii="Arial" w:hAnsi="Arial" w:cs="Arial"/>
          <w:b/>
          <w:sz w:val="20"/>
          <w:szCs w:val="20"/>
        </w:rPr>
      </w:pPr>
    </w:p>
    <w:p w:rsidR="00D90C4D" w:rsidRPr="005C3F8D" w:rsidRDefault="00D90C4D" w:rsidP="00D90C4D">
      <w:pPr>
        <w:pStyle w:val="NoSpacing"/>
        <w:numPr>
          <w:ilvl w:val="0"/>
          <w:numId w:val="9"/>
        </w:numPr>
        <w:jc w:val="both"/>
        <w:rPr>
          <w:rFonts w:ascii="Arial" w:hAnsi="Arial" w:cs="Arial"/>
          <w:b/>
          <w:sz w:val="20"/>
          <w:szCs w:val="20"/>
        </w:rPr>
      </w:pPr>
      <w:r w:rsidRPr="005C3F8D">
        <w:rPr>
          <w:rFonts w:ascii="Arial" w:hAnsi="Arial" w:cs="Arial"/>
          <w:b/>
          <w:sz w:val="20"/>
          <w:szCs w:val="20"/>
        </w:rPr>
        <w:t>Annulus</w:t>
      </w:r>
    </w:p>
    <w:p w:rsidR="00D90C4D" w:rsidRPr="005C3F8D" w:rsidRDefault="00D90C4D" w:rsidP="00D90C4D">
      <w:pPr>
        <w:pStyle w:val="NoSpacing"/>
        <w:ind w:left="720"/>
        <w:jc w:val="both"/>
        <w:rPr>
          <w:rFonts w:ascii="Arial" w:hAnsi="Arial" w:cs="Arial"/>
          <w:b/>
          <w:sz w:val="20"/>
          <w:szCs w:val="20"/>
        </w:rPr>
      </w:pPr>
    </w:p>
    <w:p w:rsidR="00A845C6" w:rsidRPr="005C3F8D" w:rsidRDefault="00A845C6" w:rsidP="00A845C6">
      <w:pPr>
        <w:pStyle w:val="NoSpacing"/>
        <w:ind w:left="360"/>
        <w:jc w:val="both"/>
        <w:rPr>
          <w:rFonts w:ascii="Arial" w:hAnsi="Arial" w:cs="Arial"/>
          <w:sz w:val="20"/>
          <w:szCs w:val="20"/>
        </w:rPr>
      </w:pPr>
      <w:r w:rsidRPr="005C3F8D">
        <w:rPr>
          <w:rFonts w:ascii="Arial" w:hAnsi="Arial" w:cs="Arial"/>
          <w:sz w:val="20"/>
          <w:szCs w:val="20"/>
        </w:rPr>
        <w:t xml:space="preserve">If the field is available, </w:t>
      </w:r>
      <w:r>
        <w:rPr>
          <w:rFonts w:ascii="Arial" w:hAnsi="Arial" w:cs="Arial"/>
          <w:sz w:val="20"/>
          <w:szCs w:val="20"/>
        </w:rPr>
        <w:t>it will be automatically populated based on previously entered data.</w:t>
      </w:r>
    </w:p>
    <w:p w:rsidR="00CC6FEC" w:rsidRPr="005C3F8D" w:rsidRDefault="00CC6FEC" w:rsidP="00D90C4D">
      <w:pPr>
        <w:pStyle w:val="NoSpacing"/>
        <w:jc w:val="both"/>
        <w:rPr>
          <w:rFonts w:ascii="Arial" w:hAnsi="Arial" w:cs="Arial"/>
          <w:b/>
          <w:sz w:val="20"/>
          <w:szCs w:val="20"/>
        </w:rPr>
      </w:pPr>
    </w:p>
    <w:p w:rsidR="00D90C4D" w:rsidRPr="005C3F8D" w:rsidRDefault="00D90C4D" w:rsidP="00D90C4D">
      <w:pPr>
        <w:pStyle w:val="NoSpacing"/>
        <w:numPr>
          <w:ilvl w:val="0"/>
          <w:numId w:val="9"/>
        </w:numPr>
        <w:jc w:val="both"/>
        <w:rPr>
          <w:rFonts w:ascii="Arial" w:hAnsi="Arial" w:cs="Arial"/>
          <w:b/>
          <w:sz w:val="20"/>
          <w:szCs w:val="20"/>
        </w:rPr>
      </w:pPr>
      <w:r w:rsidRPr="005C3F8D">
        <w:rPr>
          <w:rFonts w:ascii="Arial" w:hAnsi="Arial" w:cs="Arial"/>
          <w:b/>
          <w:sz w:val="20"/>
          <w:szCs w:val="20"/>
        </w:rPr>
        <w:t>(Y/N</w:t>
      </w:r>
      <w:r w:rsidR="00C11C89" w:rsidRPr="005C3F8D">
        <w:rPr>
          <w:rFonts w:ascii="Arial" w:hAnsi="Arial" w:cs="Arial"/>
          <w:b/>
          <w:sz w:val="20"/>
          <w:szCs w:val="20"/>
        </w:rPr>
        <w:t>/I</w:t>
      </w:r>
      <w:r w:rsidRPr="005C3F8D">
        <w:rPr>
          <w:rFonts w:ascii="Arial" w:hAnsi="Arial" w:cs="Arial"/>
          <w:b/>
          <w:sz w:val="20"/>
          <w:szCs w:val="20"/>
        </w:rPr>
        <w:t>)</w:t>
      </w:r>
    </w:p>
    <w:p w:rsidR="00742EF6" w:rsidRPr="005C3F8D" w:rsidRDefault="00742EF6" w:rsidP="00742EF6">
      <w:pPr>
        <w:pStyle w:val="NoSpacing"/>
        <w:ind w:left="360"/>
        <w:jc w:val="both"/>
        <w:rPr>
          <w:rFonts w:ascii="Arial" w:hAnsi="Arial" w:cs="Arial"/>
          <w:b/>
          <w:sz w:val="20"/>
          <w:szCs w:val="20"/>
        </w:rPr>
      </w:pPr>
    </w:p>
    <w:p w:rsidR="00F36F08" w:rsidRDefault="00F36F08" w:rsidP="00F36F08">
      <w:pPr>
        <w:pStyle w:val="NoSpacing"/>
        <w:ind w:left="360"/>
        <w:jc w:val="both"/>
        <w:rPr>
          <w:rFonts w:ascii="Arial" w:hAnsi="Arial" w:cs="Arial"/>
          <w:sz w:val="20"/>
          <w:szCs w:val="20"/>
        </w:rPr>
      </w:pPr>
      <w:r w:rsidRPr="005C3F8D">
        <w:rPr>
          <w:rFonts w:ascii="Arial" w:hAnsi="Arial" w:cs="Arial"/>
          <w:sz w:val="20"/>
          <w:szCs w:val="20"/>
        </w:rPr>
        <w:t>If the field is available, use the drop-down box to enter “Y” if any uncontained, non-freshwater discharges at the surface capable of impacting environmental media are noted in association with the non-freshwater annulus in 17.i., or if any non-</w:t>
      </w:r>
      <w:r w:rsidRPr="00674930">
        <w:rPr>
          <w:rFonts w:ascii="Arial" w:hAnsi="Arial" w:cs="Arial"/>
          <w:color w:val="000000" w:themeColor="text1"/>
          <w:sz w:val="20"/>
          <w:szCs w:val="20"/>
        </w:rPr>
        <w:t>freshwater flows are noted in association with the freshwater annulus in 17.i.  If the designated annular space is not accessible due to the surface configuration of the well, enter “I.” If neither condition applies, enter “N.”</w:t>
      </w:r>
    </w:p>
    <w:p w:rsidR="00182391" w:rsidRPr="005C3F8D" w:rsidRDefault="00182391" w:rsidP="00D90C4D">
      <w:pPr>
        <w:pStyle w:val="NoSpacing"/>
        <w:jc w:val="both"/>
        <w:rPr>
          <w:rFonts w:ascii="Arial" w:hAnsi="Arial" w:cs="Arial"/>
          <w:b/>
          <w:sz w:val="20"/>
          <w:szCs w:val="20"/>
        </w:rPr>
      </w:pPr>
    </w:p>
    <w:p w:rsidR="00D90C4D" w:rsidRPr="005C3F8D" w:rsidRDefault="00806215" w:rsidP="00806215">
      <w:pPr>
        <w:pStyle w:val="NoSpacing"/>
        <w:numPr>
          <w:ilvl w:val="0"/>
          <w:numId w:val="9"/>
        </w:numPr>
        <w:rPr>
          <w:rFonts w:ascii="Arial" w:hAnsi="Arial" w:cs="Arial"/>
          <w:b/>
          <w:sz w:val="20"/>
          <w:szCs w:val="20"/>
        </w:rPr>
      </w:pPr>
      <w:r w:rsidRPr="005C3F8D">
        <w:rPr>
          <w:rFonts w:ascii="Arial" w:hAnsi="Arial" w:cs="Arial"/>
          <w:b/>
          <w:sz w:val="20"/>
          <w:szCs w:val="20"/>
        </w:rPr>
        <w:t>Surface/</w:t>
      </w:r>
      <w:r w:rsidR="00182391" w:rsidRPr="005C3F8D">
        <w:rPr>
          <w:rFonts w:ascii="Arial" w:hAnsi="Arial" w:cs="Arial"/>
          <w:b/>
          <w:sz w:val="20"/>
          <w:szCs w:val="20"/>
        </w:rPr>
        <w:t>Wellhead</w:t>
      </w:r>
      <w:r w:rsidR="00D90C4D" w:rsidRPr="005C3F8D">
        <w:rPr>
          <w:rFonts w:ascii="Arial" w:hAnsi="Arial" w:cs="Arial"/>
          <w:b/>
          <w:sz w:val="20"/>
          <w:szCs w:val="20"/>
        </w:rPr>
        <w:t xml:space="preserve"> Equipment/Outside Conductor (Y/N)</w:t>
      </w:r>
    </w:p>
    <w:p w:rsidR="00D90C4D" w:rsidRPr="005C3F8D" w:rsidRDefault="00D90C4D" w:rsidP="00D90C4D">
      <w:pPr>
        <w:pStyle w:val="NoSpacing"/>
        <w:ind w:left="720"/>
        <w:jc w:val="both"/>
        <w:rPr>
          <w:rFonts w:ascii="Arial" w:hAnsi="Arial" w:cs="Arial"/>
          <w:sz w:val="20"/>
          <w:szCs w:val="20"/>
        </w:rPr>
      </w:pPr>
    </w:p>
    <w:p w:rsidR="00A70A48" w:rsidRDefault="00D90C4D" w:rsidP="00490B9B">
      <w:pPr>
        <w:pStyle w:val="NoSpacing"/>
        <w:ind w:left="360"/>
        <w:jc w:val="both"/>
        <w:rPr>
          <w:rFonts w:ascii="Arial" w:hAnsi="Arial" w:cs="Arial"/>
          <w:sz w:val="20"/>
          <w:szCs w:val="20"/>
        </w:rPr>
      </w:pPr>
      <w:r w:rsidRPr="005C3F8D">
        <w:rPr>
          <w:rFonts w:ascii="Arial" w:hAnsi="Arial" w:cs="Arial"/>
          <w:sz w:val="20"/>
          <w:szCs w:val="20"/>
        </w:rPr>
        <w:t xml:space="preserve">Enter “Y” if any uncontained, </w:t>
      </w:r>
      <w:r w:rsidR="00182391" w:rsidRPr="005C3F8D">
        <w:rPr>
          <w:rFonts w:ascii="Arial" w:hAnsi="Arial" w:cs="Arial"/>
          <w:sz w:val="20"/>
          <w:szCs w:val="20"/>
        </w:rPr>
        <w:t>non-freshwater disch</w:t>
      </w:r>
      <w:r w:rsidR="00806215" w:rsidRPr="005C3F8D">
        <w:rPr>
          <w:rFonts w:ascii="Arial" w:hAnsi="Arial" w:cs="Arial"/>
          <w:sz w:val="20"/>
          <w:szCs w:val="20"/>
        </w:rPr>
        <w:t xml:space="preserve">arges </w:t>
      </w:r>
      <w:r w:rsidR="00182391" w:rsidRPr="005C3F8D">
        <w:rPr>
          <w:rFonts w:ascii="Arial" w:hAnsi="Arial" w:cs="Arial"/>
          <w:sz w:val="20"/>
          <w:szCs w:val="20"/>
        </w:rPr>
        <w:t>capable of impacting environmental media are noted</w:t>
      </w:r>
      <w:r w:rsidR="00806215" w:rsidRPr="005C3F8D">
        <w:rPr>
          <w:rFonts w:ascii="Arial" w:hAnsi="Arial" w:cs="Arial"/>
          <w:sz w:val="20"/>
          <w:szCs w:val="20"/>
        </w:rPr>
        <w:t xml:space="preserve"> at the surface,</w:t>
      </w:r>
      <w:r w:rsidR="00182391" w:rsidRPr="005C3F8D">
        <w:rPr>
          <w:rFonts w:ascii="Arial" w:hAnsi="Arial" w:cs="Arial"/>
          <w:sz w:val="20"/>
          <w:szCs w:val="20"/>
        </w:rPr>
        <w:t xml:space="preserve"> </w:t>
      </w:r>
      <w:r w:rsidRPr="005C3F8D">
        <w:rPr>
          <w:rFonts w:ascii="Arial" w:hAnsi="Arial" w:cs="Arial"/>
          <w:sz w:val="20"/>
          <w:szCs w:val="20"/>
        </w:rPr>
        <w:t xml:space="preserve">in association with </w:t>
      </w:r>
      <w:r w:rsidR="00182391" w:rsidRPr="005C3F8D">
        <w:rPr>
          <w:rFonts w:ascii="Arial" w:hAnsi="Arial" w:cs="Arial"/>
          <w:sz w:val="20"/>
          <w:szCs w:val="20"/>
        </w:rPr>
        <w:t>wellhead</w:t>
      </w:r>
      <w:r w:rsidR="00806215" w:rsidRPr="005C3F8D">
        <w:rPr>
          <w:rFonts w:ascii="Arial" w:hAnsi="Arial" w:cs="Arial"/>
          <w:sz w:val="20"/>
          <w:szCs w:val="20"/>
        </w:rPr>
        <w:t xml:space="preserve"> equipment, or </w:t>
      </w:r>
      <w:r w:rsidRPr="005C3F8D">
        <w:rPr>
          <w:rFonts w:ascii="Arial" w:hAnsi="Arial" w:cs="Arial"/>
          <w:sz w:val="20"/>
          <w:szCs w:val="20"/>
        </w:rPr>
        <w:t>outside of the conductor pipe, otherwise enter “N.”</w:t>
      </w:r>
    </w:p>
    <w:p w:rsidR="00A13559" w:rsidRPr="005C3F8D" w:rsidRDefault="00A13559" w:rsidP="00490B9B">
      <w:pPr>
        <w:pStyle w:val="NoSpacing"/>
        <w:ind w:left="360"/>
        <w:jc w:val="both"/>
        <w:rPr>
          <w:rFonts w:ascii="Arial" w:hAnsi="Arial" w:cs="Arial"/>
          <w:sz w:val="20"/>
          <w:szCs w:val="20"/>
        </w:rPr>
      </w:pPr>
    </w:p>
    <w:p w:rsidR="00D90C4D" w:rsidRPr="005C3F8D" w:rsidRDefault="00BF3337" w:rsidP="00F36F08">
      <w:pPr>
        <w:pStyle w:val="NoSpacing"/>
        <w:numPr>
          <w:ilvl w:val="0"/>
          <w:numId w:val="19"/>
        </w:numPr>
        <w:ind w:left="360"/>
        <w:jc w:val="both"/>
        <w:rPr>
          <w:rFonts w:ascii="Arial" w:hAnsi="Arial" w:cs="Arial"/>
          <w:b/>
          <w:sz w:val="20"/>
          <w:szCs w:val="20"/>
        </w:rPr>
      </w:pPr>
      <w:r w:rsidRPr="005C3F8D">
        <w:rPr>
          <w:rFonts w:ascii="Arial" w:hAnsi="Arial" w:cs="Arial"/>
          <w:b/>
          <w:sz w:val="20"/>
          <w:szCs w:val="20"/>
        </w:rPr>
        <w:t>Safe Venting</w:t>
      </w:r>
      <w:r w:rsidR="00EF3A24" w:rsidRPr="005C3F8D">
        <w:rPr>
          <w:rFonts w:ascii="Arial" w:hAnsi="Arial" w:cs="Arial"/>
          <w:b/>
          <w:sz w:val="20"/>
          <w:szCs w:val="20"/>
        </w:rPr>
        <w:t xml:space="preserve"> §78.88(a), §78.74 &amp; 78.77</w:t>
      </w:r>
    </w:p>
    <w:p w:rsidR="00D57CE6" w:rsidRPr="005C3F8D" w:rsidRDefault="00D57CE6" w:rsidP="00EF3A24">
      <w:pPr>
        <w:pStyle w:val="NoSpacing"/>
        <w:jc w:val="both"/>
        <w:rPr>
          <w:rFonts w:ascii="Arial" w:hAnsi="Arial" w:cs="Arial"/>
          <w:b/>
          <w:sz w:val="20"/>
          <w:szCs w:val="20"/>
        </w:rPr>
      </w:pPr>
    </w:p>
    <w:p w:rsidR="00D57CE6" w:rsidRPr="005C3F8D" w:rsidRDefault="00D57CE6" w:rsidP="003A03C8">
      <w:pPr>
        <w:pStyle w:val="NoSpacing"/>
        <w:jc w:val="both"/>
        <w:rPr>
          <w:rFonts w:ascii="Arial" w:hAnsi="Arial" w:cs="Arial"/>
          <w:sz w:val="20"/>
          <w:szCs w:val="20"/>
        </w:rPr>
      </w:pPr>
      <w:r w:rsidRPr="005C3F8D">
        <w:rPr>
          <w:rFonts w:ascii="Arial" w:hAnsi="Arial" w:cs="Arial"/>
          <w:sz w:val="20"/>
          <w:szCs w:val="20"/>
        </w:rPr>
        <w:t>For any wells where gas is escaping either through controlled annular venting or as a result of equipment leaks, it is critical to determine as soon as possible that venting is taking place safely.  The procedure for doing</w:t>
      </w:r>
      <w:r w:rsidR="0049024A" w:rsidRPr="005C3F8D">
        <w:rPr>
          <w:rFonts w:ascii="Arial" w:hAnsi="Arial" w:cs="Arial"/>
          <w:sz w:val="20"/>
          <w:szCs w:val="20"/>
        </w:rPr>
        <w:t xml:space="preserve"> so is </w:t>
      </w:r>
      <w:r w:rsidRPr="005C3F8D">
        <w:rPr>
          <w:rFonts w:ascii="Arial" w:hAnsi="Arial" w:cs="Arial"/>
          <w:sz w:val="20"/>
          <w:szCs w:val="20"/>
        </w:rPr>
        <w:t xml:space="preserve">described below and illustrated in </w:t>
      </w:r>
      <w:r w:rsidR="003D2514" w:rsidRPr="005C3F8D">
        <w:rPr>
          <w:rFonts w:ascii="Arial" w:hAnsi="Arial" w:cs="Arial"/>
          <w:b/>
          <w:sz w:val="20"/>
          <w:szCs w:val="20"/>
        </w:rPr>
        <w:t xml:space="preserve">Figure </w:t>
      </w:r>
      <w:r w:rsidR="0060131D" w:rsidRPr="005C3F8D">
        <w:rPr>
          <w:rFonts w:ascii="Arial" w:hAnsi="Arial" w:cs="Arial"/>
          <w:b/>
          <w:sz w:val="20"/>
          <w:szCs w:val="20"/>
        </w:rPr>
        <w:t>8</w:t>
      </w:r>
      <w:r w:rsidRPr="005C3F8D">
        <w:rPr>
          <w:rFonts w:ascii="Arial" w:hAnsi="Arial" w:cs="Arial"/>
          <w:sz w:val="20"/>
          <w:szCs w:val="20"/>
        </w:rPr>
        <w:t>.</w:t>
      </w:r>
    </w:p>
    <w:p w:rsidR="00D57CE6" w:rsidRPr="005C3F8D" w:rsidRDefault="00D57CE6" w:rsidP="00D57CE6">
      <w:pPr>
        <w:pStyle w:val="NoSpacing"/>
        <w:ind w:left="360"/>
        <w:jc w:val="both"/>
        <w:rPr>
          <w:rFonts w:ascii="Arial" w:hAnsi="Arial" w:cs="Arial"/>
          <w:b/>
          <w:sz w:val="20"/>
          <w:szCs w:val="20"/>
        </w:rPr>
      </w:pPr>
    </w:p>
    <w:p w:rsidR="00D57CE6" w:rsidRPr="005C3F8D" w:rsidRDefault="00D57CE6" w:rsidP="00EF3A24">
      <w:pPr>
        <w:pStyle w:val="NoSpacing"/>
        <w:numPr>
          <w:ilvl w:val="0"/>
          <w:numId w:val="15"/>
        </w:numPr>
        <w:jc w:val="both"/>
        <w:rPr>
          <w:rFonts w:ascii="Arial" w:hAnsi="Arial" w:cs="Arial"/>
          <w:b/>
          <w:sz w:val="20"/>
          <w:szCs w:val="20"/>
        </w:rPr>
      </w:pPr>
      <w:r w:rsidRPr="005C3F8D">
        <w:rPr>
          <w:rFonts w:ascii="Arial" w:hAnsi="Arial" w:cs="Arial"/>
          <w:b/>
          <w:sz w:val="20"/>
          <w:szCs w:val="20"/>
        </w:rPr>
        <w:t>Wellhead Hydrogen Sulfide</w:t>
      </w:r>
      <w:r w:rsidR="0049024A" w:rsidRPr="005C3F8D">
        <w:rPr>
          <w:rFonts w:ascii="Arial" w:hAnsi="Arial" w:cs="Arial"/>
          <w:b/>
          <w:sz w:val="20"/>
          <w:szCs w:val="20"/>
        </w:rPr>
        <w:t>, parts per million</w:t>
      </w:r>
      <w:r w:rsidRPr="005C3F8D">
        <w:rPr>
          <w:rFonts w:ascii="Arial" w:hAnsi="Arial" w:cs="Arial"/>
          <w:b/>
          <w:sz w:val="20"/>
          <w:szCs w:val="20"/>
        </w:rPr>
        <w:t xml:space="preserve"> (ppm)</w:t>
      </w:r>
    </w:p>
    <w:p w:rsidR="00D57CE6" w:rsidRPr="005C3F8D" w:rsidRDefault="00D57CE6" w:rsidP="00D57CE6">
      <w:pPr>
        <w:pStyle w:val="NoSpacing"/>
        <w:ind w:left="720"/>
        <w:jc w:val="both"/>
        <w:rPr>
          <w:rFonts w:ascii="Arial" w:hAnsi="Arial" w:cs="Arial"/>
          <w:b/>
          <w:sz w:val="20"/>
          <w:szCs w:val="20"/>
        </w:rPr>
      </w:pPr>
    </w:p>
    <w:p w:rsidR="00D57CE6" w:rsidRPr="005C3F8D" w:rsidRDefault="003B41CB" w:rsidP="003A03C8">
      <w:pPr>
        <w:pStyle w:val="NoSpacing"/>
        <w:ind w:left="360"/>
        <w:jc w:val="both"/>
        <w:rPr>
          <w:rFonts w:ascii="Arial" w:hAnsi="Arial" w:cs="Arial"/>
          <w:sz w:val="20"/>
          <w:szCs w:val="20"/>
        </w:rPr>
      </w:pPr>
      <w:r w:rsidRPr="005C3F8D">
        <w:rPr>
          <w:rFonts w:ascii="Arial" w:hAnsi="Arial" w:cs="Arial"/>
          <w:sz w:val="20"/>
          <w:szCs w:val="20"/>
        </w:rPr>
        <w:t xml:space="preserve">If </w:t>
      </w:r>
      <w:r w:rsidR="009C157C" w:rsidRPr="005C3F8D">
        <w:rPr>
          <w:rFonts w:ascii="Arial" w:hAnsi="Arial" w:cs="Arial"/>
          <w:sz w:val="20"/>
          <w:szCs w:val="20"/>
        </w:rPr>
        <w:t xml:space="preserve">the </w:t>
      </w:r>
      <w:r w:rsidRPr="005C3F8D">
        <w:rPr>
          <w:rFonts w:ascii="Arial" w:hAnsi="Arial" w:cs="Arial"/>
          <w:sz w:val="20"/>
          <w:szCs w:val="20"/>
        </w:rPr>
        <w:t>field is available, e</w:t>
      </w:r>
      <w:r w:rsidR="0049024A" w:rsidRPr="005C3F8D">
        <w:rPr>
          <w:rFonts w:ascii="Arial" w:hAnsi="Arial" w:cs="Arial"/>
          <w:sz w:val="20"/>
          <w:szCs w:val="20"/>
        </w:rPr>
        <w:t xml:space="preserve">nter the highest level of hydrogen sulfide detected in parts per million while </w:t>
      </w:r>
      <w:r w:rsidR="008D27EF" w:rsidRPr="005C3F8D">
        <w:rPr>
          <w:rFonts w:ascii="Arial" w:hAnsi="Arial" w:cs="Arial"/>
          <w:sz w:val="20"/>
          <w:szCs w:val="20"/>
        </w:rPr>
        <w:t>using a properly maintained and calibrated gas meter to monitor</w:t>
      </w:r>
      <w:r w:rsidR="0049024A" w:rsidRPr="005C3F8D">
        <w:rPr>
          <w:rFonts w:ascii="Arial" w:hAnsi="Arial" w:cs="Arial"/>
          <w:sz w:val="20"/>
          <w:szCs w:val="20"/>
        </w:rPr>
        <w:t xml:space="preserve"> 360</w:t>
      </w:r>
      <w:r w:rsidR="0049024A" w:rsidRPr="005C3F8D">
        <w:rPr>
          <w:rFonts w:ascii="Arial" w:hAnsi="Arial" w:cs="Arial"/>
          <w:sz w:val="20"/>
          <w:szCs w:val="20"/>
          <w:vertAlign w:val="superscript"/>
        </w:rPr>
        <w:t>O</w:t>
      </w:r>
      <w:r w:rsidR="0049024A" w:rsidRPr="005C3F8D">
        <w:rPr>
          <w:rFonts w:ascii="Arial" w:hAnsi="Arial" w:cs="Arial"/>
          <w:sz w:val="20"/>
          <w:szCs w:val="20"/>
        </w:rPr>
        <w:t xml:space="preserve"> around the edge of the well cellar/three (3) feet from the wellhead at a height of three (3) feet above the ground surface.</w:t>
      </w:r>
    </w:p>
    <w:p w:rsidR="00C650BA" w:rsidRPr="005C3F8D" w:rsidRDefault="00C650BA" w:rsidP="0015583C">
      <w:pPr>
        <w:pStyle w:val="NoSpacing"/>
        <w:jc w:val="both"/>
        <w:rPr>
          <w:rFonts w:ascii="Arial" w:hAnsi="Arial" w:cs="Arial"/>
          <w:b/>
          <w:sz w:val="20"/>
          <w:szCs w:val="20"/>
        </w:rPr>
      </w:pPr>
    </w:p>
    <w:p w:rsidR="00D57CE6" w:rsidRPr="005C3F8D" w:rsidRDefault="008D27EF" w:rsidP="00EF3A24">
      <w:pPr>
        <w:pStyle w:val="NoSpacing"/>
        <w:numPr>
          <w:ilvl w:val="0"/>
          <w:numId w:val="14"/>
        </w:numPr>
        <w:jc w:val="both"/>
        <w:rPr>
          <w:rFonts w:ascii="Arial" w:hAnsi="Arial" w:cs="Arial"/>
          <w:b/>
          <w:sz w:val="20"/>
          <w:szCs w:val="20"/>
        </w:rPr>
      </w:pPr>
      <w:r w:rsidRPr="005C3F8D">
        <w:rPr>
          <w:rFonts w:ascii="Arial" w:hAnsi="Arial" w:cs="Arial"/>
          <w:b/>
          <w:sz w:val="20"/>
          <w:szCs w:val="20"/>
        </w:rPr>
        <w:t>Wellhead Methane, percent of the Lower Explosive Limit (% LEL)</w:t>
      </w:r>
    </w:p>
    <w:p w:rsidR="008D27EF" w:rsidRPr="005C3F8D" w:rsidRDefault="008D27EF" w:rsidP="008D27EF">
      <w:pPr>
        <w:pStyle w:val="NoSpacing"/>
        <w:ind w:left="720"/>
        <w:jc w:val="both"/>
        <w:rPr>
          <w:rFonts w:ascii="Arial" w:hAnsi="Arial" w:cs="Arial"/>
          <w:b/>
          <w:sz w:val="20"/>
          <w:szCs w:val="20"/>
        </w:rPr>
      </w:pPr>
    </w:p>
    <w:p w:rsidR="008D27EF" w:rsidRPr="005C3F8D" w:rsidRDefault="00EF3A24" w:rsidP="003A03C8">
      <w:pPr>
        <w:pStyle w:val="NoSpacing"/>
        <w:ind w:left="360"/>
        <w:jc w:val="both"/>
        <w:rPr>
          <w:rFonts w:ascii="Arial" w:hAnsi="Arial" w:cs="Arial"/>
          <w:sz w:val="20"/>
          <w:szCs w:val="20"/>
        </w:rPr>
      </w:pPr>
      <w:r w:rsidRPr="005C3F8D">
        <w:rPr>
          <w:rFonts w:ascii="Arial" w:hAnsi="Arial" w:cs="Arial"/>
          <w:sz w:val="20"/>
          <w:szCs w:val="20"/>
        </w:rPr>
        <w:t xml:space="preserve">If </w:t>
      </w:r>
      <w:r w:rsidR="009C157C" w:rsidRPr="005C3F8D">
        <w:rPr>
          <w:rFonts w:ascii="Arial" w:hAnsi="Arial" w:cs="Arial"/>
          <w:sz w:val="20"/>
          <w:szCs w:val="20"/>
        </w:rPr>
        <w:t xml:space="preserve">the </w:t>
      </w:r>
      <w:r w:rsidRPr="005C3F8D">
        <w:rPr>
          <w:rFonts w:ascii="Arial" w:hAnsi="Arial" w:cs="Arial"/>
          <w:sz w:val="20"/>
          <w:szCs w:val="20"/>
        </w:rPr>
        <w:t>field is available, e</w:t>
      </w:r>
      <w:r w:rsidR="008D27EF" w:rsidRPr="005C3F8D">
        <w:rPr>
          <w:rFonts w:ascii="Arial" w:hAnsi="Arial" w:cs="Arial"/>
          <w:sz w:val="20"/>
          <w:szCs w:val="20"/>
        </w:rPr>
        <w:t xml:space="preserve">nter the highest </w:t>
      </w:r>
      <w:r w:rsidR="00C650BA" w:rsidRPr="005C3F8D">
        <w:rPr>
          <w:rFonts w:ascii="Arial" w:hAnsi="Arial" w:cs="Arial"/>
          <w:sz w:val="20"/>
          <w:szCs w:val="20"/>
        </w:rPr>
        <w:t xml:space="preserve">% </w:t>
      </w:r>
      <w:r w:rsidR="008D27EF" w:rsidRPr="005C3F8D">
        <w:rPr>
          <w:rFonts w:ascii="Arial" w:hAnsi="Arial" w:cs="Arial"/>
          <w:sz w:val="20"/>
          <w:szCs w:val="20"/>
        </w:rPr>
        <w:t>LEL readin</w:t>
      </w:r>
      <w:r w:rsidR="00C650BA" w:rsidRPr="005C3F8D">
        <w:rPr>
          <w:rFonts w:ascii="Arial" w:hAnsi="Arial" w:cs="Arial"/>
          <w:sz w:val="20"/>
          <w:szCs w:val="20"/>
        </w:rPr>
        <w:t xml:space="preserve">g detected </w:t>
      </w:r>
      <w:r w:rsidR="008D27EF" w:rsidRPr="005C3F8D">
        <w:rPr>
          <w:rFonts w:ascii="Arial" w:hAnsi="Arial" w:cs="Arial"/>
          <w:sz w:val="20"/>
          <w:szCs w:val="20"/>
        </w:rPr>
        <w:t>while using a properly maintained and calibrated gas meter to monitor 360</w:t>
      </w:r>
      <w:r w:rsidR="008D27EF" w:rsidRPr="005C3F8D">
        <w:rPr>
          <w:rFonts w:ascii="Arial" w:hAnsi="Arial" w:cs="Arial"/>
          <w:sz w:val="20"/>
          <w:szCs w:val="20"/>
          <w:vertAlign w:val="superscript"/>
        </w:rPr>
        <w:t>O</w:t>
      </w:r>
      <w:r w:rsidR="008D27EF" w:rsidRPr="005C3F8D">
        <w:rPr>
          <w:rFonts w:ascii="Arial" w:hAnsi="Arial" w:cs="Arial"/>
          <w:sz w:val="20"/>
          <w:szCs w:val="20"/>
        </w:rPr>
        <w:t xml:space="preserve"> around the edge of the well cellar/three (3) feet from the wellhead at a height of three (3) feet above the ground surface.</w:t>
      </w:r>
    </w:p>
    <w:p w:rsidR="00EF3A24" w:rsidRPr="005C3F8D" w:rsidRDefault="00EF3A24" w:rsidP="00EF3A24">
      <w:pPr>
        <w:pStyle w:val="NoSpacing"/>
        <w:ind w:left="360"/>
        <w:jc w:val="both"/>
        <w:rPr>
          <w:rFonts w:ascii="Arial" w:hAnsi="Arial" w:cs="Arial"/>
          <w:b/>
          <w:sz w:val="20"/>
          <w:szCs w:val="20"/>
        </w:rPr>
      </w:pPr>
    </w:p>
    <w:p w:rsidR="00EF3A24" w:rsidRPr="005C3F8D" w:rsidRDefault="00EF3A24" w:rsidP="00F36F08">
      <w:pPr>
        <w:pStyle w:val="NoSpacing"/>
        <w:numPr>
          <w:ilvl w:val="0"/>
          <w:numId w:val="19"/>
        </w:numPr>
        <w:ind w:left="360"/>
        <w:jc w:val="both"/>
        <w:rPr>
          <w:rFonts w:ascii="Arial" w:hAnsi="Arial" w:cs="Arial"/>
          <w:b/>
          <w:sz w:val="20"/>
          <w:szCs w:val="20"/>
        </w:rPr>
      </w:pPr>
      <w:r w:rsidRPr="005C3F8D">
        <w:rPr>
          <w:rFonts w:ascii="Arial" w:hAnsi="Arial" w:cs="Arial"/>
          <w:b/>
          <w:sz w:val="20"/>
          <w:szCs w:val="20"/>
        </w:rPr>
        <w:t>Corrosion Problems (Y/N) §78.88(b)(4)</w:t>
      </w:r>
    </w:p>
    <w:p w:rsidR="005567C0" w:rsidRPr="005C3F8D" w:rsidRDefault="005567C0" w:rsidP="005567C0">
      <w:pPr>
        <w:pStyle w:val="NoSpacing"/>
        <w:jc w:val="both"/>
        <w:rPr>
          <w:rFonts w:ascii="Arial" w:hAnsi="Arial" w:cs="Arial"/>
          <w:b/>
          <w:sz w:val="20"/>
          <w:szCs w:val="20"/>
        </w:rPr>
      </w:pPr>
    </w:p>
    <w:p w:rsidR="00F36F08" w:rsidRPr="005C3F8D" w:rsidRDefault="00F36F08" w:rsidP="00F36F08">
      <w:pPr>
        <w:pStyle w:val="NoSpacing"/>
        <w:jc w:val="both"/>
        <w:rPr>
          <w:rFonts w:ascii="Arial" w:hAnsi="Arial" w:cs="Arial"/>
          <w:sz w:val="20"/>
          <w:szCs w:val="20"/>
        </w:rPr>
      </w:pPr>
      <w:r w:rsidRPr="005C3F8D">
        <w:rPr>
          <w:rFonts w:ascii="Arial" w:hAnsi="Arial" w:cs="Arial"/>
          <w:sz w:val="20"/>
          <w:szCs w:val="20"/>
        </w:rPr>
        <w:t>Visually inspect external above-ground well components, including the casing head, tubing head, studs and bolts, adapters, side outlet valves, tees and crosses on the Christmas tree, chokes, vent lines, stuffing box, conductor and other casing stumps accessible at the surface, and any other components designed to contain pressurized fluids or isolate any hydrocarbons or other non-</w:t>
      </w:r>
      <w:r w:rsidRPr="00674930">
        <w:rPr>
          <w:rFonts w:ascii="Arial" w:hAnsi="Arial" w:cs="Arial"/>
          <w:color w:val="000000" w:themeColor="text1"/>
          <w:sz w:val="20"/>
          <w:szCs w:val="20"/>
        </w:rPr>
        <w:t>freshwater fluids from environmental media, including soil, groundwater, or surface water.  The above components shall be assessed for the presence of severe corrosion.</w:t>
      </w:r>
    </w:p>
    <w:p w:rsidR="005567C0" w:rsidRPr="005C3F8D" w:rsidRDefault="005567C0" w:rsidP="005567C0">
      <w:pPr>
        <w:pStyle w:val="NoSpacing"/>
        <w:jc w:val="both"/>
        <w:rPr>
          <w:rFonts w:ascii="Arial" w:hAnsi="Arial" w:cs="Arial"/>
          <w:sz w:val="20"/>
          <w:szCs w:val="20"/>
        </w:rPr>
      </w:pPr>
    </w:p>
    <w:p w:rsidR="00AC079E" w:rsidRPr="005C3F8D" w:rsidRDefault="003A03C8" w:rsidP="005567C0">
      <w:pPr>
        <w:pStyle w:val="NoSpacing"/>
        <w:jc w:val="both"/>
        <w:rPr>
          <w:rFonts w:ascii="Arial" w:hAnsi="Arial" w:cs="Arial"/>
          <w:sz w:val="20"/>
          <w:szCs w:val="20"/>
        </w:rPr>
      </w:pPr>
      <w:r w:rsidRPr="005C3F8D">
        <w:rPr>
          <w:rFonts w:ascii="Arial" w:hAnsi="Arial" w:cs="Arial"/>
          <w:sz w:val="20"/>
          <w:szCs w:val="20"/>
        </w:rPr>
        <w:t>Use the drop-down box to enter</w:t>
      </w:r>
      <w:r w:rsidR="00605417" w:rsidRPr="005C3F8D">
        <w:rPr>
          <w:rFonts w:ascii="Arial" w:hAnsi="Arial" w:cs="Arial"/>
          <w:sz w:val="20"/>
          <w:szCs w:val="20"/>
        </w:rPr>
        <w:t xml:space="preserve"> “Y” if any </w:t>
      </w:r>
      <w:r w:rsidR="00EF3A24" w:rsidRPr="005C3F8D">
        <w:rPr>
          <w:rFonts w:ascii="Arial" w:hAnsi="Arial" w:cs="Arial"/>
          <w:sz w:val="20"/>
          <w:szCs w:val="20"/>
        </w:rPr>
        <w:t xml:space="preserve">severe </w:t>
      </w:r>
      <w:r w:rsidR="00605417" w:rsidRPr="005C3F8D">
        <w:rPr>
          <w:rFonts w:ascii="Arial" w:hAnsi="Arial" w:cs="Arial"/>
          <w:sz w:val="20"/>
          <w:szCs w:val="20"/>
        </w:rPr>
        <w:t>corrosion problems are noted</w:t>
      </w:r>
      <w:r w:rsidR="00EF3A24" w:rsidRPr="005C3F8D">
        <w:rPr>
          <w:rFonts w:ascii="Arial" w:hAnsi="Arial" w:cs="Arial"/>
          <w:sz w:val="20"/>
          <w:szCs w:val="20"/>
        </w:rPr>
        <w:t xml:space="preserve"> that, unless repaired, will result in the imminent failure of well components intended to contain pressure or produced fluids</w:t>
      </w:r>
      <w:r w:rsidR="00605417" w:rsidRPr="005C3F8D">
        <w:rPr>
          <w:rFonts w:ascii="Arial" w:hAnsi="Arial" w:cs="Arial"/>
          <w:sz w:val="20"/>
          <w:szCs w:val="20"/>
        </w:rPr>
        <w:t xml:space="preserve">, otherwise enter “N.”  There is no expectation </w:t>
      </w:r>
      <w:r w:rsidR="00C650BA" w:rsidRPr="005C3F8D">
        <w:rPr>
          <w:rFonts w:ascii="Arial" w:hAnsi="Arial" w:cs="Arial"/>
          <w:sz w:val="20"/>
          <w:szCs w:val="20"/>
        </w:rPr>
        <w:t xml:space="preserve">for operators/owners </w:t>
      </w:r>
      <w:r w:rsidR="00605417" w:rsidRPr="005C3F8D">
        <w:rPr>
          <w:rFonts w:ascii="Arial" w:hAnsi="Arial" w:cs="Arial"/>
          <w:sz w:val="20"/>
          <w:szCs w:val="20"/>
        </w:rPr>
        <w:t>to address minor surface corrosion</w:t>
      </w:r>
      <w:r w:rsidR="00E67156" w:rsidRPr="005C3F8D">
        <w:rPr>
          <w:rFonts w:ascii="Arial" w:hAnsi="Arial" w:cs="Arial"/>
          <w:sz w:val="20"/>
          <w:szCs w:val="20"/>
        </w:rPr>
        <w:t xml:space="preserve"> as part of this inspection</w:t>
      </w:r>
      <w:r w:rsidR="00605417" w:rsidRPr="005C3F8D">
        <w:rPr>
          <w:rFonts w:ascii="Arial" w:hAnsi="Arial" w:cs="Arial"/>
          <w:sz w:val="20"/>
          <w:szCs w:val="20"/>
        </w:rPr>
        <w:t xml:space="preserve">, as the presence of some surface oxidation is </w:t>
      </w:r>
      <w:r w:rsidR="0032394F" w:rsidRPr="005C3F8D">
        <w:rPr>
          <w:rFonts w:ascii="Arial" w:hAnsi="Arial" w:cs="Arial"/>
          <w:sz w:val="20"/>
          <w:szCs w:val="20"/>
        </w:rPr>
        <w:t>actually beneficial to the inte</w:t>
      </w:r>
      <w:r w:rsidR="00605417" w:rsidRPr="005C3F8D">
        <w:rPr>
          <w:rFonts w:ascii="Arial" w:hAnsi="Arial" w:cs="Arial"/>
          <w:sz w:val="20"/>
          <w:szCs w:val="20"/>
        </w:rPr>
        <w:t>grity of operating wells.</w:t>
      </w:r>
    </w:p>
    <w:p w:rsidR="00E37BC5" w:rsidRPr="005C3F8D" w:rsidRDefault="00E37BC5" w:rsidP="009C3AB4">
      <w:pPr>
        <w:pStyle w:val="NoSpacing"/>
        <w:ind w:left="360"/>
        <w:jc w:val="both"/>
        <w:rPr>
          <w:rFonts w:ascii="Arial" w:hAnsi="Arial" w:cs="Arial"/>
          <w:b/>
          <w:sz w:val="20"/>
          <w:szCs w:val="20"/>
        </w:rPr>
      </w:pPr>
    </w:p>
    <w:p w:rsidR="009C3AB4" w:rsidRPr="005C3F8D" w:rsidRDefault="0089083C" w:rsidP="00F36F08">
      <w:pPr>
        <w:pStyle w:val="NoSpacing"/>
        <w:numPr>
          <w:ilvl w:val="0"/>
          <w:numId w:val="19"/>
        </w:numPr>
        <w:ind w:left="360"/>
        <w:jc w:val="both"/>
        <w:rPr>
          <w:rFonts w:ascii="Arial" w:hAnsi="Arial" w:cs="Arial"/>
          <w:b/>
          <w:sz w:val="20"/>
          <w:szCs w:val="20"/>
        </w:rPr>
      </w:pPr>
      <w:r w:rsidRPr="005C3F8D">
        <w:rPr>
          <w:rFonts w:ascii="Arial" w:hAnsi="Arial" w:cs="Arial"/>
          <w:b/>
          <w:sz w:val="20"/>
          <w:szCs w:val="20"/>
        </w:rPr>
        <w:t>Comments</w:t>
      </w:r>
    </w:p>
    <w:p w:rsidR="005567C0" w:rsidRPr="005C3F8D" w:rsidRDefault="005567C0" w:rsidP="005567C0">
      <w:pPr>
        <w:pStyle w:val="NoSpacing"/>
        <w:jc w:val="both"/>
        <w:rPr>
          <w:rFonts w:ascii="Arial" w:hAnsi="Arial" w:cs="Arial"/>
          <w:b/>
          <w:sz w:val="20"/>
          <w:szCs w:val="20"/>
        </w:rPr>
      </w:pPr>
    </w:p>
    <w:p w:rsidR="00F36F08" w:rsidRPr="007A5ED3" w:rsidRDefault="00F36F08" w:rsidP="00F36F08">
      <w:pPr>
        <w:pStyle w:val="NoSpacing"/>
        <w:jc w:val="both"/>
        <w:rPr>
          <w:rFonts w:ascii="Arial" w:hAnsi="Arial" w:cs="Arial"/>
          <w:color w:val="FF0000"/>
          <w:sz w:val="20"/>
          <w:szCs w:val="20"/>
        </w:rPr>
      </w:pPr>
      <w:r w:rsidRPr="005C3F8D">
        <w:rPr>
          <w:rFonts w:ascii="Arial" w:hAnsi="Arial" w:cs="Arial"/>
          <w:sz w:val="20"/>
          <w:szCs w:val="20"/>
        </w:rPr>
        <w:t xml:space="preserve">Please add any relevant comments or clarification regarding the </w:t>
      </w:r>
      <w:r w:rsidRPr="00504553">
        <w:rPr>
          <w:rFonts w:ascii="Arial" w:hAnsi="Arial" w:cs="Arial"/>
          <w:color w:val="000000" w:themeColor="text1"/>
          <w:sz w:val="20"/>
          <w:szCs w:val="20"/>
        </w:rPr>
        <w:t>quarterly inspection at the well.  Entries are limited to 255 characters.  Keep in mind that it is important to note any modifications at the well that may significantly change the values reported for numerical inspection components</w:t>
      </w:r>
      <w:r>
        <w:rPr>
          <w:rFonts w:ascii="Arial" w:hAnsi="Arial" w:cs="Arial"/>
          <w:color w:val="000000" w:themeColor="text1"/>
          <w:sz w:val="20"/>
          <w:szCs w:val="20"/>
        </w:rPr>
        <w:t>,</w:t>
      </w:r>
      <w:r w:rsidRPr="00504553">
        <w:rPr>
          <w:rFonts w:ascii="Arial" w:hAnsi="Arial" w:cs="Arial"/>
          <w:color w:val="000000" w:themeColor="text1"/>
          <w:sz w:val="20"/>
          <w:szCs w:val="20"/>
        </w:rPr>
        <w:t xml:space="preserve"> such as pressures or flows.</w:t>
      </w:r>
    </w:p>
    <w:p w:rsidR="0089083C" w:rsidRPr="005C3F8D" w:rsidRDefault="0089083C" w:rsidP="0089083C">
      <w:pPr>
        <w:pStyle w:val="NoSpacing"/>
        <w:ind w:left="360"/>
        <w:jc w:val="both"/>
        <w:rPr>
          <w:rFonts w:ascii="Arial" w:hAnsi="Arial" w:cs="Arial"/>
          <w:b/>
          <w:sz w:val="20"/>
          <w:szCs w:val="20"/>
        </w:rPr>
      </w:pPr>
    </w:p>
    <w:p w:rsidR="0089083C" w:rsidRPr="005C3F8D" w:rsidRDefault="00F215E4" w:rsidP="00F36F08">
      <w:pPr>
        <w:pStyle w:val="NoSpacing"/>
        <w:numPr>
          <w:ilvl w:val="0"/>
          <w:numId w:val="19"/>
        </w:numPr>
        <w:ind w:left="360"/>
        <w:jc w:val="both"/>
        <w:rPr>
          <w:rFonts w:ascii="Arial" w:hAnsi="Arial" w:cs="Arial"/>
          <w:b/>
          <w:sz w:val="20"/>
          <w:szCs w:val="20"/>
        </w:rPr>
      </w:pPr>
      <w:r w:rsidRPr="005C3F8D">
        <w:rPr>
          <w:rFonts w:ascii="Arial" w:hAnsi="Arial" w:cs="Arial"/>
          <w:b/>
          <w:sz w:val="20"/>
          <w:szCs w:val="20"/>
        </w:rPr>
        <w:t xml:space="preserve">Immediate DEP Reporting </w:t>
      </w:r>
      <w:r w:rsidR="0089083C" w:rsidRPr="005C3F8D">
        <w:rPr>
          <w:rFonts w:ascii="Arial" w:hAnsi="Arial" w:cs="Arial"/>
          <w:b/>
          <w:sz w:val="20"/>
          <w:szCs w:val="20"/>
        </w:rPr>
        <w:t>Necessary (Y/N)</w:t>
      </w:r>
    </w:p>
    <w:p w:rsidR="005567C0" w:rsidRPr="005C3F8D" w:rsidRDefault="005567C0" w:rsidP="005567C0">
      <w:pPr>
        <w:pStyle w:val="NoSpacing"/>
        <w:jc w:val="both"/>
        <w:rPr>
          <w:rFonts w:ascii="Arial" w:hAnsi="Arial" w:cs="Arial"/>
          <w:b/>
          <w:sz w:val="20"/>
          <w:szCs w:val="20"/>
        </w:rPr>
      </w:pPr>
    </w:p>
    <w:p w:rsidR="0032394F" w:rsidRPr="005C3F8D" w:rsidRDefault="00361E1C" w:rsidP="005567C0">
      <w:pPr>
        <w:pStyle w:val="NoSpacing"/>
        <w:jc w:val="both"/>
        <w:rPr>
          <w:rFonts w:ascii="Arial" w:hAnsi="Arial" w:cs="Arial"/>
          <w:sz w:val="20"/>
          <w:szCs w:val="20"/>
        </w:rPr>
      </w:pPr>
      <w:r w:rsidRPr="005C3F8D">
        <w:rPr>
          <w:rFonts w:ascii="Arial" w:hAnsi="Arial" w:cs="Arial"/>
          <w:sz w:val="20"/>
          <w:szCs w:val="20"/>
        </w:rPr>
        <w:t xml:space="preserve">For any cells that are shaded </w:t>
      </w:r>
      <w:r w:rsidR="00F215E4" w:rsidRPr="005C3F8D">
        <w:rPr>
          <w:rFonts w:ascii="Arial" w:hAnsi="Arial" w:cs="Arial"/>
          <w:sz w:val="20"/>
          <w:szCs w:val="20"/>
        </w:rPr>
        <w:t>red</w:t>
      </w:r>
      <w:r w:rsidRPr="005C3F8D">
        <w:rPr>
          <w:rFonts w:ascii="Arial" w:hAnsi="Arial" w:cs="Arial"/>
          <w:sz w:val="20"/>
          <w:szCs w:val="20"/>
        </w:rPr>
        <w:t xml:space="preserve"> and contain a “Y,” a potential well integrity problem exists</w:t>
      </w:r>
      <w:r w:rsidR="00EF3A24" w:rsidRPr="005C3F8D">
        <w:rPr>
          <w:rFonts w:ascii="Arial" w:hAnsi="Arial" w:cs="Arial"/>
          <w:sz w:val="20"/>
          <w:szCs w:val="20"/>
        </w:rPr>
        <w:t xml:space="preserve"> as defined in 25 Pa. Code Section 78.88</w:t>
      </w:r>
      <w:r w:rsidRPr="005C3F8D">
        <w:rPr>
          <w:rFonts w:ascii="Arial" w:hAnsi="Arial" w:cs="Arial"/>
          <w:sz w:val="20"/>
          <w:szCs w:val="20"/>
        </w:rPr>
        <w:t>.</w:t>
      </w:r>
      <w:r w:rsidR="00EF3A24" w:rsidRPr="005C3F8D">
        <w:rPr>
          <w:rFonts w:ascii="Arial" w:hAnsi="Arial" w:cs="Arial"/>
          <w:sz w:val="20"/>
          <w:szCs w:val="20"/>
        </w:rPr>
        <w:t xml:space="preserve">  These problems include overpressuring of the surface or coal casing seat in well</w:t>
      </w:r>
      <w:r w:rsidR="009B7B59" w:rsidRPr="005C3F8D">
        <w:rPr>
          <w:rFonts w:ascii="Arial" w:hAnsi="Arial" w:cs="Arial"/>
          <w:sz w:val="20"/>
          <w:szCs w:val="20"/>
        </w:rPr>
        <w:t>s</w:t>
      </w:r>
      <w:r w:rsidR="00EF3A24" w:rsidRPr="005C3F8D">
        <w:rPr>
          <w:rFonts w:ascii="Arial" w:hAnsi="Arial" w:cs="Arial"/>
          <w:sz w:val="20"/>
          <w:szCs w:val="20"/>
        </w:rPr>
        <w:t xml:space="preserve"> that use either of those casing string</w:t>
      </w:r>
      <w:r w:rsidR="003A54B2" w:rsidRPr="005C3F8D">
        <w:rPr>
          <w:rFonts w:ascii="Arial" w:hAnsi="Arial" w:cs="Arial"/>
          <w:sz w:val="20"/>
          <w:szCs w:val="20"/>
        </w:rPr>
        <w:t>s</w:t>
      </w:r>
      <w:r w:rsidR="00EF3A24" w:rsidRPr="005C3F8D">
        <w:rPr>
          <w:rFonts w:ascii="Arial" w:hAnsi="Arial" w:cs="Arial"/>
          <w:sz w:val="20"/>
          <w:szCs w:val="20"/>
        </w:rPr>
        <w:t xml:space="preserve"> as production casing</w:t>
      </w:r>
      <w:r w:rsidR="003A54B2" w:rsidRPr="005C3F8D">
        <w:rPr>
          <w:rFonts w:ascii="Arial" w:hAnsi="Arial" w:cs="Arial"/>
          <w:sz w:val="20"/>
          <w:szCs w:val="20"/>
        </w:rPr>
        <w:t>,</w:t>
      </w:r>
      <w:r w:rsidR="009B7B59" w:rsidRPr="005C3F8D">
        <w:rPr>
          <w:rFonts w:ascii="Arial" w:hAnsi="Arial" w:cs="Arial"/>
          <w:sz w:val="20"/>
          <w:szCs w:val="20"/>
        </w:rPr>
        <w:t xml:space="preserve"> or severe corrosion as described previously in these instructions.  Overpressuring is defined in 25 Pa. Code Section 78.73(c) as surface measured shut-in or producing back </w:t>
      </w:r>
      <w:r w:rsidR="00C650BA" w:rsidRPr="005C3F8D">
        <w:rPr>
          <w:rFonts w:ascii="Arial" w:hAnsi="Arial" w:cs="Arial"/>
          <w:sz w:val="20"/>
          <w:szCs w:val="20"/>
        </w:rPr>
        <w:t xml:space="preserve">(flowing) </w:t>
      </w:r>
      <w:r w:rsidR="009B7B59" w:rsidRPr="005C3F8D">
        <w:rPr>
          <w:rFonts w:ascii="Arial" w:hAnsi="Arial" w:cs="Arial"/>
          <w:sz w:val="20"/>
          <w:szCs w:val="20"/>
        </w:rPr>
        <w:t>pressures in excess of 80% x 0.433 psi/ft x length (ft</w:t>
      </w:r>
      <w:r w:rsidR="00DA285A" w:rsidRPr="005C3F8D">
        <w:rPr>
          <w:rFonts w:ascii="Arial" w:hAnsi="Arial" w:cs="Arial"/>
          <w:sz w:val="20"/>
          <w:szCs w:val="20"/>
        </w:rPr>
        <w:t xml:space="preserve">) of the surface or coal </w:t>
      </w:r>
      <w:r w:rsidR="009B7B59" w:rsidRPr="005C3F8D">
        <w:rPr>
          <w:rFonts w:ascii="Arial" w:hAnsi="Arial" w:cs="Arial"/>
          <w:sz w:val="20"/>
          <w:szCs w:val="20"/>
        </w:rPr>
        <w:t xml:space="preserve">protective casing being used as production casing.  </w:t>
      </w:r>
      <w:r w:rsidRPr="005C3F8D">
        <w:rPr>
          <w:rFonts w:ascii="Arial" w:hAnsi="Arial" w:cs="Arial"/>
          <w:sz w:val="20"/>
          <w:szCs w:val="20"/>
        </w:rPr>
        <w:t xml:space="preserve">In these instances, it is necessary to report the issue to the District Oil and Gas Inspector Supervisor within 24 hours of identifying the </w:t>
      </w:r>
      <w:r w:rsidR="005B7DAB" w:rsidRPr="005C3F8D">
        <w:rPr>
          <w:rFonts w:ascii="Arial" w:hAnsi="Arial" w:cs="Arial"/>
          <w:sz w:val="20"/>
          <w:szCs w:val="20"/>
        </w:rPr>
        <w:t xml:space="preserve">potential </w:t>
      </w:r>
      <w:r w:rsidR="009B7B59" w:rsidRPr="005C3F8D">
        <w:rPr>
          <w:rFonts w:ascii="Arial" w:hAnsi="Arial" w:cs="Arial"/>
          <w:sz w:val="20"/>
          <w:szCs w:val="20"/>
        </w:rPr>
        <w:t>problem.</w:t>
      </w:r>
    </w:p>
    <w:p w:rsidR="009B7B59" w:rsidRPr="005C3F8D" w:rsidRDefault="009B7B59" w:rsidP="005567C0">
      <w:pPr>
        <w:pStyle w:val="NoSpacing"/>
        <w:jc w:val="both"/>
        <w:rPr>
          <w:rFonts w:ascii="Arial" w:hAnsi="Arial" w:cs="Arial"/>
          <w:sz w:val="20"/>
          <w:szCs w:val="20"/>
        </w:rPr>
      </w:pPr>
    </w:p>
    <w:p w:rsidR="005031B4" w:rsidRPr="005C3F8D" w:rsidRDefault="009B7B59" w:rsidP="007107FE">
      <w:pPr>
        <w:pStyle w:val="NoSpacing"/>
        <w:jc w:val="both"/>
        <w:rPr>
          <w:rFonts w:ascii="Arial" w:hAnsi="Arial" w:cs="Arial"/>
          <w:sz w:val="20"/>
          <w:szCs w:val="20"/>
        </w:rPr>
      </w:pPr>
      <w:r w:rsidRPr="005C3F8D">
        <w:rPr>
          <w:rFonts w:ascii="Arial" w:hAnsi="Arial" w:cs="Arial"/>
          <w:sz w:val="20"/>
          <w:szCs w:val="20"/>
        </w:rPr>
        <w:t>It is possible that the well inspection will reveal other potential problems related to environmental protection or health and safety.  Operators should follow all existing polices, laws, and regulations with regard to reporting these other problems to the Department.</w:t>
      </w:r>
    </w:p>
    <w:p w:rsidR="00EC48AB" w:rsidRPr="005C3F8D" w:rsidRDefault="00EC48AB" w:rsidP="007107FE">
      <w:pPr>
        <w:pStyle w:val="NoSpacing"/>
        <w:jc w:val="both"/>
        <w:rPr>
          <w:rFonts w:ascii="Arial" w:hAnsi="Arial" w:cs="Arial"/>
          <w:sz w:val="20"/>
          <w:szCs w:val="20"/>
        </w:rPr>
      </w:pPr>
    </w:p>
    <w:p w:rsidR="00EC48AB" w:rsidRPr="005C3F8D" w:rsidRDefault="00EC48AB" w:rsidP="00F36F08">
      <w:pPr>
        <w:pStyle w:val="NoSpacing"/>
        <w:numPr>
          <w:ilvl w:val="0"/>
          <w:numId w:val="19"/>
        </w:numPr>
        <w:ind w:left="360"/>
        <w:jc w:val="both"/>
        <w:rPr>
          <w:rFonts w:ascii="Arial" w:hAnsi="Arial" w:cs="Arial"/>
          <w:b/>
          <w:sz w:val="20"/>
          <w:szCs w:val="20"/>
        </w:rPr>
      </w:pPr>
      <w:r w:rsidRPr="005C3F8D">
        <w:rPr>
          <w:rFonts w:ascii="Arial" w:hAnsi="Arial" w:cs="Arial"/>
          <w:b/>
          <w:sz w:val="20"/>
          <w:szCs w:val="20"/>
        </w:rPr>
        <w:t>Reset Section</w:t>
      </w:r>
    </w:p>
    <w:p w:rsidR="00EC48AB" w:rsidRPr="005C3F8D" w:rsidRDefault="00EC48AB" w:rsidP="00EC48AB">
      <w:pPr>
        <w:pStyle w:val="NoSpacing"/>
        <w:jc w:val="both"/>
        <w:rPr>
          <w:rFonts w:ascii="Arial" w:hAnsi="Arial" w:cs="Arial"/>
          <w:sz w:val="20"/>
          <w:szCs w:val="20"/>
        </w:rPr>
      </w:pPr>
    </w:p>
    <w:p w:rsidR="00F36F08" w:rsidRPr="00504553" w:rsidRDefault="00F36F08" w:rsidP="00F36F08">
      <w:pPr>
        <w:pStyle w:val="NoSpacing"/>
        <w:jc w:val="both"/>
        <w:rPr>
          <w:rFonts w:ascii="Arial" w:hAnsi="Arial" w:cs="Arial"/>
          <w:color w:val="000000" w:themeColor="text1"/>
          <w:sz w:val="20"/>
          <w:szCs w:val="20"/>
        </w:rPr>
      </w:pPr>
      <w:r w:rsidRPr="00504553">
        <w:rPr>
          <w:rFonts w:ascii="Arial" w:hAnsi="Arial" w:cs="Arial"/>
          <w:color w:val="000000" w:themeColor="text1"/>
          <w:sz w:val="20"/>
          <w:szCs w:val="20"/>
        </w:rPr>
        <w:t>In cases when the information for a well is entered incorrectly or needs to be modified for some other reason, a “Y” should be entered under the column heading “22. RESET SECTION (Y).”  Once this is done, the button labeled “RESET” should be chosen and all of the data entered for the well will be erased and cell formatting will return to the default settings.  THIS FUNCTION SHOULD BE APPLIED CAREFULLY, AS IT WILL DELETE ANY EXISTING WELL INTEGRITY DATA.</w:t>
      </w:r>
    </w:p>
    <w:p w:rsidR="005756C2" w:rsidRDefault="005756C2" w:rsidP="00EC48AB">
      <w:pPr>
        <w:pStyle w:val="NoSpacing"/>
        <w:jc w:val="both"/>
        <w:rPr>
          <w:rFonts w:ascii="Arial" w:hAnsi="Arial" w:cs="Arial"/>
          <w:sz w:val="20"/>
          <w:szCs w:val="20"/>
        </w:rPr>
      </w:pPr>
    </w:p>
    <w:p w:rsidR="005756C2" w:rsidRDefault="005756C2" w:rsidP="00EC48AB">
      <w:pPr>
        <w:pStyle w:val="NoSpacing"/>
        <w:jc w:val="both"/>
        <w:rPr>
          <w:rFonts w:ascii="Arial" w:hAnsi="Arial" w:cs="Arial"/>
          <w:sz w:val="20"/>
          <w:szCs w:val="20"/>
        </w:rPr>
      </w:pPr>
      <w:r>
        <w:rPr>
          <w:rFonts w:ascii="Arial" w:hAnsi="Arial" w:cs="Arial"/>
          <w:b/>
          <w:sz w:val="20"/>
          <w:szCs w:val="20"/>
        </w:rPr>
        <w:t>PREPARING TO SUBMIT DATA TO THE DEPARTMENT AND SETTING UP A TEMPLATE FOR THE NEXT INSPECTION YEAR</w:t>
      </w:r>
    </w:p>
    <w:p w:rsidR="005756C2" w:rsidRDefault="005756C2" w:rsidP="00EC48AB">
      <w:pPr>
        <w:pStyle w:val="NoSpacing"/>
        <w:jc w:val="both"/>
        <w:rPr>
          <w:rFonts w:ascii="Arial" w:hAnsi="Arial" w:cs="Arial"/>
          <w:sz w:val="20"/>
          <w:szCs w:val="20"/>
        </w:rPr>
      </w:pPr>
    </w:p>
    <w:p w:rsidR="005756C2" w:rsidRPr="005756C2" w:rsidRDefault="005756C2" w:rsidP="00EC48AB">
      <w:pPr>
        <w:pStyle w:val="NoSpacing"/>
        <w:jc w:val="both"/>
        <w:rPr>
          <w:rFonts w:ascii="Arial" w:hAnsi="Arial" w:cs="Arial"/>
          <w:sz w:val="20"/>
          <w:szCs w:val="20"/>
        </w:rPr>
      </w:pPr>
      <w:r>
        <w:rPr>
          <w:rFonts w:ascii="Arial" w:hAnsi="Arial" w:cs="Arial"/>
          <w:sz w:val="20"/>
          <w:szCs w:val="20"/>
        </w:rPr>
        <w:t>Once all quarterly inspections are complete, several additional tasks are necessary in order to format the data for submittal to the Department.  First, questions 23. and 24. should be answered:</w:t>
      </w:r>
    </w:p>
    <w:p w:rsidR="005756C2" w:rsidRDefault="005756C2" w:rsidP="00EC48AB">
      <w:pPr>
        <w:pStyle w:val="NoSpacing"/>
        <w:jc w:val="both"/>
        <w:rPr>
          <w:rFonts w:ascii="Arial" w:hAnsi="Arial" w:cs="Arial"/>
          <w:sz w:val="20"/>
          <w:szCs w:val="20"/>
        </w:rPr>
      </w:pPr>
    </w:p>
    <w:p w:rsidR="005756C2" w:rsidRPr="005756C2" w:rsidRDefault="005756C2" w:rsidP="00F36F08">
      <w:pPr>
        <w:pStyle w:val="NoSpacing"/>
        <w:numPr>
          <w:ilvl w:val="0"/>
          <w:numId w:val="19"/>
        </w:numPr>
        <w:ind w:left="360"/>
        <w:jc w:val="both"/>
        <w:rPr>
          <w:rFonts w:ascii="Arial" w:hAnsi="Arial" w:cs="Arial"/>
          <w:b/>
          <w:sz w:val="20"/>
          <w:szCs w:val="20"/>
        </w:rPr>
      </w:pPr>
      <w:r>
        <w:rPr>
          <w:rFonts w:ascii="Arial" w:hAnsi="Arial" w:cs="Arial"/>
          <w:b/>
          <w:sz w:val="20"/>
          <w:szCs w:val="20"/>
        </w:rPr>
        <w:t>Have you finished entering all quarterly inspection data?</w:t>
      </w:r>
    </w:p>
    <w:p w:rsidR="005756C2" w:rsidRDefault="005756C2" w:rsidP="00EC48AB">
      <w:pPr>
        <w:pStyle w:val="NoSpacing"/>
        <w:jc w:val="both"/>
        <w:rPr>
          <w:rFonts w:ascii="Arial" w:hAnsi="Arial" w:cs="Arial"/>
          <w:sz w:val="20"/>
          <w:szCs w:val="20"/>
        </w:rPr>
      </w:pPr>
    </w:p>
    <w:p w:rsidR="00F36F08" w:rsidRDefault="00F36F08" w:rsidP="00F36F08">
      <w:pPr>
        <w:pStyle w:val="NoSpacing"/>
        <w:jc w:val="both"/>
        <w:rPr>
          <w:rFonts w:ascii="Arial" w:hAnsi="Arial" w:cs="Arial"/>
          <w:sz w:val="20"/>
          <w:szCs w:val="20"/>
        </w:rPr>
      </w:pPr>
      <w:r>
        <w:rPr>
          <w:rFonts w:ascii="Arial" w:hAnsi="Arial" w:cs="Arial"/>
          <w:sz w:val="20"/>
          <w:szCs w:val="20"/>
        </w:rPr>
        <w:t xml:space="preserve">Enter “Y” if you have </w:t>
      </w:r>
      <w:r w:rsidRPr="00504553">
        <w:rPr>
          <w:rFonts w:ascii="Arial" w:hAnsi="Arial" w:cs="Arial"/>
          <w:color w:val="000000" w:themeColor="text1"/>
          <w:sz w:val="20"/>
          <w:szCs w:val="20"/>
        </w:rPr>
        <w:t>finished inputting all well integrity data for the inspection year corresponding to all wells in your inventory summarized on the form.</w:t>
      </w:r>
    </w:p>
    <w:p w:rsidR="005756C2" w:rsidRDefault="005756C2" w:rsidP="00EC48AB">
      <w:pPr>
        <w:pStyle w:val="NoSpacing"/>
        <w:jc w:val="both"/>
        <w:rPr>
          <w:rFonts w:ascii="Arial" w:hAnsi="Arial" w:cs="Arial"/>
          <w:sz w:val="20"/>
          <w:szCs w:val="20"/>
        </w:rPr>
      </w:pPr>
    </w:p>
    <w:p w:rsidR="005756C2" w:rsidRDefault="005756C2" w:rsidP="00F36F08">
      <w:pPr>
        <w:pStyle w:val="NoSpacing"/>
        <w:numPr>
          <w:ilvl w:val="0"/>
          <w:numId w:val="19"/>
        </w:numPr>
        <w:ind w:left="360"/>
        <w:jc w:val="both"/>
        <w:rPr>
          <w:rFonts w:ascii="Arial" w:hAnsi="Arial" w:cs="Arial"/>
          <w:b/>
          <w:sz w:val="20"/>
          <w:szCs w:val="20"/>
        </w:rPr>
      </w:pPr>
      <w:r>
        <w:rPr>
          <w:rFonts w:ascii="Arial" w:hAnsi="Arial" w:cs="Arial"/>
          <w:b/>
          <w:sz w:val="20"/>
          <w:szCs w:val="20"/>
        </w:rPr>
        <w:t>Have you checked for and corrected any duplicate API #s?</w:t>
      </w:r>
    </w:p>
    <w:p w:rsidR="005756C2" w:rsidRDefault="005756C2" w:rsidP="005756C2">
      <w:pPr>
        <w:pStyle w:val="NoSpacing"/>
        <w:jc w:val="both"/>
        <w:rPr>
          <w:rFonts w:ascii="Arial" w:hAnsi="Arial" w:cs="Arial"/>
          <w:b/>
          <w:sz w:val="20"/>
          <w:szCs w:val="20"/>
        </w:rPr>
      </w:pPr>
    </w:p>
    <w:p w:rsidR="00F36F08" w:rsidRDefault="00F36F08" w:rsidP="00F36F08">
      <w:pPr>
        <w:pStyle w:val="NoSpacing"/>
        <w:jc w:val="both"/>
        <w:rPr>
          <w:rFonts w:ascii="Arial" w:hAnsi="Arial" w:cs="Arial"/>
          <w:sz w:val="20"/>
          <w:szCs w:val="20"/>
        </w:rPr>
      </w:pPr>
      <w:r>
        <w:rPr>
          <w:rFonts w:ascii="Arial" w:hAnsi="Arial" w:cs="Arial"/>
          <w:sz w:val="20"/>
          <w:szCs w:val="20"/>
        </w:rPr>
        <w:t xml:space="preserve">Enter </w:t>
      </w:r>
      <w:r w:rsidRPr="00504553">
        <w:rPr>
          <w:rFonts w:ascii="Arial" w:hAnsi="Arial" w:cs="Arial"/>
          <w:color w:val="000000" w:themeColor="text1"/>
          <w:sz w:val="20"/>
          <w:szCs w:val="20"/>
        </w:rPr>
        <w:t>“Y” if no duplicate API numbers were flagged in red.  Any flagged entries should be corrected prior to submittal in order to avoid potential compliance issues.</w:t>
      </w:r>
    </w:p>
    <w:p w:rsidR="00C66601" w:rsidRDefault="00C66601" w:rsidP="005756C2">
      <w:pPr>
        <w:pStyle w:val="NoSpacing"/>
        <w:jc w:val="both"/>
        <w:rPr>
          <w:rFonts w:ascii="Arial" w:hAnsi="Arial" w:cs="Arial"/>
          <w:sz w:val="20"/>
          <w:szCs w:val="20"/>
        </w:rPr>
      </w:pPr>
    </w:p>
    <w:p w:rsidR="00C66601" w:rsidRDefault="00C22E5B" w:rsidP="00F36F08">
      <w:pPr>
        <w:pStyle w:val="NoSpacing"/>
        <w:numPr>
          <w:ilvl w:val="0"/>
          <w:numId w:val="19"/>
        </w:numPr>
        <w:ind w:left="360"/>
        <w:jc w:val="both"/>
        <w:rPr>
          <w:rFonts w:ascii="Arial" w:hAnsi="Arial" w:cs="Arial"/>
          <w:b/>
          <w:sz w:val="20"/>
          <w:szCs w:val="20"/>
        </w:rPr>
      </w:pPr>
      <w:r>
        <w:rPr>
          <w:rFonts w:ascii="Arial" w:hAnsi="Arial" w:cs="Arial"/>
          <w:b/>
          <w:sz w:val="20"/>
          <w:szCs w:val="20"/>
        </w:rPr>
        <w:t>Create Data Summary Sheet for Annual Report</w:t>
      </w:r>
    </w:p>
    <w:p w:rsidR="00C22E5B" w:rsidRDefault="00C22E5B" w:rsidP="00C22E5B">
      <w:pPr>
        <w:pStyle w:val="NoSpacing"/>
        <w:jc w:val="both"/>
        <w:rPr>
          <w:rFonts w:ascii="Arial" w:hAnsi="Arial" w:cs="Arial"/>
          <w:b/>
          <w:sz w:val="20"/>
          <w:szCs w:val="20"/>
        </w:rPr>
      </w:pPr>
    </w:p>
    <w:p w:rsidR="00F36F08" w:rsidRPr="00504553" w:rsidRDefault="00F36F08" w:rsidP="00F36F08">
      <w:pPr>
        <w:pStyle w:val="NoSpacing"/>
        <w:jc w:val="both"/>
        <w:rPr>
          <w:rFonts w:ascii="Arial" w:hAnsi="Arial" w:cs="Arial"/>
          <w:color w:val="000000" w:themeColor="text1"/>
          <w:sz w:val="20"/>
          <w:szCs w:val="20"/>
        </w:rPr>
      </w:pPr>
      <w:r>
        <w:rPr>
          <w:rFonts w:ascii="Arial" w:hAnsi="Arial" w:cs="Arial"/>
          <w:sz w:val="20"/>
          <w:szCs w:val="20"/>
        </w:rPr>
        <w:t xml:space="preserve">If you answered “Y” to questions 23. and 24., select the button labeled “25. Create Data Summary Sheet for Annual Report.”  This function will compile all of the quarterly well inspection data on the worksheet titled “Data </w:t>
      </w:r>
      <w:r w:rsidRPr="00504553">
        <w:rPr>
          <w:rFonts w:ascii="Arial" w:hAnsi="Arial" w:cs="Arial"/>
          <w:color w:val="000000" w:themeColor="text1"/>
          <w:sz w:val="20"/>
          <w:szCs w:val="20"/>
        </w:rPr>
        <w:t>Summary.”  Operators/owners are free to use these data summaries to create their own internal database.</w:t>
      </w:r>
    </w:p>
    <w:p w:rsidR="007D747D" w:rsidRDefault="007D747D" w:rsidP="00C22E5B">
      <w:pPr>
        <w:pStyle w:val="NoSpacing"/>
        <w:jc w:val="both"/>
        <w:rPr>
          <w:rFonts w:ascii="Arial" w:hAnsi="Arial" w:cs="Arial"/>
          <w:sz w:val="20"/>
          <w:szCs w:val="20"/>
        </w:rPr>
      </w:pPr>
    </w:p>
    <w:p w:rsidR="007D747D" w:rsidRPr="007D747D" w:rsidRDefault="007D747D" w:rsidP="00F36F08">
      <w:pPr>
        <w:pStyle w:val="NoSpacing"/>
        <w:numPr>
          <w:ilvl w:val="0"/>
          <w:numId w:val="19"/>
        </w:numPr>
        <w:ind w:left="360"/>
        <w:jc w:val="both"/>
        <w:rPr>
          <w:rFonts w:ascii="Arial" w:hAnsi="Arial" w:cs="Arial"/>
          <w:b/>
          <w:sz w:val="20"/>
          <w:szCs w:val="20"/>
        </w:rPr>
      </w:pPr>
      <w:r>
        <w:rPr>
          <w:rFonts w:ascii="Arial" w:hAnsi="Arial" w:cs="Arial"/>
          <w:b/>
          <w:sz w:val="20"/>
          <w:szCs w:val="20"/>
        </w:rPr>
        <w:t>Have you created a data summary sheet for the annual report to DEP?</w:t>
      </w:r>
    </w:p>
    <w:p w:rsidR="007D747D" w:rsidRDefault="007D747D" w:rsidP="007D747D">
      <w:pPr>
        <w:pStyle w:val="NoSpacing"/>
        <w:jc w:val="both"/>
        <w:rPr>
          <w:rFonts w:ascii="Arial" w:hAnsi="Arial" w:cs="Arial"/>
          <w:b/>
          <w:sz w:val="20"/>
          <w:szCs w:val="20"/>
        </w:rPr>
      </w:pPr>
    </w:p>
    <w:p w:rsidR="007D747D" w:rsidRDefault="00102A4E" w:rsidP="007D747D">
      <w:pPr>
        <w:pStyle w:val="NoSpacing"/>
        <w:jc w:val="both"/>
        <w:rPr>
          <w:rFonts w:ascii="Arial" w:hAnsi="Arial" w:cs="Arial"/>
          <w:sz w:val="20"/>
          <w:szCs w:val="20"/>
        </w:rPr>
      </w:pPr>
      <w:r>
        <w:rPr>
          <w:rFonts w:ascii="Arial" w:hAnsi="Arial" w:cs="Arial"/>
          <w:sz w:val="20"/>
          <w:szCs w:val="20"/>
        </w:rPr>
        <w:t>Enter “Y” if steps 24. through 26. Are complete.</w:t>
      </w:r>
    </w:p>
    <w:p w:rsidR="00102A4E" w:rsidRDefault="00102A4E" w:rsidP="007D747D">
      <w:pPr>
        <w:pStyle w:val="NoSpacing"/>
        <w:jc w:val="both"/>
        <w:rPr>
          <w:rFonts w:ascii="Arial" w:hAnsi="Arial" w:cs="Arial"/>
          <w:sz w:val="20"/>
          <w:szCs w:val="20"/>
        </w:rPr>
      </w:pPr>
    </w:p>
    <w:p w:rsidR="00102A4E" w:rsidRDefault="00102A4E" w:rsidP="00F36F08">
      <w:pPr>
        <w:pStyle w:val="NoSpacing"/>
        <w:numPr>
          <w:ilvl w:val="0"/>
          <w:numId w:val="19"/>
        </w:numPr>
        <w:ind w:left="360"/>
        <w:jc w:val="both"/>
        <w:rPr>
          <w:rFonts w:ascii="Arial" w:hAnsi="Arial" w:cs="Arial"/>
          <w:b/>
          <w:sz w:val="20"/>
          <w:szCs w:val="20"/>
        </w:rPr>
      </w:pPr>
      <w:r>
        <w:rPr>
          <w:rFonts w:ascii="Arial" w:hAnsi="Arial" w:cs="Arial"/>
          <w:b/>
          <w:sz w:val="20"/>
          <w:szCs w:val="20"/>
        </w:rPr>
        <w:t>Create Template for Next Year</w:t>
      </w:r>
    </w:p>
    <w:p w:rsidR="00102A4E" w:rsidRDefault="00102A4E" w:rsidP="00102A4E">
      <w:pPr>
        <w:pStyle w:val="NoSpacing"/>
        <w:jc w:val="both"/>
        <w:rPr>
          <w:rFonts w:ascii="Arial" w:hAnsi="Arial" w:cs="Arial"/>
          <w:b/>
          <w:sz w:val="20"/>
          <w:szCs w:val="20"/>
        </w:rPr>
      </w:pPr>
    </w:p>
    <w:p w:rsidR="00102A4E" w:rsidRPr="00C721D8" w:rsidRDefault="007A0C2C" w:rsidP="00102A4E">
      <w:pPr>
        <w:pStyle w:val="NoSpacing"/>
        <w:jc w:val="both"/>
        <w:rPr>
          <w:rFonts w:ascii="Arial" w:hAnsi="Arial" w:cs="Arial"/>
          <w:sz w:val="20"/>
          <w:szCs w:val="20"/>
        </w:rPr>
      </w:pPr>
      <w:r>
        <w:rPr>
          <w:rFonts w:ascii="Arial" w:hAnsi="Arial" w:cs="Arial"/>
          <w:sz w:val="20"/>
          <w:szCs w:val="20"/>
        </w:rPr>
        <w:t>To retain all well construction details for the wells in your inventory and clear the previous year’s inspection data in order to build a template for the following year’s inspections, select the button labeled “27. Create Template for Next Year.”  This function will save last year’s inspections in a worksheet titled “Last_Years_Data” and create a template for receiving next year’s inspection data titled “Quarterly_MIA_Data.”  The previous year’s data may be used to populate the first quarter’s inspection events for the following year, if appropriate.  However, once all first quarter inspections are completed, the worksheet titled “Last_Years_Data” must be archived in a new Microsoft Excel Workbook to maintain full functionality of Form A.  Operators/owners are responsible for updating any well construction details that change for wells found in the template and also for adding wells that were not part of their inventory during the prior year.</w:t>
      </w:r>
      <w:r w:rsidR="0044173B">
        <w:rPr>
          <w:rFonts w:ascii="Arial" w:hAnsi="Arial" w:cs="Arial"/>
          <w:sz w:val="20"/>
          <w:szCs w:val="20"/>
        </w:rPr>
        <w:t xml:space="preserve">  If wells are plugged or transferred, they should be removed from the current year’s template.</w:t>
      </w:r>
    </w:p>
    <w:p w:rsidR="005756C2" w:rsidRDefault="005756C2" w:rsidP="00EC48AB">
      <w:pPr>
        <w:pStyle w:val="NoSpacing"/>
        <w:jc w:val="both"/>
        <w:rPr>
          <w:rFonts w:ascii="Arial" w:hAnsi="Arial" w:cs="Arial"/>
          <w:sz w:val="20"/>
          <w:szCs w:val="20"/>
        </w:rPr>
      </w:pPr>
    </w:p>
    <w:p w:rsidR="00EC48AB" w:rsidRPr="005C3F8D" w:rsidRDefault="00645D02" w:rsidP="00EC48AB">
      <w:pPr>
        <w:pStyle w:val="NoSpacing"/>
        <w:jc w:val="both"/>
        <w:rPr>
          <w:rFonts w:ascii="Arial" w:hAnsi="Arial" w:cs="Arial"/>
          <w:sz w:val="20"/>
          <w:szCs w:val="20"/>
        </w:rPr>
      </w:pPr>
      <w:r w:rsidRPr="005C3F8D">
        <w:rPr>
          <w:rFonts w:ascii="Arial" w:hAnsi="Arial" w:cs="Arial"/>
          <w:sz w:val="20"/>
          <w:szCs w:val="20"/>
        </w:rPr>
        <w:t xml:space="preserve"> </w:t>
      </w:r>
      <w:r w:rsidR="00397462" w:rsidRPr="005C3F8D">
        <w:rPr>
          <w:rFonts w:ascii="Arial" w:hAnsi="Arial" w:cs="Arial"/>
          <w:sz w:val="20"/>
          <w:szCs w:val="20"/>
        </w:rPr>
        <w:t xml:space="preserve">  </w:t>
      </w:r>
    </w:p>
    <w:p w:rsidR="003849ED" w:rsidRDefault="003849ED" w:rsidP="00CE52E7">
      <w:pPr>
        <w:pStyle w:val="NoSpacing"/>
        <w:tabs>
          <w:tab w:val="left" w:pos="360"/>
        </w:tabs>
        <w:jc w:val="both"/>
        <w:rPr>
          <w:noProof/>
        </w:rPr>
        <w:sectPr w:rsidR="003849ED" w:rsidSect="00B1065A">
          <w:type w:val="continuous"/>
          <w:pgSz w:w="12240" w:h="15840"/>
          <w:pgMar w:top="720" w:right="720" w:bottom="720" w:left="720" w:header="720" w:footer="720" w:gutter="0"/>
          <w:cols w:num="2" w:space="720"/>
          <w:titlePg/>
          <w:docGrid w:linePitch="360"/>
        </w:sectPr>
      </w:pPr>
    </w:p>
    <w:p w:rsidR="001C0476" w:rsidRDefault="001C0476" w:rsidP="00CE52E7">
      <w:pPr>
        <w:pStyle w:val="NoSpacing"/>
        <w:tabs>
          <w:tab w:val="left" w:pos="360"/>
        </w:tabs>
        <w:jc w:val="both"/>
        <w:rPr>
          <w:noProof/>
        </w:rPr>
      </w:pPr>
    </w:p>
    <w:p w:rsidR="001C0476" w:rsidRDefault="001C0476" w:rsidP="00CE52E7">
      <w:pPr>
        <w:pStyle w:val="NoSpacing"/>
        <w:tabs>
          <w:tab w:val="left" w:pos="360"/>
        </w:tabs>
        <w:jc w:val="both"/>
        <w:rPr>
          <w:noProof/>
        </w:rPr>
      </w:pPr>
    </w:p>
    <w:p w:rsidR="00432A10" w:rsidRDefault="00432A10" w:rsidP="00CE52E7">
      <w:pPr>
        <w:pStyle w:val="NoSpacing"/>
        <w:tabs>
          <w:tab w:val="left" w:pos="360"/>
        </w:tabs>
        <w:jc w:val="both"/>
        <w:rPr>
          <w:noProof/>
        </w:rPr>
        <w:sectPr w:rsidR="00432A10" w:rsidSect="003849ED">
          <w:headerReference w:type="even" r:id="rId13"/>
          <w:headerReference w:type="default" r:id="rId14"/>
          <w:headerReference w:type="first" r:id="rId15"/>
          <w:pgSz w:w="12240" w:h="15840"/>
          <w:pgMar w:top="720" w:right="720" w:bottom="720" w:left="720" w:header="720" w:footer="720" w:gutter="0"/>
          <w:cols w:num="2" w:space="720"/>
          <w:titlePg/>
          <w:docGrid w:linePitch="360"/>
        </w:sectPr>
      </w:pPr>
    </w:p>
    <w:p w:rsidR="00BD32C0" w:rsidRDefault="00BD32C0" w:rsidP="00D57674">
      <w:pPr>
        <w:pStyle w:val="NoSpacing"/>
        <w:rPr>
          <w:noProof/>
        </w:rPr>
      </w:pPr>
    </w:p>
    <w:p w:rsidR="005B27C8" w:rsidRDefault="005B27C8" w:rsidP="005B27C8">
      <w:pPr>
        <w:pStyle w:val="NoSpacing"/>
        <w:jc w:val="center"/>
        <w:rPr>
          <w:noProof/>
        </w:rPr>
      </w:pPr>
    </w:p>
    <w:p w:rsidR="001344F4" w:rsidRDefault="001344F4" w:rsidP="005A0413">
      <w:pPr>
        <w:pStyle w:val="NoSpacing"/>
        <w:jc w:val="center"/>
        <w:rPr>
          <w:noProof/>
        </w:rPr>
      </w:pPr>
    </w:p>
    <w:p w:rsidR="001344F4" w:rsidRDefault="001344F4" w:rsidP="005A0413">
      <w:pPr>
        <w:pStyle w:val="NoSpacing"/>
        <w:jc w:val="center"/>
        <w:rPr>
          <w:rFonts w:ascii="Arial" w:hAnsi="Arial" w:cs="Arial"/>
          <w:sz w:val="20"/>
          <w:szCs w:val="20"/>
        </w:rPr>
      </w:pPr>
    </w:p>
    <w:p w:rsidR="001344F4" w:rsidRDefault="001344F4" w:rsidP="005A0413">
      <w:pPr>
        <w:pStyle w:val="NoSpacing"/>
        <w:jc w:val="center"/>
        <w:rPr>
          <w:rFonts w:ascii="Arial" w:hAnsi="Arial" w:cs="Arial"/>
          <w:sz w:val="20"/>
          <w:szCs w:val="20"/>
        </w:rPr>
      </w:pPr>
    </w:p>
    <w:p w:rsidR="001344F4" w:rsidRDefault="001344F4" w:rsidP="005A0413">
      <w:pPr>
        <w:pStyle w:val="NoSpacing"/>
        <w:jc w:val="center"/>
        <w:rPr>
          <w:rFonts w:ascii="Arial" w:hAnsi="Arial" w:cs="Arial"/>
          <w:sz w:val="20"/>
          <w:szCs w:val="20"/>
        </w:rPr>
      </w:pPr>
    </w:p>
    <w:p w:rsidR="001344F4" w:rsidRDefault="001344F4" w:rsidP="005A0413">
      <w:pPr>
        <w:pStyle w:val="NoSpacing"/>
        <w:jc w:val="center"/>
        <w:rPr>
          <w:rFonts w:ascii="Arial" w:hAnsi="Arial" w:cs="Arial"/>
          <w:sz w:val="20"/>
          <w:szCs w:val="20"/>
        </w:rPr>
      </w:pPr>
    </w:p>
    <w:p w:rsidR="003A24EE" w:rsidRDefault="00FC2FA4" w:rsidP="003A24EE">
      <w:pPr>
        <w:pStyle w:val="NoSpacing"/>
        <w:rPr>
          <w:rFonts w:ascii="Arial" w:hAnsi="Arial" w:cs="Arial"/>
          <w:sz w:val="20"/>
          <w:szCs w:val="20"/>
        </w:rPr>
      </w:pPr>
      <w:r>
        <w:rPr>
          <w:rFonts w:ascii="Arial" w:hAnsi="Arial" w:cs="Arial"/>
          <w:b/>
          <w:noProof/>
          <w:sz w:val="20"/>
          <w:szCs w:val="20"/>
        </w:rPr>
        <w:drawing>
          <wp:inline distT="0" distB="0" distL="0" distR="0" wp14:anchorId="645D09F1" wp14:editId="60535EA1">
            <wp:extent cx="6858000" cy="5436870"/>
            <wp:effectExtent l="0" t="0" r="0" b="0"/>
            <wp:docPr id="247" name="Picture 247" descr="PA Oil and Gas Districts Offic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and Gas Distric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5436870"/>
                    </a:xfrm>
                    <a:prstGeom prst="rect">
                      <a:avLst/>
                    </a:prstGeom>
                  </pic:spPr>
                </pic:pic>
              </a:graphicData>
            </a:graphic>
          </wp:inline>
        </w:drawing>
      </w:r>
    </w:p>
    <w:p w:rsidR="00617314" w:rsidRDefault="00617314" w:rsidP="003A24EE">
      <w:pPr>
        <w:pStyle w:val="NoSpacing"/>
        <w:rPr>
          <w:rFonts w:ascii="Arial" w:hAnsi="Arial" w:cs="Arial"/>
          <w:sz w:val="20"/>
          <w:szCs w:val="20"/>
        </w:rPr>
      </w:pPr>
    </w:p>
    <w:p w:rsidR="00617314" w:rsidRDefault="00617314" w:rsidP="003A24EE">
      <w:pPr>
        <w:pStyle w:val="NoSpacing"/>
        <w:rPr>
          <w:rFonts w:ascii="Arial" w:hAnsi="Arial" w:cs="Arial"/>
          <w:sz w:val="20"/>
          <w:szCs w:val="20"/>
        </w:rPr>
      </w:pPr>
    </w:p>
    <w:p w:rsidR="00617314" w:rsidRDefault="00617314" w:rsidP="003A24EE">
      <w:pPr>
        <w:pStyle w:val="NoSpacing"/>
        <w:rPr>
          <w:rFonts w:ascii="Arial" w:hAnsi="Arial" w:cs="Arial"/>
          <w:sz w:val="20"/>
          <w:szCs w:val="20"/>
        </w:rPr>
      </w:pPr>
    </w:p>
    <w:p w:rsidR="00A26C15" w:rsidRDefault="00A26C15" w:rsidP="005031B4">
      <w:pPr>
        <w:pStyle w:val="NoSpacing"/>
        <w:rPr>
          <w:rFonts w:ascii="Arial" w:hAnsi="Arial" w:cs="Arial"/>
          <w:b/>
          <w:sz w:val="20"/>
          <w:szCs w:val="20"/>
        </w:rPr>
      </w:pPr>
    </w:p>
    <w:p w:rsidR="00586D64" w:rsidRPr="00AD4048" w:rsidRDefault="006C5E4E" w:rsidP="00AD4048">
      <w:pPr>
        <w:pStyle w:val="NoSpacing"/>
        <w:jc w:val="center"/>
        <w:rPr>
          <w:rFonts w:ascii="Arial" w:hAnsi="Arial" w:cs="Arial"/>
          <w:sz w:val="20"/>
          <w:szCs w:val="20"/>
        </w:rPr>
      </w:pPr>
      <w:r>
        <w:rPr>
          <w:noProof/>
        </w:rPr>
        <mc:AlternateContent>
          <mc:Choice Requires="wps">
            <w:drawing>
              <wp:anchor distT="0" distB="0" distL="114300" distR="114300" simplePos="0" relativeHeight="251696128" behindDoc="0" locked="0" layoutInCell="1" allowOverlap="1">
                <wp:simplePos x="0" y="0"/>
                <wp:positionH relativeFrom="column">
                  <wp:posOffset>3509010</wp:posOffset>
                </wp:positionH>
                <wp:positionV relativeFrom="paragraph">
                  <wp:posOffset>54610</wp:posOffset>
                </wp:positionV>
                <wp:extent cx="871220" cy="207645"/>
                <wp:effectExtent l="38100" t="0" r="24130" b="78105"/>
                <wp:wrapNone/>
                <wp:docPr id="244"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220" cy="207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5" o:spid="_x0000_s1026" type="#_x0000_t32" style="position:absolute;margin-left:276.3pt;margin-top:4.3pt;width:68.6pt;height:16.3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&#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4383405</wp:posOffset>
                </wp:positionH>
                <wp:positionV relativeFrom="paragraph">
                  <wp:posOffset>-238760</wp:posOffset>
                </wp:positionV>
                <wp:extent cx="2078990" cy="568960"/>
                <wp:effectExtent l="0" t="0" r="16510" b="21590"/>
                <wp:wrapNone/>
                <wp:docPr id="23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568960"/>
                        </a:xfrm>
                        <a:prstGeom prst="rect">
                          <a:avLst/>
                        </a:prstGeom>
                        <a:solidFill>
                          <a:srgbClr val="FFFFFF"/>
                        </a:solidFill>
                        <a:ln w="9525">
                          <a:solidFill>
                            <a:srgbClr val="000000"/>
                          </a:solidFill>
                          <a:miter lim="800000"/>
                          <a:headEnd/>
                          <a:tailEnd/>
                        </a:ln>
                      </wps:spPr>
                      <wps:txbx>
                        <w:txbxContent>
                          <w:p w:rsidR="00637D6D" w:rsidRPr="000D76D7" w:rsidRDefault="00637D6D" w:rsidP="00C650BA">
                            <w:pPr>
                              <w:jc w:val="center"/>
                              <w:rPr>
                                <w:rFonts w:ascii="Arial" w:hAnsi="Arial" w:cs="Arial"/>
                                <w:sz w:val="16"/>
                                <w:szCs w:val="16"/>
                              </w:rPr>
                            </w:pPr>
                            <w:r w:rsidRPr="000D76D7">
                              <w:rPr>
                                <w:rFonts w:ascii="Arial" w:hAnsi="Arial" w:cs="Arial"/>
                                <w:sz w:val="16"/>
                                <w:szCs w:val="16"/>
                              </w:rPr>
                              <w:t xml:space="preserve">Tubing head may or may not </w:t>
                            </w:r>
                            <w:r>
                              <w:rPr>
                                <w:rFonts w:ascii="Arial" w:hAnsi="Arial" w:cs="Arial"/>
                                <w:sz w:val="16"/>
                                <w:szCs w:val="16"/>
                              </w:rPr>
                              <w:t xml:space="preserve">be present depending on how hydrocarbons </w:t>
                            </w:r>
                            <w:r w:rsidRPr="000D76D7">
                              <w:rPr>
                                <w:rFonts w:ascii="Arial" w:hAnsi="Arial" w:cs="Arial"/>
                                <w:sz w:val="16"/>
                                <w:szCs w:val="16"/>
                              </w:rPr>
                              <w:t xml:space="preserve">and other </w:t>
                            </w:r>
                            <w:r>
                              <w:rPr>
                                <w:rFonts w:ascii="Arial" w:hAnsi="Arial" w:cs="Arial"/>
                                <w:sz w:val="16"/>
                                <w:szCs w:val="16"/>
                              </w:rPr>
                              <w:t>fluids</w:t>
                            </w:r>
                            <w:r w:rsidRPr="000D76D7">
                              <w:rPr>
                                <w:rFonts w:ascii="Arial" w:hAnsi="Arial" w:cs="Arial"/>
                                <w:sz w:val="16"/>
                                <w:szCs w:val="16"/>
                              </w:rPr>
                              <w:t xml:space="preserve"> are extracted at the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4" o:spid="_x0000_s1026" type="#_x0000_t202" style="position:absolute;left:0;text-align:left;margin-left:345.15pt;margin-top:-18.8pt;width:163.7pt;height:4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">
                <v:textbox>
                  <w:txbxContent>
                    <w:p w:rsidR="00637D6D" w:rsidRPr="000D76D7" w:rsidRDefault="00637D6D" w:rsidP="00C650BA">
                      <w:pPr>
                        <w:jc w:val="center"/>
                        <w:rPr>
                          <w:rFonts w:ascii="Arial" w:hAnsi="Arial" w:cs="Arial"/>
                          <w:sz w:val="16"/>
                          <w:szCs w:val="16"/>
                        </w:rPr>
                      </w:pPr>
                      <w:r w:rsidRPr="000D76D7">
                        <w:rPr>
                          <w:rFonts w:ascii="Arial" w:hAnsi="Arial" w:cs="Arial"/>
                          <w:sz w:val="16"/>
                          <w:szCs w:val="16"/>
                        </w:rPr>
                        <w:t xml:space="preserve">Tubing head may or may not </w:t>
                      </w:r>
                      <w:r>
                        <w:rPr>
                          <w:rFonts w:ascii="Arial" w:hAnsi="Arial" w:cs="Arial"/>
                          <w:sz w:val="16"/>
                          <w:szCs w:val="16"/>
                        </w:rPr>
                        <w:t xml:space="preserve">be present depending on how hydrocarbons </w:t>
                      </w:r>
                      <w:r w:rsidRPr="000D76D7">
                        <w:rPr>
                          <w:rFonts w:ascii="Arial" w:hAnsi="Arial" w:cs="Arial"/>
                          <w:sz w:val="16"/>
                          <w:szCs w:val="16"/>
                        </w:rPr>
                        <w:t xml:space="preserve">and other </w:t>
                      </w:r>
                      <w:r>
                        <w:rPr>
                          <w:rFonts w:ascii="Arial" w:hAnsi="Arial" w:cs="Arial"/>
                          <w:sz w:val="16"/>
                          <w:szCs w:val="16"/>
                        </w:rPr>
                        <w:t>fluids</w:t>
                      </w:r>
                      <w:r w:rsidRPr="000D76D7">
                        <w:rPr>
                          <w:rFonts w:ascii="Arial" w:hAnsi="Arial" w:cs="Arial"/>
                          <w:sz w:val="16"/>
                          <w:szCs w:val="16"/>
                        </w:rPr>
                        <w:t xml:space="preserve"> are extracted at the well</w:t>
                      </w:r>
                    </w:p>
                  </w:txbxContent>
                </v:textbox>
              </v:shape>
            </w:pict>
          </mc:Fallback>
        </mc:AlternateContent>
      </w:r>
      <w:r>
        <w:rPr>
          <w:noProof/>
        </w:rPr>
        <mc:AlternateContent>
          <mc:Choice Requires="wps">
            <w:drawing>
              <wp:anchor distT="0" distB="0" distL="114300" distR="114300" simplePos="0" relativeHeight="251558912" behindDoc="0" locked="0" layoutInCell="1" allowOverlap="1">
                <wp:simplePos x="0" y="0"/>
                <wp:positionH relativeFrom="column">
                  <wp:posOffset>3666490</wp:posOffset>
                </wp:positionH>
                <wp:positionV relativeFrom="paragraph">
                  <wp:posOffset>2997200</wp:posOffset>
                </wp:positionV>
                <wp:extent cx="522605" cy="267335"/>
                <wp:effectExtent l="38100" t="0" r="29845" b="56515"/>
                <wp:wrapNone/>
                <wp:docPr id="228"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260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88.7pt;margin-top:236pt;width:41.15pt;height:21.05pt;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">
                <v:stroke endarrow="block"/>
              </v:shape>
            </w:pict>
          </mc:Fallback>
        </mc:AlternateContent>
      </w:r>
      <w:r>
        <w:rPr>
          <w:noProof/>
        </w:rPr>
        <mc:AlternateContent>
          <mc:Choice Requires="wps">
            <w:drawing>
              <wp:anchor distT="0" distB="0" distL="114300" distR="114300" simplePos="0" relativeHeight="251557888" behindDoc="0" locked="0" layoutInCell="1" allowOverlap="1">
                <wp:simplePos x="0" y="0"/>
                <wp:positionH relativeFrom="column">
                  <wp:posOffset>4189095</wp:posOffset>
                </wp:positionH>
                <wp:positionV relativeFrom="paragraph">
                  <wp:posOffset>2340610</wp:posOffset>
                </wp:positionV>
                <wp:extent cx="1727200" cy="656590"/>
                <wp:effectExtent l="0" t="0" r="25400" b="10160"/>
                <wp:wrapNone/>
                <wp:docPr id="23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656590"/>
                        </a:xfrm>
                        <a:prstGeom prst="rect">
                          <a:avLst/>
                        </a:prstGeom>
                        <a:solidFill>
                          <a:srgbClr val="D6E3BC"/>
                        </a:solidFill>
                        <a:ln w="9525">
                          <a:solidFill>
                            <a:srgbClr val="000000"/>
                          </a:solidFill>
                          <a:miter lim="800000"/>
                          <a:headEnd/>
                          <a:tailEnd/>
                        </a:ln>
                      </wps:spPr>
                      <wps:txbx>
                        <w:txbxContent>
                          <w:p w:rsidR="00637D6D" w:rsidRPr="000D76D7" w:rsidRDefault="00637D6D" w:rsidP="00AA10A5">
                            <w:pPr>
                              <w:jc w:val="center"/>
                              <w:rPr>
                                <w:rFonts w:ascii="Arial" w:hAnsi="Arial" w:cs="Arial"/>
                                <w:sz w:val="16"/>
                                <w:szCs w:val="16"/>
                              </w:rPr>
                            </w:pPr>
                            <w:r>
                              <w:rPr>
                                <w:rFonts w:ascii="Arial" w:hAnsi="Arial" w:cs="Arial"/>
                                <w:sz w:val="16"/>
                                <w:szCs w:val="16"/>
                                <w:u w:val="single"/>
                              </w:rPr>
                              <w:t>Section 14:</w:t>
                            </w:r>
                            <w:r>
                              <w:rPr>
                                <w:rFonts w:ascii="Arial" w:hAnsi="Arial" w:cs="Arial"/>
                                <w:sz w:val="16"/>
                                <w:szCs w:val="16"/>
                              </w:rPr>
                              <w:t xml:space="preserve"> </w:t>
                            </w:r>
                            <w:r w:rsidRPr="000D76D7">
                              <w:rPr>
                                <w:rFonts w:ascii="Arial" w:hAnsi="Arial" w:cs="Arial"/>
                                <w:sz w:val="16"/>
                                <w:szCs w:val="16"/>
                              </w:rPr>
                              <w:t>Primary Production Annulus “S/C” (conductor x surface)</w:t>
                            </w:r>
                            <w:r>
                              <w:rPr>
                                <w:rFonts w:ascii="Arial" w:hAnsi="Arial" w:cs="Arial"/>
                                <w:sz w:val="16"/>
                                <w:szCs w:val="16"/>
                              </w:rPr>
                              <w:t xml:space="preserve"> pressure (shut-in) or flow (venting)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27" type="#_x0000_t202" style="position:absolute;left:0;text-align:left;margin-left:329.85pt;margin-top:184.3pt;width:136pt;height:51.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" fillcolor="#d6e3bc">
                <v:textbox>
                  <w:txbxContent>
                    <w:p w:rsidR="00637D6D" w:rsidRPr="000D76D7" w:rsidRDefault="00637D6D" w:rsidP="00AA10A5">
                      <w:pPr>
                        <w:jc w:val="center"/>
                        <w:rPr>
                          <w:rFonts w:ascii="Arial" w:hAnsi="Arial" w:cs="Arial"/>
                          <w:sz w:val="16"/>
                          <w:szCs w:val="16"/>
                        </w:rPr>
                      </w:pPr>
                      <w:r>
                        <w:rPr>
                          <w:rFonts w:ascii="Arial" w:hAnsi="Arial" w:cs="Arial"/>
                          <w:sz w:val="16"/>
                          <w:szCs w:val="16"/>
                          <w:u w:val="single"/>
                        </w:rPr>
                        <w:t>Section 14:</w:t>
                      </w:r>
                      <w:r>
                        <w:rPr>
                          <w:rFonts w:ascii="Arial" w:hAnsi="Arial" w:cs="Arial"/>
                          <w:sz w:val="16"/>
                          <w:szCs w:val="16"/>
                        </w:rPr>
                        <w:t xml:space="preserve"> </w:t>
                      </w:r>
                      <w:r w:rsidRPr="000D76D7">
                        <w:rPr>
                          <w:rFonts w:ascii="Arial" w:hAnsi="Arial" w:cs="Arial"/>
                          <w:sz w:val="16"/>
                          <w:szCs w:val="16"/>
                        </w:rPr>
                        <w:t>Primary Production Annulus “S/C” (conductor x surface)</w:t>
                      </w:r>
                      <w:r>
                        <w:rPr>
                          <w:rFonts w:ascii="Arial" w:hAnsi="Arial" w:cs="Arial"/>
                          <w:sz w:val="16"/>
                          <w:szCs w:val="16"/>
                        </w:rPr>
                        <w:t xml:space="preserve"> pressure (shut-in) or flow (venting)</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931545</wp:posOffset>
                </wp:positionH>
                <wp:positionV relativeFrom="paragraph">
                  <wp:posOffset>4756150</wp:posOffset>
                </wp:positionV>
                <wp:extent cx="1281430" cy="216535"/>
                <wp:effectExtent l="0" t="0" r="13970" b="12065"/>
                <wp:wrapNone/>
                <wp:docPr id="24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16535"/>
                        </a:xfrm>
                        <a:prstGeom prst="rect">
                          <a:avLst/>
                        </a:prstGeom>
                        <a:solidFill>
                          <a:srgbClr val="FFFFFF"/>
                        </a:solidFill>
                        <a:ln w="9525">
                          <a:solidFill>
                            <a:srgbClr val="000000"/>
                          </a:solidFill>
                          <a:miter lim="800000"/>
                          <a:headEnd/>
                          <a:tailEnd/>
                        </a:ln>
                      </wps:spPr>
                      <wps:txbx>
                        <w:txbxContent>
                          <w:p w:rsidR="00637D6D" w:rsidRPr="00E20163" w:rsidRDefault="00637D6D" w:rsidP="00E20163">
                            <w:pPr>
                              <w:jc w:val="center"/>
                              <w:rPr>
                                <w:rFonts w:ascii="Arial" w:hAnsi="Arial" w:cs="Arial"/>
                                <w:color w:val="000000"/>
                                <w:sz w:val="16"/>
                                <w:szCs w:val="16"/>
                              </w:rPr>
                            </w:pPr>
                            <w:r w:rsidRPr="00E20163">
                              <w:rPr>
                                <w:rFonts w:ascii="Arial" w:hAnsi="Arial" w:cs="Arial"/>
                                <w:color w:val="000000"/>
                                <w:sz w:val="16"/>
                                <w:szCs w:val="16"/>
                              </w:rPr>
                              <w:t>Open-Hole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28" type="#_x0000_t202" style="position:absolute;left:0;text-align:left;margin-left:73.35pt;margin-top:374.5pt;width:100.9pt;height:1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">
                <v:textbox>
                  <w:txbxContent>
                    <w:p w:rsidR="00637D6D" w:rsidRPr="00E20163" w:rsidRDefault="00637D6D" w:rsidP="00E20163">
                      <w:pPr>
                        <w:jc w:val="center"/>
                        <w:rPr>
                          <w:rFonts w:ascii="Arial" w:hAnsi="Arial" w:cs="Arial"/>
                          <w:color w:val="000000"/>
                          <w:sz w:val="16"/>
                          <w:szCs w:val="16"/>
                        </w:rPr>
                      </w:pPr>
                      <w:r w:rsidRPr="00E20163">
                        <w:rPr>
                          <w:rFonts w:ascii="Arial" w:hAnsi="Arial" w:cs="Arial"/>
                          <w:color w:val="000000"/>
                          <w:sz w:val="16"/>
                          <w:szCs w:val="16"/>
                        </w:rPr>
                        <w:t>Open-Hole Section</w:t>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2212975</wp:posOffset>
                </wp:positionH>
                <wp:positionV relativeFrom="paragraph">
                  <wp:posOffset>4886325</wp:posOffset>
                </wp:positionV>
                <wp:extent cx="1118870" cy="86360"/>
                <wp:effectExtent l="0" t="0" r="81280" b="85090"/>
                <wp:wrapNone/>
                <wp:docPr id="242"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870" cy="86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8" o:spid="_x0000_s1026" type="#_x0000_t32" style="position:absolute;margin-left:174.25pt;margin-top:384.75pt;width:88.1pt;height: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">
                <v:stroke endarrow="block"/>
              </v:shape>
            </w:pict>
          </mc:Fallback>
        </mc:AlternateContent>
      </w:r>
      <w:r>
        <w:rPr>
          <w:noProof/>
        </w:rPr>
        <mc:AlternateContent>
          <mc:Choice Requires="wps">
            <w:drawing>
              <wp:anchor distT="0" distB="0" distL="114300" distR="114300" simplePos="0" relativeHeight="251555840" behindDoc="0" locked="0" layoutInCell="1" allowOverlap="1">
                <wp:simplePos x="0" y="0"/>
                <wp:positionH relativeFrom="column">
                  <wp:posOffset>4089400</wp:posOffset>
                </wp:positionH>
                <wp:positionV relativeFrom="paragraph">
                  <wp:posOffset>4385945</wp:posOffset>
                </wp:positionV>
                <wp:extent cx="1885315" cy="509905"/>
                <wp:effectExtent l="0" t="0" r="19685" b="23495"/>
                <wp:wrapNone/>
                <wp:docPr id="24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509905"/>
                        </a:xfrm>
                        <a:prstGeom prst="rect">
                          <a:avLst/>
                        </a:prstGeom>
                        <a:solidFill>
                          <a:srgbClr val="D6E3BC"/>
                        </a:solidFill>
                        <a:ln w="9525">
                          <a:solidFill>
                            <a:srgbClr val="000000"/>
                          </a:solidFill>
                          <a:miter lim="800000"/>
                          <a:headEnd/>
                          <a:tailEnd/>
                        </a:ln>
                      </wps:spPr>
                      <wps:txbx>
                        <w:txbxContent>
                          <w:p w:rsidR="00637D6D" w:rsidRPr="00E20163" w:rsidRDefault="00637D6D" w:rsidP="00D00333">
                            <w:pPr>
                              <w:jc w:val="center"/>
                              <w:rPr>
                                <w:rFonts w:ascii="Arial" w:hAnsi="Arial" w:cs="Arial"/>
                                <w:color w:val="000000"/>
                                <w:sz w:val="16"/>
                                <w:szCs w:val="16"/>
                              </w:rPr>
                            </w:pPr>
                            <w:r>
                              <w:rPr>
                                <w:rFonts w:ascii="Arial" w:hAnsi="Arial" w:cs="Arial"/>
                                <w:color w:val="000000"/>
                                <w:sz w:val="16"/>
                                <w:szCs w:val="16"/>
                                <w:u w:val="single"/>
                              </w:rPr>
                              <w:t>Section 13:</w:t>
                            </w:r>
                            <w:r>
                              <w:rPr>
                                <w:rFonts w:ascii="Arial" w:hAnsi="Arial" w:cs="Arial"/>
                                <w:color w:val="000000"/>
                                <w:sz w:val="16"/>
                                <w:szCs w:val="16"/>
                              </w:rPr>
                              <w:t xml:space="preserve"> </w:t>
                            </w:r>
                            <w:r w:rsidRPr="00E20163">
                              <w:rPr>
                                <w:rFonts w:ascii="Arial" w:hAnsi="Arial" w:cs="Arial"/>
                                <w:color w:val="000000"/>
                                <w:sz w:val="16"/>
                                <w:szCs w:val="16"/>
                              </w:rPr>
                              <w:t>Water Level</w:t>
                            </w:r>
                            <w:r>
                              <w:rPr>
                                <w:rFonts w:ascii="Arial" w:hAnsi="Arial" w:cs="Arial"/>
                                <w:color w:val="000000"/>
                                <w:sz w:val="16"/>
                                <w:szCs w:val="16"/>
                              </w:rPr>
                              <w:t xml:space="preserve"> or average daily pumping time or produced water quality measurement in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9" type="#_x0000_t202" style="position:absolute;left:0;text-align:left;margin-left:322pt;margin-top:345.35pt;width:148.45pt;height:40.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" fillcolor="#d6e3bc">
                <v:textbox>
                  <w:txbxContent>
                    <w:p w:rsidR="00637D6D" w:rsidRPr="00E20163" w:rsidRDefault="00637D6D" w:rsidP="00D00333">
                      <w:pPr>
                        <w:jc w:val="center"/>
                        <w:rPr>
                          <w:rFonts w:ascii="Arial" w:hAnsi="Arial" w:cs="Arial"/>
                          <w:color w:val="000000"/>
                          <w:sz w:val="16"/>
                          <w:szCs w:val="16"/>
                        </w:rPr>
                      </w:pPr>
                      <w:r>
                        <w:rPr>
                          <w:rFonts w:ascii="Arial" w:hAnsi="Arial" w:cs="Arial"/>
                          <w:color w:val="000000"/>
                          <w:sz w:val="16"/>
                          <w:szCs w:val="16"/>
                          <w:u w:val="single"/>
                        </w:rPr>
                        <w:t>Section 13:</w:t>
                      </w:r>
                      <w:r>
                        <w:rPr>
                          <w:rFonts w:ascii="Arial" w:hAnsi="Arial" w:cs="Arial"/>
                          <w:color w:val="000000"/>
                          <w:sz w:val="16"/>
                          <w:szCs w:val="16"/>
                        </w:rPr>
                        <w:t xml:space="preserve"> </w:t>
                      </w:r>
                      <w:r w:rsidRPr="00E20163">
                        <w:rPr>
                          <w:rFonts w:ascii="Arial" w:hAnsi="Arial" w:cs="Arial"/>
                          <w:color w:val="000000"/>
                          <w:sz w:val="16"/>
                          <w:szCs w:val="16"/>
                        </w:rPr>
                        <w:t>Water Level</w:t>
                      </w:r>
                      <w:r>
                        <w:rPr>
                          <w:rFonts w:ascii="Arial" w:hAnsi="Arial" w:cs="Arial"/>
                          <w:color w:val="000000"/>
                          <w:sz w:val="16"/>
                          <w:szCs w:val="16"/>
                        </w:rPr>
                        <w:t xml:space="preserve"> or average daily pumping time or produced water quality measurement in field</w:t>
                      </w:r>
                    </w:p>
                  </w:txbxContent>
                </v:textbox>
              </v:shape>
            </w:pict>
          </mc:Fallback>
        </mc:AlternateContent>
      </w:r>
      <w:r>
        <w:rPr>
          <w:noProof/>
        </w:rPr>
        <mc:AlternateContent>
          <mc:Choice Requires="wps">
            <w:drawing>
              <wp:anchor distT="0" distB="0" distL="114300" distR="114300" simplePos="0" relativeHeight="251556864" behindDoc="0" locked="0" layoutInCell="1" allowOverlap="1">
                <wp:simplePos x="0" y="0"/>
                <wp:positionH relativeFrom="column">
                  <wp:posOffset>3547110</wp:posOffset>
                </wp:positionH>
                <wp:positionV relativeFrom="paragraph">
                  <wp:posOffset>4895850</wp:posOffset>
                </wp:positionV>
                <wp:extent cx="542290" cy="363855"/>
                <wp:effectExtent l="38100" t="0" r="29210" b="55245"/>
                <wp:wrapNone/>
                <wp:docPr id="23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290"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279.3pt;margin-top:385.5pt;width:42.7pt;height:28.65pt;flip:x;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">
                <v:stroke endarrow="block"/>
              </v:shape>
            </w:pict>
          </mc:Fallback>
        </mc:AlternateContent>
      </w:r>
      <w:r>
        <w:rPr>
          <w:noProof/>
        </w:rPr>
        <mc:AlternateContent>
          <mc:Choice Requires="wps">
            <w:drawing>
              <wp:anchor distT="0" distB="0" distL="114300" distR="114300" simplePos="0" relativeHeight="251559936" behindDoc="0" locked="0" layoutInCell="1" allowOverlap="1">
                <wp:simplePos x="0" y="0"/>
                <wp:positionH relativeFrom="column">
                  <wp:posOffset>3291840</wp:posOffset>
                </wp:positionH>
                <wp:positionV relativeFrom="paragraph">
                  <wp:posOffset>5282565</wp:posOffset>
                </wp:positionV>
                <wp:extent cx="311150" cy="635"/>
                <wp:effectExtent l="19050" t="19050" r="12700" b="37465"/>
                <wp:wrapNone/>
                <wp:docPr id="229"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59.2pt;margin-top:415.95pt;width:24.5pt;height:.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" strokecolor="#548dd4" strokeweight="2.25pt"/>
            </w:pict>
          </mc:Fallback>
        </mc:AlternateContent>
      </w:r>
      <w:r>
        <w:rPr>
          <w:noProof/>
        </w:rPr>
        <mc:AlternateContent>
          <mc:Choice Requires="wpg">
            <w:drawing>
              <wp:anchor distT="0" distB="0" distL="114300" distR="114300" simplePos="0" relativeHeight="251567104" behindDoc="0" locked="0" layoutInCell="1" allowOverlap="1">
                <wp:simplePos x="0" y="0"/>
                <wp:positionH relativeFrom="column">
                  <wp:posOffset>841375</wp:posOffset>
                </wp:positionH>
                <wp:positionV relativeFrom="paragraph">
                  <wp:posOffset>6367145</wp:posOffset>
                </wp:positionV>
                <wp:extent cx="2440305" cy="300355"/>
                <wp:effectExtent l="0" t="0" r="17145" b="4445"/>
                <wp:wrapNone/>
                <wp:docPr id="23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300355"/>
                          <a:chOff x="1773" y="11268"/>
                          <a:chExt cx="3843" cy="473"/>
                        </a:xfrm>
                      </wpg:grpSpPr>
                      <wps:wsp>
                        <wps:cNvPr id="231" name="Freeform 139"/>
                        <wps:cNvSpPr>
                          <a:spLocks/>
                        </wps:cNvSpPr>
                        <wps:spPr bwMode="auto">
                          <a:xfrm>
                            <a:off x="1773" y="11313"/>
                            <a:ext cx="3843"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232" name="Text Box 140"/>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CB14CC">
                              <w:pPr>
                                <w:jc w:val="center"/>
                                <w:rPr>
                                  <w:rFonts w:ascii="Arial" w:hAnsi="Arial" w:cs="Arial"/>
                                  <w:sz w:val="20"/>
                                  <w:szCs w:val="20"/>
                                </w:rPr>
                              </w:pPr>
                              <w:r>
                                <w:rPr>
                                  <w:rFonts w:ascii="Arial" w:hAnsi="Arial" w:cs="Arial"/>
                                  <w:sz w:val="20"/>
                                  <w:szCs w:val="20"/>
                                </w:rPr>
                                <w:t>Produced Hydrocarbon Zone (Oil)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30" style="position:absolute;left:0;text-align:left;margin-left:66.25pt;margin-top:501.35pt;width:192.15pt;height:23.65pt;z-index:251567104" coordorigin="1773,11268" coordsize="384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">
                <v:shape id="Freeform 139" o:spid="_x0000_s1031" style="position:absolute;left:1773;top:11313;width:3843;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mcUA&#10;AADcAAAADwAAAGRycy9kb3ducmV2LnhtbESP3WrCQBSE74W+w3KE3hTdGLGW6EbEUmqRQpvq/SF7&#10;8kOzZ0N2o/Htu0LBy2FmvmHWm8E04kydqy0rmE0jEMS51TWXCo4/b5MXEM4ja2wsk4IrOdikD6M1&#10;Jtpe+JvOmS9FgLBLUEHlfZtI6fKKDLqpbYmDV9jOoA+yK6Xu8BLgppFxFD1LgzWHhQpb2lWU/2a9&#10;UfDUfxaneh6/9hG+L774Y4ltfFDqcTxsVyA8Df4e/m/vtYJ4PoP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6CZxQAAANwAAAAPAAAAAAAAAAAAAAAAAJgCAABkcnMv&#10;ZG93bnJldi54bWxQSwUGAAAAAAQABAD1AAAAigMAAAAA&#10;" path="m3843,r,300l,300,,,3843,xe" fillcolor="#e5b8b7" strokecolor="#e5b8b7">
                  <v:path arrowok="t" o:connecttype="custom" o:connectlocs="3843,0;3843,300;0,300;0,0;3843,0" o:connectangles="0,0,0,0,0"/>
                </v:shape>
                <v:shape id="Text Box 140" o:spid="_x0000_s1032"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637D6D" w:rsidRPr="00427BD6" w:rsidRDefault="00637D6D" w:rsidP="00CB14CC">
                        <w:pPr>
                          <w:jc w:val="center"/>
                          <w:rPr>
                            <w:rFonts w:ascii="Arial" w:hAnsi="Arial" w:cs="Arial"/>
                            <w:sz w:val="20"/>
                            <w:szCs w:val="20"/>
                          </w:rPr>
                        </w:pPr>
                        <w:r>
                          <w:rPr>
                            <w:rFonts w:ascii="Arial" w:hAnsi="Arial" w:cs="Arial"/>
                            <w:sz w:val="20"/>
                            <w:szCs w:val="20"/>
                          </w:rPr>
                          <w:t>Produced Hydrocarbon Zone (Oil)</w:t>
                        </w:r>
                      </w:p>
                    </w:txbxContent>
                  </v:textbox>
                </v:shape>
              </v:group>
            </w:pict>
          </mc:Fallback>
        </mc:AlternateContent>
      </w:r>
      <w:r>
        <w:rPr>
          <w:noProof/>
        </w:rPr>
        <mc:AlternateContent>
          <mc:Choice Requires="wpg">
            <w:drawing>
              <wp:anchor distT="0" distB="0" distL="114300" distR="114300" simplePos="0" relativeHeight="251568128" behindDoc="0" locked="0" layoutInCell="1" allowOverlap="1">
                <wp:simplePos x="0" y="0"/>
                <wp:positionH relativeFrom="column">
                  <wp:posOffset>3611880</wp:posOffset>
                </wp:positionH>
                <wp:positionV relativeFrom="paragraph">
                  <wp:posOffset>6374130</wp:posOffset>
                </wp:positionV>
                <wp:extent cx="2441575" cy="300355"/>
                <wp:effectExtent l="0" t="0" r="15875" b="4445"/>
                <wp:wrapNone/>
                <wp:docPr id="23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300355"/>
                          <a:chOff x="1773" y="11268"/>
                          <a:chExt cx="5229" cy="473"/>
                        </a:xfrm>
                      </wpg:grpSpPr>
                      <wps:wsp>
                        <wps:cNvPr id="234" name="Freeform 142"/>
                        <wps:cNvSpPr>
                          <a:spLocks/>
                        </wps:cNvSpPr>
                        <wps:spPr bwMode="auto">
                          <a:xfrm>
                            <a:off x="1773" y="11313"/>
                            <a:ext cx="5229"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235" name="Text Box 143"/>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CB14CC">
                              <w:pPr>
                                <w:jc w:val="center"/>
                                <w:rPr>
                                  <w:rFonts w:ascii="Arial" w:hAnsi="Arial" w:cs="Arial"/>
                                  <w:sz w:val="20"/>
                                  <w:szCs w:val="20"/>
                                </w:rPr>
                              </w:pPr>
                            </w:p>
                            <w:p w:rsidR="00637D6D" w:rsidRDefault="00637D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33" style="position:absolute;left:0;text-align:left;margin-left:284.4pt;margin-top:501.9pt;width:192.25pt;height:23.65pt;z-index:251568128" coordorigin="1773,11268" coordsize="522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">
                <v:shape id="Freeform 142" o:spid="_x0000_s1034" style="position:absolute;left:1773;top:11313;width:5229;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DAcYA&#10;AADcAAAADwAAAGRycy9kb3ducmV2LnhtbESPW2vCQBSE3wv9D8sR+iK6MVorMatIS7FSCq2X90P2&#10;5EKzZ0N2o/HfdwWhj8PMfMOk697U4kytqywrmIwjEMSZ1RUXCo6H99EChPPIGmvLpOBKDtarx4cU&#10;E20v/EPnvS9EgLBLUEHpfZNI6bKSDLqxbYiDl9vWoA+yLaRu8RLgppZxFM2lwYrDQokNvZaU/e47&#10;o2DYfeWnahq/dRFun79594JN/KnU06DfLEF46v1/+N7+0Ari6Qx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gDAcYAAADcAAAADwAAAAAAAAAAAAAAAACYAgAAZHJz&#10;L2Rvd25yZXYueG1sUEsFBgAAAAAEAAQA9QAAAIsDAAAAAA==&#10;" path="m3843,r,300l,300,,,3843,xe" fillcolor="#e5b8b7" strokecolor="#e5b8b7">
                  <v:path arrowok="t" o:connecttype="custom" o:connectlocs="5229,0;5229,300;0,300;0,0;5229,0" o:connectangles="0,0,0,0,0"/>
                </v:shape>
                <v:shape id="Text Box 143" o:spid="_x0000_s1035"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637D6D" w:rsidRPr="00427BD6" w:rsidRDefault="00637D6D" w:rsidP="00CB14CC">
                        <w:pPr>
                          <w:jc w:val="center"/>
                          <w:rPr>
                            <w:rFonts w:ascii="Arial" w:hAnsi="Arial" w:cs="Arial"/>
                            <w:sz w:val="20"/>
                            <w:szCs w:val="20"/>
                          </w:rPr>
                        </w:pPr>
                      </w:p>
                      <w:p w:rsidR="00637D6D" w:rsidRDefault="00637D6D"/>
                    </w:txbxContent>
                  </v:textbox>
                </v:shape>
              </v:group>
            </w:pict>
          </mc:Fallback>
        </mc:AlternateContent>
      </w:r>
      <w:r w:rsidR="00614AA8" w:rsidRPr="00614AA8">
        <w:rPr>
          <w:noProof/>
        </w:rPr>
        <w:drawing>
          <wp:inline distT="0" distB="0" distL="0" distR="0">
            <wp:extent cx="2762250" cy="68580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762250" cy="6858000"/>
                    </a:xfrm>
                    <a:prstGeom prst="rect">
                      <a:avLst/>
                    </a:prstGeom>
                  </pic:spPr>
                </pic:pic>
              </a:graphicData>
            </a:graphic>
          </wp:inline>
        </w:drawing>
      </w:r>
      <w:r>
        <w:rPr>
          <w:noProof/>
        </w:rPr>
        <mc:AlternateContent>
          <mc:Choice Requires="wps">
            <w:drawing>
              <wp:anchor distT="0" distB="0" distL="114300" distR="114300" simplePos="0" relativeHeight="251697152" behindDoc="0" locked="0" layoutInCell="1" allowOverlap="1">
                <wp:simplePos x="0" y="0"/>
                <wp:positionH relativeFrom="column">
                  <wp:posOffset>774700</wp:posOffset>
                </wp:positionH>
                <wp:positionV relativeFrom="paragraph">
                  <wp:posOffset>546735</wp:posOffset>
                </wp:positionV>
                <wp:extent cx="1771650" cy="474345"/>
                <wp:effectExtent l="0" t="0" r="19050" b="20955"/>
                <wp:wrapNone/>
                <wp:docPr id="240"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74345"/>
                        </a:xfrm>
                        <a:prstGeom prst="rect">
                          <a:avLst/>
                        </a:prstGeom>
                        <a:solidFill>
                          <a:srgbClr val="D6E3BC"/>
                        </a:solidFill>
                        <a:ln w="9525">
                          <a:solidFill>
                            <a:srgbClr val="000000"/>
                          </a:solidFill>
                          <a:miter lim="800000"/>
                          <a:headEnd/>
                          <a:tailEnd/>
                        </a:ln>
                      </wps:spPr>
                      <wps:txbx>
                        <w:txbxContent>
                          <w:p w:rsidR="00637D6D" w:rsidRPr="00C650BA" w:rsidRDefault="00637D6D" w:rsidP="00E20163">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36" type="#_x0000_t202" style="position:absolute;left:0;text-align:left;margin-left:61pt;margin-top:43.05pt;width:139.5pt;height:3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" fillcolor="#d6e3bc">
                <v:textbox>
                  <w:txbxContent>
                    <w:p w:rsidR="00637D6D" w:rsidRPr="00C650BA" w:rsidRDefault="00637D6D" w:rsidP="00E20163">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v:textbox>
              </v:shape>
            </w:pict>
          </mc:Fallback>
        </mc:AlternateContent>
      </w:r>
      <w:r>
        <w:rPr>
          <w:noProof/>
        </w:rPr>
        <mc:AlternateContent>
          <mc:Choice Requires="wps">
            <w:drawing>
              <wp:anchor distT="0" distB="0" distL="114300" distR="114300" simplePos="0" relativeHeight="251582464" behindDoc="0" locked="0" layoutInCell="1" allowOverlap="1">
                <wp:simplePos x="0" y="0"/>
                <wp:positionH relativeFrom="column">
                  <wp:posOffset>4819015</wp:posOffset>
                </wp:positionH>
                <wp:positionV relativeFrom="paragraph">
                  <wp:posOffset>624205</wp:posOffset>
                </wp:positionV>
                <wp:extent cx="1771650" cy="621030"/>
                <wp:effectExtent l="0" t="0" r="19050" b="26670"/>
                <wp:wrapNone/>
                <wp:docPr id="23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21030"/>
                        </a:xfrm>
                        <a:prstGeom prst="rect">
                          <a:avLst/>
                        </a:prstGeom>
                        <a:solidFill>
                          <a:srgbClr val="D6E3BC"/>
                        </a:solidFill>
                        <a:ln w="9525">
                          <a:solidFill>
                            <a:srgbClr val="000000"/>
                          </a:solidFill>
                          <a:miter lim="800000"/>
                          <a:headEnd/>
                          <a:tailEnd/>
                        </a:ln>
                      </wps:spPr>
                      <wps:txbx>
                        <w:txbxContent>
                          <w:p w:rsidR="00637D6D" w:rsidRPr="00C650BA" w:rsidRDefault="00637D6D" w:rsidP="000D76D7">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7" type="#_x0000_t202" style="position:absolute;left:0;text-align:left;margin-left:379.45pt;margin-top:49.15pt;width:139.5pt;height:48.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" fillcolor="#d6e3bc">
                <v:textbox>
                  <w:txbxContent>
                    <w:p w:rsidR="00637D6D" w:rsidRPr="00C650BA" w:rsidRDefault="00637D6D" w:rsidP="000D76D7">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v:textbox>
              </v:shape>
            </w:pict>
          </mc:Fallback>
        </mc:AlternateContent>
      </w:r>
    </w:p>
    <w:p w:rsidR="00586D64" w:rsidRDefault="00586D64" w:rsidP="00CA7C3F">
      <w:pPr>
        <w:pStyle w:val="NoSpacing"/>
        <w:jc w:val="both"/>
        <w:rPr>
          <w:rFonts w:ascii="Arial" w:hAnsi="Arial" w:cs="Arial"/>
          <w:b/>
          <w:sz w:val="18"/>
          <w:szCs w:val="18"/>
        </w:rPr>
      </w:pPr>
    </w:p>
    <w:p w:rsidR="00CB14CC" w:rsidRPr="001529ED" w:rsidRDefault="00CA7C3F" w:rsidP="00CB14CC">
      <w:pPr>
        <w:pStyle w:val="NoSpacing"/>
        <w:jc w:val="both"/>
        <w:rPr>
          <w:rFonts w:ascii="Arial" w:hAnsi="Arial" w:cs="Arial"/>
          <w:b/>
          <w:sz w:val="16"/>
          <w:szCs w:val="16"/>
        </w:rPr>
      </w:pPr>
      <w:r w:rsidRPr="001529ED">
        <w:rPr>
          <w:rFonts w:ascii="Arial" w:hAnsi="Arial" w:cs="Arial"/>
          <w:b/>
          <w:sz w:val="16"/>
          <w:szCs w:val="16"/>
        </w:rPr>
        <w:t xml:space="preserve">Figure 1 – Schematic representing a typical oil well constructed using </w:t>
      </w:r>
      <w:r w:rsidRPr="001529ED">
        <w:rPr>
          <w:rFonts w:ascii="Arial" w:hAnsi="Arial" w:cs="Arial"/>
          <w:b/>
          <w:caps/>
          <w:sz w:val="16"/>
          <w:szCs w:val="16"/>
        </w:rPr>
        <w:t>only freshwater casing</w:t>
      </w:r>
      <w:r w:rsidR="00F5275A" w:rsidRPr="001529ED">
        <w:rPr>
          <w:rFonts w:ascii="Arial" w:hAnsi="Arial" w:cs="Arial"/>
          <w:b/>
          <w:caps/>
          <w:sz w:val="16"/>
          <w:szCs w:val="16"/>
        </w:rPr>
        <w:t xml:space="preserve"> (OIL (freshwater casing only))</w:t>
      </w:r>
      <w:r w:rsidRPr="001529ED">
        <w:rPr>
          <w:rFonts w:ascii="Arial" w:hAnsi="Arial" w:cs="Arial"/>
          <w:b/>
          <w:sz w:val="16"/>
          <w:szCs w:val="16"/>
        </w:rPr>
        <w:t xml:space="preserve">.  The </w:t>
      </w:r>
      <w:r w:rsidR="00E20163">
        <w:rPr>
          <w:rFonts w:ascii="Arial" w:hAnsi="Arial" w:cs="Arial"/>
          <w:b/>
          <w:sz w:val="16"/>
          <w:szCs w:val="16"/>
        </w:rPr>
        <w:t>purple</w:t>
      </w:r>
      <w:r w:rsidRPr="001529ED">
        <w:rPr>
          <w:rFonts w:ascii="Arial" w:hAnsi="Arial" w:cs="Arial"/>
          <w:b/>
          <w:sz w:val="16"/>
          <w:szCs w:val="16"/>
        </w:rPr>
        <w:t xml:space="preserve"> casing string represents the conductor pipe and the </w:t>
      </w:r>
      <w:r w:rsidR="00C81316" w:rsidRPr="001529ED">
        <w:rPr>
          <w:rFonts w:ascii="Arial" w:hAnsi="Arial" w:cs="Arial"/>
          <w:b/>
          <w:sz w:val="16"/>
          <w:szCs w:val="16"/>
        </w:rPr>
        <w:t>orange</w:t>
      </w:r>
      <w:r w:rsidRPr="001529ED">
        <w:rPr>
          <w:rFonts w:ascii="Arial" w:hAnsi="Arial" w:cs="Arial"/>
          <w:b/>
          <w:sz w:val="16"/>
          <w:szCs w:val="16"/>
        </w:rPr>
        <w:t xml:space="preserve"> casing string</w:t>
      </w:r>
      <w:r w:rsidR="00DA285A">
        <w:rPr>
          <w:rFonts w:ascii="Arial" w:hAnsi="Arial" w:cs="Arial"/>
          <w:b/>
          <w:sz w:val="16"/>
          <w:szCs w:val="16"/>
        </w:rPr>
        <w:t xml:space="preserve"> represents the surface or coal </w:t>
      </w:r>
      <w:r w:rsidRPr="001529ED">
        <w:rPr>
          <w:rFonts w:ascii="Arial" w:hAnsi="Arial" w:cs="Arial"/>
          <w:b/>
          <w:sz w:val="16"/>
          <w:szCs w:val="16"/>
        </w:rPr>
        <w:t xml:space="preserve">protective casing.  If the </w:t>
      </w:r>
      <w:r w:rsidR="00090B97" w:rsidRPr="001529ED">
        <w:rPr>
          <w:rFonts w:ascii="Arial" w:hAnsi="Arial" w:cs="Arial"/>
          <w:b/>
          <w:sz w:val="16"/>
          <w:szCs w:val="16"/>
        </w:rPr>
        <w:t>water</w:t>
      </w:r>
      <w:r w:rsidR="00951DDD" w:rsidRPr="001529ED">
        <w:rPr>
          <w:rFonts w:ascii="Arial" w:hAnsi="Arial" w:cs="Arial"/>
          <w:b/>
          <w:sz w:val="16"/>
          <w:szCs w:val="16"/>
        </w:rPr>
        <w:t xml:space="preserve"> level </w:t>
      </w:r>
      <w:r w:rsidRPr="001529ED">
        <w:rPr>
          <w:rFonts w:ascii="Arial" w:hAnsi="Arial" w:cs="Arial"/>
          <w:b/>
          <w:sz w:val="16"/>
          <w:szCs w:val="16"/>
        </w:rPr>
        <w:t xml:space="preserve">inside of the </w:t>
      </w:r>
      <w:r w:rsidR="00951DDD" w:rsidRPr="001529ED">
        <w:rPr>
          <w:rFonts w:ascii="Arial" w:hAnsi="Arial" w:cs="Arial"/>
          <w:b/>
          <w:sz w:val="16"/>
          <w:szCs w:val="16"/>
        </w:rPr>
        <w:t xml:space="preserve">primary </w:t>
      </w:r>
      <w:r w:rsidRPr="001529ED">
        <w:rPr>
          <w:rFonts w:ascii="Arial" w:hAnsi="Arial" w:cs="Arial"/>
          <w:b/>
          <w:sz w:val="16"/>
          <w:szCs w:val="16"/>
        </w:rPr>
        <w:t>production casing</w:t>
      </w:r>
      <w:r w:rsidR="0088446B">
        <w:rPr>
          <w:rFonts w:ascii="Arial" w:hAnsi="Arial" w:cs="Arial"/>
          <w:b/>
          <w:sz w:val="16"/>
          <w:szCs w:val="16"/>
        </w:rPr>
        <w:t xml:space="preserve"> (surface or coal </w:t>
      </w:r>
      <w:r w:rsidR="00951DDD" w:rsidRPr="001529ED">
        <w:rPr>
          <w:rFonts w:ascii="Arial" w:hAnsi="Arial" w:cs="Arial"/>
          <w:b/>
          <w:sz w:val="16"/>
          <w:szCs w:val="16"/>
        </w:rPr>
        <w:t>protective) can be readily gauged</w:t>
      </w:r>
      <w:r w:rsidRPr="001529ED">
        <w:rPr>
          <w:rFonts w:ascii="Arial" w:hAnsi="Arial" w:cs="Arial"/>
          <w:b/>
          <w:sz w:val="16"/>
          <w:szCs w:val="16"/>
        </w:rPr>
        <w:t xml:space="preserve">, it should be gauged.  </w:t>
      </w:r>
      <w:r w:rsidR="00951DDD" w:rsidRPr="001529ED">
        <w:rPr>
          <w:rFonts w:ascii="Arial" w:hAnsi="Arial" w:cs="Arial"/>
          <w:b/>
          <w:sz w:val="16"/>
          <w:szCs w:val="16"/>
        </w:rPr>
        <w:t xml:space="preserve">Otherwise the average daily pumping time or produced water quality should be </w:t>
      </w:r>
      <w:r w:rsidR="00AD4048" w:rsidRPr="001529ED">
        <w:rPr>
          <w:rFonts w:ascii="Arial" w:hAnsi="Arial" w:cs="Arial"/>
          <w:b/>
          <w:sz w:val="16"/>
          <w:szCs w:val="16"/>
        </w:rPr>
        <w:t>provided</w:t>
      </w:r>
      <w:r w:rsidR="00951DDD" w:rsidRPr="001529ED">
        <w:rPr>
          <w:rFonts w:ascii="Arial" w:hAnsi="Arial" w:cs="Arial"/>
          <w:b/>
          <w:sz w:val="16"/>
          <w:szCs w:val="16"/>
        </w:rPr>
        <w:t xml:space="preserve">.  </w:t>
      </w:r>
      <w:r w:rsidRPr="001529ED">
        <w:rPr>
          <w:rFonts w:ascii="Arial" w:hAnsi="Arial" w:cs="Arial"/>
          <w:b/>
          <w:sz w:val="16"/>
          <w:szCs w:val="16"/>
        </w:rPr>
        <w:t xml:space="preserve">The </w:t>
      </w:r>
      <w:r w:rsidR="00951DDD" w:rsidRPr="001529ED">
        <w:rPr>
          <w:rFonts w:ascii="Arial" w:hAnsi="Arial" w:cs="Arial"/>
          <w:b/>
          <w:sz w:val="16"/>
          <w:szCs w:val="16"/>
        </w:rPr>
        <w:t xml:space="preserve">primary </w:t>
      </w:r>
      <w:r w:rsidRPr="001529ED">
        <w:rPr>
          <w:rFonts w:ascii="Arial" w:hAnsi="Arial" w:cs="Arial"/>
          <w:b/>
          <w:sz w:val="16"/>
          <w:szCs w:val="16"/>
        </w:rPr>
        <w:t xml:space="preserve">production annulus in this case is designated </w:t>
      </w:r>
      <w:r w:rsidR="003F5A83" w:rsidRPr="001529ED">
        <w:rPr>
          <w:rFonts w:ascii="Arial" w:hAnsi="Arial" w:cs="Arial"/>
          <w:b/>
          <w:sz w:val="16"/>
          <w:szCs w:val="16"/>
        </w:rPr>
        <w:t>“</w:t>
      </w:r>
      <w:r w:rsidRPr="001529ED">
        <w:rPr>
          <w:rFonts w:ascii="Arial" w:hAnsi="Arial" w:cs="Arial"/>
          <w:b/>
          <w:sz w:val="16"/>
          <w:szCs w:val="16"/>
        </w:rPr>
        <w:t>S/C,</w:t>
      </w:r>
      <w:r w:rsidR="003F5A83" w:rsidRPr="001529ED">
        <w:rPr>
          <w:rFonts w:ascii="Arial" w:hAnsi="Arial" w:cs="Arial"/>
          <w:b/>
          <w:sz w:val="16"/>
          <w:szCs w:val="16"/>
        </w:rPr>
        <w:t>”</w:t>
      </w:r>
      <w:r w:rsidRPr="001529ED">
        <w:rPr>
          <w:rFonts w:ascii="Arial" w:hAnsi="Arial" w:cs="Arial"/>
          <w:b/>
          <w:sz w:val="16"/>
          <w:szCs w:val="16"/>
        </w:rPr>
        <w:t xml:space="preserve"> as it is outside of the deepest freshwater casing string.</w:t>
      </w:r>
      <w:r w:rsidR="001B6C90">
        <w:rPr>
          <w:rFonts w:ascii="Arial" w:hAnsi="Arial" w:cs="Arial"/>
          <w:b/>
          <w:sz w:val="16"/>
          <w:szCs w:val="16"/>
        </w:rPr>
        <w:t xml:space="preserve">  </w:t>
      </w:r>
      <w:r w:rsidR="001B6C90" w:rsidRPr="001529ED">
        <w:rPr>
          <w:rFonts w:ascii="Arial" w:hAnsi="Arial" w:cs="Arial"/>
          <w:b/>
          <w:sz w:val="16"/>
          <w:szCs w:val="16"/>
        </w:rPr>
        <w:t xml:space="preserve">Inspection </w:t>
      </w:r>
      <w:r w:rsidR="001B6C90">
        <w:rPr>
          <w:rFonts w:ascii="Arial" w:hAnsi="Arial" w:cs="Arial"/>
          <w:b/>
          <w:sz w:val="16"/>
          <w:szCs w:val="16"/>
        </w:rPr>
        <w:t>elements</w:t>
      </w:r>
      <w:r w:rsidR="002F25B0">
        <w:rPr>
          <w:rFonts w:ascii="Arial" w:hAnsi="Arial" w:cs="Arial"/>
          <w:b/>
          <w:sz w:val="16"/>
          <w:szCs w:val="16"/>
        </w:rPr>
        <w:t xml:space="preserve"> are</w:t>
      </w:r>
      <w:r w:rsidR="001B6C90">
        <w:rPr>
          <w:rFonts w:ascii="Arial" w:hAnsi="Arial" w:cs="Arial"/>
          <w:b/>
          <w:sz w:val="16"/>
          <w:szCs w:val="16"/>
        </w:rPr>
        <w:t xml:space="preserve"> </w:t>
      </w:r>
      <w:r w:rsidR="001B6C90" w:rsidRPr="001529ED">
        <w:rPr>
          <w:rFonts w:ascii="Arial" w:hAnsi="Arial" w:cs="Arial"/>
          <w:b/>
          <w:sz w:val="16"/>
          <w:szCs w:val="16"/>
        </w:rPr>
        <w:t xml:space="preserve">indicated in </w:t>
      </w:r>
      <w:r w:rsidR="001B6C90">
        <w:rPr>
          <w:rFonts w:ascii="Arial" w:hAnsi="Arial" w:cs="Arial"/>
          <w:b/>
          <w:sz w:val="16"/>
          <w:szCs w:val="16"/>
        </w:rPr>
        <w:t>green</w:t>
      </w:r>
      <w:r w:rsidR="001B6C90" w:rsidRPr="001529ED">
        <w:rPr>
          <w:rFonts w:ascii="Arial" w:hAnsi="Arial" w:cs="Arial"/>
          <w:b/>
          <w:sz w:val="16"/>
          <w:szCs w:val="16"/>
        </w:rPr>
        <w:t xml:space="preserve">.  </w:t>
      </w:r>
    </w:p>
    <w:p w:rsidR="00B24ADC" w:rsidRPr="00B24ADC" w:rsidRDefault="006C5E4E" w:rsidP="00B24ADC">
      <w:pPr>
        <w:pStyle w:val="NoSpacing"/>
        <w:jc w:val="center"/>
        <w:rPr>
          <w:rFonts w:ascii="Arial" w:hAnsi="Arial" w:cs="Arial"/>
          <w:sz w:val="20"/>
          <w:szCs w:val="20"/>
        </w:rPr>
      </w:pPr>
      <w:r>
        <w:rPr>
          <w:noProof/>
        </w:rPr>
        <mc:AlternateContent>
          <mc:Choice Requires="wpg">
            <w:drawing>
              <wp:anchor distT="0" distB="0" distL="114300" distR="114300" simplePos="0" relativeHeight="251574272" behindDoc="0" locked="0" layoutInCell="1" allowOverlap="1">
                <wp:simplePos x="0" y="0"/>
                <wp:positionH relativeFrom="column">
                  <wp:posOffset>-422275</wp:posOffset>
                </wp:positionH>
                <wp:positionV relativeFrom="paragraph">
                  <wp:posOffset>6080125</wp:posOffset>
                </wp:positionV>
                <wp:extent cx="2440305" cy="300355"/>
                <wp:effectExtent l="0" t="0" r="17145" b="4445"/>
                <wp:wrapNone/>
                <wp:docPr id="22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300355"/>
                          <a:chOff x="1773" y="11268"/>
                          <a:chExt cx="3843" cy="473"/>
                        </a:xfrm>
                      </wpg:grpSpPr>
                      <wps:wsp>
                        <wps:cNvPr id="226" name="Freeform 159"/>
                        <wps:cNvSpPr>
                          <a:spLocks/>
                        </wps:cNvSpPr>
                        <wps:spPr bwMode="auto">
                          <a:xfrm>
                            <a:off x="1773" y="11313"/>
                            <a:ext cx="3843"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227" name="Text Box 160"/>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B24ADC">
                              <w:pPr>
                                <w:jc w:val="center"/>
                                <w:rPr>
                                  <w:rFonts w:ascii="Arial" w:hAnsi="Arial" w:cs="Arial"/>
                                  <w:sz w:val="20"/>
                                  <w:szCs w:val="20"/>
                                </w:rPr>
                              </w:pPr>
                              <w:r>
                                <w:rPr>
                                  <w:rFonts w:ascii="Arial" w:hAnsi="Arial" w:cs="Arial"/>
                                  <w:sz w:val="20"/>
                                  <w:szCs w:val="20"/>
                                </w:rPr>
                                <w:t>Produced Hydrocarbon Zone (Oil)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38" style="position:absolute;left:0;text-align:left;margin-left:-33.25pt;margin-top:478.75pt;width:192.15pt;height:23.65pt;z-index:251574272" coordorigin="1773,11268" coordsize="384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">
                <v:shape id="Freeform 159" o:spid="_x0000_s1039" style="position:absolute;left:1773;top:11313;width:3843;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MMUA&#10;AADcAAAADwAAAGRycy9kb3ducmV2LnhtbESP3WrCQBSE74W+w3IK3ohu3FKV1FWKIlqkUH96f8ge&#10;k9Ds2ZDdaPr2bqHg5TAz3zDzZWcrcaXGl441jEcJCOLMmZJzDefTZjgD4QOywcoxafglD8vFU2+O&#10;qXE3PtD1GHIRIexT1FCEUKdS+qwgi37kauLoXVxjMUTZ5NI0eItwW0mVJBNpseS4UGBNq4Kyn2Nr&#10;NQzaz8t3+aLWbYLb1y/+mGKt9lr3n7v3NxCBuvAI/7d3RoNSE/g7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64wxQAAANwAAAAPAAAAAAAAAAAAAAAAAJgCAABkcnMv&#10;ZG93bnJldi54bWxQSwUGAAAAAAQABAD1AAAAigMAAAAA&#10;" path="m3843,r,300l,300,,,3843,xe" fillcolor="#e5b8b7" strokecolor="#e5b8b7">
                  <v:path arrowok="t" o:connecttype="custom" o:connectlocs="3843,0;3843,300;0,300;0,0;3843,0" o:connectangles="0,0,0,0,0"/>
                </v:shape>
                <v:shape id="Text Box 160" o:spid="_x0000_s1040"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637D6D" w:rsidRPr="00427BD6" w:rsidRDefault="00637D6D" w:rsidP="00B24ADC">
                        <w:pPr>
                          <w:jc w:val="center"/>
                          <w:rPr>
                            <w:rFonts w:ascii="Arial" w:hAnsi="Arial" w:cs="Arial"/>
                            <w:sz w:val="20"/>
                            <w:szCs w:val="20"/>
                          </w:rPr>
                        </w:pPr>
                        <w:r>
                          <w:rPr>
                            <w:rFonts w:ascii="Arial" w:hAnsi="Arial" w:cs="Arial"/>
                            <w:sz w:val="20"/>
                            <w:szCs w:val="20"/>
                          </w:rPr>
                          <w:t>Produced Hydrocarbon Zone (Oil)</w:t>
                        </w:r>
                      </w:p>
                    </w:txbxContent>
                  </v:textbox>
                </v:shape>
              </v:group>
            </w:pict>
          </mc:Fallback>
        </mc:AlternateContent>
      </w:r>
      <w:r>
        <w:rPr>
          <w:noProof/>
        </w:rPr>
        <mc:AlternateContent>
          <mc:Choice Requires="wpg">
            <w:drawing>
              <wp:anchor distT="0" distB="0" distL="114300" distR="114300" simplePos="0" relativeHeight="251575296" behindDoc="0" locked="0" layoutInCell="1" allowOverlap="1">
                <wp:simplePos x="0" y="0"/>
                <wp:positionH relativeFrom="column">
                  <wp:posOffset>6142990</wp:posOffset>
                </wp:positionH>
                <wp:positionV relativeFrom="paragraph">
                  <wp:posOffset>6351905</wp:posOffset>
                </wp:positionV>
                <wp:extent cx="1794510" cy="300355"/>
                <wp:effectExtent l="0" t="0" r="15240" b="4445"/>
                <wp:wrapNone/>
                <wp:docPr id="22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10" cy="300355"/>
                          <a:chOff x="1773" y="11268"/>
                          <a:chExt cx="3843" cy="473"/>
                        </a:xfrm>
                      </wpg:grpSpPr>
                      <wps:wsp>
                        <wps:cNvPr id="223" name="Freeform 162"/>
                        <wps:cNvSpPr>
                          <a:spLocks/>
                        </wps:cNvSpPr>
                        <wps:spPr bwMode="auto">
                          <a:xfrm>
                            <a:off x="1773" y="11313"/>
                            <a:ext cx="3843"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224" name="Text Box 163"/>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B24ADC">
                              <w:pPr>
                                <w:jc w:val="center"/>
                                <w:rPr>
                                  <w:rFonts w:ascii="Arial" w:hAnsi="Arial" w:cs="Arial"/>
                                  <w:sz w:val="20"/>
                                  <w:szCs w:val="20"/>
                                </w:rPr>
                              </w:pPr>
                            </w:p>
                            <w:p w:rsidR="00637D6D" w:rsidRDefault="00637D6D" w:rsidP="00B24A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41" style="position:absolute;left:0;text-align:left;margin-left:483.7pt;margin-top:500.15pt;width:141.3pt;height:23.65pt;z-index:251575296" coordorigin="1773,11268" coordsize="384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">
                <v:shape id="Freeform 162" o:spid="_x0000_s1042" style="position:absolute;left:1773;top:11313;width:3843;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NqMUA&#10;AADcAAAADwAAAGRycy9kb3ducmV2LnhtbESP3WrCQBSE7wt9h+UUvBHduNIqqasURVRKof70/pA9&#10;JqHZsyG70fj2bkHo5TAz3zCzRWcrcaHGl441jIYJCOLMmZJzDafjejAF4QOywcoxabiRh8X8+WmG&#10;qXFX3tPlEHIRIexT1FCEUKdS+qwgi37oauLonV1jMUTZ5NI0eI1wW0mVJG/SYslxocCalgVlv4fW&#10;aui3X+efcqxWbYKb12/eTbBWn1r3XrqPdxCBuvAffrS3RoNSY/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A2oxQAAANwAAAAPAAAAAAAAAAAAAAAAAJgCAABkcnMv&#10;ZG93bnJldi54bWxQSwUGAAAAAAQABAD1AAAAigMAAAAA&#10;" path="m3843,r,300l,300,,,3843,xe" fillcolor="#e5b8b7" strokecolor="#e5b8b7">
                  <v:path arrowok="t" o:connecttype="custom" o:connectlocs="3843,0;3843,300;0,300;0,0;3843,0" o:connectangles="0,0,0,0,0"/>
                </v:shape>
                <v:shape id="Text Box 163" o:spid="_x0000_s1043"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637D6D" w:rsidRPr="00427BD6" w:rsidRDefault="00637D6D" w:rsidP="00B24ADC">
                        <w:pPr>
                          <w:jc w:val="center"/>
                          <w:rPr>
                            <w:rFonts w:ascii="Arial" w:hAnsi="Arial" w:cs="Arial"/>
                            <w:sz w:val="20"/>
                            <w:szCs w:val="20"/>
                          </w:rPr>
                        </w:pPr>
                      </w:p>
                      <w:p w:rsidR="00637D6D" w:rsidRDefault="00637D6D" w:rsidP="00B24ADC"/>
                    </w:txbxContent>
                  </v:textbox>
                </v:shape>
              </v:group>
            </w:pict>
          </mc:Fallback>
        </mc:AlternateContent>
      </w:r>
      <w:r>
        <w:rPr>
          <w:noProof/>
        </w:rPr>
        <mc:AlternateContent>
          <mc:Choice Requires="wps">
            <w:drawing>
              <wp:anchor distT="0" distB="0" distL="114300" distR="114300" simplePos="0" relativeHeight="251570176" behindDoc="0" locked="0" layoutInCell="1" allowOverlap="1">
                <wp:simplePos x="0" y="0"/>
                <wp:positionH relativeFrom="column">
                  <wp:posOffset>6496050</wp:posOffset>
                </wp:positionH>
                <wp:positionV relativeFrom="paragraph">
                  <wp:posOffset>5283835</wp:posOffset>
                </wp:positionV>
                <wp:extent cx="518795" cy="74295"/>
                <wp:effectExtent l="38100" t="57150" r="14605" b="20955"/>
                <wp:wrapNone/>
                <wp:docPr id="22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8795" cy="74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511.5pt;margin-top:416.05pt;width:40.85pt;height:5.85pt;flip:x 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">
                <v:stroke endarrow="block"/>
              </v:shape>
            </w:pict>
          </mc:Fallback>
        </mc:AlternateContent>
      </w:r>
      <w:r>
        <w:rPr>
          <w:noProof/>
        </w:rPr>
        <mc:AlternateContent>
          <mc:Choice Requires="wps">
            <w:drawing>
              <wp:anchor distT="0" distB="0" distL="114300" distR="114300" simplePos="0" relativeHeight="251569152" behindDoc="0" locked="0" layoutInCell="1" allowOverlap="1">
                <wp:simplePos x="0" y="0"/>
                <wp:positionH relativeFrom="column">
                  <wp:posOffset>6440170</wp:posOffset>
                </wp:positionH>
                <wp:positionV relativeFrom="paragraph">
                  <wp:posOffset>4799330</wp:posOffset>
                </wp:positionV>
                <wp:extent cx="1023620" cy="278130"/>
                <wp:effectExtent l="0" t="0" r="24130" b="26670"/>
                <wp:wrapNone/>
                <wp:docPr id="22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78130"/>
                        </a:xfrm>
                        <a:prstGeom prst="rect">
                          <a:avLst/>
                        </a:prstGeom>
                        <a:solidFill>
                          <a:srgbClr val="FFFFFF"/>
                        </a:solidFill>
                        <a:ln w="9525">
                          <a:solidFill>
                            <a:srgbClr val="000000"/>
                          </a:solidFill>
                          <a:miter lim="800000"/>
                          <a:headEnd/>
                          <a:tailEnd/>
                        </a:ln>
                      </wps:spPr>
                      <wps:txbx>
                        <w:txbxContent>
                          <w:p w:rsidR="00637D6D" w:rsidRPr="004A1131" w:rsidRDefault="00637D6D" w:rsidP="00B24ADC">
                            <w:pPr>
                              <w:jc w:val="center"/>
                              <w:rPr>
                                <w:rFonts w:ascii="Arial" w:hAnsi="Arial" w:cs="Arial"/>
                                <w:color w:val="000000"/>
                                <w:sz w:val="20"/>
                                <w:szCs w:val="20"/>
                              </w:rPr>
                            </w:pPr>
                            <w:r>
                              <w:rPr>
                                <w:rFonts w:ascii="Arial" w:hAnsi="Arial" w:cs="Arial"/>
                                <w:color w:val="000000"/>
                                <w:sz w:val="20"/>
                                <w:szCs w:val="20"/>
                              </w:rPr>
                              <w:t>Water</w:t>
                            </w:r>
                            <w:r w:rsidRPr="004A1131">
                              <w:rPr>
                                <w:rFonts w:ascii="Arial" w:hAnsi="Arial" w:cs="Arial"/>
                                <w:color w:val="000000"/>
                                <w:sz w:val="20"/>
                                <w:szCs w:val="20"/>
                              </w:rPr>
                              <w:t xml:space="preserve">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4" type="#_x0000_t202" style="position:absolute;left:0;text-align:left;margin-left:507.1pt;margin-top:377.9pt;width:80.6pt;height:21.9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">
                <v:textbox>
                  <w:txbxContent>
                    <w:p w:rsidR="00637D6D" w:rsidRPr="004A1131" w:rsidRDefault="00637D6D" w:rsidP="00B24ADC">
                      <w:pPr>
                        <w:jc w:val="center"/>
                        <w:rPr>
                          <w:rFonts w:ascii="Arial" w:hAnsi="Arial" w:cs="Arial"/>
                          <w:color w:val="000000"/>
                          <w:sz w:val="20"/>
                          <w:szCs w:val="20"/>
                        </w:rPr>
                      </w:pPr>
                      <w:r>
                        <w:rPr>
                          <w:rFonts w:ascii="Arial" w:hAnsi="Arial" w:cs="Arial"/>
                          <w:color w:val="000000"/>
                          <w:sz w:val="20"/>
                          <w:szCs w:val="20"/>
                        </w:rPr>
                        <w:t>Water</w:t>
                      </w:r>
                      <w:r w:rsidRPr="004A1131">
                        <w:rPr>
                          <w:rFonts w:ascii="Arial" w:hAnsi="Arial" w:cs="Arial"/>
                          <w:color w:val="000000"/>
                          <w:sz w:val="20"/>
                          <w:szCs w:val="20"/>
                        </w:rPr>
                        <w:t xml:space="preserve"> Level</w:t>
                      </w:r>
                    </w:p>
                  </w:txbxContent>
                </v:textbox>
              </v:shape>
            </w:pict>
          </mc:Fallback>
        </mc:AlternateContent>
      </w:r>
      <w:r>
        <w:rPr>
          <w:noProof/>
        </w:rPr>
        <mc:AlternateContent>
          <mc:Choice Requires="wpg">
            <w:drawing>
              <wp:anchor distT="0" distB="0" distL="114300" distR="114300" simplePos="0" relativeHeight="251577344" behindDoc="0" locked="0" layoutInCell="1" allowOverlap="1">
                <wp:simplePos x="0" y="0"/>
                <wp:positionH relativeFrom="column">
                  <wp:posOffset>-246380</wp:posOffset>
                </wp:positionH>
                <wp:positionV relativeFrom="paragraph">
                  <wp:posOffset>4058920</wp:posOffset>
                </wp:positionV>
                <wp:extent cx="2440305" cy="300355"/>
                <wp:effectExtent l="0" t="0" r="17145" b="4445"/>
                <wp:wrapNone/>
                <wp:docPr id="21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300355"/>
                          <a:chOff x="1773" y="11268"/>
                          <a:chExt cx="3843" cy="473"/>
                        </a:xfrm>
                      </wpg:grpSpPr>
                      <wps:wsp>
                        <wps:cNvPr id="218" name="Freeform 170"/>
                        <wps:cNvSpPr>
                          <a:spLocks/>
                        </wps:cNvSpPr>
                        <wps:spPr bwMode="auto">
                          <a:xfrm>
                            <a:off x="1773" y="11313"/>
                            <a:ext cx="3843"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219" name="Text Box 171"/>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B24ADC">
                              <w:pPr>
                                <w:jc w:val="center"/>
                                <w:rPr>
                                  <w:rFonts w:ascii="Arial" w:hAnsi="Arial" w:cs="Arial"/>
                                  <w:sz w:val="20"/>
                                  <w:szCs w:val="20"/>
                                </w:rPr>
                              </w:pPr>
                              <w:r>
                                <w:rPr>
                                  <w:rFonts w:ascii="Arial" w:hAnsi="Arial" w:cs="Arial"/>
                                  <w:sz w:val="20"/>
                                  <w:szCs w:val="20"/>
                                </w:rPr>
                                <w:t>Produced Hydrocarbon Zone (Gas)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45" style="position:absolute;left:0;text-align:left;margin-left:-19.4pt;margin-top:319.6pt;width:192.15pt;height:23.65pt;z-index:251577344" coordorigin="1773,11268" coordsize="384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">
                <v:shape id="Freeform 170" o:spid="_x0000_s1046" style="position:absolute;left:1773;top:11313;width:3843;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VZMEA&#10;AADcAAAADwAAAGRycy9kb3ducmV2LnhtbERPTYvCMBC9C/6HMMJeRFMr6lKNIi7LKiKou3sfmrEt&#10;NpPSpFr/vTkIHh/ve7FqTSluVLvCsoLRMAJBnFpdcKbg7/d78AnCeWSNpWVS8CAHq2W3s8BE2zuf&#10;6Hb2mQgh7BJUkHtfJVK6NCeDbmgr4sBdbG3QB1hnUtd4D+GmlHEUTaXBgkNDjhVtckqv58Yo6DeH&#10;y38xjr+aCH8mR97NsIr3Sn302vUchKfWv8Uv91YriEdhbTg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QVWTBAAAA3AAAAA8AAAAAAAAAAAAAAAAAmAIAAGRycy9kb3du&#10;cmV2LnhtbFBLBQYAAAAABAAEAPUAAACGAwAAAAA=&#10;" path="m3843,r,300l,300,,,3843,xe" fillcolor="#e5b8b7" strokecolor="#e5b8b7">
                  <v:path arrowok="t" o:connecttype="custom" o:connectlocs="3843,0;3843,300;0,300;0,0;3843,0" o:connectangles="0,0,0,0,0"/>
                </v:shape>
                <v:shape id="Text Box 171" o:spid="_x0000_s1047"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637D6D" w:rsidRPr="00427BD6" w:rsidRDefault="00637D6D" w:rsidP="00B24ADC">
                        <w:pPr>
                          <w:jc w:val="center"/>
                          <w:rPr>
                            <w:rFonts w:ascii="Arial" w:hAnsi="Arial" w:cs="Arial"/>
                            <w:sz w:val="20"/>
                            <w:szCs w:val="20"/>
                          </w:rPr>
                        </w:pPr>
                        <w:r>
                          <w:rPr>
                            <w:rFonts w:ascii="Arial" w:hAnsi="Arial" w:cs="Arial"/>
                            <w:sz w:val="20"/>
                            <w:szCs w:val="20"/>
                          </w:rPr>
                          <w:t>Produced Hydrocarbon Zone (Gas)</w:t>
                        </w:r>
                      </w:p>
                    </w:txbxContent>
                  </v:textbox>
                </v:shape>
              </v:group>
            </w:pict>
          </mc:Fallback>
        </mc:AlternateContent>
      </w:r>
      <w:r>
        <w:rPr>
          <w:noProof/>
        </w:rPr>
        <mc:AlternateContent>
          <mc:Choice Requires="wpg">
            <w:drawing>
              <wp:anchor distT="0" distB="0" distL="114300" distR="114300" simplePos="0" relativeHeight="251578368" behindDoc="0" locked="0" layoutInCell="1" allowOverlap="1">
                <wp:simplePos x="0" y="0"/>
                <wp:positionH relativeFrom="column">
                  <wp:posOffset>5859145</wp:posOffset>
                </wp:positionH>
                <wp:positionV relativeFrom="paragraph">
                  <wp:posOffset>4058920</wp:posOffset>
                </wp:positionV>
                <wp:extent cx="1927225" cy="300355"/>
                <wp:effectExtent l="0" t="0" r="15875" b="4445"/>
                <wp:wrapNone/>
                <wp:docPr id="21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225" cy="300355"/>
                          <a:chOff x="1773" y="11268"/>
                          <a:chExt cx="3843" cy="473"/>
                        </a:xfrm>
                      </wpg:grpSpPr>
                      <wps:wsp>
                        <wps:cNvPr id="215" name="Freeform 173"/>
                        <wps:cNvSpPr>
                          <a:spLocks/>
                        </wps:cNvSpPr>
                        <wps:spPr bwMode="auto">
                          <a:xfrm>
                            <a:off x="1773" y="11313"/>
                            <a:ext cx="3843"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216" name="Text Box 174"/>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B24ADC">
                              <w:pPr>
                                <w:jc w:val="center"/>
                                <w:rPr>
                                  <w:rFonts w:ascii="Arial" w:hAnsi="Arial" w:cs="Arial"/>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48" style="position:absolute;left:0;text-align:left;margin-left:461.35pt;margin-top:319.6pt;width:151.75pt;height:23.65pt;z-index:251578368" coordorigin="1773,11268" coordsize="384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">
                <v:shape id="Freeform 173" o:spid="_x0000_s1049" style="position:absolute;left:1773;top:11313;width:3843;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6+sQA&#10;AADcAAAADwAAAGRycy9kb3ducmV2LnhtbESPQWvCQBSE74L/YXlCL1I3RmxLdBWxiIoU2rS9P7LP&#10;JJh9G7Ibjf/eFQSPw8x8w8yXnanEmRpXWlYwHkUgiDOrS84V/P1uXj9AOI+ssbJMCq7kYLno9+aY&#10;aHvhHzqnPhcBwi5BBYX3dSKlywoy6Ea2Jg7e0TYGfZBNLnWDlwA3lYyj6E0aLDksFFjTuqDslLZG&#10;wbD9Ov6Xk/izjXA7/eb9O9bxQamXQbeagfDU+Wf40d5pBfF4Cvcz4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vrEAAAA3AAAAA8AAAAAAAAAAAAAAAAAmAIAAGRycy9k&#10;b3ducmV2LnhtbFBLBQYAAAAABAAEAPUAAACJAwAAAAA=&#10;" path="m3843,r,300l,300,,,3843,xe" fillcolor="#e5b8b7" strokecolor="#e5b8b7">
                  <v:path arrowok="t" o:connecttype="custom" o:connectlocs="3843,0;3843,300;0,300;0,0;3843,0" o:connectangles="0,0,0,0,0"/>
                </v:shape>
                <v:shape id="Text Box 174" o:spid="_x0000_s1050"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637D6D" w:rsidRPr="00427BD6" w:rsidRDefault="00637D6D" w:rsidP="00B24ADC">
                        <w:pPr>
                          <w:jc w:val="center"/>
                          <w:rPr>
                            <w:rFonts w:ascii="Arial" w:hAnsi="Arial" w:cs="Arial"/>
                            <w:sz w:val="20"/>
                            <w:szCs w:val="20"/>
                          </w:rPr>
                        </w:pPr>
                      </w:p>
                    </w:txbxContent>
                  </v:textbox>
                </v:shape>
              </v:group>
            </w:pict>
          </mc:Fallback>
        </mc:AlternateContent>
      </w:r>
      <w:r>
        <w:rPr>
          <w:noProof/>
        </w:rPr>
        <mc:AlternateContent>
          <mc:Choice Requires="wps">
            <w:drawing>
              <wp:anchor distT="0" distB="0" distL="114300" distR="114300" simplePos="0" relativeHeight="251572224" behindDoc="0" locked="0" layoutInCell="1" allowOverlap="1">
                <wp:simplePos x="0" y="0"/>
                <wp:positionH relativeFrom="column">
                  <wp:posOffset>6734175</wp:posOffset>
                </wp:positionH>
                <wp:positionV relativeFrom="paragraph">
                  <wp:posOffset>3367405</wp:posOffset>
                </wp:positionV>
                <wp:extent cx="522605" cy="267335"/>
                <wp:effectExtent l="38100" t="0" r="29845" b="56515"/>
                <wp:wrapNone/>
                <wp:docPr id="213"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260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530.25pt;margin-top:265.15pt;width:41.15pt;height:21.05pt;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">
                <v:stroke endarrow="block"/>
              </v:shape>
            </w:pict>
          </mc:Fallback>
        </mc:AlternateContent>
      </w:r>
      <w:r>
        <w:rPr>
          <w:noProof/>
        </w:rPr>
        <mc:AlternateContent>
          <mc:Choice Requires="wps">
            <w:drawing>
              <wp:anchor distT="0" distB="0" distL="114300" distR="114300" simplePos="0" relativeHeight="251571200" behindDoc="0" locked="0" layoutInCell="1" allowOverlap="1">
                <wp:simplePos x="0" y="0"/>
                <wp:positionH relativeFrom="column">
                  <wp:posOffset>6819900</wp:posOffset>
                </wp:positionH>
                <wp:positionV relativeFrom="paragraph">
                  <wp:posOffset>2461895</wp:posOffset>
                </wp:positionV>
                <wp:extent cx="1336040" cy="591820"/>
                <wp:effectExtent l="0" t="0" r="16510" b="17780"/>
                <wp:wrapNone/>
                <wp:docPr id="21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591820"/>
                        </a:xfrm>
                        <a:prstGeom prst="rect">
                          <a:avLst/>
                        </a:prstGeom>
                        <a:solidFill>
                          <a:srgbClr val="FFFFFF"/>
                        </a:solidFill>
                        <a:ln w="9525">
                          <a:solidFill>
                            <a:srgbClr val="000000"/>
                          </a:solidFill>
                          <a:miter lim="800000"/>
                          <a:headEnd/>
                          <a:tailEnd/>
                        </a:ln>
                      </wps:spPr>
                      <wps:txbx>
                        <w:txbxContent>
                          <w:p w:rsidR="00637D6D" w:rsidRPr="00427BD6" w:rsidRDefault="00637D6D" w:rsidP="00B24ADC">
                            <w:pPr>
                              <w:jc w:val="center"/>
                              <w:rPr>
                                <w:rFonts w:ascii="Arial" w:hAnsi="Arial" w:cs="Arial"/>
                                <w:sz w:val="20"/>
                                <w:szCs w:val="20"/>
                              </w:rPr>
                            </w:pPr>
                            <w:r>
                              <w:rPr>
                                <w:rFonts w:ascii="Arial" w:hAnsi="Arial" w:cs="Arial"/>
                                <w:sz w:val="20"/>
                                <w:szCs w:val="20"/>
                              </w:rPr>
                              <w:t>Production Annulus “S/C</w:t>
                            </w:r>
                            <w:r w:rsidRPr="00427BD6">
                              <w:rPr>
                                <w:rFonts w:ascii="Arial" w:hAnsi="Arial" w:cs="Arial"/>
                                <w:sz w:val="20"/>
                                <w:szCs w:val="20"/>
                              </w:rPr>
                              <w:t>”</w:t>
                            </w:r>
                            <w:r>
                              <w:rPr>
                                <w:rFonts w:ascii="Arial" w:hAnsi="Arial" w:cs="Arial"/>
                                <w:sz w:val="20"/>
                                <w:szCs w:val="20"/>
                              </w:rPr>
                              <w:t xml:space="preserve"> (conductor x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51" type="#_x0000_t202" style="position:absolute;left:0;text-align:left;margin-left:537pt;margin-top:193.85pt;width:105.2pt;height:46.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">
                <v:textbox>
                  <w:txbxContent>
                    <w:p w:rsidR="00637D6D" w:rsidRPr="00427BD6" w:rsidRDefault="00637D6D" w:rsidP="00B24ADC">
                      <w:pPr>
                        <w:jc w:val="center"/>
                        <w:rPr>
                          <w:rFonts w:ascii="Arial" w:hAnsi="Arial" w:cs="Arial"/>
                          <w:sz w:val="20"/>
                          <w:szCs w:val="20"/>
                        </w:rPr>
                      </w:pPr>
                      <w:r>
                        <w:rPr>
                          <w:rFonts w:ascii="Arial" w:hAnsi="Arial" w:cs="Arial"/>
                          <w:sz w:val="20"/>
                          <w:szCs w:val="20"/>
                        </w:rPr>
                        <w:t>Production Annulus “S/C</w:t>
                      </w:r>
                      <w:r w:rsidRPr="00427BD6">
                        <w:rPr>
                          <w:rFonts w:ascii="Arial" w:hAnsi="Arial" w:cs="Arial"/>
                          <w:sz w:val="20"/>
                          <w:szCs w:val="20"/>
                        </w:rPr>
                        <w:t>”</w:t>
                      </w:r>
                      <w:r>
                        <w:rPr>
                          <w:rFonts w:ascii="Arial" w:hAnsi="Arial" w:cs="Arial"/>
                          <w:sz w:val="20"/>
                          <w:szCs w:val="20"/>
                        </w:rPr>
                        <w:t xml:space="preserve"> (conductor x surface)</w:t>
                      </w:r>
                    </w:p>
                  </w:txbxContent>
                </v:textbox>
              </v:shape>
            </w:pict>
          </mc:Fallback>
        </mc:AlternateContent>
      </w:r>
      <w:r>
        <w:rPr>
          <w:noProof/>
        </w:rPr>
        <mc:AlternateContent>
          <mc:Choice Requires="wps">
            <w:drawing>
              <wp:anchor distT="4294967295" distB="4294967295" distL="114300" distR="114300" simplePos="0" relativeHeight="251576320" behindDoc="0" locked="0" layoutInCell="1" allowOverlap="1">
                <wp:simplePos x="0" y="0"/>
                <wp:positionH relativeFrom="column">
                  <wp:posOffset>4511675</wp:posOffset>
                </wp:positionH>
                <wp:positionV relativeFrom="paragraph">
                  <wp:posOffset>5283834</wp:posOffset>
                </wp:positionV>
                <wp:extent cx="73025" cy="0"/>
                <wp:effectExtent l="0" t="19050" r="3175" b="19050"/>
                <wp:wrapNone/>
                <wp:docPr id="21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 cy="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355.25pt;margin-top:416.05pt;width:5.75pt;height:0;z-index:25157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" strokecolor="#548dd4" strokeweight="2.25pt"/>
            </w:pict>
          </mc:Fallback>
        </mc:AlternateContent>
      </w:r>
      <w:r>
        <w:rPr>
          <w:noProof/>
        </w:rPr>
        <mc:AlternateContent>
          <mc:Choice Requires="wps">
            <w:drawing>
              <wp:anchor distT="4294967295" distB="4294967295" distL="114300" distR="114300" simplePos="0" relativeHeight="251573248" behindDoc="0" locked="0" layoutInCell="1" allowOverlap="1">
                <wp:simplePos x="0" y="0"/>
                <wp:positionH relativeFrom="column">
                  <wp:posOffset>4314825</wp:posOffset>
                </wp:positionH>
                <wp:positionV relativeFrom="paragraph">
                  <wp:posOffset>5282564</wp:posOffset>
                </wp:positionV>
                <wp:extent cx="73025" cy="0"/>
                <wp:effectExtent l="0" t="19050" r="3175" b="19050"/>
                <wp:wrapNone/>
                <wp:docPr id="21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 cy="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339.75pt;margin-top:415.95pt;width:5.75pt;height:0;z-index:25157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" strokecolor="#548dd4" strokeweight="2.25pt"/>
            </w:pict>
          </mc:Fallback>
        </mc:AlternateContent>
      </w:r>
    </w:p>
    <w:p w:rsidR="00B24ADC" w:rsidRDefault="00B24ADC" w:rsidP="00B24ADC">
      <w:pPr>
        <w:pStyle w:val="NoSpacing"/>
        <w:jc w:val="both"/>
        <w:rPr>
          <w:rFonts w:ascii="Arial" w:hAnsi="Arial" w:cs="Arial"/>
          <w:b/>
          <w:sz w:val="18"/>
          <w:szCs w:val="18"/>
        </w:rPr>
      </w:pPr>
    </w:p>
    <w:p w:rsidR="00F36F08" w:rsidRDefault="00F36F08" w:rsidP="00B24ADC">
      <w:pPr>
        <w:pStyle w:val="NoSpacing"/>
        <w:jc w:val="both"/>
        <w:rPr>
          <w:rFonts w:ascii="Arial" w:hAnsi="Arial" w:cs="Arial"/>
          <w:b/>
          <w:sz w:val="18"/>
          <w:szCs w:val="18"/>
        </w:rPr>
      </w:pPr>
    </w:p>
    <w:p w:rsidR="00F36F08" w:rsidRDefault="00F36F08" w:rsidP="00B24ADC">
      <w:pPr>
        <w:pStyle w:val="NoSpacing"/>
        <w:jc w:val="both"/>
        <w:rPr>
          <w:rFonts w:ascii="Arial" w:hAnsi="Arial" w:cs="Arial"/>
          <w:b/>
          <w:sz w:val="18"/>
          <w:szCs w:val="18"/>
        </w:rPr>
      </w:pPr>
    </w:p>
    <w:p w:rsidR="00951DDD" w:rsidRDefault="00951DDD" w:rsidP="00B24ADC">
      <w:pPr>
        <w:pStyle w:val="NoSpacing"/>
        <w:jc w:val="both"/>
        <w:rPr>
          <w:rFonts w:ascii="Arial" w:hAnsi="Arial" w:cs="Arial"/>
          <w:b/>
          <w:sz w:val="18"/>
          <w:szCs w:val="18"/>
        </w:rPr>
      </w:pPr>
    </w:p>
    <w:p w:rsidR="00AD4048" w:rsidRDefault="00AD4048" w:rsidP="00B24ADC">
      <w:pPr>
        <w:pStyle w:val="NoSpacing"/>
        <w:jc w:val="both"/>
        <w:rPr>
          <w:rFonts w:ascii="Arial" w:hAnsi="Arial" w:cs="Arial"/>
          <w:b/>
          <w:sz w:val="18"/>
          <w:szCs w:val="18"/>
        </w:rPr>
      </w:pPr>
    </w:p>
    <w:p w:rsidR="00951DDD" w:rsidRDefault="006C5E4E" w:rsidP="00B24ADC">
      <w:pPr>
        <w:pStyle w:val="NoSpacing"/>
        <w:jc w:val="both"/>
        <w:rPr>
          <w:rFonts w:ascii="Arial" w:hAnsi="Arial" w:cs="Arial"/>
          <w:b/>
          <w:sz w:val="18"/>
          <w:szCs w:val="18"/>
        </w:rPr>
      </w:pPr>
      <w:r>
        <w:rPr>
          <w:noProof/>
        </w:rPr>
        <mc:AlternateContent>
          <mc:Choice Requires="wps">
            <w:drawing>
              <wp:anchor distT="0" distB="0" distL="114300" distR="114300" simplePos="0" relativeHeight="251707392" behindDoc="0" locked="0" layoutInCell="1" allowOverlap="1">
                <wp:simplePos x="0" y="0"/>
                <wp:positionH relativeFrom="column">
                  <wp:posOffset>500380</wp:posOffset>
                </wp:positionH>
                <wp:positionV relativeFrom="paragraph">
                  <wp:posOffset>-57150</wp:posOffset>
                </wp:positionV>
                <wp:extent cx="2078990" cy="543560"/>
                <wp:effectExtent l="0" t="0" r="16510" b="27940"/>
                <wp:wrapNone/>
                <wp:docPr id="20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543560"/>
                        </a:xfrm>
                        <a:prstGeom prst="rect">
                          <a:avLst/>
                        </a:prstGeom>
                        <a:solidFill>
                          <a:srgbClr val="FFFFFF"/>
                        </a:solidFill>
                        <a:ln w="9525">
                          <a:solidFill>
                            <a:srgbClr val="000000"/>
                          </a:solidFill>
                          <a:miter lim="800000"/>
                          <a:headEnd/>
                          <a:tailEnd/>
                        </a:ln>
                      </wps:spPr>
                      <wps:txbx>
                        <w:txbxContent>
                          <w:p w:rsidR="00637D6D" w:rsidRPr="000D76D7" w:rsidRDefault="00637D6D" w:rsidP="00B627C9">
                            <w:pPr>
                              <w:jc w:val="center"/>
                              <w:rPr>
                                <w:rFonts w:ascii="Arial" w:hAnsi="Arial" w:cs="Arial"/>
                                <w:sz w:val="16"/>
                                <w:szCs w:val="16"/>
                              </w:rPr>
                            </w:pPr>
                            <w:r w:rsidRPr="000D76D7">
                              <w:rPr>
                                <w:rFonts w:ascii="Arial" w:hAnsi="Arial" w:cs="Arial"/>
                                <w:sz w:val="16"/>
                                <w:szCs w:val="16"/>
                              </w:rPr>
                              <w:t>Tubing head may or may not</w:t>
                            </w:r>
                            <w:r>
                              <w:rPr>
                                <w:rFonts w:ascii="Arial" w:hAnsi="Arial" w:cs="Arial"/>
                                <w:sz w:val="16"/>
                                <w:szCs w:val="16"/>
                              </w:rPr>
                              <w:t xml:space="preserve"> be present depending on how hydrocarbons</w:t>
                            </w:r>
                            <w:r w:rsidRPr="000D76D7">
                              <w:rPr>
                                <w:rFonts w:ascii="Arial" w:hAnsi="Arial" w:cs="Arial"/>
                                <w:sz w:val="16"/>
                                <w:szCs w:val="16"/>
                              </w:rPr>
                              <w:t xml:space="preserve"> and other </w:t>
                            </w:r>
                            <w:r>
                              <w:rPr>
                                <w:rFonts w:ascii="Arial" w:hAnsi="Arial" w:cs="Arial"/>
                                <w:sz w:val="16"/>
                                <w:szCs w:val="16"/>
                              </w:rPr>
                              <w:t>fluids</w:t>
                            </w:r>
                            <w:r w:rsidRPr="000D76D7">
                              <w:rPr>
                                <w:rFonts w:ascii="Arial" w:hAnsi="Arial" w:cs="Arial"/>
                                <w:sz w:val="16"/>
                                <w:szCs w:val="16"/>
                              </w:rPr>
                              <w:t xml:space="preserve"> are extracted at the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52" type="#_x0000_t202" style="position:absolute;left:0;text-align:left;margin-left:39.4pt;margin-top:-4.5pt;width:163.7pt;height:4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LnMQIAAFw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">
                <v:textbox>
                  <w:txbxContent>
                    <w:p w:rsidR="00637D6D" w:rsidRPr="000D76D7" w:rsidRDefault="00637D6D" w:rsidP="00B627C9">
                      <w:pPr>
                        <w:jc w:val="center"/>
                        <w:rPr>
                          <w:rFonts w:ascii="Arial" w:hAnsi="Arial" w:cs="Arial"/>
                          <w:sz w:val="16"/>
                          <w:szCs w:val="16"/>
                        </w:rPr>
                      </w:pPr>
                      <w:r w:rsidRPr="000D76D7">
                        <w:rPr>
                          <w:rFonts w:ascii="Arial" w:hAnsi="Arial" w:cs="Arial"/>
                          <w:sz w:val="16"/>
                          <w:szCs w:val="16"/>
                        </w:rPr>
                        <w:t>Tubing head may or may not</w:t>
                      </w:r>
                      <w:r>
                        <w:rPr>
                          <w:rFonts w:ascii="Arial" w:hAnsi="Arial" w:cs="Arial"/>
                          <w:sz w:val="16"/>
                          <w:szCs w:val="16"/>
                        </w:rPr>
                        <w:t xml:space="preserve"> be present depending on how hydrocarbons</w:t>
                      </w:r>
                      <w:r w:rsidRPr="000D76D7">
                        <w:rPr>
                          <w:rFonts w:ascii="Arial" w:hAnsi="Arial" w:cs="Arial"/>
                          <w:sz w:val="16"/>
                          <w:szCs w:val="16"/>
                        </w:rPr>
                        <w:t xml:space="preserve"> and other </w:t>
                      </w:r>
                      <w:r>
                        <w:rPr>
                          <w:rFonts w:ascii="Arial" w:hAnsi="Arial" w:cs="Arial"/>
                          <w:sz w:val="16"/>
                          <w:szCs w:val="16"/>
                        </w:rPr>
                        <w:t>fluids</w:t>
                      </w:r>
                      <w:r w:rsidRPr="000D76D7">
                        <w:rPr>
                          <w:rFonts w:ascii="Arial" w:hAnsi="Arial" w:cs="Arial"/>
                          <w:sz w:val="16"/>
                          <w:szCs w:val="16"/>
                        </w:rPr>
                        <w:t xml:space="preserve"> are extracted at the well</w:t>
                      </w:r>
                    </w:p>
                  </w:txbxContent>
                </v:textbox>
              </v:shape>
            </w:pict>
          </mc:Fallback>
        </mc:AlternateContent>
      </w:r>
      <w:r>
        <w:rPr>
          <w:noProof/>
        </w:rPr>
        <mc:AlternateContent>
          <mc:Choice Requires="wps">
            <w:drawing>
              <wp:anchor distT="0" distB="0" distL="114300" distR="114300" simplePos="0" relativeHeight="251579392" behindDoc="0" locked="0" layoutInCell="1" allowOverlap="1">
                <wp:simplePos x="0" y="0"/>
                <wp:positionH relativeFrom="column">
                  <wp:posOffset>4761865</wp:posOffset>
                </wp:positionH>
                <wp:positionV relativeFrom="paragraph">
                  <wp:posOffset>-186690</wp:posOffset>
                </wp:positionV>
                <wp:extent cx="1518285" cy="603885"/>
                <wp:effectExtent l="0" t="0" r="24765" b="24765"/>
                <wp:wrapNone/>
                <wp:docPr id="20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603885"/>
                        </a:xfrm>
                        <a:prstGeom prst="rect">
                          <a:avLst/>
                        </a:prstGeom>
                        <a:solidFill>
                          <a:srgbClr val="D6E3BC"/>
                        </a:solidFill>
                        <a:ln w="9525">
                          <a:solidFill>
                            <a:srgbClr val="000000"/>
                          </a:solidFill>
                          <a:miter lim="800000"/>
                          <a:headEnd/>
                          <a:tailEnd/>
                        </a:ln>
                      </wps:spPr>
                      <wps:txbx>
                        <w:txbxContent>
                          <w:p w:rsidR="00637D6D" w:rsidRPr="00B627C9" w:rsidRDefault="00637D6D" w:rsidP="00B24ADC">
                            <w:pPr>
                              <w:pStyle w:val="NoSpacing"/>
                              <w:jc w:val="center"/>
                              <w:rPr>
                                <w:rFonts w:ascii="Arial" w:hAnsi="Arial" w:cs="Arial"/>
                                <w:sz w:val="16"/>
                                <w:szCs w:val="16"/>
                              </w:rPr>
                            </w:pPr>
                            <w:r>
                              <w:rPr>
                                <w:rFonts w:ascii="Arial" w:hAnsi="Arial" w:cs="Arial"/>
                                <w:sz w:val="16"/>
                                <w:szCs w:val="16"/>
                                <w:u w:val="single"/>
                              </w:rPr>
                              <w:t>Section 13:</w:t>
                            </w:r>
                            <w:r>
                              <w:rPr>
                                <w:rFonts w:ascii="Arial" w:hAnsi="Arial" w:cs="Arial"/>
                                <w:sz w:val="16"/>
                                <w:szCs w:val="16"/>
                              </w:rPr>
                              <w:t xml:space="preserve"> </w:t>
                            </w:r>
                            <w:r w:rsidRPr="00B627C9">
                              <w:rPr>
                                <w:rFonts w:ascii="Arial" w:hAnsi="Arial" w:cs="Arial"/>
                                <w:sz w:val="16"/>
                                <w:szCs w:val="16"/>
                              </w:rPr>
                              <w:t>Primary Production Gas Pressure (measured inside primary production casing)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53" type="#_x0000_t202" style="position:absolute;left:0;text-align:left;margin-left:374.95pt;margin-top:-14.7pt;width:119.55pt;height:47.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" fillcolor="#d6e3bc">
                <v:textbox>
                  <w:txbxContent>
                    <w:p w:rsidR="00637D6D" w:rsidRPr="00B627C9" w:rsidRDefault="00637D6D" w:rsidP="00B24ADC">
                      <w:pPr>
                        <w:pStyle w:val="NoSpacing"/>
                        <w:jc w:val="center"/>
                        <w:rPr>
                          <w:rFonts w:ascii="Arial" w:hAnsi="Arial" w:cs="Arial"/>
                          <w:sz w:val="16"/>
                          <w:szCs w:val="16"/>
                        </w:rPr>
                      </w:pPr>
                      <w:r>
                        <w:rPr>
                          <w:rFonts w:ascii="Arial" w:hAnsi="Arial" w:cs="Arial"/>
                          <w:sz w:val="16"/>
                          <w:szCs w:val="16"/>
                          <w:u w:val="single"/>
                        </w:rPr>
                        <w:t>Section 13:</w:t>
                      </w:r>
                      <w:r>
                        <w:rPr>
                          <w:rFonts w:ascii="Arial" w:hAnsi="Arial" w:cs="Arial"/>
                          <w:sz w:val="16"/>
                          <w:szCs w:val="16"/>
                        </w:rPr>
                        <w:t xml:space="preserve"> </w:t>
                      </w:r>
                      <w:r w:rsidRPr="00B627C9">
                        <w:rPr>
                          <w:rFonts w:ascii="Arial" w:hAnsi="Arial" w:cs="Arial"/>
                          <w:sz w:val="16"/>
                          <w:szCs w:val="16"/>
                        </w:rPr>
                        <w:t>Primary Production Gas Pressure (measured inside primary production casing)</w:t>
                      </w:r>
                    </w:p>
                  </w:txbxContent>
                </v:textbox>
              </v:shape>
            </w:pict>
          </mc:Fallback>
        </mc:AlternateContent>
      </w:r>
    </w:p>
    <w:p w:rsidR="00951DDD" w:rsidRDefault="006C5E4E" w:rsidP="00AD4048">
      <w:pPr>
        <w:pStyle w:val="NoSpacing"/>
        <w:jc w:val="center"/>
        <w:rPr>
          <w:rFonts w:ascii="Arial" w:hAnsi="Arial" w:cs="Arial"/>
          <w:b/>
          <w:sz w:val="18"/>
          <w:szCs w:val="18"/>
        </w:rPr>
      </w:pPr>
      <w:r>
        <w:rPr>
          <w:noProof/>
        </w:rPr>
        <mc:AlternateContent>
          <mc:Choice Requires="wps">
            <w:drawing>
              <wp:anchor distT="0" distB="0" distL="114300" distR="114300" simplePos="0" relativeHeight="251560960" behindDoc="0" locked="0" layoutInCell="1" allowOverlap="1">
                <wp:simplePos x="0" y="0"/>
                <wp:positionH relativeFrom="column">
                  <wp:posOffset>3657600</wp:posOffset>
                </wp:positionH>
                <wp:positionV relativeFrom="paragraph">
                  <wp:posOffset>2718435</wp:posOffset>
                </wp:positionV>
                <wp:extent cx="712470" cy="410210"/>
                <wp:effectExtent l="38100" t="0" r="30480" b="66040"/>
                <wp:wrapNone/>
                <wp:docPr id="187"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4in;margin-top:214.05pt;width:56.1pt;height:32.3pt;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">
                <v:stroke endarrow="block"/>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4341495</wp:posOffset>
                </wp:positionH>
                <wp:positionV relativeFrom="paragraph">
                  <wp:posOffset>2085975</wp:posOffset>
                </wp:positionV>
                <wp:extent cx="1727200" cy="656590"/>
                <wp:effectExtent l="0" t="0" r="25400" b="10160"/>
                <wp:wrapNone/>
                <wp:docPr id="204"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656590"/>
                        </a:xfrm>
                        <a:prstGeom prst="rect">
                          <a:avLst/>
                        </a:prstGeom>
                        <a:solidFill>
                          <a:srgbClr val="D6E3BC"/>
                        </a:solidFill>
                        <a:ln w="9525">
                          <a:solidFill>
                            <a:srgbClr val="000000"/>
                          </a:solidFill>
                          <a:miter lim="800000"/>
                          <a:headEnd/>
                          <a:tailEnd/>
                        </a:ln>
                      </wps:spPr>
                      <wps:txbx>
                        <w:txbxContent>
                          <w:p w:rsidR="00637D6D" w:rsidRPr="000D76D7" w:rsidRDefault="00637D6D" w:rsidP="00B627C9">
                            <w:pPr>
                              <w:jc w:val="center"/>
                              <w:rPr>
                                <w:rFonts w:ascii="Arial" w:hAnsi="Arial" w:cs="Arial"/>
                                <w:sz w:val="16"/>
                                <w:szCs w:val="16"/>
                              </w:rPr>
                            </w:pPr>
                            <w:r>
                              <w:rPr>
                                <w:rFonts w:ascii="Arial" w:hAnsi="Arial" w:cs="Arial"/>
                                <w:sz w:val="16"/>
                                <w:szCs w:val="16"/>
                                <w:u w:val="single"/>
                              </w:rPr>
                              <w:t>Section 14:</w:t>
                            </w:r>
                            <w:r>
                              <w:rPr>
                                <w:rFonts w:ascii="Arial" w:hAnsi="Arial" w:cs="Arial"/>
                                <w:sz w:val="16"/>
                                <w:szCs w:val="16"/>
                              </w:rPr>
                              <w:t xml:space="preserve"> </w:t>
                            </w:r>
                            <w:r w:rsidRPr="000D76D7">
                              <w:rPr>
                                <w:rFonts w:ascii="Arial" w:hAnsi="Arial" w:cs="Arial"/>
                                <w:sz w:val="16"/>
                                <w:szCs w:val="16"/>
                              </w:rPr>
                              <w:t>Primary Production Annulus “S/C” (conductor x surface)</w:t>
                            </w:r>
                            <w:r>
                              <w:rPr>
                                <w:rFonts w:ascii="Arial" w:hAnsi="Arial" w:cs="Arial"/>
                                <w:sz w:val="16"/>
                                <w:szCs w:val="16"/>
                              </w:rPr>
                              <w:t xml:space="preserve"> pressure (shut-in) or flow (venting)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54" type="#_x0000_t202" style="position:absolute;left:0;text-align:left;margin-left:341.85pt;margin-top:164.25pt;width:136pt;height:5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" fillcolor="#d6e3bc">
                <v:textbox>
                  <w:txbxContent>
                    <w:p w:rsidR="00637D6D" w:rsidRPr="000D76D7" w:rsidRDefault="00637D6D" w:rsidP="00B627C9">
                      <w:pPr>
                        <w:jc w:val="center"/>
                        <w:rPr>
                          <w:rFonts w:ascii="Arial" w:hAnsi="Arial" w:cs="Arial"/>
                          <w:sz w:val="16"/>
                          <w:szCs w:val="16"/>
                        </w:rPr>
                      </w:pPr>
                      <w:r>
                        <w:rPr>
                          <w:rFonts w:ascii="Arial" w:hAnsi="Arial" w:cs="Arial"/>
                          <w:sz w:val="16"/>
                          <w:szCs w:val="16"/>
                          <w:u w:val="single"/>
                        </w:rPr>
                        <w:t>Section 14:</w:t>
                      </w:r>
                      <w:r>
                        <w:rPr>
                          <w:rFonts w:ascii="Arial" w:hAnsi="Arial" w:cs="Arial"/>
                          <w:sz w:val="16"/>
                          <w:szCs w:val="16"/>
                        </w:rPr>
                        <w:t xml:space="preserve"> </w:t>
                      </w:r>
                      <w:r w:rsidRPr="000D76D7">
                        <w:rPr>
                          <w:rFonts w:ascii="Arial" w:hAnsi="Arial" w:cs="Arial"/>
                          <w:sz w:val="16"/>
                          <w:szCs w:val="16"/>
                        </w:rPr>
                        <w:t>Primary Production Annulus “S/C” (conductor x surface)</w:t>
                      </w:r>
                      <w:r>
                        <w:rPr>
                          <w:rFonts w:ascii="Arial" w:hAnsi="Arial" w:cs="Arial"/>
                          <w:sz w:val="16"/>
                          <w:szCs w:val="16"/>
                        </w:rPr>
                        <w:t xml:space="preserve"> pressure (shut-in) or flow (venting)</w:t>
                      </w:r>
                    </w:p>
                  </w:txbxContent>
                </v:textbox>
              </v:shape>
            </w:pict>
          </mc:Fallback>
        </mc:AlternateContent>
      </w:r>
      <w:r>
        <w:rPr>
          <w:noProof/>
        </w:rPr>
        <mc:AlternateContent>
          <mc:Choice Requires="wpg">
            <w:drawing>
              <wp:anchor distT="0" distB="0" distL="114300" distR="114300" simplePos="0" relativeHeight="251564032" behindDoc="0" locked="0" layoutInCell="1" allowOverlap="1">
                <wp:simplePos x="0" y="0"/>
                <wp:positionH relativeFrom="column">
                  <wp:posOffset>829310</wp:posOffset>
                </wp:positionH>
                <wp:positionV relativeFrom="paragraph">
                  <wp:posOffset>6339205</wp:posOffset>
                </wp:positionV>
                <wp:extent cx="2440305" cy="300355"/>
                <wp:effectExtent l="0" t="0" r="17145" b="4445"/>
                <wp:wrapNone/>
                <wp:docPr id="19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300355"/>
                          <a:chOff x="1773" y="11268"/>
                          <a:chExt cx="3843" cy="473"/>
                        </a:xfrm>
                      </wpg:grpSpPr>
                      <wps:wsp>
                        <wps:cNvPr id="196" name="Freeform 132"/>
                        <wps:cNvSpPr>
                          <a:spLocks/>
                        </wps:cNvSpPr>
                        <wps:spPr bwMode="auto">
                          <a:xfrm>
                            <a:off x="1773" y="11313"/>
                            <a:ext cx="3843"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197" name="Text Box 133"/>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CB14CC">
                              <w:pPr>
                                <w:jc w:val="center"/>
                                <w:rPr>
                                  <w:rFonts w:ascii="Arial" w:hAnsi="Arial" w:cs="Arial"/>
                                  <w:sz w:val="20"/>
                                  <w:szCs w:val="20"/>
                                </w:rPr>
                              </w:pPr>
                              <w:r>
                                <w:rPr>
                                  <w:rFonts w:ascii="Arial" w:hAnsi="Arial" w:cs="Arial"/>
                                  <w:sz w:val="20"/>
                                  <w:szCs w:val="20"/>
                                </w:rPr>
                                <w:t>Produced Hydrocarbon Zone (Oil)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55" style="position:absolute;left:0;text-align:left;margin-left:65.3pt;margin-top:499.15pt;width:192.15pt;height:23.65pt;z-index:251564032" coordorigin="1773,11268" coordsize="384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">
                <v:shape id="Freeform 132" o:spid="_x0000_s1056" style="position:absolute;left:1773;top:11313;width:3843;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Gq8MA&#10;AADcAAAADwAAAGRycy9kb3ducmV2LnhtbERP22rCQBB9L/gPywh9KXVjSq3GrCItpYoIauv7kJ1c&#10;MDsbshtN/74rFHybw7lOuuxNLS7UusqygvEoAkGcWV1xoeDn+/N5CsJ5ZI21ZVLwSw6Wi8FDiom2&#10;Vz7Q5egLEULYJaig9L5JpHRZSQbdyDbEgctta9AH2BZSt3gN4aaWcRRNpMGKQ0OJDb2XlJ2PnVHw&#10;1O3yU/USf3QRfr3uefOGTbxV6nHYr+YgPPX+Lv53r3WYP5vA7Zlw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UGq8MAAADcAAAADwAAAAAAAAAAAAAAAACYAgAAZHJzL2Rv&#10;d25yZXYueG1sUEsFBgAAAAAEAAQA9QAAAIgDAAAAAA==&#10;" path="m3843,r,300l,300,,,3843,xe" fillcolor="#e5b8b7" strokecolor="#e5b8b7">
                  <v:path arrowok="t" o:connecttype="custom" o:connectlocs="3843,0;3843,300;0,300;0,0;3843,0" o:connectangles="0,0,0,0,0"/>
                </v:shape>
                <v:shape id="Text Box 133" o:spid="_x0000_s1057"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637D6D" w:rsidRPr="00427BD6" w:rsidRDefault="00637D6D" w:rsidP="00CB14CC">
                        <w:pPr>
                          <w:jc w:val="center"/>
                          <w:rPr>
                            <w:rFonts w:ascii="Arial" w:hAnsi="Arial" w:cs="Arial"/>
                            <w:sz w:val="20"/>
                            <w:szCs w:val="20"/>
                          </w:rPr>
                        </w:pPr>
                        <w:r>
                          <w:rPr>
                            <w:rFonts w:ascii="Arial" w:hAnsi="Arial" w:cs="Arial"/>
                            <w:sz w:val="20"/>
                            <w:szCs w:val="20"/>
                          </w:rPr>
                          <w:t>Produced Hydrocarbon Zone (Oil)</w:t>
                        </w:r>
                      </w:p>
                    </w:txbxContent>
                  </v:textbox>
                </v:shape>
              </v:group>
            </w:pict>
          </mc:Fallback>
        </mc:AlternateContent>
      </w:r>
      <w:r>
        <w:rPr>
          <w:noProof/>
        </w:rPr>
        <mc:AlternateContent>
          <mc:Choice Requires="wpg">
            <w:drawing>
              <wp:anchor distT="0" distB="0" distL="114300" distR="114300" simplePos="0" relativeHeight="251565056" behindDoc="0" locked="0" layoutInCell="1" allowOverlap="1">
                <wp:simplePos x="0" y="0"/>
                <wp:positionH relativeFrom="column">
                  <wp:posOffset>3616960</wp:posOffset>
                </wp:positionH>
                <wp:positionV relativeFrom="paragraph">
                  <wp:posOffset>6318250</wp:posOffset>
                </wp:positionV>
                <wp:extent cx="2441575" cy="300355"/>
                <wp:effectExtent l="0" t="0" r="15875" b="4445"/>
                <wp:wrapNone/>
                <wp:docPr id="19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300355"/>
                          <a:chOff x="1773" y="11268"/>
                          <a:chExt cx="4869" cy="473"/>
                        </a:xfrm>
                      </wpg:grpSpPr>
                      <wps:wsp>
                        <wps:cNvPr id="199" name="Freeform 135"/>
                        <wps:cNvSpPr>
                          <a:spLocks/>
                        </wps:cNvSpPr>
                        <wps:spPr bwMode="auto">
                          <a:xfrm>
                            <a:off x="1773" y="11313"/>
                            <a:ext cx="4869"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200" name="Text Box 136"/>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CB14CC">
                              <w:pPr>
                                <w:jc w:val="center"/>
                                <w:rPr>
                                  <w:rFonts w:ascii="Arial" w:hAnsi="Arial" w:cs="Arial"/>
                                  <w:sz w:val="20"/>
                                  <w:szCs w:val="20"/>
                                </w:rPr>
                              </w:pPr>
                            </w:p>
                            <w:p w:rsidR="00637D6D" w:rsidRDefault="00637D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58" style="position:absolute;left:0;text-align:left;margin-left:284.8pt;margin-top:497.5pt;width:192.25pt;height:23.65pt;z-index:251565056" coordorigin="1773,11268" coordsize="486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">
                <v:shape id="Freeform 135" o:spid="_x0000_s1059" style="position:absolute;left:1773;top:11313;width:4869;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2cMA&#10;AADcAAAADwAAAGRycy9kb3ducmV2LnhtbERP22rCQBB9F/oPyxT6Irox0tpEVyktYqUUWi/vQ3Zy&#10;wexsyG40/n23IPg2h3Odxao3tThT6yrLCibjCARxZnXFhYLDfj16BeE8ssbaMim4koPV8mGwwFTb&#10;C//SeecLEULYpaig9L5JpXRZSQbd2DbEgctta9AH2BZSt3gJ4aaWcRS9SIMVh4YSG3ovKTvtOqNg&#10;2H3nx2oaf3QRbp5/eDvDJv5S6umxf5uD8NT7u/jm/tR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S2cMAAADcAAAADwAAAAAAAAAAAAAAAACYAgAAZHJzL2Rv&#10;d25yZXYueG1sUEsFBgAAAAAEAAQA9QAAAIgDAAAAAA==&#10;" path="m3843,r,300l,300,,,3843,xe" fillcolor="#e5b8b7" strokecolor="#e5b8b7">
                  <v:path arrowok="t" o:connecttype="custom" o:connectlocs="4869,0;4869,300;0,300;0,0;4869,0" o:connectangles="0,0,0,0,0"/>
                </v:shape>
                <v:shape id="Text Box 136" o:spid="_x0000_s1060"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637D6D" w:rsidRPr="00427BD6" w:rsidRDefault="00637D6D" w:rsidP="00CB14CC">
                        <w:pPr>
                          <w:jc w:val="center"/>
                          <w:rPr>
                            <w:rFonts w:ascii="Arial" w:hAnsi="Arial" w:cs="Arial"/>
                            <w:sz w:val="20"/>
                            <w:szCs w:val="20"/>
                          </w:rPr>
                        </w:pPr>
                      </w:p>
                      <w:p w:rsidR="00637D6D" w:rsidRDefault="00637D6D"/>
                    </w:txbxContent>
                  </v:textbox>
                </v:shape>
              </v:group>
            </w:pict>
          </mc:Fallback>
        </mc:AlternateContent>
      </w:r>
      <w:r>
        <w:rPr>
          <w:noProof/>
        </w:rPr>
        <mc:AlternateContent>
          <mc:Choice Requires="wpg">
            <w:drawing>
              <wp:anchor distT="0" distB="0" distL="114300" distR="114300" simplePos="0" relativeHeight="251561984" behindDoc="0" locked="0" layoutInCell="1" allowOverlap="1">
                <wp:simplePos x="0" y="0"/>
                <wp:positionH relativeFrom="column">
                  <wp:posOffset>827405</wp:posOffset>
                </wp:positionH>
                <wp:positionV relativeFrom="paragraph">
                  <wp:posOffset>5163820</wp:posOffset>
                </wp:positionV>
                <wp:extent cx="2440305" cy="300355"/>
                <wp:effectExtent l="0" t="0" r="17145" b="4445"/>
                <wp:wrapNone/>
                <wp:docPr id="18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300355"/>
                          <a:chOff x="1773" y="11268"/>
                          <a:chExt cx="3843" cy="473"/>
                        </a:xfrm>
                      </wpg:grpSpPr>
                      <wps:wsp>
                        <wps:cNvPr id="190" name="Freeform 126"/>
                        <wps:cNvSpPr>
                          <a:spLocks/>
                        </wps:cNvSpPr>
                        <wps:spPr bwMode="auto">
                          <a:xfrm>
                            <a:off x="1773" y="11313"/>
                            <a:ext cx="3843"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191" name="Text Box 127"/>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CB14CC">
                              <w:pPr>
                                <w:jc w:val="center"/>
                                <w:rPr>
                                  <w:rFonts w:ascii="Arial" w:hAnsi="Arial" w:cs="Arial"/>
                                  <w:sz w:val="20"/>
                                  <w:szCs w:val="20"/>
                                </w:rPr>
                              </w:pPr>
                              <w:r>
                                <w:rPr>
                                  <w:rFonts w:ascii="Arial" w:hAnsi="Arial" w:cs="Arial"/>
                                  <w:sz w:val="20"/>
                                  <w:szCs w:val="20"/>
                                </w:rPr>
                                <w:t>Produced Hydrocarbon Zone (Gas)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61" style="position:absolute;left:0;text-align:left;margin-left:65.15pt;margin-top:406.6pt;width:192.15pt;height:23.65pt;z-index:251561984" coordorigin="1773,11268" coordsize="384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">
                <v:shape id="Freeform 126" o:spid="_x0000_s1062" style="position:absolute;left:1773;top:11313;width:3843;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7RMYA&#10;AADcAAAADwAAAGRycy9kb3ducmV2LnhtbESPS2vDQAyE74X+h0WFXEqyrkvzcLMJJaW0IQTyvAuv&#10;Ypt6tca7Ttx/Xx0KvUnMaObTfNm7Wl2pDZVnA0+jBBRx7m3FhYHT8WM4BRUissXaMxn4oQDLxf3d&#10;HDPrb7yn6yEWSkI4ZGigjLHJtA55SQ7DyDfEol186zDK2hbatniTcFfrNEnG2mHF0lBiQ6uS8u9D&#10;5ww8dtvLuXpO37sEP192vJ5gk26MGTz0b6+gIvXx3/x3/WUFfyb4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A7RMYAAADcAAAADwAAAAAAAAAAAAAAAACYAgAAZHJz&#10;L2Rvd25yZXYueG1sUEsFBgAAAAAEAAQA9QAAAIsDAAAAAA==&#10;" path="m3843,r,300l,300,,,3843,xe" fillcolor="#e5b8b7" strokecolor="#e5b8b7">
                  <v:path arrowok="t" o:connecttype="custom" o:connectlocs="3843,0;3843,300;0,300;0,0;3843,0" o:connectangles="0,0,0,0,0"/>
                </v:shape>
                <v:shape id="Text Box 127" o:spid="_x0000_s1063"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637D6D" w:rsidRPr="00427BD6" w:rsidRDefault="00637D6D" w:rsidP="00CB14CC">
                        <w:pPr>
                          <w:jc w:val="center"/>
                          <w:rPr>
                            <w:rFonts w:ascii="Arial" w:hAnsi="Arial" w:cs="Arial"/>
                            <w:sz w:val="20"/>
                            <w:szCs w:val="20"/>
                          </w:rPr>
                        </w:pPr>
                        <w:r>
                          <w:rPr>
                            <w:rFonts w:ascii="Arial" w:hAnsi="Arial" w:cs="Arial"/>
                            <w:sz w:val="20"/>
                            <w:szCs w:val="20"/>
                          </w:rPr>
                          <w:t>Produced Hydrocarbon Zone (Gas)</w:t>
                        </w:r>
                      </w:p>
                    </w:txbxContent>
                  </v:textbox>
                </v:shape>
              </v:group>
            </w:pict>
          </mc:Fallback>
        </mc:AlternateContent>
      </w:r>
      <w:r>
        <w:rPr>
          <w:noProof/>
        </w:rPr>
        <mc:AlternateContent>
          <mc:Choice Requires="wpg">
            <w:drawing>
              <wp:anchor distT="0" distB="0" distL="114300" distR="114300" simplePos="0" relativeHeight="251563008" behindDoc="0" locked="0" layoutInCell="1" allowOverlap="1">
                <wp:simplePos x="0" y="0"/>
                <wp:positionH relativeFrom="column">
                  <wp:posOffset>3611880</wp:posOffset>
                </wp:positionH>
                <wp:positionV relativeFrom="paragraph">
                  <wp:posOffset>5164455</wp:posOffset>
                </wp:positionV>
                <wp:extent cx="2499995" cy="300355"/>
                <wp:effectExtent l="0" t="0" r="0" b="4445"/>
                <wp:wrapNone/>
                <wp:docPr id="19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9995" cy="300355"/>
                          <a:chOff x="1773" y="11268"/>
                          <a:chExt cx="4985" cy="473"/>
                        </a:xfrm>
                      </wpg:grpSpPr>
                      <wps:wsp>
                        <wps:cNvPr id="193" name="Freeform 129"/>
                        <wps:cNvSpPr>
                          <a:spLocks/>
                        </wps:cNvSpPr>
                        <wps:spPr bwMode="auto">
                          <a:xfrm>
                            <a:off x="1773" y="11313"/>
                            <a:ext cx="4869"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194" name="Text Box 130"/>
                        <wps:cNvSpPr txBox="1">
                          <a:spLocks noChangeArrowheads="1"/>
                        </wps:cNvSpPr>
                        <wps:spPr bwMode="auto">
                          <a:xfrm>
                            <a:off x="1889" y="11268"/>
                            <a:ext cx="486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CB14CC">
                              <w:pPr>
                                <w:jc w:val="center"/>
                                <w:rPr>
                                  <w:rFonts w:ascii="Arial" w:hAnsi="Arial" w:cs="Arial"/>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64" style="position:absolute;left:0;text-align:left;margin-left:284.4pt;margin-top:406.65pt;width:196.85pt;height:23.65pt;z-index:251563008" coordorigin="1773,11268" coordsize="498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">
                <v:shape id="Freeform 129" o:spid="_x0000_s1065" style="position:absolute;left:1773;top:11313;width:4869;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lM8MA&#10;AADcAAAADwAAAGRycy9kb3ducmV2LnhtbERP22rCQBB9F/oPywi+FN0YsdboKqJIlVJovbwP2TEJ&#10;zc6G7EbTv3eFgm9zONeZL1tTiivVrrCsYDiIQBCnVhecKTgdt/13EM4jaywtk4I/crBcvHTmmGh7&#10;4x+6HnwmQgi7BBXk3leJlC7NyaAb2Io4cBdbG/QB1pnUNd5CuCllHEVv0mDBoSHHitY5pb+Hxih4&#10;bb4u52IUb5oIP8bfvJ9gFX8q1eu2qxkIT61/iv/dOx3mT0fweCZc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KlM8MAAADcAAAADwAAAAAAAAAAAAAAAACYAgAAZHJzL2Rv&#10;d25yZXYueG1sUEsFBgAAAAAEAAQA9QAAAIgDAAAAAA==&#10;" path="m3843,r,300l,300,,,3843,xe" fillcolor="#e5b8b7" strokecolor="#e5b8b7">
                  <v:path arrowok="t" o:connecttype="custom" o:connectlocs="4869,0;4869,300;0,300;0,0;4869,0" o:connectangles="0,0,0,0,0"/>
                </v:shape>
                <v:shape id="Text Box 130" o:spid="_x0000_s1066" type="#_x0000_t202" style="position:absolute;left:1889;top:11268;width:486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637D6D" w:rsidRPr="00427BD6" w:rsidRDefault="00637D6D" w:rsidP="00CB14CC">
                        <w:pPr>
                          <w:jc w:val="center"/>
                          <w:rPr>
                            <w:rFonts w:ascii="Arial" w:hAnsi="Arial" w:cs="Arial"/>
                            <w:sz w:val="20"/>
                            <w:szCs w:val="20"/>
                          </w:rPr>
                        </w:pPr>
                      </w:p>
                    </w:txbxContent>
                  </v:textbox>
                </v:shape>
              </v:group>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952500</wp:posOffset>
                </wp:positionH>
                <wp:positionV relativeFrom="paragraph">
                  <wp:posOffset>4528185</wp:posOffset>
                </wp:positionV>
                <wp:extent cx="1281430" cy="216535"/>
                <wp:effectExtent l="0" t="0" r="13970" b="12065"/>
                <wp:wrapNone/>
                <wp:docPr id="206"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16535"/>
                        </a:xfrm>
                        <a:prstGeom prst="rect">
                          <a:avLst/>
                        </a:prstGeom>
                        <a:solidFill>
                          <a:srgbClr val="FFFFFF"/>
                        </a:solidFill>
                        <a:ln w="9525">
                          <a:solidFill>
                            <a:srgbClr val="000000"/>
                          </a:solidFill>
                          <a:miter lim="800000"/>
                          <a:headEnd/>
                          <a:tailEnd/>
                        </a:ln>
                      </wps:spPr>
                      <wps:txbx>
                        <w:txbxContent>
                          <w:p w:rsidR="00637D6D" w:rsidRPr="00E20163" w:rsidRDefault="00637D6D" w:rsidP="00B627C9">
                            <w:pPr>
                              <w:jc w:val="center"/>
                              <w:rPr>
                                <w:rFonts w:ascii="Arial" w:hAnsi="Arial" w:cs="Arial"/>
                                <w:color w:val="000000"/>
                                <w:sz w:val="16"/>
                                <w:szCs w:val="16"/>
                              </w:rPr>
                            </w:pPr>
                            <w:r w:rsidRPr="00E20163">
                              <w:rPr>
                                <w:rFonts w:ascii="Arial" w:hAnsi="Arial" w:cs="Arial"/>
                                <w:color w:val="000000"/>
                                <w:sz w:val="16"/>
                                <w:szCs w:val="16"/>
                              </w:rPr>
                              <w:t>Open-Hole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67" type="#_x0000_t202" style="position:absolute;left:0;text-align:left;margin-left:75pt;margin-top:356.55pt;width:100.9pt;height:1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">
                <v:textbox>
                  <w:txbxContent>
                    <w:p w:rsidR="00637D6D" w:rsidRPr="00E20163" w:rsidRDefault="00637D6D" w:rsidP="00B627C9">
                      <w:pPr>
                        <w:jc w:val="center"/>
                        <w:rPr>
                          <w:rFonts w:ascii="Arial" w:hAnsi="Arial" w:cs="Arial"/>
                          <w:color w:val="000000"/>
                          <w:sz w:val="16"/>
                          <w:szCs w:val="16"/>
                        </w:rPr>
                      </w:pPr>
                      <w:r w:rsidRPr="00E20163">
                        <w:rPr>
                          <w:rFonts w:ascii="Arial" w:hAnsi="Arial" w:cs="Arial"/>
                          <w:color w:val="000000"/>
                          <w:sz w:val="16"/>
                          <w:szCs w:val="16"/>
                        </w:rPr>
                        <w:t>Open-Hole Section</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2233930</wp:posOffset>
                </wp:positionH>
                <wp:positionV relativeFrom="paragraph">
                  <wp:posOffset>4658360</wp:posOffset>
                </wp:positionV>
                <wp:extent cx="1118870" cy="86360"/>
                <wp:effectExtent l="0" t="0" r="81280" b="85090"/>
                <wp:wrapNone/>
                <wp:docPr id="205"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870" cy="86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4" o:spid="_x0000_s1026" type="#_x0000_t32" style="position:absolute;margin-left:175.9pt;margin-top:366.8pt;width:88.1pt;height: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">
                <v:stroke endarrow="block"/>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4169410</wp:posOffset>
                </wp:positionH>
                <wp:positionV relativeFrom="paragraph">
                  <wp:posOffset>4041140</wp:posOffset>
                </wp:positionV>
                <wp:extent cx="1885315" cy="509905"/>
                <wp:effectExtent l="0" t="0" r="19685" b="23495"/>
                <wp:wrapNone/>
                <wp:docPr id="20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509905"/>
                        </a:xfrm>
                        <a:prstGeom prst="rect">
                          <a:avLst/>
                        </a:prstGeom>
                        <a:solidFill>
                          <a:srgbClr val="D6E3BC"/>
                        </a:solidFill>
                        <a:ln w="9525">
                          <a:solidFill>
                            <a:srgbClr val="000000"/>
                          </a:solidFill>
                          <a:miter lim="800000"/>
                          <a:headEnd/>
                          <a:tailEnd/>
                        </a:ln>
                      </wps:spPr>
                      <wps:txbx>
                        <w:txbxContent>
                          <w:p w:rsidR="00637D6D" w:rsidRPr="00E20163" w:rsidRDefault="00637D6D" w:rsidP="00B627C9">
                            <w:pPr>
                              <w:jc w:val="center"/>
                              <w:rPr>
                                <w:rFonts w:ascii="Arial" w:hAnsi="Arial" w:cs="Arial"/>
                                <w:color w:val="000000"/>
                                <w:sz w:val="16"/>
                                <w:szCs w:val="16"/>
                              </w:rPr>
                            </w:pPr>
                            <w:r>
                              <w:rPr>
                                <w:rFonts w:ascii="Arial" w:hAnsi="Arial" w:cs="Arial"/>
                                <w:color w:val="000000"/>
                                <w:sz w:val="16"/>
                                <w:szCs w:val="16"/>
                                <w:u w:val="single"/>
                              </w:rPr>
                              <w:t>Section 13:</w:t>
                            </w:r>
                            <w:r>
                              <w:rPr>
                                <w:rFonts w:ascii="Arial" w:hAnsi="Arial" w:cs="Arial"/>
                                <w:color w:val="000000"/>
                                <w:sz w:val="16"/>
                                <w:szCs w:val="16"/>
                              </w:rPr>
                              <w:t xml:space="preserve"> </w:t>
                            </w:r>
                            <w:r w:rsidRPr="00E20163">
                              <w:rPr>
                                <w:rFonts w:ascii="Arial" w:hAnsi="Arial" w:cs="Arial"/>
                                <w:color w:val="000000"/>
                                <w:sz w:val="16"/>
                                <w:szCs w:val="16"/>
                              </w:rPr>
                              <w:t>Water Level</w:t>
                            </w:r>
                            <w:r>
                              <w:rPr>
                                <w:rFonts w:ascii="Arial" w:hAnsi="Arial" w:cs="Arial"/>
                                <w:color w:val="000000"/>
                                <w:sz w:val="16"/>
                                <w:szCs w:val="16"/>
                              </w:rPr>
                              <w:t xml:space="preserve"> or average daily pumping time or produced water quality measurement in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68" type="#_x0000_t202" style="position:absolute;left:0;text-align:left;margin-left:328.3pt;margin-top:318.2pt;width:148.45pt;height:4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" fillcolor="#d6e3bc">
                <v:textbox>
                  <w:txbxContent>
                    <w:p w:rsidR="00637D6D" w:rsidRPr="00E20163" w:rsidRDefault="00637D6D" w:rsidP="00B627C9">
                      <w:pPr>
                        <w:jc w:val="center"/>
                        <w:rPr>
                          <w:rFonts w:ascii="Arial" w:hAnsi="Arial" w:cs="Arial"/>
                          <w:color w:val="000000"/>
                          <w:sz w:val="16"/>
                          <w:szCs w:val="16"/>
                        </w:rPr>
                      </w:pPr>
                      <w:r>
                        <w:rPr>
                          <w:rFonts w:ascii="Arial" w:hAnsi="Arial" w:cs="Arial"/>
                          <w:color w:val="000000"/>
                          <w:sz w:val="16"/>
                          <w:szCs w:val="16"/>
                          <w:u w:val="single"/>
                        </w:rPr>
                        <w:t>Section 13:</w:t>
                      </w:r>
                      <w:r>
                        <w:rPr>
                          <w:rFonts w:ascii="Arial" w:hAnsi="Arial" w:cs="Arial"/>
                          <w:color w:val="000000"/>
                          <w:sz w:val="16"/>
                          <w:szCs w:val="16"/>
                        </w:rPr>
                        <w:t xml:space="preserve"> </w:t>
                      </w:r>
                      <w:r w:rsidRPr="00E20163">
                        <w:rPr>
                          <w:rFonts w:ascii="Arial" w:hAnsi="Arial" w:cs="Arial"/>
                          <w:color w:val="000000"/>
                          <w:sz w:val="16"/>
                          <w:szCs w:val="16"/>
                        </w:rPr>
                        <w:t>Water Level</w:t>
                      </w:r>
                      <w:r>
                        <w:rPr>
                          <w:rFonts w:ascii="Arial" w:hAnsi="Arial" w:cs="Arial"/>
                          <w:color w:val="000000"/>
                          <w:sz w:val="16"/>
                          <w:szCs w:val="16"/>
                        </w:rPr>
                        <w:t xml:space="preserve"> or average daily pumping time or produced water quality measurement in field</w:t>
                      </w:r>
                    </w:p>
                  </w:txbxContent>
                </v:textbox>
              </v:shape>
            </w:pict>
          </mc:Fallback>
        </mc:AlternateContent>
      </w:r>
      <w:r>
        <w:rPr>
          <w:noProof/>
        </w:rPr>
        <mc:AlternateContent>
          <mc:Choice Requires="wps">
            <w:drawing>
              <wp:anchor distT="0" distB="0" distL="114300" distR="114300" simplePos="0" relativeHeight="251566080" behindDoc="0" locked="0" layoutInCell="1" allowOverlap="1">
                <wp:simplePos x="0" y="0"/>
                <wp:positionH relativeFrom="column">
                  <wp:posOffset>3557905</wp:posOffset>
                </wp:positionH>
                <wp:positionV relativeFrom="paragraph">
                  <wp:posOffset>4554220</wp:posOffset>
                </wp:positionV>
                <wp:extent cx="607695" cy="398780"/>
                <wp:effectExtent l="38100" t="0" r="20955" b="58420"/>
                <wp:wrapNone/>
                <wp:docPr id="188"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7695" cy="398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280.15pt;margin-top:358.6pt;width:47.85pt;height:31.4pt;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581440" behindDoc="0" locked="0" layoutInCell="1" allowOverlap="1">
                <wp:simplePos x="0" y="0"/>
                <wp:positionH relativeFrom="column">
                  <wp:posOffset>3293110</wp:posOffset>
                </wp:positionH>
                <wp:positionV relativeFrom="paragraph">
                  <wp:posOffset>4971415</wp:posOffset>
                </wp:positionV>
                <wp:extent cx="310515" cy="635"/>
                <wp:effectExtent l="19050" t="19050" r="13335" b="37465"/>
                <wp:wrapNone/>
                <wp:docPr id="185"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635"/>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259.3pt;margin-top:391.45pt;width:24.45pt;height:.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" strokecolor="#548dd4" strokeweight="2.25pt"/>
            </w:pict>
          </mc:Fallback>
        </mc:AlternateContent>
      </w:r>
      <w:r w:rsidR="00614AA8" w:rsidRPr="00614AA8">
        <w:rPr>
          <w:rFonts w:ascii="Arial" w:hAnsi="Arial" w:cs="Arial"/>
          <w:b/>
          <w:noProof/>
          <w:sz w:val="18"/>
          <w:szCs w:val="18"/>
        </w:rPr>
        <w:drawing>
          <wp:inline distT="0" distB="0" distL="0" distR="0">
            <wp:extent cx="2762250" cy="68580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762250" cy="6858000"/>
                    </a:xfrm>
                    <a:prstGeom prst="rect">
                      <a:avLst/>
                    </a:prstGeom>
                  </pic:spPr>
                </pic:pic>
              </a:graphicData>
            </a:graphic>
          </wp:inline>
        </w:drawing>
      </w:r>
      <w:r>
        <w:rPr>
          <w:noProof/>
        </w:rPr>
        <mc:AlternateContent>
          <mc:Choice Requires="wps">
            <w:drawing>
              <wp:anchor distT="0" distB="0" distL="114300" distR="114300" simplePos="0" relativeHeight="251708416" behindDoc="0" locked="0" layoutInCell="1" allowOverlap="1">
                <wp:simplePos x="0" y="0"/>
                <wp:positionH relativeFrom="column">
                  <wp:posOffset>2585085</wp:posOffset>
                </wp:positionH>
                <wp:positionV relativeFrom="paragraph">
                  <wp:posOffset>53975</wp:posOffset>
                </wp:positionV>
                <wp:extent cx="625475" cy="213995"/>
                <wp:effectExtent l="0" t="0" r="79375" b="71755"/>
                <wp:wrapNone/>
                <wp:docPr id="207"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7" o:spid="_x0000_s1026" type="#_x0000_t32" style="position:absolute;margin-left:203.55pt;margin-top:4.25pt;width:49.25pt;height:1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927100</wp:posOffset>
                </wp:positionH>
                <wp:positionV relativeFrom="paragraph">
                  <wp:posOffset>567690</wp:posOffset>
                </wp:positionV>
                <wp:extent cx="1771650" cy="474345"/>
                <wp:effectExtent l="0" t="0" r="19050" b="20955"/>
                <wp:wrapNone/>
                <wp:docPr id="20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74345"/>
                        </a:xfrm>
                        <a:prstGeom prst="rect">
                          <a:avLst/>
                        </a:prstGeom>
                        <a:solidFill>
                          <a:srgbClr val="D6E3BC"/>
                        </a:solidFill>
                        <a:ln w="9525">
                          <a:solidFill>
                            <a:srgbClr val="000000"/>
                          </a:solidFill>
                          <a:miter lim="800000"/>
                          <a:headEnd/>
                          <a:tailEnd/>
                        </a:ln>
                      </wps:spPr>
                      <wps:txbx>
                        <w:txbxContent>
                          <w:p w:rsidR="00637D6D" w:rsidRPr="00C650BA" w:rsidRDefault="00637D6D" w:rsidP="00B627C9">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69" type="#_x0000_t202" style="position:absolute;left:0;text-align:left;margin-left:73pt;margin-top:44.7pt;width:139.5pt;height:3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" fillcolor="#d6e3bc">
                <v:textbox>
                  <w:txbxContent>
                    <w:p w:rsidR="00637D6D" w:rsidRPr="00C650BA" w:rsidRDefault="00637D6D" w:rsidP="00B627C9">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4784725</wp:posOffset>
                </wp:positionH>
                <wp:positionV relativeFrom="paragraph">
                  <wp:posOffset>974090</wp:posOffset>
                </wp:positionV>
                <wp:extent cx="1771650" cy="621030"/>
                <wp:effectExtent l="0" t="0" r="19050" b="26670"/>
                <wp:wrapNone/>
                <wp:docPr id="20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21030"/>
                        </a:xfrm>
                        <a:prstGeom prst="rect">
                          <a:avLst/>
                        </a:prstGeom>
                        <a:solidFill>
                          <a:srgbClr val="D6E3BC"/>
                        </a:solidFill>
                        <a:ln w="9525">
                          <a:solidFill>
                            <a:srgbClr val="000000"/>
                          </a:solidFill>
                          <a:miter lim="800000"/>
                          <a:headEnd/>
                          <a:tailEnd/>
                        </a:ln>
                      </wps:spPr>
                      <wps:txbx>
                        <w:txbxContent>
                          <w:p w:rsidR="00637D6D" w:rsidRPr="00C650BA" w:rsidRDefault="00637D6D" w:rsidP="00B627C9">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70" type="#_x0000_t202" style="position:absolute;left:0;text-align:left;margin-left:376.75pt;margin-top:76.7pt;width:139.5pt;height:4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" fillcolor="#d6e3bc">
                <v:textbox>
                  <w:txbxContent>
                    <w:p w:rsidR="00637D6D" w:rsidRPr="00C650BA" w:rsidRDefault="00637D6D" w:rsidP="00B627C9">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v:textbox>
              </v:shape>
            </w:pict>
          </mc:Fallback>
        </mc:AlternateContent>
      </w:r>
      <w:r>
        <w:rPr>
          <w:noProof/>
        </w:rPr>
        <mc:AlternateContent>
          <mc:Choice Requires="wps">
            <w:drawing>
              <wp:anchor distT="0" distB="0" distL="114300" distR="114300" simplePos="0" relativeHeight="251580416" behindDoc="0" locked="0" layoutInCell="1" allowOverlap="1">
                <wp:simplePos x="0" y="0"/>
                <wp:positionH relativeFrom="column">
                  <wp:posOffset>4649470</wp:posOffset>
                </wp:positionH>
                <wp:positionV relativeFrom="paragraph">
                  <wp:posOffset>285750</wp:posOffset>
                </wp:positionV>
                <wp:extent cx="889000" cy="698500"/>
                <wp:effectExtent l="38100" t="0" r="25400" b="63500"/>
                <wp:wrapNone/>
                <wp:docPr id="186"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0" cy="69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366.1pt;margin-top:22.5pt;width:70pt;height:55pt;flip:x;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">
                <v:stroke endarrow="block"/>
              </v:shape>
            </w:pict>
          </mc:Fallback>
        </mc:AlternateContent>
      </w:r>
    </w:p>
    <w:p w:rsidR="00B24ADC" w:rsidRPr="001529ED" w:rsidRDefault="00B24ADC" w:rsidP="00CB14CC">
      <w:pPr>
        <w:pStyle w:val="NoSpacing"/>
        <w:jc w:val="both"/>
        <w:rPr>
          <w:rFonts w:ascii="Arial" w:hAnsi="Arial" w:cs="Arial"/>
          <w:b/>
          <w:sz w:val="16"/>
          <w:szCs w:val="16"/>
        </w:rPr>
      </w:pPr>
      <w:r w:rsidRPr="001529ED">
        <w:rPr>
          <w:rFonts w:ascii="Arial" w:hAnsi="Arial" w:cs="Arial"/>
          <w:b/>
          <w:sz w:val="16"/>
          <w:szCs w:val="16"/>
        </w:rPr>
        <w:t xml:space="preserve">Figure 2 – Schematic representing a typical combined oil/gas well constructed using </w:t>
      </w:r>
      <w:r w:rsidRPr="001529ED">
        <w:rPr>
          <w:rFonts w:ascii="Arial" w:hAnsi="Arial" w:cs="Arial"/>
          <w:b/>
          <w:caps/>
          <w:sz w:val="16"/>
          <w:szCs w:val="16"/>
        </w:rPr>
        <w:t>only freshwater casing</w:t>
      </w:r>
      <w:r w:rsidR="00EC3082" w:rsidRPr="001529ED">
        <w:rPr>
          <w:rFonts w:ascii="Arial" w:hAnsi="Arial" w:cs="Arial"/>
          <w:b/>
          <w:caps/>
          <w:sz w:val="16"/>
          <w:szCs w:val="16"/>
        </w:rPr>
        <w:t xml:space="preserve"> (COMBO (Freshwater Casing only)</w:t>
      </w:r>
      <w:r w:rsidR="00F5275A" w:rsidRPr="001529ED">
        <w:rPr>
          <w:rFonts w:ascii="Arial" w:hAnsi="Arial" w:cs="Arial"/>
          <w:b/>
          <w:caps/>
          <w:sz w:val="16"/>
          <w:szCs w:val="16"/>
        </w:rPr>
        <w:t>)</w:t>
      </w:r>
      <w:r w:rsidRPr="001529ED">
        <w:rPr>
          <w:rFonts w:ascii="Arial" w:hAnsi="Arial" w:cs="Arial"/>
          <w:b/>
          <w:sz w:val="16"/>
          <w:szCs w:val="16"/>
        </w:rPr>
        <w:t xml:space="preserve">.  The </w:t>
      </w:r>
      <w:r w:rsidR="00B627C9">
        <w:rPr>
          <w:rFonts w:ascii="Arial" w:hAnsi="Arial" w:cs="Arial"/>
          <w:b/>
          <w:sz w:val="16"/>
          <w:szCs w:val="16"/>
        </w:rPr>
        <w:t>purple</w:t>
      </w:r>
      <w:r w:rsidRPr="001529ED">
        <w:rPr>
          <w:rFonts w:ascii="Arial" w:hAnsi="Arial" w:cs="Arial"/>
          <w:b/>
          <w:sz w:val="16"/>
          <w:szCs w:val="16"/>
        </w:rPr>
        <w:t xml:space="preserve"> casing string represents the conductor pipe and the </w:t>
      </w:r>
      <w:r w:rsidR="00AD4048" w:rsidRPr="001529ED">
        <w:rPr>
          <w:rFonts w:ascii="Arial" w:hAnsi="Arial" w:cs="Arial"/>
          <w:b/>
          <w:sz w:val="16"/>
          <w:szCs w:val="16"/>
        </w:rPr>
        <w:t>orange</w:t>
      </w:r>
      <w:r w:rsidRPr="001529ED">
        <w:rPr>
          <w:rFonts w:ascii="Arial" w:hAnsi="Arial" w:cs="Arial"/>
          <w:b/>
          <w:sz w:val="16"/>
          <w:szCs w:val="16"/>
        </w:rPr>
        <w:t xml:space="preserve"> casing string</w:t>
      </w:r>
      <w:r w:rsidR="00DA285A">
        <w:rPr>
          <w:rFonts w:ascii="Arial" w:hAnsi="Arial" w:cs="Arial"/>
          <w:b/>
          <w:sz w:val="16"/>
          <w:szCs w:val="16"/>
        </w:rPr>
        <w:t xml:space="preserve"> represents the surface or coal </w:t>
      </w:r>
      <w:r w:rsidRPr="001529ED">
        <w:rPr>
          <w:rFonts w:ascii="Arial" w:hAnsi="Arial" w:cs="Arial"/>
          <w:b/>
          <w:sz w:val="16"/>
          <w:szCs w:val="16"/>
        </w:rPr>
        <w:t>protective casing</w:t>
      </w:r>
      <w:r w:rsidR="00AD4048" w:rsidRPr="001529ED">
        <w:rPr>
          <w:rFonts w:ascii="Arial" w:hAnsi="Arial" w:cs="Arial"/>
          <w:b/>
          <w:sz w:val="16"/>
          <w:szCs w:val="16"/>
        </w:rPr>
        <w:t xml:space="preserve"> inside of which gas is produced.  If the water level inside of the primary production c</w:t>
      </w:r>
      <w:r w:rsidR="00DA285A">
        <w:rPr>
          <w:rFonts w:ascii="Arial" w:hAnsi="Arial" w:cs="Arial"/>
          <w:b/>
          <w:sz w:val="16"/>
          <w:szCs w:val="16"/>
        </w:rPr>
        <w:t xml:space="preserve">asing (surface or coal </w:t>
      </w:r>
      <w:r w:rsidR="00AD4048" w:rsidRPr="001529ED">
        <w:rPr>
          <w:rFonts w:ascii="Arial" w:hAnsi="Arial" w:cs="Arial"/>
          <w:b/>
          <w:sz w:val="16"/>
          <w:szCs w:val="16"/>
        </w:rPr>
        <w:t xml:space="preserve">protective) can be readily gauged, it should be gauged.  Otherwise the average daily pumping time or produced water quality should be provided. </w:t>
      </w:r>
      <w:r w:rsidRPr="001529ED">
        <w:rPr>
          <w:rFonts w:ascii="Arial" w:hAnsi="Arial" w:cs="Arial"/>
          <w:b/>
          <w:sz w:val="16"/>
          <w:szCs w:val="16"/>
        </w:rPr>
        <w:t>The production annulus in this case is designated “S/C,” as it is outside of the deepest freshwater casing string.</w:t>
      </w:r>
      <w:r w:rsidR="00AD4048" w:rsidRPr="001529ED">
        <w:rPr>
          <w:rFonts w:ascii="Arial" w:hAnsi="Arial" w:cs="Arial"/>
          <w:b/>
          <w:sz w:val="16"/>
          <w:szCs w:val="16"/>
        </w:rPr>
        <w:t xml:space="preserve">  The primary production pressure associated with the shallower gas zone is measured inside of the primary production casing, i</w:t>
      </w:r>
      <w:r w:rsidR="00DA285A">
        <w:rPr>
          <w:rFonts w:ascii="Arial" w:hAnsi="Arial" w:cs="Arial"/>
          <w:b/>
          <w:sz w:val="16"/>
          <w:szCs w:val="16"/>
        </w:rPr>
        <w:t xml:space="preserve">n this case the surface or coal </w:t>
      </w:r>
      <w:r w:rsidR="00AD4048" w:rsidRPr="001529ED">
        <w:rPr>
          <w:rFonts w:ascii="Arial" w:hAnsi="Arial" w:cs="Arial"/>
          <w:b/>
          <w:sz w:val="16"/>
          <w:szCs w:val="16"/>
        </w:rPr>
        <w:t>protective casing.</w:t>
      </w:r>
      <w:r w:rsidR="001B6C90">
        <w:rPr>
          <w:rFonts w:ascii="Arial" w:hAnsi="Arial" w:cs="Arial"/>
          <w:b/>
          <w:sz w:val="16"/>
          <w:szCs w:val="16"/>
        </w:rPr>
        <w:t xml:space="preserve">  </w:t>
      </w:r>
      <w:r w:rsidR="001B6C90" w:rsidRPr="001529ED">
        <w:rPr>
          <w:rFonts w:ascii="Arial" w:hAnsi="Arial" w:cs="Arial"/>
          <w:b/>
          <w:sz w:val="16"/>
          <w:szCs w:val="16"/>
        </w:rPr>
        <w:t xml:space="preserve">Inspection </w:t>
      </w:r>
      <w:r w:rsidR="001B6C90">
        <w:rPr>
          <w:rFonts w:ascii="Arial" w:hAnsi="Arial" w:cs="Arial"/>
          <w:b/>
          <w:sz w:val="16"/>
          <w:szCs w:val="16"/>
        </w:rPr>
        <w:t>elements</w:t>
      </w:r>
      <w:r w:rsidR="002F25B0">
        <w:rPr>
          <w:rFonts w:ascii="Arial" w:hAnsi="Arial" w:cs="Arial"/>
          <w:b/>
          <w:sz w:val="16"/>
          <w:szCs w:val="16"/>
        </w:rPr>
        <w:t xml:space="preserve"> are</w:t>
      </w:r>
      <w:r w:rsidR="001B6C90">
        <w:rPr>
          <w:rFonts w:ascii="Arial" w:hAnsi="Arial" w:cs="Arial"/>
          <w:b/>
          <w:sz w:val="16"/>
          <w:szCs w:val="16"/>
        </w:rPr>
        <w:t xml:space="preserve"> </w:t>
      </w:r>
      <w:r w:rsidR="001B6C90" w:rsidRPr="001529ED">
        <w:rPr>
          <w:rFonts w:ascii="Arial" w:hAnsi="Arial" w:cs="Arial"/>
          <w:b/>
          <w:sz w:val="16"/>
          <w:szCs w:val="16"/>
        </w:rPr>
        <w:t xml:space="preserve">indicated in </w:t>
      </w:r>
      <w:r w:rsidR="001B6C90">
        <w:rPr>
          <w:rFonts w:ascii="Arial" w:hAnsi="Arial" w:cs="Arial"/>
          <w:b/>
          <w:sz w:val="16"/>
          <w:szCs w:val="16"/>
        </w:rPr>
        <w:t>green</w:t>
      </w:r>
      <w:r w:rsidR="001B6C90" w:rsidRPr="001529ED">
        <w:rPr>
          <w:rFonts w:ascii="Arial" w:hAnsi="Arial" w:cs="Arial"/>
          <w:b/>
          <w:sz w:val="16"/>
          <w:szCs w:val="16"/>
        </w:rPr>
        <w:t xml:space="preserve">.  </w:t>
      </w:r>
    </w:p>
    <w:p w:rsidR="00CE6763" w:rsidRPr="00880955" w:rsidRDefault="006C5E4E" w:rsidP="00880955">
      <w:pPr>
        <w:pStyle w:val="NoSpacing"/>
        <w:jc w:val="center"/>
        <w:rPr>
          <w:rFonts w:ascii="Arial" w:hAnsi="Arial" w:cs="Arial"/>
          <w:sz w:val="20"/>
          <w:szCs w:val="20"/>
        </w:rPr>
      </w:pPr>
      <w:r>
        <w:rPr>
          <w:noProof/>
        </w:rPr>
        <mc:AlternateContent>
          <mc:Choice Requires="wps">
            <w:drawing>
              <wp:anchor distT="0" distB="0" distL="114300" distR="114300" simplePos="0" relativeHeight="251706368" behindDoc="0" locked="0" layoutInCell="1" allowOverlap="1">
                <wp:simplePos x="0" y="0"/>
                <wp:positionH relativeFrom="column">
                  <wp:posOffset>4420870</wp:posOffset>
                </wp:positionH>
                <wp:positionV relativeFrom="paragraph">
                  <wp:posOffset>-34290</wp:posOffset>
                </wp:positionV>
                <wp:extent cx="1518285" cy="603885"/>
                <wp:effectExtent l="0" t="0" r="24765" b="24765"/>
                <wp:wrapNone/>
                <wp:docPr id="17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603885"/>
                        </a:xfrm>
                        <a:prstGeom prst="rect">
                          <a:avLst/>
                        </a:prstGeom>
                        <a:solidFill>
                          <a:srgbClr val="D6E3BC"/>
                        </a:solidFill>
                        <a:ln w="9525">
                          <a:solidFill>
                            <a:srgbClr val="000000"/>
                          </a:solidFill>
                          <a:miter lim="800000"/>
                          <a:headEnd/>
                          <a:tailEnd/>
                        </a:ln>
                      </wps:spPr>
                      <wps:txbx>
                        <w:txbxContent>
                          <w:p w:rsidR="00637D6D" w:rsidRPr="00B627C9" w:rsidRDefault="00637D6D" w:rsidP="00B627C9">
                            <w:pPr>
                              <w:pStyle w:val="NoSpacing"/>
                              <w:jc w:val="center"/>
                              <w:rPr>
                                <w:rFonts w:ascii="Arial" w:hAnsi="Arial" w:cs="Arial"/>
                                <w:sz w:val="16"/>
                                <w:szCs w:val="16"/>
                              </w:rPr>
                            </w:pPr>
                            <w:r>
                              <w:rPr>
                                <w:rFonts w:ascii="Arial" w:hAnsi="Arial" w:cs="Arial"/>
                                <w:sz w:val="16"/>
                                <w:szCs w:val="16"/>
                                <w:u w:val="single"/>
                              </w:rPr>
                              <w:t>Section 13:</w:t>
                            </w:r>
                            <w:r>
                              <w:rPr>
                                <w:rFonts w:ascii="Arial" w:hAnsi="Arial" w:cs="Arial"/>
                                <w:sz w:val="16"/>
                                <w:szCs w:val="16"/>
                              </w:rPr>
                              <w:t xml:space="preserve"> </w:t>
                            </w:r>
                            <w:r w:rsidRPr="00B627C9">
                              <w:rPr>
                                <w:rFonts w:ascii="Arial" w:hAnsi="Arial" w:cs="Arial"/>
                                <w:sz w:val="16"/>
                                <w:szCs w:val="16"/>
                              </w:rPr>
                              <w:t>Primary Production Gas Pressure (measured inside primary production casing)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71" type="#_x0000_t202" style="position:absolute;left:0;text-align:left;margin-left:348.1pt;margin-top:-2.7pt;width:119.55pt;height:4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" fillcolor="#d6e3bc">
                <v:textbox>
                  <w:txbxContent>
                    <w:p w:rsidR="00637D6D" w:rsidRPr="00B627C9" w:rsidRDefault="00637D6D" w:rsidP="00B627C9">
                      <w:pPr>
                        <w:pStyle w:val="NoSpacing"/>
                        <w:jc w:val="center"/>
                        <w:rPr>
                          <w:rFonts w:ascii="Arial" w:hAnsi="Arial" w:cs="Arial"/>
                          <w:sz w:val="16"/>
                          <w:szCs w:val="16"/>
                        </w:rPr>
                      </w:pPr>
                      <w:r>
                        <w:rPr>
                          <w:rFonts w:ascii="Arial" w:hAnsi="Arial" w:cs="Arial"/>
                          <w:sz w:val="16"/>
                          <w:szCs w:val="16"/>
                          <w:u w:val="single"/>
                        </w:rPr>
                        <w:t>Section 13:</w:t>
                      </w:r>
                      <w:r>
                        <w:rPr>
                          <w:rFonts w:ascii="Arial" w:hAnsi="Arial" w:cs="Arial"/>
                          <w:sz w:val="16"/>
                          <w:szCs w:val="16"/>
                        </w:rPr>
                        <w:t xml:space="preserve"> </w:t>
                      </w:r>
                      <w:r w:rsidRPr="00B627C9">
                        <w:rPr>
                          <w:rFonts w:ascii="Arial" w:hAnsi="Arial" w:cs="Arial"/>
                          <w:sz w:val="16"/>
                          <w:szCs w:val="16"/>
                        </w:rPr>
                        <w:t>Primary Production Gas Pressure (measured inside primary production casing)</w:t>
                      </w:r>
                    </w:p>
                  </w:txbxContent>
                </v:textbox>
              </v:shape>
            </w:pict>
          </mc:Fallback>
        </mc:AlternateContent>
      </w:r>
      <w:r>
        <w:rPr>
          <w:noProof/>
        </w:rPr>
        <mc:AlternateContent>
          <mc:Choice Requires="wps">
            <w:drawing>
              <wp:anchor distT="0" distB="0" distL="114300" distR="114300" simplePos="0" relativeHeight="251554816" behindDoc="0" locked="0" layoutInCell="1" allowOverlap="1">
                <wp:simplePos x="0" y="0"/>
                <wp:positionH relativeFrom="column">
                  <wp:posOffset>4678680</wp:posOffset>
                </wp:positionH>
                <wp:positionV relativeFrom="paragraph">
                  <wp:posOffset>381635</wp:posOffset>
                </wp:positionV>
                <wp:extent cx="587375" cy="603885"/>
                <wp:effectExtent l="38100" t="0" r="22225" b="62865"/>
                <wp:wrapNone/>
                <wp:docPr id="16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368.4pt;margin-top:30.05pt;width:46.25pt;height:47.55pt;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553792" behindDoc="0" locked="0" layoutInCell="1" allowOverlap="1">
                <wp:simplePos x="0" y="0"/>
                <wp:positionH relativeFrom="column">
                  <wp:posOffset>3662680</wp:posOffset>
                </wp:positionH>
                <wp:positionV relativeFrom="paragraph">
                  <wp:posOffset>2941320</wp:posOffset>
                </wp:positionV>
                <wp:extent cx="548005" cy="307975"/>
                <wp:effectExtent l="38100" t="0" r="23495" b="53975"/>
                <wp:wrapNone/>
                <wp:docPr id="17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00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288.4pt;margin-top:231.6pt;width:43.15pt;height:24.25pt;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4209415</wp:posOffset>
                </wp:positionH>
                <wp:positionV relativeFrom="paragraph">
                  <wp:posOffset>2280920</wp:posOffset>
                </wp:positionV>
                <wp:extent cx="1727200" cy="656590"/>
                <wp:effectExtent l="0" t="0" r="25400" b="10160"/>
                <wp:wrapNone/>
                <wp:docPr id="184"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656590"/>
                        </a:xfrm>
                        <a:prstGeom prst="rect">
                          <a:avLst/>
                        </a:prstGeom>
                        <a:solidFill>
                          <a:srgbClr val="D6E3BC"/>
                        </a:solidFill>
                        <a:ln w="9525">
                          <a:solidFill>
                            <a:srgbClr val="000000"/>
                          </a:solidFill>
                          <a:miter lim="800000"/>
                          <a:headEnd/>
                          <a:tailEnd/>
                        </a:ln>
                      </wps:spPr>
                      <wps:txbx>
                        <w:txbxContent>
                          <w:p w:rsidR="00637D6D" w:rsidRPr="000D76D7" w:rsidRDefault="00637D6D" w:rsidP="00B627C9">
                            <w:pPr>
                              <w:jc w:val="center"/>
                              <w:rPr>
                                <w:rFonts w:ascii="Arial" w:hAnsi="Arial" w:cs="Arial"/>
                                <w:sz w:val="16"/>
                                <w:szCs w:val="16"/>
                              </w:rPr>
                            </w:pPr>
                            <w:r>
                              <w:rPr>
                                <w:rFonts w:ascii="Arial" w:hAnsi="Arial" w:cs="Arial"/>
                                <w:sz w:val="16"/>
                                <w:szCs w:val="16"/>
                                <w:u w:val="single"/>
                              </w:rPr>
                              <w:t>Section 14:</w:t>
                            </w:r>
                            <w:r>
                              <w:rPr>
                                <w:rFonts w:ascii="Arial" w:hAnsi="Arial" w:cs="Arial"/>
                                <w:sz w:val="16"/>
                                <w:szCs w:val="16"/>
                              </w:rPr>
                              <w:t xml:space="preserve"> </w:t>
                            </w:r>
                            <w:r w:rsidRPr="000D76D7">
                              <w:rPr>
                                <w:rFonts w:ascii="Arial" w:hAnsi="Arial" w:cs="Arial"/>
                                <w:sz w:val="16"/>
                                <w:szCs w:val="16"/>
                              </w:rPr>
                              <w:t>Primary Production Annulus “S/C” (conductor x surface)</w:t>
                            </w:r>
                            <w:r>
                              <w:rPr>
                                <w:rFonts w:ascii="Arial" w:hAnsi="Arial" w:cs="Arial"/>
                                <w:sz w:val="16"/>
                                <w:szCs w:val="16"/>
                              </w:rPr>
                              <w:t xml:space="preserve"> pressure (shut-in) or flow (venting)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72" type="#_x0000_t202" style="position:absolute;left:0;text-align:left;margin-left:331.45pt;margin-top:179.6pt;width:136pt;height:5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" fillcolor="#d6e3bc">
                <v:textbox>
                  <w:txbxContent>
                    <w:p w:rsidR="00637D6D" w:rsidRPr="000D76D7" w:rsidRDefault="00637D6D" w:rsidP="00B627C9">
                      <w:pPr>
                        <w:jc w:val="center"/>
                        <w:rPr>
                          <w:rFonts w:ascii="Arial" w:hAnsi="Arial" w:cs="Arial"/>
                          <w:sz w:val="16"/>
                          <w:szCs w:val="16"/>
                        </w:rPr>
                      </w:pPr>
                      <w:r>
                        <w:rPr>
                          <w:rFonts w:ascii="Arial" w:hAnsi="Arial" w:cs="Arial"/>
                          <w:sz w:val="16"/>
                          <w:szCs w:val="16"/>
                          <w:u w:val="single"/>
                        </w:rPr>
                        <w:t>Section 14:</w:t>
                      </w:r>
                      <w:r>
                        <w:rPr>
                          <w:rFonts w:ascii="Arial" w:hAnsi="Arial" w:cs="Arial"/>
                          <w:sz w:val="16"/>
                          <w:szCs w:val="16"/>
                        </w:rPr>
                        <w:t xml:space="preserve"> </w:t>
                      </w:r>
                      <w:r w:rsidRPr="000D76D7">
                        <w:rPr>
                          <w:rFonts w:ascii="Arial" w:hAnsi="Arial" w:cs="Arial"/>
                          <w:sz w:val="16"/>
                          <w:szCs w:val="16"/>
                        </w:rPr>
                        <w:t>Primary Production Annulus “S/C” (conductor x surface)</w:t>
                      </w:r>
                      <w:r>
                        <w:rPr>
                          <w:rFonts w:ascii="Arial" w:hAnsi="Arial" w:cs="Arial"/>
                          <w:sz w:val="16"/>
                          <w:szCs w:val="16"/>
                        </w:rPr>
                        <w:t xml:space="preserve"> pressure (shut-in) or flow (venting)</w:t>
                      </w:r>
                    </w:p>
                  </w:txbxContent>
                </v:textbox>
              </v:shape>
            </w:pict>
          </mc:Fallback>
        </mc:AlternateContent>
      </w:r>
      <w:r>
        <w:rPr>
          <w:noProof/>
        </w:rPr>
        <mc:AlternateContent>
          <mc:Choice Requires="wpg">
            <w:drawing>
              <wp:anchor distT="0" distB="0" distL="114300" distR="114300" simplePos="0" relativeHeight="251551744" behindDoc="0" locked="0" layoutInCell="1" allowOverlap="1">
                <wp:simplePos x="0" y="0"/>
                <wp:positionH relativeFrom="column">
                  <wp:posOffset>840740</wp:posOffset>
                </wp:positionH>
                <wp:positionV relativeFrom="paragraph">
                  <wp:posOffset>6406515</wp:posOffset>
                </wp:positionV>
                <wp:extent cx="2440305" cy="300355"/>
                <wp:effectExtent l="0" t="0" r="17145" b="4445"/>
                <wp:wrapNone/>
                <wp:docPr id="17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300355"/>
                          <a:chOff x="1773" y="11268"/>
                          <a:chExt cx="3843" cy="473"/>
                        </a:xfrm>
                      </wpg:grpSpPr>
                      <wps:wsp>
                        <wps:cNvPr id="172" name="Freeform 82"/>
                        <wps:cNvSpPr>
                          <a:spLocks/>
                        </wps:cNvSpPr>
                        <wps:spPr bwMode="auto">
                          <a:xfrm>
                            <a:off x="1773" y="11313"/>
                            <a:ext cx="3843"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173" name="Text Box 83"/>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CE6763">
                              <w:pPr>
                                <w:jc w:val="center"/>
                                <w:rPr>
                                  <w:rFonts w:ascii="Arial" w:hAnsi="Arial" w:cs="Arial"/>
                                  <w:sz w:val="20"/>
                                  <w:szCs w:val="20"/>
                                </w:rPr>
                              </w:pPr>
                              <w:r>
                                <w:rPr>
                                  <w:rFonts w:ascii="Arial" w:hAnsi="Arial" w:cs="Arial"/>
                                  <w:sz w:val="20"/>
                                  <w:szCs w:val="20"/>
                                </w:rPr>
                                <w:t>Produced Hydrocarbon Zone (Gas)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73" style="position:absolute;left:0;text-align:left;margin-left:66.2pt;margin-top:504.45pt;width:192.15pt;height:23.65pt;z-index:251551744" coordorigin="1773,11268" coordsize="384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">
                <v:shape id="Freeform 82" o:spid="_x0000_s1074" style="position:absolute;left:1773;top:11313;width:3843;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mUsIA&#10;AADcAAAADwAAAGRycy9kb3ducmV2LnhtbERP22rCQBB9L/gPyxR8Ed0YaZXUVUQRlVKot/chOybB&#10;7GzIbjT+vVsQ+jaHc53pvDWluFHtCssKhoMIBHFqdcGZgtNx3Z+AcB5ZY2mZFDzIwXzWeZtiou2d&#10;93Q7+EyEEHYJKsi9rxIpXZqTQTewFXHgLrY26AOsM6lrvIdwU8o4ij6lwYJDQ44VLXNKr4fGKOg1&#10;P5dzMYpXTYSbj1/ejbGKv5XqvreLLxCeWv8vfrm3Oswfx/D3TL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uZSwgAAANwAAAAPAAAAAAAAAAAAAAAAAJgCAABkcnMvZG93&#10;bnJldi54bWxQSwUGAAAAAAQABAD1AAAAhwMAAAAA&#10;" path="m3843,r,300l,300,,,3843,xe" fillcolor="#e5b8b7" strokecolor="#e5b8b7">
                  <v:path arrowok="t" o:connecttype="custom" o:connectlocs="3843,0;3843,300;0,300;0,0;3843,0" o:connectangles="0,0,0,0,0"/>
                </v:shape>
                <v:shape id="Text Box 83" o:spid="_x0000_s1075"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637D6D" w:rsidRPr="00427BD6" w:rsidRDefault="00637D6D" w:rsidP="00CE6763">
                        <w:pPr>
                          <w:jc w:val="center"/>
                          <w:rPr>
                            <w:rFonts w:ascii="Arial" w:hAnsi="Arial" w:cs="Arial"/>
                            <w:sz w:val="20"/>
                            <w:szCs w:val="20"/>
                          </w:rPr>
                        </w:pPr>
                        <w:r>
                          <w:rPr>
                            <w:rFonts w:ascii="Arial" w:hAnsi="Arial" w:cs="Arial"/>
                            <w:sz w:val="20"/>
                            <w:szCs w:val="20"/>
                          </w:rPr>
                          <w:t>Produced Hydrocarbon Zone (Gas)</w:t>
                        </w:r>
                      </w:p>
                    </w:txbxContent>
                  </v:textbox>
                </v:shape>
              </v:group>
            </w:pict>
          </mc:Fallback>
        </mc:AlternateContent>
      </w:r>
      <w:r>
        <w:rPr>
          <w:noProof/>
        </w:rPr>
        <mc:AlternateContent>
          <mc:Choice Requires="wpg">
            <w:drawing>
              <wp:anchor distT="0" distB="0" distL="114300" distR="114300" simplePos="0" relativeHeight="251552768" behindDoc="0" locked="0" layoutInCell="1" allowOverlap="1">
                <wp:simplePos x="0" y="0"/>
                <wp:positionH relativeFrom="column">
                  <wp:posOffset>3611245</wp:posOffset>
                </wp:positionH>
                <wp:positionV relativeFrom="paragraph">
                  <wp:posOffset>6395720</wp:posOffset>
                </wp:positionV>
                <wp:extent cx="2440305" cy="300355"/>
                <wp:effectExtent l="0" t="0" r="17145" b="4445"/>
                <wp:wrapNone/>
                <wp:docPr id="17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300355"/>
                          <a:chOff x="1773" y="11268"/>
                          <a:chExt cx="3843" cy="473"/>
                        </a:xfrm>
                      </wpg:grpSpPr>
                      <wps:wsp>
                        <wps:cNvPr id="175" name="Freeform 85"/>
                        <wps:cNvSpPr>
                          <a:spLocks/>
                        </wps:cNvSpPr>
                        <wps:spPr bwMode="auto">
                          <a:xfrm>
                            <a:off x="1773" y="11313"/>
                            <a:ext cx="3843"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176" name="Text Box 86"/>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CE6763">
                              <w:pPr>
                                <w:jc w:val="center"/>
                                <w:rPr>
                                  <w:rFonts w:ascii="Arial" w:hAnsi="Arial" w:cs="Arial"/>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76" style="position:absolute;left:0;text-align:left;margin-left:284.35pt;margin-top:503.6pt;width:192.15pt;height:23.65pt;z-index:251552768" coordorigin="1773,11268" coordsize="384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">
                <v:shape id="Freeform 85" o:spid="_x0000_s1077" style="position:absolute;left:1773;top:11313;width:3843;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JsMA&#10;AADcAAAADwAAAGRycy9kb3ducmV2LnhtbERP22rCQBB9L/Qflin0RXTTiI3ErCItpRUptF7eh+zk&#10;gtnZkN1o/PuuIPRtDuc62WowjThT52rLCl4mEQji3OqaSwWH/cd4DsJ5ZI2NZVJwJQer5eNDhqm2&#10;F/6l886XIoSwS1FB5X2bSunyigy6iW2JA1fYzqAPsCul7vASwk0j4yh6lQZrDg0VtvRWUX7a9UbB&#10;qP8ujvU0fu8j/Jz98CbBNt4q9fw0rBcgPA3+X3x3f+kwP5nB7Z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t+JsMAAADcAAAADwAAAAAAAAAAAAAAAACYAgAAZHJzL2Rv&#10;d25yZXYueG1sUEsFBgAAAAAEAAQA9QAAAIgDAAAAAA==&#10;" path="m3843,r,300l,300,,,3843,xe" fillcolor="#e5b8b7" strokecolor="#e5b8b7">
                  <v:path arrowok="t" o:connecttype="custom" o:connectlocs="3843,0;3843,300;0,300;0,0;3843,0" o:connectangles="0,0,0,0,0"/>
                </v:shape>
                <v:shape id="Text Box 86" o:spid="_x0000_s1078"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637D6D" w:rsidRPr="00427BD6" w:rsidRDefault="00637D6D" w:rsidP="00CE6763">
                        <w:pPr>
                          <w:jc w:val="center"/>
                          <w:rPr>
                            <w:rFonts w:ascii="Arial" w:hAnsi="Arial" w:cs="Arial"/>
                            <w:sz w:val="20"/>
                            <w:szCs w:val="20"/>
                          </w:rPr>
                        </w:pPr>
                      </w:p>
                    </w:txbxContent>
                  </v:textbox>
                </v:shape>
              </v:group>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2293620</wp:posOffset>
                </wp:positionH>
                <wp:positionV relativeFrom="paragraph">
                  <wp:posOffset>4942205</wp:posOffset>
                </wp:positionV>
                <wp:extent cx="1118870" cy="86360"/>
                <wp:effectExtent l="0" t="0" r="81280" b="85090"/>
                <wp:wrapNone/>
                <wp:docPr id="182"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870" cy="86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3" o:spid="_x0000_s1026" type="#_x0000_t32" style="position:absolute;margin-left:180.6pt;margin-top:389.15pt;width:88.1pt;height:6.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">
                <v:stroke endarrow="block"/>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1012190</wp:posOffset>
                </wp:positionH>
                <wp:positionV relativeFrom="paragraph">
                  <wp:posOffset>4812030</wp:posOffset>
                </wp:positionV>
                <wp:extent cx="1281430" cy="216535"/>
                <wp:effectExtent l="0" t="0" r="13970" b="12065"/>
                <wp:wrapNone/>
                <wp:docPr id="18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16535"/>
                        </a:xfrm>
                        <a:prstGeom prst="rect">
                          <a:avLst/>
                        </a:prstGeom>
                        <a:solidFill>
                          <a:srgbClr val="FFFFFF"/>
                        </a:solidFill>
                        <a:ln w="9525">
                          <a:solidFill>
                            <a:srgbClr val="000000"/>
                          </a:solidFill>
                          <a:miter lim="800000"/>
                          <a:headEnd/>
                          <a:tailEnd/>
                        </a:ln>
                      </wps:spPr>
                      <wps:txbx>
                        <w:txbxContent>
                          <w:p w:rsidR="00637D6D" w:rsidRPr="00E20163" w:rsidRDefault="00637D6D" w:rsidP="007E37C5">
                            <w:pPr>
                              <w:jc w:val="center"/>
                              <w:rPr>
                                <w:rFonts w:ascii="Arial" w:hAnsi="Arial" w:cs="Arial"/>
                                <w:color w:val="000000"/>
                                <w:sz w:val="16"/>
                                <w:szCs w:val="16"/>
                              </w:rPr>
                            </w:pPr>
                            <w:r w:rsidRPr="00E20163">
                              <w:rPr>
                                <w:rFonts w:ascii="Arial" w:hAnsi="Arial" w:cs="Arial"/>
                                <w:color w:val="000000"/>
                                <w:sz w:val="16"/>
                                <w:szCs w:val="16"/>
                              </w:rPr>
                              <w:t>Open-Hole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79" type="#_x0000_t202" style="position:absolute;left:0;text-align:left;margin-left:79.7pt;margin-top:378.9pt;width:100.9pt;height:1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">
                <v:textbox>
                  <w:txbxContent>
                    <w:p w:rsidR="00637D6D" w:rsidRPr="00E20163" w:rsidRDefault="00637D6D" w:rsidP="007E37C5">
                      <w:pPr>
                        <w:jc w:val="center"/>
                        <w:rPr>
                          <w:rFonts w:ascii="Arial" w:hAnsi="Arial" w:cs="Arial"/>
                          <w:color w:val="000000"/>
                          <w:sz w:val="16"/>
                          <w:szCs w:val="16"/>
                        </w:rPr>
                      </w:pPr>
                      <w:r w:rsidRPr="00E20163">
                        <w:rPr>
                          <w:rFonts w:ascii="Arial" w:hAnsi="Arial" w:cs="Arial"/>
                          <w:color w:val="000000"/>
                          <w:sz w:val="16"/>
                          <w:szCs w:val="16"/>
                        </w:rPr>
                        <w:t>Open-Hole Section</w:t>
                      </w:r>
                    </w:p>
                  </w:txbxContent>
                </v:textbox>
              </v:shape>
            </w:pict>
          </mc:Fallback>
        </mc:AlternateContent>
      </w:r>
      <w:r w:rsidR="00614AA8" w:rsidRPr="00614AA8">
        <w:rPr>
          <w:rFonts w:ascii="Arial" w:hAnsi="Arial" w:cs="Arial"/>
          <w:noProof/>
          <w:sz w:val="20"/>
          <w:szCs w:val="20"/>
        </w:rPr>
        <w:drawing>
          <wp:inline distT="0" distB="0" distL="0" distR="0">
            <wp:extent cx="2762250" cy="68580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762250" cy="6858000"/>
                    </a:xfrm>
                    <a:prstGeom prst="rect">
                      <a:avLst/>
                    </a:prstGeom>
                  </pic:spPr>
                </pic:pic>
              </a:graphicData>
            </a:graphic>
          </wp:inline>
        </w:drawing>
      </w:r>
      <w:r>
        <w:rPr>
          <w:noProof/>
        </w:rPr>
        <mc:AlternateContent>
          <mc:Choice Requires="wps">
            <w:drawing>
              <wp:anchor distT="0" distB="0" distL="114300" distR="114300" simplePos="0" relativeHeight="251715584" behindDoc="0" locked="0" layoutInCell="1" allowOverlap="1">
                <wp:simplePos x="0" y="0"/>
                <wp:positionH relativeFrom="column">
                  <wp:posOffset>4812665</wp:posOffset>
                </wp:positionH>
                <wp:positionV relativeFrom="paragraph">
                  <wp:posOffset>920115</wp:posOffset>
                </wp:positionV>
                <wp:extent cx="1771650" cy="621030"/>
                <wp:effectExtent l="0" t="0" r="19050" b="26670"/>
                <wp:wrapNone/>
                <wp:docPr id="18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21030"/>
                        </a:xfrm>
                        <a:prstGeom prst="rect">
                          <a:avLst/>
                        </a:prstGeom>
                        <a:solidFill>
                          <a:srgbClr val="D6E3BC"/>
                        </a:solidFill>
                        <a:ln w="9525">
                          <a:solidFill>
                            <a:srgbClr val="000000"/>
                          </a:solidFill>
                          <a:miter lim="800000"/>
                          <a:headEnd/>
                          <a:tailEnd/>
                        </a:ln>
                      </wps:spPr>
                      <wps:txbx>
                        <w:txbxContent>
                          <w:p w:rsidR="00637D6D" w:rsidRPr="00C650BA" w:rsidRDefault="00637D6D" w:rsidP="007E37C5">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80" type="#_x0000_t202" style="position:absolute;left:0;text-align:left;margin-left:378.95pt;margin-top:72.45pt;width:139.5pt;height:48.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" fillcolor="#d6e3bc">
                <v:textbox>
                  <w:txbxContent>
                    <w:p w:rsidR="00637D6D" w:rsidRPr="00C650BA" w:rsidRDefault="00637D6D" w:rsidP="007E37C5">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498475</wp:posOffset>
                </wp:positionH>
                <wp:positionV relativeFrom="paragraph">
                  <wp:posOffset>-52705</wp:posOffset>
                </wp:positionV>
                <wp:extent cx="2078990" cy="497840"/>
                <wp:effectExtent l="0" t="0" r="16510" b="16510"/>
                <wp:wrapNone/>
                <wp:docPr id="18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497840"/>
                        </a:xfrm>
                        <a:prstGeom prst="rect">
                          <a:avLst/>
                        </a:prstGeom>
                        <a:solidFill>
                          <a:srgbClr val="FFFFFF"/>
                        </a:solidFill>
                        <a:ln w="9525">
                          <a:solidFill>
                            <a:srgbClr val="000000"/>
                          </a:solidFill>
                          <a:miter lim="800000"/>
                          <a:headEnd/>
                          <a:tailEnd/>
                        </a:ln>
                      </wps:spPr>
                      <wps:txbx>
                        <w:txbxContent>
                          <w:p w:rsidR="00637D6D" w:rsidRPr="000D76D7" w:rsidRDefault="00637D6D" w:rsidP="00B627C9">
                            <w:pPr>
                              <w:jc w:val="center"/>
                              <w:rPr>
                                <w:rFonts w:ascii="Arial" w:hAnsi="Arial" w:cs="Arial"/>
                                <w:sz w:val="16"/>
                                <w:szCs w:val="16"/>
                              </w:rPr>
                            </w:pPr>
                            <w:r w:rsidRPr="000D76D7">
                              <w:rPr>
                                <w:rFonts w:ascii="Arial" w:hAnsi="Arial" w:cs="Arial"/>
                                <w:sz w:val="16"/>
                                <w:szCs w:val="16"/>
                              </w:rPr>
                              <w:t xml:space="preserve">Tubing head may or may not </w:t>
                            </w:r>
                            <w:r>
                              <w:rPr>
                                <w:rFonts w:ascii="Arial" w:hAnsi="Arial" w:cs="Arial"/>
                                <w:sz w:val="16"/>
                                <w:szCs w:val="16"/>
                              </w:rPr>
                              <w:t xml:space="preserve">be present depending on how hydrocarbons </w:t>
                            </w:r>
                            <w:r w:rsidRPr="000D76D7">
                              <w:rPr>
                                <w:rFonts w:ascii="Arial" w:hAnsi="Arial" w:cs="Arial"/>
                                <w:sz w:val="16"/>
                                <w:szCs w:val="16"/>
                              </w:rPr>
                              <w:t xml:space="preserve">and other </w:t>
                            </w:r>
                            <w:r>
                              <w:rPr>
                                <w:rFonts w:ascii="Arial" w:hAnsi="Arial" w:cs="Arial"/>
                                <w:sz w:val="16"/>
                                <w:szCs w:val="16"/>
                              </w:rPr>
                              <w:t>fluids</w:t>
                            </w:r>
                            <w:r w:rsidRPr="000D76D7">
                              <w:rPr>
                                <w:rFonts w:ascii="Arial" w:hAnsi="Arial" w:cs="Arial"/>
                                <w:sz w:val="16"/>
                                <w:szCs w:val="16"/>
                              </w:rPr>
                              <w:t xml:space="preserve"> are extracted at the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81" type="#_x0000_t202" style="position:absolute;left:0;text-align:left;margin-left:39.25pt;margin-top:-4.15pt;width:163.7pt;height:3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">
                <v:textbox>
                  <w:txbxContent>
                    <w:p w:rsidR="00637D6D" w:rsidRPr="000D76D7" w:rsidRDefault="00637D6D" w:rsidP="00B627C9">
                      <w:pPr>
                        <w:jc w:val="center"/>
                        <w:rPr>
                          <w:rFonts w:ascii="Arial" w:hAnsi="Arial" w:cs="Arial"/>
                          <w:sz w:val="16"/>
                          <w:szCs w:val="16"/>
                        </w:rPr>
                      </w:pPr>
                      <w:r w:rsidRPr="000D76D7">
                        <w:rPr>
                          <w:rFonts w:ascii="Arial" w:hAnsi="Arial" w:cs="Arial"/>
                          <w:sz w:val="16"/>
                          <w:szCs w:val="16"/>
                        </w:rPr>
                        <w:t xml:space="preserve">Tubing head may or may not </w:t>
                      </w:r>
                      <w:r>
                        <w:rPr>
                          <w:rFonts w:ascii="Arial" w:hAnsi="Arial" w:cs="Arial"/>
                          <w:sz w:val="16"/>
                          <w:szCs w:val="16"/>
                        </w:rPr>
                        <w:t xml:space="preserve">be present depending on how hydrocarbons </w:t>
                      </w:r>
                      <w:r w:rsidRPr="000D76D7">
                        <w:rPr>
                          <w:rFonts w:ascii="Arial" w:hAnsi="Arial" w:cs="Arial"/>
                          <w:sz w:val="16"/>
                          <w:szCs w:val="16"/>
                        </w:rPr>
                        <w:t xml:space="preserve">and other </w:t>
                      </w:r>
                      <w:r>
                        <w:rPr>
                          <w:rFonts w:ascii="Arial" w:hAnsi="Arial" w:cs="Arial"/>
                          <w:sz w:val="16"/>
                          <w:szCs w:val="16"/>
                        </w:rPr>
                        <w:t>fluids</w:t>
                      </w:r>
                      <w:r w:rsidRPr="000D76D7">
                        <w:rPr>
                          <w:rFonts w:ascii="Arial" w:hAnsi="Arial" w:cs="Arial"/>
                          <w:sz w:val="16"/>
                          <w:szCs w:val="16"/>
                        </w:rPr>
                        <w:t xml:space="preserve"> are extracted at the well</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2577465</wp:posOffset>
                </wp:positionH>
                <wp:positionV relativeFrom="paragraph">
                  <wp:posOffset>186690</wp:posOffset>
                </wp:positionV>
                <wp:extent cx="625475" cy="213995"/>
                <wp:effectExtent l="0" t="0" r="79375" b="71755"/>
                <wp:wrapNone/>
                <wp:docPr id="179"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1" o:spid="_x0000_s1026" type="#_x0000_t32" style="position:absolute;margin-left:202.95pt;margin-top:14.7pt;width:49.25pt;height:1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">
                <v:stroke endarrow="block"/>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919480</wp:posOffset>
                </wp:positionH>
                <wp:positionV relativeFrom="paragraph">
                  <wp:posOffset>815975</wp:posOffset>
                </wp:positionV>
                <wp:extent cx="1771650" cy="474345"/>
                <wp:effectExtent l="0" t="0" r="19050" b="20955"/>
                <wp:wrapNone/>
                <wp:docPr id="17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74345"/>
                        </a:xfrm>
                        <a:prstGeom prst="rect">
                          <a:avLst/>
                        </a:prstGeom>
                        <a:solidFill>
                          <a:srgbClr val="D6E3BC"/>
                        </a:solidFill>
                        <a:ln w="9525">
                          <a:solidFill>
                            <a:srgbClr val="000000"/>
                          </a:solidFill>
                          <a:miter lim="800000"/>
                          <a:headEnd/>
                          <a:tailEnd/>
                        </a:ln>
                      </wps:spPr>
                      <wps:txbx>
                        <w:txbxContent>
                          <w:p w:rsidR="00637D6D" w:rsidRPr="00C650BA" w:rsidRDefault="00637D6D" w:rsidP="00B627C9">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82" type="#_x0000_t202" style="position:absolute;left:0;text-align:left;margin-left:72.4pt;margin-top:64.25pt;width:139.5pt;height:3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" fillcolor="#d6e3bc">
                <v:textbox>
                  <w:txbxContent>
                    <w:p w:rsidR="00637D6D" w:rsidRPr="00C650BA" w:rsidRDefault="00637D6D" w:rsidP="00B627C9">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v:textbox>
              </v:shape>
            </w:pict>
          </mc:Fallback>
        </mc:AlternateContent>
      </w:r>
    </w:p>
    <w:p w:rsidR="000B7A6A" w:rsidRPr="001529ED" w:rsidRDefault="003F5A83" w:rsidP="00FF68DF">
      <w:pPr>
        <w:pStyle w:val="NoSpacing"/>
        <w:jc w:val="both"/>
        <w:rPr>
          <w:rFonts w:ascii="Arial" w:hAnsi="Arial" w:cs="Arial"/>
          <w:b/>
          <w:sz w:val="16"/>
          <w:szCs w:val="16"/>
        </w:rPr>
      </w:pPr>
      <w:r w:rsidRPr="001529ED">
        <w:rPr>
          <w:rFonts w:ascii="Arial" w:hAnsi="Arial" w:cs="Arial"/>
          <w:b/>
          <w:sz w:val="16"/>
          <w:szCs w:val="16"/>
        </w:rPr>
        <w:t>Figure 3</w:t>
      </w:r>
      <w:r w:rsidR="00CE6763" w:rsidRPr="001529ED">
        <w:rPr>
          <w:rFonts w:ascii="Arial" w:hAnsi="Arial" w:cs="Arial"/>
          <w:b/>
          <w:sz w:val="16"/>
          <w:szCs w:val="16"/>
        </w:rPr>
        <w:t xml:space="preserve"> – Schematic representing a typical </w:t>
      </w:r>
      <w:r w:rsidR="00114B7A" w:rsidRPr="001529ED">
        <w:rPr>
          <w:rFonts w:ascii="Arial" w:hAnsi="Arial" w:cs="Arial"/>
          <w:b/>
          <w:sz w:val="16"/>
          <w:szCs w:val="16"/>
        </w:rPr>
        <w:t xml:space="preserve">gas </w:t>
      </w:r>
      <w:r w:rsidR="00CE6763" w:rsidRPr="001529ED">
        <w:rPr>
          <w:rFonts w:ascii="Arial" w:hAnsi="Arial" w:cs="Arial"/>
          <w:b/>
          <w:sz w:val="16"/>
          <w:szCs w:val="16"/>
        </w:rPr>
        <w:t xml:space="preserve">well constructed using </w:t>
      </w:r>
      <w:r w:rsidR="00CE6763" w:rsidRPr="001529ED">
        <w:rPr>
          <w:rFonts w:ascii="Arial" w:hAnsi="Arial" w:cs="Arial"/>
          <w:b/>
          <w:caps/>
          <w:sz w:val="16"/>
          <w:szCs w:val="16"/>
        </w:rPr>
        <w:t>only freshwater casing</w:t>
      </w:r>
      <w:r w:rsidR="003B518E" w:rsidRPr="001529ED">
        <w:rPr>
          <w:rFonts w:ascii="Arial" w:hAnsi="Arial" w:cs="Arial"/>
          <w:b/>
          <w:caps/>
          <w:sz w:val="16"/>
          <w:szCs w:val="16"/>
        </w:rPr>
        <w:t xml:space="preserve"> (GAS)</w:t>
      </w:r>
      <w:r w:rsidR="00CE6763" w:rsidRPr="001529ED">
        <w:rPr>
          <w:rFonts w:ascii="Arial" w:hAnsi="Arial" w:cs="Arial"/>
          <w:b/>
          <w:sz w:val="16"/>
          <w:szCs w:val="16"/>
        </w:rPr>
        <w:t xml:space="preserve">.  The </w:t>
      </w:r>
      <w:r w:rsidR="00935715">
        <w:rPr>
          <w:rFonts w:ascii="Arial" w:hAnsi="Arial" w:cs="Arial"/>
          <w:b/>
          <w:sz w:val="16"/>
          <w:szCs w:val="16"/>
        </w:rPr>
        <w:t>purple</w:t>
      </w:r>
      <w:r w:rsidR="00CE6763" w:rsidRPr="001529ED">
        <w:rPr>
          <w:rFonts w:ascii="Arial" w:hAnsi="Arial" w:cs="Arial"/>
          <w:b/>
          <w:sz w:val="16"/>
          <w:szCs w:val="16"/>
        </w:rPr>
        <w:t xml:space="preserve"> casing string represents the conductor pipe and the </w:t>
      </w:r>
      <w:r w:rsidR="00775AB4" w:rsidRPr="001529ED">
        <w:rPr>
          <w:rFonts w:ascii="Arial" w:hAnsi="Arial" w:cs="Arial"/>
          <w:b/>
          <w:sz w:val="16"/>
          <w:szCs w:val="16"/>
        </w:rPr>
        <w:t>orange</w:t>
      </w:r>
      <w:r w:rsidR="00CE6763" w:rsidRPr="001529ED">
        <w:rPr>
          <w:rFonts w:ascii="Arial" w:hAnsi="Arial" w:cs="Arial"/>
          <w:b/>
          <w:sz w:val="16"/>
          <w:szCs w:val="16"/>
        </w:rPr>
        <w:t xml:space="preserve"> cas</w:t>
      </w:r>
      <w:r w:rsidRPr="001529ED">
        <w:rPr>
          <w:rFonts w:ascii="Arial" w:hAnsi="Arial" w:cs="Arial"/>
          <w:b/>
          <w:sz w:val="16"/>
          <w:szCs w:val="16"/>
        </w:rPr>
        <w:t>ing string</w:t>
      </w:r>
      <w:r w:rsidR="00DA285A">
        <w:rPr>
          <w:rFonts w:ascii="Arial" w:hAnsi="Arial" w:cs="Arial"/>
          <w:b/>
          <w:sz w:val="16"/>
          <w:szCs w:val="16"/>
        </w:rPr>
        <w:t xml:space="preserve"> represents the surface or coal </w:t>
      </w:r>
      <w:r w:rsidRPr="001529ED">
        <w:rPr>
          <w:rFonts w:ascii="Arial" w:hAnsi="Arial" w:cs="Arial"/>
          <w:b/>
          <w:sz w:val="16"/>
          <w:szCs w:val="16"/>
        </w:rPr>
        <w:t xml:space="preserve">protective </w:t>
      </w:r>
      <w:r w:rsidR="00CE6763" w:rsidRPr="001529ED">
        <w:rPr>
          <w:rFonts w:ascii="Arial" w:hAnsi="Arial" w:cs="Arial"/>
          <w:b/>
          <w:sz w:val="16"/>
          <w:szCs w:val="16"/>
        </w:rPr>
        <w:t xml:space="preserve">casing.  </w:t>
      </w:r>
      <w:r w:rsidR="00775AB4" w:rsidRPr="001529ED">
        <w:rPr>
          <w:rFonts w:ascii="Arial" w:hAnsi="Arial" w:cs="Arial"/>
          <w:b/>
          <w:sz w:val="16"/>
          <w:szCs w:val="16"/>
        </w:rPr>
        <w:t>The primary production pressure associated with the shallower gas zone is measured inside of the primary production casing, in this</w:t>
      </w:r>
      <w:r w:rsidR="00DA285A">
        <w:rPr>
          <w:rFonts w:ascii="Arial" w:hAnsi="Arial" w:cs="Arial"/>
          <w:b/>
          <w:sz w:val="16"/>
          <w:szCs w:val="16"/>
        </w:rPr>
        <w:t xml:space="preserve"> case the surface or coal </w:t>
      </w:r>
      <w:r w:rsidR="00775AB4" w:rsidRPr="001529ED">
        <w:rPr>
          <w:rFonts w:ascii="Arial" w:hAnsi="Arial" w:cs="Arial"/>
          <w:b/>
          <w:sz w:val="16"/>
          <w:szCs w:val="16"/>
        </w:rPr>
        <w:t xml:space="preserve">protective casing.  </w:t>
      </w:r>
      <w:r w:rsidR="00CE6763" w:rsidRPr="001529ED">
        <w:rPr>
          <w:rFonts w:ascii="Arial" w:hAnsi="Arial" w:cs="Arial"/>
          <w:b/>
          <w:sz w:val="16"/>
          <w:szCs w:val="16"/>
        </w:rPr>
        <w:t>The production annulus in this case is designated “</w:t>
      </w:r>
      <w:r w:rsidRPr="001529ED">
        <w:rPr>
          <w:rFonts w:ascii="Arial" w:hAnsi="Arial" w:cs="Arial"/>
          <w:b/>
          <w:sz w:val="16"/>
          <w:szCs w:val="16"/>
        </w:rPr>
        <w:t>S/</w:t>
      </w:r>
      <w:r w:rsidR="00CE6763" w:rsidRPr="001529ED">
        <w:rPr>
          <w:rFonts w:ascii="Arial" w:hAnsi="Arial" w:cs="Arial"/>
          <w:b/>
          <w:sz w:val="16"/>
          <w:szCs w:val="16"/>
        </w:rPr>
        <w:t>C,” as it is outside of the deepest freshwater casing string.</w:t>
      </w:r>
      <w:r w:rsidR="001B6C90">
        <w:rPr>
          <w:rFonts w:ascii="Arial" w:hAnsi="Arial" w:cs="Arial"/>
          <w:b/>
          <w:sz w:val="16"/>
          <w:szCs w:val="16"/>
        </w:rPr>
        <w:t xml:space="preserve">  </w:t>
      </w:r>
      <w:r w:rsidR="001B6C90" w:rsidRPr="001529ED">
        <w:rPr>
          <w:rFonts w:ascii="Arial" w:hAnsi="Arial" w:cs="Arial"/>
          <w:b/>
          <w:sz w:val="16"/>
          <w:szCs w:val="16"/>
        </w:rPr>
        <w:t xml:space="preserve">Inspection </w:t>
      </w:r>
      <w:r w:rsidR="001B6C90">
        <w:rPr>
          <w:rFonts w:ascii="Arial" w:hAnsi="Arial" w:cs="Arial"/>
          <w:b/>
          <w:sz w:val="16"/>
          <w:szCs w:val="16"/>
        </w:rPr>
        <w:t>elements</w:t>
      </w:r>
      <w:r w:rsidR="00902717">
        <w:rPr>
          <w:rFonts w:ascii="Arial" w:hAnsi="Arial" w:cs="Arial"/>
          <w:b/>
          <w:sz w:val="16"/>
          <w:szCs w:val="16"/>
        </w:rPr>
        <w:t xml:space="preserve"> are</w:t>
      </w:r>
      <w:r w:rsidR="001B6C90">
        <w:rPr>
          <w:rFonts w:ascii="Arial" w:hAnsi="Arial" w:cs="Arial"/>
          <w:b/>
          <w:sz w:val="16"/>
          <w:szCs w:val="16"/>
        </w:rPr>
        <w:t xml:space="preserve"> </w:t>
      </w:r>
      <w:r w:rsidR="001B6C90" w:rsidRPr="001529ED">
        <w:rPr>
          <w:rFonts w:ascii="Arial" w:hAnsi="Arial" w:cs="Arial"/>
          <w:b/>
          <w:sz w:val="16"/>
          <w:szCs w:val="16"/>
        </w:rPr>
        <w:t xml:space="preserve">indicated in </w:t>
      </w:r>
      <w:r w:rsidR="001B6C90">
        <w:rPr>
          <w:rFonts w:ascii="Arial" w:hAnsi="Arial" w:cs="Arial"/>
          <w:b/>
          <w:sz w:val="16"/>
          <w:szCs w:val="16"/>
        </w:rPr>
        <w:t>green</w:t>
      </w:r>
      <w:r w:rsidR="001B6C90" w:rsidRPr="001529ED">
        <w:rPr>
          <w:rFonts w:ascii="Arial" w:hAnsi="Arial" w:cs="Arial"/>
          <w:b/>
          <w:sz w:val="16"/>
          <w:szCs w:val="16"/>
        </w:rPr>
        <w:t xml:space="preserve">.  </w:t>
      </w:r>
    </w:p>
    <w:p w:rsidR="00CD58BF" w:rsidRDefault="00CD58BF" w:rsidP="00FF68DF">
      <w:pPr>
        <w:pStyle w:val="NoSpacing"/>
        <w:jc w:val="both"/>
        <w:rPr>
          <w:rFonts w:ascii="Arial" w:hAnsi="Arial" w:cs="Arial"/>
          <w:b/>
          <w:sz w:val="18"/>
          <w:szCs w:val="18"/>
        </w:rPr>
      </w:pPr>
    </w:p>
    <w:p w:rsidR="008056E6" w:rsidRDefault="008056E6" w:rsidP="00EC3082">
      <w:pPr>
        <w:pStyle w:val="NoSpacing"/>
        <w:jc w:val="center"/>
        <w:rPr>
          <w:szCs w:val="18"/>
        </w:rPr>
      </w:pPr>
    </w:p>
    <w:p w:rsidR="008056E6" w:rsidRDefault="008056E6" w:rsidP="00EC3082">
      <w:pPr>
        <w:pStyle w:val="NoSpacing"/>
        <w:jc w:val="center"/>
        <w:rPr>
          <w:szCs w:val="18"/>
        </w:rPr>
      </w:pPr>
    </w:p>
    <w:p w:rsidR="008056E6" w:rsidRDefault="008056E6" w:rsidP="00EC3082">
      <w:pPr>
        <w:pStyle w:val="NoSpacing"/>
        <w:jc w:val="center"/>
        <w:rPr>
          <w:szCs w:val="18"/>
        </w:rPr>
      </w:pPr>
    </w:p>
    <w:p w:rsidR="00D2590F" w:rsidRPr="00D2590F" w:rsidRDefault="006C5E4E" w:rsidP="00D2590F">
      <w:pPr>
        <w:pStyle w:val="NoSpacing"/>
        <w:jc w:val="center"/>
        <w:rPr>
          <w:szCs w:val="18"/>
        </w:rPr>
      </w:pPr>
      <w:r>
        <w:rPr>
          <w:noProof/>
        </w:rPr>
        <mc:AlternateContent>
          <mc:Choice Requires="wps">
            <w:drawing>
              <wp:anchor distT="0" distB="0" distL="114300" distR="114300" simplePos="0" relativeHeight="251764736" behindDoc="0" locked="0" layoutInCell="1" allowOverlap="1">
                <wp:simplePos x="0" y="0"/>
                <wp:positionH relativeFrom="column">
                  <wp:posOffset>3346450</wp:posOffset>
                </wp:positionH>
                <wp:positionV relativeFrom="paragraph">
                  <wp:posOffset>4413250</wp:posOffset>
                </wp:positionV>
                <wp:extent cx="1266190" cy="506730"/>
                <wp:effectExtent l="0" t="0" r="10160" b="26670"/>
                <wp:wrapNone/>
                <wp:docPr id="27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506730"/>
                        </a:xfrm>
                        <a:prstGeom prst="rect">
                          <a:avLst/>
                        </a:prstGeom>
                        <a:solidFill>
                          <a:srgbClr val="FFFFFF"/>
                        </a:solidFill>
                        <a:ln w="9525">
                          <a:solidFill>
                            <a:srgbClr val="000000"/>
                          </a:solidFill>
                          <a:miter lim="800000"/>
                          <a:headEnd/>
                          <a:tailEnd/>
                        </a:ln>
                      </wps:spPr>
                      <wps:txbx>
                        <w:txbxContent>
                          <w:p w:rsidR="00637D6D" w:rsidRPr="00D0565C" w:rsidRDefault="00637D6D" w:rsidP="009916F3">
                            <w:pPr>
                              <w:jc w:val="center"/>
                              <w:rPr>
                                <w:rFonts w:ascii="Arial" w:hAnsi="Arial" w:cs="Arial"/>
                                <w:sz w:val="16"/>
                                <w:szCs w:val="16"/>
                              </w:rPr>
                            </w:pPr>
                            <w:r>
                              <w:rPr>
                                <w:rFonts w:ascii="Arial" w:hAnsi="Arial" w:cs="Arial"/>
                                <w:sz w:val="16"/>
                                <w:szCs w:val="16"/>
                              </w:rPr>
                              <w:t>Open Annulus (if cement top at position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83" type="#_x0000_t202" style="position:absolute;left:0;text-align:left;margin-left:263.5pt;margin-top:347.5pt;width:99.7pt;height:39.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">
                <v:textbox>
                  <w:txbxContent>
                    <w:p w:rsidR="00637D6D" w:rsidRPr="00D0565C" w:rsidRDefault="00637D6D" w:rsidP="009916F3">
                      <w:pPr>
                        <w:jc w:val="center"/>
                        <w:rPr>
                          <w:rFonts w:ascii="Arial" w:hAnsi="Arial" w:cs="Arial"/>
                          <w:sz w:val="16"/>
                          <w:szCs w:val="16"/>
                        </w:rPr>
                      </w:pPr>
                      <w:r>
                        <w:rPr>
                          <w:rFonts w:ascii="Arial" w:hAnsi="Arial" w:cs="Arial"/>
                          <w:sz w:val="16"/>
                          <w:szCs w:val="16"/>
                        </w:rPr>
                        <w:t>Open Annulus (if cement top at position C)</w:t>
                      </w:r>
                    </w:p>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3813175</wp:posOffset>
                </wp:positionH>
                <wp:positionV relativeFrom="paragraph">
                  <wp:posOffset>4919980</wp:posOffset>
                </wp:positionV>
                <wp:extent cx="266700" cy="640080"/>
                <wp:effectExtent l="12700" t="13970" r="53975" b="41275"/>
                <wp:wrapNone/>
                <wp:docPr id="26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40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300.25pt;margin-top:387.4pt;width:21pt;height:50.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3OwIAAGU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">
                <v:stroke endarrow="block"/>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3002280</wp:posOffset>
                </wp:positionH>
                <wp:positionV relativeFrom="paragraph">
                  <wp:posOffset>4926965</wp:posOffset>
                </wp:positionV>
                <wp:extent cx="810895" cy="553720"/>
                <wp:effectExtent l="40005" t="11430" r="6350" b="53975"/>
                <wp:wrapNone/>
                <wp:docPr id="265"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0895" cy="553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 o:spid="_x0000_s1026" type="#_x0000_t32" style="position:absolute;margin-left:236.4pt;margin-top:387.95pt;width:63.85pt;height:43.6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wqRAIAAG8EAAAOAAAAZHJzL2Uyb0RvYy54bWysVE1v2zAMvQ/YfxB0T/yROE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">
                <v:stroke endarrow="block"/>
              </v:shape>
            </w:pict>
          </mc:Fallback>
        </mc:AlternateContent>
      </w:r>
      <w:r>
        <w:rPr>
          <w:noProof/>
        </w:rPr>
        <mc:AlternateContent>
          <mc:Choice Requires="wps">
            <w:drawing>
              <wp:anchor distT="0" distB="0" distL="114300" distR="114300" simplePos="0" relativeHeight="251598848" behindDoc="0" locked="0" layoutInCell="1" allowOverlap="1">
                <wp:simplePos x="0" y="0"/>
                <wp:positionH relativeFrom="column">
                  <wp:posOffset>2108200</wp:posOffset>
                </wp:positionH>
                <wp:positionV relativeFrom="paragraph">
                  <wp:posOffset>5370195</wp:posOffset>
                </wp:positionV>
                <wp:extent cx="459740" cy="635"/>
                <wp:effectExtent l="12700" t="54610" r="22860" b="59055"/>
                <wp:wrapNone/>
                <wp:docPr id="264"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 cy="63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166pt;margin-top:422.85pt;width:36.2pt;height:.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" strokecolor="black [3213]">
                <v:stroke endarrow="block"/>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549275</wp:posOffset>
                </wp:positionH>
                <wp:positionV relativeFrom="paragraph">
                  <wp:posOffset>6055360</wp:posOffset>
                </wp:positionV>
                <wp:extent cx="1281430" cy="274955"/>
                <wp:effectExtent l="0" t="0" r="13970" b="10795"/>
                <wp:wrapNone/>
                <wp:docPr id="168"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74955"/>
                        </a:xfrm>
                        <a:prstGeom prst="rect">
                          <a:avLst/>
                        </a:prstGeom>
                        <a:solidFill>
                          <a:srgbClr val="FFFFFF"/>
                        </a:solidFill>
                        <a:ln w="9525">
                          <a:solidFill>
                            <a:srgbClr val="000000"/>
                          </a:solidFill>
                          <a:miter lim="800000"/>
                          <a:headEnd/>
                          <a:tailEnd/>
                        </a:ln>
                      </wps:spPr>
                      <wps:txbx>
                        <w:txbxContent>
                          <w:p w:rsidR="00637D6D" w:rsidRPr="00E20163" w:rsidRDefault="00637D6D" w:rsidP="00D0565C">
                            <w:pPr>
                              <w:jc w:val="center"/>
                              <w:rPr>
                                <w:rFonts w:ascii="Arial" w:hAnsi="Arial" w:cs="Arial"/>
                                <w:color w:val="000000"/>
                                <w:sz w:val="16"/>
                                <w:szCs w:val="16"/>
                              </w:rPr>
                            </w:pPr>
                            <w:r w:rsidRPr="00E20163">
                              <w:rPr>
                                <w:rFonts w:ascii="Arial" w:hAnsi="Arial" w:cs="Arial"/>
                                <w:color w:val="000000"/>
                                <w:sz w:val="16"/>
                                <w:szCs w:val="16"/>
                              </w:rPr>
                              <w:t xml:space="preserve">Open-Hole </w:t>
                            </w:r>
                            <w:r>
                              <w:rPr>
                                <w:rFonts w:ascii="Arial" w:hAnsi="Arial" w:cs="Arial"/>
                                <w:color w:val="000000"/>
                                <w:sz w:val="16"/>
                                <w:szCs w:val="16"/>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84" type="#_x0000_t202" style="position:absolute;left:0;text-align:left;margin-left:43.25pt;margin-top:476.8pt;width:100.9pt;height:2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">
                <v:textbox>
                  <w:txbxContent>
                    <w:p w:rsidR="00637D6D" w:rsidRPr="00E20163" w:rsidRDefault="00637D6D" w:rsidP="00D0565C">
                      <w:pPr>
                        <w:jc w:val="center"/>
                        <w:rPr>
                          <w:rFonts w:ascii="Arial" w:hAnsi="Arial" w:cs="Arial"/>
                          <w:color w:val="000000"/>
                          <w:sz w:val="16"/>
                          <w:szCs w:val="16"/>
                        </w:rPr>
                      </w:pPr>
                      <w:r w:rsidRPr="00E20163">
                        <w:rPr>
                          <w:rFonts w:ascii="Arial" w:hAnsi="Arial" w:cs="Arial"/>
                          <w:color w:val="000000"/>
                          <w:sz w:val="16"/>
                          <w:szCs w:val="16"/>
                        </w:rPr>
                        <w:t xml:space="preserve">Open-Hole </w:t>
                      </w:r>
                      <w:r>
                        <w:rPr>
                          <w:rFonts w:ascii="Arial" w:hAnsi="Arial" w:cs="Arial"/>
                          <w:color w:val="000000"/>
                          <w:sz w:val="16"/>
                          <w:szCs w:val="16"/>
                        </w:rPr>
                        <w:t>Section</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1830705</wp:posOffset>
                </wp:positionH>
                <wp:positionV relativeFrom="paragraph">
                  <wp:posOffset>6193790</wp:posOffset>
                </wp:positionV>
                <wp:extent cx="765810" cy="193675"/>
                <wp:effectExtent l="0" t="0" r="72390" b="73025"/>
                <wp:wrapNone/>
                <wp:docPr id="158"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8" o:spid="_x0000_s1026" type="#_x0000_t32" style="position:absolute;margin-left:144.15pt;margin-top:487.7pt;width:60.3pt;height:1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">
                <v:stroke endarrow="block"/>
              </v:shape>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3101975</wp:posOffset>
                </wp:positionH>
                <wp:positionV relativeFrom="paragraph">
                  <wp:posOffset>4073525</wp:posOffset>
                </wp:positionV>
                <wp:extent cx="391160" cy="153670"/>
                <wp:effectExtent l="38100" t="0" r="27940" b="55880"/>
                <wp:wrapNone/>
                <wp:docPr id="137"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2" style="position:absolute;margin-left:244.25pt;margin-top:320.75pt;width:30.8pt;height:12.1pt;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sBQwIAAG8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3493135</wp:posOffset>
                </wp:positionH>
                <wp:positionV relativeFrom="paragraph">
                  <wp:posOffset>3578860</wp:posOffset>
                </wp:positionV>
                <wp:extent cx="1501140" cy="494665"/>
                <wp:effectExtent l="0" t="0" r="22860" b="19685"/>
                <wp:wrapNone/>
                <wp:docPr id="26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94665"/>
                        </a:xfrm>
                        <a:prstGeom prst="rect">
                          <a:avLst/>
                        </a:prstGeom>
                        <a:solidFill>
                          <a:srgbClr val="FFFFFF"/>
                        </a:solidFill>
                        <a:ln w="9525">
                          <a:solidFill>
                            <a:srgbClr val="000000"/>
                          </a:solidFill>
                          <a:miter lim="800000"/>
                          <a:headEnd/>
                          <a:tailEnd/>
                        </a:ln>
                      </wps:spPr>
                      <wps:txbx>
                        <w:txbxContent>
                          <w:p w:rsidR="00637D6D" w:rsidRPr="00D0565C" w:rsidRDefault="00637D6D" w:rsidP="00DB3A7A">
                            <w:pPr>
                              <w:jc w:val="center"/>
                              <w:rPr>
                                <w:rFonts w:ascii="Arial" w:hAnsi="Arial" w:cs="Arial"/>
                                <w:sz w:val="16"/>
                                <w:szCs w:val="16"/>
                              </w:rPr>
                            </w:pPr>
                            <w:r w:rsidRPr="00D0565C">
                              <w:rPr>
                                <w:rFonts w:ascii="Arial" w:hAnsi="Arial" w:cs="Arial"/>
                                <w:sz w:val="16"/>
                                <w:szCs w:val="16"/>
                              </w:rPr>
                              <w:t>Intermediate Casing Annulus “I” (surface or coal x intermediate)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275.05pt;margin-top:281.8pt;width:118.2pt;height:38.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">
                <v:textbox>
                  <w:txbxContent>
                    <w:p w:rsidR="00637D6D" w:rsidRPr="00D0565C" w:rsidRDefault="00637D6D" w:rsidP="00DB3A7A">
                      <w:pPr>
                        <w:jc w:val="center"/>
                        <w:rPr>
                          <w:rFonts w:ascii="Arial" w:hAnsi="Arial" w:cs="Arial"/>
                          <w:sz w:val="16"/>
                          <w:szCs w:val="16"/>
                        </w:rPr>
                      </w:pPr>
                      <w:r w:rsidRPr="00D0565C">
                        <w:rPr>
                          <w:rFonts w:ascii="Arial" w:hAnsi="Arial" w:cs="Arial"/>
                          <w:sz w:val="16"/>
                          <w:szCs w:val="16"/>
                        </w:rPr>
                        <w:t>Intermediate Casing Annulus “I” (surface or coal x intermediate)</w:t>
                      </w:r>
                    </w:p>
                  </w:txbxContent>
                </v:textbox>
              </v:shape>
            </w:pict>
          </mc:Fallback>
        </mc:AlternateContent>
      </w:r>
      <w:r>
        <w:rPr>
          <w:noProof/>
        </w:rPr>
        <mc:AlternateContent>
          <mc:Choice Requires="wps">
            <w:drawing>
              <wp:anchor distT="0" distB="0" distL="114300" distR="114300" simplePos="0" relativeHeight="251593728" behindDoc="0" locked="0" layoutInCell="1" allowOverlap="1">
                <wp:simplePos x="0" y="0"/>
                <wp:positionH relativeFrom="column">
                  <wp:posOffset>3649345</wp:posOffset>
                </wp:positionH>
                <wp:positionV relativeFrom="paragraph">
                  <wp:posOffset>2786380</wp:posOffset>
                </wp:positionV>
                <wp:extent cx="1501140" cy="508000"/>
                <wp:effectExtent l="0" t="0" r="22860" b="25400"/>
                <wp:wrapNone/>
                <wp:docPr id="15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08000"/>
                        </a:xfrm>
                        <a:prstGeom prst="rect">
                          <a:avLst/>
                        </a:prstGeom>
                        <a:solidFill>
                          <a:srgbClr val="FFFFFF"/>
                        </a:solidFill>
                        <a:ln w="9525">
                          <a:solidFill>
                            <a:srgbClr val="000000"/>
                          </a:solidFill>
                          <a:miter lim="800000"/>
                          <a:headEnd/>
                          <a:tailEnd/>
                        </a:ln>
                      </wps:spPr>
                      <wps:txbx>
                        <w:txbxContent>
                          <w:p w:rsidR="00637D6D" w:rsidRPr="00935715" w:rsidRDefault="00637D6D" w:rsidP="008056E6">
                            <w:pPr>
                              <w:jc w:val="center"/>
                              <w:rPr>
                                <w:rFonts w:ascii="Arial" w:hAnsi="Arial" w:cs="Arial"/>
                                <w:sz w:val="16"/>
                                <w:szCs w:val="16"/>
                              </w:rPr>
                            </w:pPr>
                            <w:r w:rsidRPr="00935715">
                              <w:rPr>
                                <w:rFonts w:ascii="Arial" w:hAnsi="Arial" w:cs="Arial"/>
                                <w:sz w:val="16"/>
                                <w:szCs w:val="16"/>
                              </w:rPr>
                              <w:t>Surface/Coal Casing Annulus “S/C” (conductor x surface or coal)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86" type="#_x0000_t202" style="position:absolute;left:0;text-align:left;margin-left:287.35pt;margin-top:219.4pt;width:118.2pt;height:40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">
                <v:textbox>
                  <w:txbxContent>
                    <w:p w:rsidR="00637D6D" w:rsidRPr="00935715" w:rsidRDefault="00637D6D" w:rsidP="008056E6">
                      <w:pPr>
                        <w:jc w:val="center"/>
                        <w:rPr>
                          <w:rFonts w:ascii="Arial" w:hAnsi="Arial" w:cs="Arial"/>
                          <w:sz w:val="16"/>
                          <w:szCs w:val="16"/>
                        </w:rPr>
                      </w:pPr>
                      <w:r w:rsidRPr="00935715">
                        <w:rPr>
                          <w:rFonts w:ascii="Arial" w:hAnsi="Arial" w:cs="Arial"/>
                          <w:sz w:val="16"/>
                          <w:szCs w:val="16"/>
                        </w:rPr>
                        <w:t>Surface/Coal Casing Annulus “S/C” (conductor x surface or coal)</w:t>
                      </w:r>
                    </w:p>
                  </w:txbxContent>
                </v:textbox>
              </v:shape>
            </w:pict>
          </mc:Fallback>
        </mc:AlternateContent>
      </w:r>
      <w:r>
        <w:rPr>
          <w:noProof/>
        </w:rPr>
        <mc:AlternateContent>
          <mc:Choice Requires="wps">
            <w:drawing>
              <wp:anchor distT="0" distB="0" distL="114300" distR="114300" simplePos="0" relativeHeight="251594752" behindDoc="0" locked="0" layoutInCell="1" allowOverlap="1">
                <wp:simplePos x="0" y="0"/>
                <wp:positionH relativeFrom="column">
                  <wp:posOffset>3258185</wp:posOffset>
                </wp:positionH>
                <wp:positionV relativeFrom="paragraph">
                  <wp:posOffset>3294380</wp:posOffset>
                </wp:positionV>
                <wp:extent cx="391160" cy="153670"/>
                <wp:effectExtent l="38100" t="0" r="27940" b="55880"/>
                <wp:wrapNone/>
                <wp:docPr id="136"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2" style="position:absolute;margin-left:256.55pt;margin-top:259.4pt;width:30.8pt;height:12.1pt;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">
                <v:stroke endarrow="block"/>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607060</wp:posOffset>
                </wp:positionH>
                <wp:positionV relativeFrom="paragraph">
                  <wp:posOffset>5106035</wp:posOffset>
                </wp:positionV>
                <wp:extent cx="1501140" cy="501650"/>
                <wp:effectExtent l="0" t="0" r="22860" b="12700"/>
                <wp:wrapNone/>
                <wp:docPr id="15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01650"/>
                        </a:xfrm>
                        <a:prstGeom prst="rect">
                          <a:avLst/>
                        </a:prstGeom>
                        <a:solidFill>
                          <a:srgbClr val="FFFFFF"/>
                        </a:solidFill>
                        <a:ln w="9525">
                          <a:solidFill>
                            <a:srgbClr val="000000"/>
                          </a:solidFill>
                          <a:miter lim="800000"/>
                          <a:headEnd/>
                          <a:tailEnd/>
                        </a:ln>
                      </wps:spPr>
                      <wps:txbx>
                        <w:txbxContent>
                          <w:p w:rsidR="00637D6D" w:rsidRPr="00D0565C" w:rsidRDefault="00637D6D" w:rsidP="00DB3A7A">
                            <w:pPr>
                              <w:jc w:val="center"/>
                              <w:rPr>
                                <w:rFonts w:ascii="Arial" w:hAnsi="Arial" w:cs="Arial"/>
                                <w:sz w:val="16"/>
                                <w:szCs w:val="16"/>
                              </w:rPr>
                            </w:pPr>
                            <w:r w:rsidRPr="00D0565C">
                              <w:rPr>
                                <w:rFonts w:ascii="Arial" w:hAnsi="Arial" w:cs="Arial"/>
                                <w:sz w:val="16"/>
                                <w:szCs w:val="16"/>
                              </w:rPr>
                              <w:t>Production Casing Annulus “P” (intermediate x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87" type="#_x0000_t202" style="position:absolute;left:0;text-align:left;margin-left:47.8pt;margin-top:402.05pt;width:118.2pt;height:3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">
                <v:textbox>
                  <w:txbxContent>
                    <w:p w:rsidR="00637D6D" w:rsidRPr="00D0565C" w:rsidRDefault="00637D6D" w:rsidP="00DB3A7A">
                      <w:pPr>
                        <w:jc w:val="center"/>
                        <w:rPr>
                          <w:rFonts w:ascii="Arial" w:hAnsi="Arial" w:cs="Arial"/>
                          <w:sz w:val="16"/>
                          <w:szCs w:val="16"/>
                        </w:rPr>
                      </w:pPr>
                      <w:r w:rsidRPr="00D0565C">
                        <w:rPr>
                          <w:rFonts w:ascii="Arial" w:hAnsi="Arial" w:cs="Arial"/>
                          <w:sz w:val="16"/>
                          <w:szCs w:val="16"/>
                        </w:rPr>
                        <w:t>Production Casing Annulus “P” (intermediate x production)</w:t>
                      </w:r>
                    </w:p>
                  </w:txbxContent>
                </v:textbox>
              </v:shape>
            </w:pict>
          </mc:Fallback>
        </mc:AlternateContent>
      </w:r>
      <w:r>
        <w:rPr>
          <w:noProof/>
          <w:szCs w:val="18"/>
        </w:rPr>
        <mc:AlternateContent>
          <mc:Choice Requires="wps">
            <w:drawing>
              <wp:anchor distT="0" distB="0" distL="114300" distR="114300" simplePos="0" relativeHeight="251600896" behindDoc="0" locked="0" layoutInCell="1" allowOverlap="1">
                <wp:simplePos x="0" y="0"/>
                <wp:positionH relativeFrom="column">
                  <wp:posOffset>4857115</wp:posOffset>
                </wp:positionH>
                <wp:positionV relativeFrom="paragraph">
                  <wp:posOffset>4919980</wp:posOffset>
                </wp:positionV>
                <wp:extent cx="1501140" cy="474980"/>
                <wp:effectExtent l="0" t="0" r="22860" b="20320"/>
                <wp:wrapNone/>
                <wp:docPr id="15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74980"/>
                        </a:xfrm>
                        <a:prstGeom prst="rect">
                          <a:avLst/>
                        </a:prstGeom>
                        <a:solidFill>
                          <a:srgbClr val="FFFFFF"/>
                        </a:solidFill>
                        <a:ln w="9525">
                          <a:solidFill>
                            <a:srgbClr val="000000"/>
                          </a:solidFill>
                          <a:miter lim="800000"/>
                          <a:headEnd/>
                          <a:tailEnd/>
                        </a:ln>
                      </wps:spPr>
                      <wps:txbx>
                        <w:txbxContent>
                          <w:p w:rsidR="00637D6D" w:rsidRPr="00D0565C" w:rsidRDefault="00637D6D" w:rsidP="00DB3A7A">
                            <w:pPr>
                              <w:jc w:val="center"/>
                              <w:rPr>
                                <w:rFonts w:ascii="Arial" w:hAnsi="Arial" w:cs="Arial"/>
                                <w:sz w:val="16"/>
                                <w:szCs w:val="16"/>
                              </w:rPr>
                            </w:pPr>
                            <w:r w:rsidRPr="00D0565C">
                              <w:rPr>
                                <w:rFonts w:ascii="Arial" w:hAnsi="Arial" w:cs="Arial"/>
                                <w:sz w:val="16"/>
                                <w:szCs w:val="16"/>
                              </w:rPr>
                              <w:t>Production Casing Annulus “P” (intermediate x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88" type="#_x0000_t202" style="position:absolute;left:0;text-align:left;margin-left:382.45pt;margin-top:387.4pt;width:118.2pt;height:37.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">
                <v:textbox>
                  <w:txbxContent>
                    <w:p w:rsidR="00637D6D" w:rsidRPr="00D0565C" w:rsidRDefault="00637D6D" w:rsidP="00DB3A7A">
                      <w:pPr>
                        <w:jc w:val="center"/>
                        <w:rPr>
                          <w:rFonts w:ascii="Arial" w:hAnsi="Arial" w:cs="Arial"/>
                          <w:sz w:val="16"/>
                          <w:szCs w:val="16"/>
                        </w:rPr>
                      </w:pPr>
                      <w:r w:rsidRPr="00D0565C">
                        <w:rPr>
                          <w:rFonts w:ascii="Arial" w:hAnsi="Arial" w:cs="Arial"/>
                          <w:sz w:val="16"/>
                          <w:szCs w:val="16"/>
                        </w:rPr>
                        <w:t>Production Casing Annulus “P” (intermediate x production)</w:t>
                      </w:r>
                    </w:p>
                  </w:txbxContent>
                </v:textbox>
              </v:shape>
            </w:pict>
          </mc:Fallback>
        </mc:AlternateContent>
      </w:r>
      <w:r>
        <w:rPr>
          <w:noProof/>
          <w:szCs w:val="18"/>
        </w:rPr>
        <mc:AlternateContent>
          <mc:Choice Requires="wps">
            <w:drawing>
              <wp:anchor distT="0" distB="0" distL="114300" distR="114300" simplePos="0" relativeHeight="251599872" behindDoc="0" locked="0" layoutInCell="1" allowOverlap="1">
                <wp:simplePos x="0" y="0"/>
                <wp:positionH relativeFrom="column">
                  <wp:posOffset>4612640</wp:posOffset>
                </wp:positionH>
                <wp:positionV relativeFrom="paragraph">
                  <wp:posOffset>5204460</wp:posOffset>
                </wp:positionV>
                <wp:extent cx="244475" cy="355600"/>
                <wp:effectExtent l="38100" t="0" r="22225" b="63500"/>
                <wp:wrapNone/>
                <wp:docPr id="13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2" style="position:absolute;margin-left:363.2pt;margin-top:409.8pt;width:19.25pt;height:28pt;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">
                <v:stroke endarrow="block"/>
              </v:shape>
            </w:pict>
          </mc:Fallback>
        </mc:AlternateContent>
      </w:r>
      <w:r>
        <w:rPr>
          <w:noProof/>
          <w:szCs w:val="18"/>
        </w:rPr>
        <mc:AlternateContent>
          <mc:Choice Requires="wps">
            <w:drawing>
              <wp:anchor distT="4294967295" distB="4294967295" distL="114300" distR="114300" simplePos="0" relativeHeight="251592704" behindDoc="0" locked="0" layoutInCell="1" allowOverlap="1">
                <wp:simplePos x="0" y="0"/>
                <wp:positionH relativeFrom="column">
                  <wp:posOffset>3870325</wp:posOffset>
                </wp:positionH>
                <wp:positionV relativeFrom="paragraph">
                  <wp:posOffset>6179184</wp:posOffset>
                </wp:positionV>
                <wp:extent cx="152400" cy="0"/>
                <wp:effectExtent l="0" t="76200" r="19050" b="95250"/>
                <wp:wrapNone/>
                <wp:docPr id="162"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304.75pt;margin-top:486.55pt;width:12pt;height:0;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C5NQIAAGA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">
                <v:stroke endarrow="block"/>
              </v:shape>
            </w:pict>
          </mc:Fallback>
        </mc:AlternateContent>
      </w:r>
      <w:r>
        <w:rPr>
          <w:noProof/>
        </w:rPr>
        <mc:AlternateContent>
          <mc:Choice Requires="wps">
            <w:drawing>
              <wp:anchor distT="0" distB="0" distL="114300" distR="114300" simplePos="0" relativeHeight="251585536" behindDoc="0" locked="0" layoutInCell="1" allowOverlap="1">
                <wp:simplePos x="0" y="0"/>
                <wp:positionH relativeFrom="column">
                  <wp:posOffset>3131185</wp:posOffset>
                </wp:positionH>
                <wp:positionV relativeFrom="paragraph">
                  <wp:posOffset>6083935</wp:posOffset>
                </wp:positionV>
                <wp:extent cx="739140" cy="208915"/>
                <wp:effectExtent l="0" t="0" r="22860" b="19685"/>
                <wp:wrapNone/>
                <wp:docPr id="16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08915"/>
                        </a:xfrm>
                        <a:prstGeom prst="rect">
                          <a:avLst/>
                        </a:prstGeom>
                        <a:solidFill>
                          <a:srgbClr val="FFFFFF"/>
                        </a:solidFill>
                        <a:ln w="9525">
                          <a:solidFill>
                            <a:srgbClr val="000000"/>
                          </a:solidFill>
                          <a:miter lim="800000"/>
                          <a:headEnd/>
                          <a:tailEnd/>
                        </a:ln>
                      </wps:spPr>
                      <wps:txbx>
                        <w:txbxContent>
                          <w:p w:rsidR="00637D6D" w:rsidRPr="00D0565C" w:rsidRDefault="00637D6D" w:rsidP="008056E6">
                            <w:pPr>
                              <w:jc w:val="center"/>
                              <w:rPr>
                                <w:rFonts w:ascii="Arial" w:hAnsi="Arial" w:cs="Arial"/>
                                <w:sz w:val="16"/>
                                <w:szCs w:val="16"/>
                              </w:rPr>
                            </w:pPr>
                            <w:r w:rsidRPr="00D0565C">
                              <w:rPr>
                                <w:rFonts w:ascii="Arial" w:hAnsi="Arial" w:cs="Arial"/>
                                <w:sz w:val="16"/>
                                <w:szCs w:val="16"/>
                              </w:rPr>
                              <w:t>Packer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89" type="#_x0000_t202" style="position:absolute;left:0;text-align:left;margin-left:246.55pt;margin-top:479.05pt;width:58.2pt;height:16.4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">
                <v:textbox>
                  <w:txbxContent>
                    <w:p w:rsidR="00637D6D" w:rsidRPr="00D0565C" w:rsidRDefault="00637D6D" w:rsidP="008056E6">
                      <w:pPr>
                        <w:jc w:val="center"/>
                        <w:rPr>
                          <w:rFonts w:ascii="Arial" w:hAnsi="Arial" w:cs="Arial"/>
                          <w:sz w:val="16"/>
                          <w:szCs w:val="16"/>
                        </w:rPr>
                      </w:pPr>
                      <w:r w:rsidRPr="00D0565C">
                        <w:rPr>
                          <w:rFonts w:ascii="Arial" w:hAnsi="Arial" w:cs="Arial"/>
                          <w:sz w:val="16"/>
                          <w:szCs w:val="16"/>
                        </w:rPr>
                        <w:t>Packer</w:t>
                      </w:r>
                    </w:p>
                  </w:txbxContent>
                </v:textbox>
              </v:shape>
            </w:pict>
          </mc:Fallback>
        </mc:AlternateContent>
      </w:r>
      <w:r>
        <w:rPr>
          <w:noProof/>
          <w:szCs w:val="18"/>
        </w:rPr>
        <mc:AlternateContent>
          <mc:Choice Requires="wps">
            <w:drawing>
              <wp:anchor distT="0" distB="0" distL="114300" distR="114300" simplePos="0" relativeHeight="251586560" behindDoc="0" locked="0" layoutInCell="1" allowOverlap="1">
                <wp:simplePos x="0" y="0"/>
                <wp:positionH relativeFrom="column">
                  <wp:posOffset>3247390</wp:posOffset>
                </wp:positionH>
                <wp:positionV relativeFrom="paragraph">
                  <wp:posOffset>5756910</wp:posOffset>
                </wp:positionV>
                <wp:extent cx="500380" cy="278130"/>
                <wp:effectExtent l="0" t="0" r="13970" b="26670"/>
                <wp:wrapNone/>
                <wp:docPr id="13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78130"/>
                        </a:xfrm>
                        <a:prstGeom prst="rect">
                          <a:avLst/>
                        </a:prstGeom>
                        <a:solidFill>
                          <a:srgbClr val="FFFFFF"/>
                        </a:solidFill>
                        <a:ln w="9525">
                          <a:solidFill>
                            <a:srgbClr val="000000"/>
                          </a:solidFill>
                          <a:miter lim="800000"/>
                          <a:headEnd/>
                          <a:tailEnd/>
                        </a:ln>
                      </wps:spPr>
                      <wps:txbx>
                        <w:txbxContent>
                          <w:p w:rsidR="00637D6D" w:rsidRPr="008056E6" w:rsidRDefault="00637D6D" w:rsidP="008056E6">
                            <w:pPr>
                              <w:jc w:val="center"/>
                              <w:rPr>
                                <w:rFonts w:ascii="Arial" w:hAnsi="Arial" w:cs="Arial"/>
                                <w:b/>
                                <w:sz w:val="20"/>
                                <w:szCs w:val="20"/>
                              </w:rPr>
                            </w:pPr>
                            <w:r w:rsidRPr="008056E6">
                              <w:rPr>
                                <w:rFonts w:ascii="Arial" w:hAnsi="Arial" w:cs="Arial"/>
                                <w:b/>
                                <w:sz w:val="20"/>
                                <w:szCs w:val="20"/>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90" type="#_x0000_t202" style="position:absolute;left:0;text-align:left;margin-left:255.7pt;margin-top:453.3pt;width:39.4pt;height:21.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">
                <v:textbox>
                  <w:txbxContent>
                    <w:p w:rsidR="00637D6D" w:rsidRPr="008056E6" w:rsidRDefault="00637D6D" w:rsidP="008056E6">
                      <w:pPr>
                        <w:jc w:val="center"/>
                        <w:rPr>
                          <w:rFonts w:ascii="Arial" w:hAnsi="Arial" w:cs="Arial"/>
                          <w:b/>
                          <w:sz w:val="20"/>
                          <w:szCs w:val="20"/>
                        </w:rPr>
                      </w:pPr>
                      <w:r w:rsidRPr="008056E6">
                        <w:rPr>
                          <w:rFonts w:ascii="Arial" w:hAnsi="Arial" w:cs="Arial"/>
                          <w:b/>
                          <w:sz w:val="20"/>
                          <w:szCs w:val="20"/>
                        </w:rPr>
                        <w:t>OR</w:t>
                      </w:r>
                    </w:p>
                  </w:txbxContent>
                </v:textbox>
              </v:shape>
            </w:pict>
          </mc:Fallback>
        </mc:AlternateContent>
      </w:r>
      <w:r>
        <w:rPr>
          <w:noProof/>
          <w:szCs w:val="18"/>
        </w:rPr>
        <mc:AlternateContent>
          <mc:Choice Requires="wps">
            <w:drawing>
              <wp:anchor distT="4294967295" distB="4294967295" distL="114300" distR="114300" simplePos="0" relativeHeight="251588608" behindDoc="0" locked="0" layoutInCell="1" allowOverlap="1">
                <wp:simplePos x="0" y="0"/>
                <wp:positionH relativeFrom="column">
                  <wp:posOffset>3747770</wp:posOffset>
                </wp:positionH>
                <wp:positionV relativeFrom="paragraph">
                  <wp:posOffset>5894069</wp:posOffset>
                </wp:positionV>
                <wp:extent cx="241300" cy="0"/>
                <wp:effectExtent l="0" t="76200" r="25400" b="95250"/>
                <wp:wrapNone/>
                <wp:docPr id="133"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295.1pt;margin-top:464.1pt;width:19pt;height:0;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jJNgIAAGA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">
                <v:stroke endarrow="block"/>
              </v:shape>
            </w:pict>
          </mc:Fallback>
        </mc:AlternateContent>
      </w:r>
      <w:r>
        <w:rPr>
          <w:noProof/>
          <w:szCs w:val="18"/>
        </w:rPr>
        <mc:AlternateContent>
          <mc:Choice Requires="wps">
            <w:drawing>
              <wp:anchor distT="4294967295" distB="4294967295" distL="114300" distR="114300" simplePos="0" relativeHeight="251587584" behindDoc="0" locked="0" layoutInCell="1" allowOverlap="1">
                <wp:simplePos x="0" y="0"/>
                <wp:positionH relativeFrom="column">
                  <wp:posOffset>3040380</wp:posOffset>
                </wp:positionH>
                <wp:positionV relativeFrom="paragraph">
                  <wp:posOffset>5893434</wp:posOffset>
                </wp:positionV>
                <wp:extent cx="207010" cy="0"/>
                <wp:effectExtent l="38100" t="76200" r="0" b="95250"/>
                <wp:wrapNone/>
                <wp:docPr id="131"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 o:spid="_x0000_s1026" type="#_x0000_t32" style="position:absolute;margin-left:239.4pt;margin-top:464.05pt;width:16.3pt;height:0;flip:x;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W/PQIAAGo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">
                <v:stroke endarrow="block"/>
              </v:shape>
            </w:pict>
          </mc:Fallback>
        </mc:AlternateContent>
      </w:r>
      <w:r>
        <w:rPr>
          <w:noProof/>
          <w:szCs w:val="18"/>
        </w:rPr>
        <mc:AlternateContent>
          <mc:Choice Requires="wps">
            <w:drawing>
              <wp:anchor distT="0" distB="0" distL="114300" distR="114300" simplePos="0" relativeHeight="251591680" behindDoc="0" locked="0" layoutInCell="1" allowOverlap="1">
                <wp:simplePos x="0" y="0"/>
                <wp:positionH relativeFrom="column">
                  <wp:posOffset>2188845</wp:posOffset>
                </wp:positionH>
                <wp:positionV relativeFrom="paragraph">
                  <wp:posOffset>5505450</wp:posOffset>
                </wp:positionV>
                <wp:extent cx="500380" cy="278130"/>
                <wp:effectExtent l="0" t="0" r="0" b="7620"/>
                <wp:wrapNone/>
                <wp:docPr id="15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37D6D" w:rsidRPr="00DB3A7A" w:rsidRDefault="00637D6D" w:rsidP="008056E6">
                            <w:pPr>
                              <w:jc w:val="center"/>
                              <w:rPr>
                                <w:rFonts w:ascii="Arial" w:hAnsi="Arial" w:cs="Arial"/>
                                <w:b/>
                                <w:color w:val="FF0000"/>
                                <w:sz w:val="20"/>
                                <w:szCs w:val="20"/>
                              </w:rPr>
                            </w:pPr>
                            <w:r w:rsidRPr="00DB3A7A">
                              <w:rPr>
                                <w:rFonts w:ascii="Arial" w:hAnsi="Arial" w:cs="Arial"/>
                                <w:b/>
                                <w:color w:val="FF0000"/>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91" type="#_x0000_t202" style="position:absolute;left:0;text-align:left;margin-left:172.35pt;margin-top:433.5pt;width:39.4pt;height:21.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" filled="f" stroked="f" strokecolor="white">
                <v:textbox>
                  <w:txbxContent>
                    <w:p w:rsidR="00637D6D" w:rsidRPr="00DB3A7A" w:rsidRDefault="00637D6D" w:rsidP="008056E6">
                      <w:pPr>
                        <w:jc w:val="center"/>
                        <w:rPr>
                          <w:rFonts w:ascii="Arial" w:hAnsi="Arial" w:cs="Arial"/>
                          <w:b/>
                          <w:color w:val="FF0000"/>
                          <w:sz w:val="20"/>
                          <w:szCs w:val="20"/>
                        </w:rPr>
                      </w:pPr>
                      <w:r w:rsidRPr="00DB3A7A">
                        <w:rPr>
                          <w:rFonts w:ascii="Arial" w:hAnsi="Arial" w:cs="Arial"/>
                          <w:b/>
                          <w:color w:val="FF0000"/>
                          <w:sz w:val="20"/>
                          <w:szCs w:val="20"/>
                        </w:rPr>
                        <w:t>C</w:t>
                      </w:r>
                    </w:p>
                  </w:txbxContent>
                </v:textbox>
              </v:shape>
            </w:pict>
          </mc:Fallback>
        </mc:AlternateContent>
      </w:r>
      <w:r>
        <w:rPr>
          <w:noProof/>
          <w:szCs w:val="18"/>
        </w:rPr>
        <mc:AlternateContent>
          <mc:Choice Requires="wpg">
            <w:drawing>
              <wp:anchor distT="0" distB="0" distL="114300" distR="114300" simplePos="0" relativeHeight="251604992" behindDoc="0" locked="0" layoutInCell="1" allowOverlap="1">
                <wp:simplePos x="0" y="0"/>
                <wp:positionH relativeFrom="column">
                  <wp:posOffset>4683125</wp:posOffset>
                </wp:positionH>
                <wp:positionV relativeFrom="paragraph">
                  <wp:posOffset>6358890</wp:posOffset>
                </wp:positionV>
                <wp:extent cx="2084705" cy="527685"/>
                <wp:effectExtent l="6350" t="0" r="13970" b="635"/>
                <wp:wrapNone/>
                <wp:docPr id="26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705" cy="527685"/>
                          <a:chOff x="1773" y="11268"/>
                          <a:chExt cx="3702" cy="473"/>
                        </a:xfrm>
                      </wpg:grpSpPr>
                      <wps:wsp>
                        <wps:cNvPr id="261" name="Freeform 259"/>
                        <wps:cNvSpPr>
                          <a:spLocks/>
                        </wps:cNvSpPr>
                        <wps:spPr bwMode="auto">
                          <a:xfrm>
                            <a:off x="1773" y="11313"/>
                            <a:ext cx="3702" cy="300"/>
                          </a:xfrm>
                          <a:custGeom>
                            <a:avLst/>
                            <a:gdLst>
                              <a:gd name="T0" fmla="*/ 3702 w 3843"/>
                              <a:gd name="T1" fmla="*/ 0 h 300"/>
                              <a:gd name="T2" fmla="*/ 3702 w 3843"/>
                              <a:gd name="T3" fmla="*/ 300 h 300"/>
                              <a:gd name="T4" fmla="*/ 0 w 3843"/>
                              <a:gd name="T5" fmla="*/ 300 h 300"/>
                              <a:gd name="T6" fmla="*/ 0 w 3843"/>
                              <a:gd name="T7" fmla="*/ 0 h 300"/>
                              <a:gd name="T8" fmla="*/ 3702 w 3843"/>
                              <a:gd name="T9" fmla="*/ 0 h 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262" name="Text Box 260"/>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D2590F">
                              <w:pPr>
                                <w:jc w:val="center"/>
                                <w:rPr>
                                  <w:rFonts w:ascii="Arial" w:hAnsi="Arial" w:cs="Arial"/>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92" style="position:absolute;left:0;text-align:left;margin-left:368.75pt;margin-top:500.7pt;width:164.15pt;height:41.55pt;z-index:251604992" coordorigin="1773,11268" coordsize="370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">
                <v:shape id="Freeform 259" o:spid="_x0000_s1093" style="position:absolute;left:1773;top:11313;width:3702;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PhMQA&#10;AADcAAAADwAAAGRycy9kb3ducmV2LnhtbESPQWvCQBSE74L/YXlCL1I3RrQluopYREUKbdreH9ln&#10;Esy+DdmNxn/vCkKPw8x8wyxWnanEhRpXWlYwHkUgiDOrS84V/P5sX99BOI+ssbJMCm7kYLXs9xaY&#10;aHvlb7qkPhcBwi5BBYX3dSKlywoy6Ea2Jg7eyTYGfZBNLnWD1wA3lYyjaCYNlhwWCqxpU1B2Tluj&#10;YNh+nv7KSfzRRribfvHhDev4qNTLoFvPQXjq/H/42d5rBfFsDI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sj4TEAAAA3AAAAA8AAAAAAAAAAAAAAAAAmAIAAGRycy9k&#10;b3ducmV2LnhtbFBLBQYAAAAABAAEAPUAAACJAwAAAAA=&#10;" path="m3843,r,300l,300,,,3843,xe" fillcolor="#e5b8b7" strokecolor="#e5b8b7">
                  <v:path arrowok="t" o:connecttype="custom" o:connectlocs="3566,0;3566,300;0,300;0,0;3566,0" o:connectangles="0,0,0,0,0"/>
                </v:shape>
                <v:shape id="Text Box 260" o:spid="_x0000_s1094"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637D6D" w:rsidRPr="00427BD6" w:rsidRDefault="00637D6D" w:rsidP="00D2590F">
                        <w:pPr>
                          <w:jc w:val="center"/>
                          <w:rPr>
                            <w:rFonts w:ascii="Arial" w:hAnsi="Arial" w:cs="Arial"/>
                            <w:sz w:val="20"/>
                            <w:szCs w:val="20"/>
                          </w:rPr>
                        </w:pPr>
                      </w:p>
                    </w:txbxContent>
                  </v:textbox>
                </v:shape>
              </v:group>
            </w:pict>
          </mc:Fallback>
        </mc:AlternateContent>
      </w:r>
      <w:r>
        <w:rPr>
          <w:noProof/>
          <w:szCs w:val="18"/>
        </w:rPr>
        <mc:AlternateContent>
          <mc:Choice Requires="wpg">
            <w:drawing>
              <wp:anchor distT="0" distB="0" distL="114300" distR="114300" simplePos="0" relativeHeight="251606016" behindDoc="0" locked="0" layoutInCell="1" allowOverlap="1">
                <wp:simplePos x="0" y="0"/>
                <wp:positionH relativeFrom="column">
                  <wp:posOffset>3059430</wp:posOffset>
                </wp:positionH>
                <wp:positionV relativeFrom="paragraph">
                  <wp:posOffset>6358890</wp:posOffset>
                </wp:positionV>
                <wp:extent cx="930910" cy="527685"/>
                <wp:effectExtent l="11430" t="0" r="10160" b="635"/>
                <wp:wrapNone/>
                <wp:docPr id="25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910" cy="527685"/>
                          <a:chOff x="1773" y="11268"/>
                          <a:chExt cx="3702" cy="473"/>
                        </a:xfrm>
                      </wpg:grpSpPr>
                      <wps:wsp>
                        <wps:cNvPr id="258" name="Freeform 262"/>
                        <wps:cNvSpPr>
                          <a:spLocks/>
                        </wps:cNvSpPr>
                        <wps:spPr bwMode="auto">
                          <a:xfrm>
                            <a:off x="1773" y="11313"/>
                            <a:ext cx="3702" cy="300"/>
                          </a:xfrm>
                          <a:custGeom>
                            <a:avLst/>
                            <a:gdLst>
                              <a:gd name="T0" fmla="*/ 3702 w 3843"/>
                              <a:gd name="T1" fmla="*/ 0 h 300"/>
                              <a:gd name="T2" fmla="*/ 3702 w 3843"/>
                              <a:gd name="T3" fmla="*/ 300 h 300"/>
                              <a:gd name="T4" fmla="*/ 0 w 3843"/>
                              <a:gd name="T5" fmla="*/ 300 h 300"/>
                              <a:gd name="T6" fmla="*/ 0 w 3843"/>
                              <a:gd name="T7" fmla="*/ 0 h 300"/>
                              <a:gd name="T8" fmla="*/ 3702 w 3843"/>
                              <a:gd name="T9" fmla="*/ 0 h 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259" name="Text Box 263"/>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D2590F">
                              <w:pPr>
                                <w:jc w:val="center"/>
                                <w:rPr>
                                  <w:rFonts w:ascii="Arial" w:hAnsi="Arial" w:cs="Arial"/>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95" style="position:absolute;left:0;text-align:left;margin-left:240.9pt;margin-top:500.7pt;width:73.3pt;height:41.55pt;z-index:251606016" coordorigin="1773,11268" coordsize="370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">
                <v:shape id="Freeform 262" o:spid="_x0000_s1096" style="position:absolute;left:1773;top:11313;width:3702;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spMEA&#10;AADcAAAADwAAAGRycy9kb3ducmV2LnhtbERPy4rCMBTdD8w/hCu4GTS14oNqFFFEBxF87i/NtS3T&#10;3JQm1fr3k8XALA/nPV+2phRPql1hWcGgH4EgTq0uOFNwu257UxDOI2ssLZOCNzlYLj4/5pho++Iz&#10;PS8+EyGEXYIKcu+rREqX5mTQ9W1FHLiHrQ36AOtM6hpfIdyUMo6isTRYcGjIsaJ1TunPpTEKvprj&#10;414M400T4W504u8JVvFBqW6nXc1AeGr9v/jPvdcK4l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67KTBAAAA3AAAAA8AAAAAAAAAAAAAAAAAmAIAAGRycy9kb3du&#10;cmV2LnhtbFBLBQYAAAAABAAEAPUAAACGAwAAAAA=&#10;" path="m3843,r,300l,300,,,3843,xe" fillcolor="#e5b8b7" strokecolor="#e5b8b7">
                  <v:path arrowok="t" o:connecttype="custom" o:connectlocs="3566,0;3566,300;0,300;0,0;3566,0" o:connectangles="0,0,0,0,0"/>
                </v:shape>
                <v:shape id="Text Box 263" o:spid="_x0000_s1097"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637D6D" w:rsidRPr="00427BD6" w:rsidRDefault="00637D6D" w:rsidP="00D2590F">
                        <w:pPr>
                          <w:jc w:val="center"/>
                          <w:rPr>
                            <w:rFonts w:ascii="Arial" w:hAnsi="Arial" w:cs="Arial"/>
                            <w:sz w:val="20"/>
                            <w:szCs w:val="20"/>
                          </w:rPr>
                        </w:pPr>
                      </w:p>
                    </w:txbxContent>
                  </v:textbox>
                </v:shape>
              </v:group>
            </w:pict>
          </mc:Fallback>
        </mc:AlternateContent>
      </w:r>
      <w:r>
        <w:rPr>
          <w:noProof/>
          <w:szCs w:val="18"/>
        </w:rPr>
        <mc:AlternateContent>
          <mc:Choice Requires="wpg">
            <w:drawing>
              <wp:anchor distT="0" distB="0" distL="114300" distR="114300" simplePos="0" relativeHeight="251603968" behindDoc="0" locked="0" layoutInCell="1" allowOverlap="1">
                <wp:simplePos x="0" y="0"/>
                <wp:positionH relativeFrom="column">
                  <wp:posOffset>50165</wp:posOffset>
                </wp:positionH>
                <wp:positionV relativeFrom="paragraph">
                  <wp:posOffset>6367780</wp:posOffset>
                </wp:positionV>
                <wp:extent cx="2441575" cy="527685"/>
                <wp:effectExtent l="12065" t="4445" r="13335" b="1270"/>
                <wp:wrapNone/>
                <wp:docPr id="36"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527685"/>
                          <a:chOff x="1773" y="11268"/>
                          <a:chExt cx="3702" cy="473"/>
                        </a:xfrm>
                      </wpg:grpSpPr>
                      <wps:wsp>
                        <wps:cNvPr id="37" name="Freeform 256"/>
                        <wps:cNvSpPr>
                          <a:spLocks/>
                        </wps:cNvSpPr>
                        <wps:spPr bwMode="auto">
                          <a:xfrm>
                            <a:off x="1773" y="11313"/>
                            <a:ext cx="3702" cy="300"/>
                          </a:xfrm>
                          <a:custGeom>
                            <a:avLst/>
                            <a:gdLst>
                              <a:gd name="T0" fmla="*/ 3702 w 3843"/>
                              <a:gd name="T1" fmla="*/ 0 h 300"/>
                              <a:gd name="T2" fmla="*/ 3702 w 3843"/>
                              <a:gd name="T3" fmla="*/ 300 h 300"/>
                              <a:gd name="T4" fmla="*/ 0 w 3843"/>
                              <a:gd name="T5" fmla="*/ 300 h 300"/>
                              <a:gd name="T6" fmla="*/ 0 w 3843"/>
                              <a:gd name="T7" fmla="*/ 0 h 300"/>
                              <a:gd name="T8" fmla="*/ 3702 w 3843"/>
                              <a:gd name="T9" fmla="*/ 0 h 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256" name="Text Box 257"/>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D2590F">
                              <w:pPr>
                                <w:jc w:val="center"/>
                                <w:rPr>
                                  <w:rFonts w:ascii="Arial" w:hAnsi="Arial" w:cs="Arial"/>
                                  <w:sz w:val="20"/>
                                  <w:szCs w:val="20"/>
                                </w:rPr>
                              </w:pPr>
                              <w:r>
                                <w:rPr>
                                  <w:rFonts w:ascii="Arial" w:hAnsi="Arial" w:cs="Arial"/>
                                  <w:sz w:val="20"/>
                                  <w:szCs w:val="20"/>
                                </w:rPr>
                                <w:t>Produced Hydrocarbon Zone (Oil or Gas)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98" style="position:absolute;left:0;text-align:left;margin-left:3.95pt;margin-top:501.4pt;width:192.25pt;height:41.55pt;z-index:251603968" coordorigin="1773,11268" coordsize="370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">
                <v:shape id="Freeform 256" o:spid="_x0000_s1099" style="position:absolute;left:1773;top:11313;width:3702;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8hcMA&#10;AADbAAAADwAAAGRycy9kb3ducmV2LnhtbESPQWvCQBSE7wX/w/IEL1I3RqoluoooYkUEtfX+yD6T&#10;YPZtyG40/fduQehxmJlvmNmiNaW4U+0KywqGgwgEcWp1wZmCn+/N+ycI55E1lpZJwS85WMw7bzNM&#10;tH3wie5nn4kAYZeggtz7KpHSpTkZdANbEQfvamuDPsg6k7rGR4CbUsZRNJYGCw4LOVa0yim9nRuj&#10;oN8crpdiFK+bCLcfR95NsIr3SvW67XIKwlPr/8Ov9pdWMJrA3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n8hcMAAADbAAAADwAAAAAAAAAAAAAAAACYAgAAZHJzL2Rv&#10;d25yZXYueG1sUEsFBgAAAAAEAAQA9QAAAIgDAAAAAA==&#10;" path="m3843,r,300l,300,,,3843,xe" fillcolor="#e5b8b7" strokecolor="#e5b8b7">
                  <v:path arrowok="t" o:connecttype="custom" o:connectlocs="3566,0;3566,300;0,300;0,0;3566,0" o:connectangles="0,0,0,0,0"/>
                </v:shape>
                <v:shape id="Text Box 257" o:spid="_x0000_s1100"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637D6D" w:rsidRPr="00427BD6" w:rsidRDefault="00637D6D" w:rsidP="00D2590F">
                        <w:pPr>
                          <w:jc w:val="center"/>
                          <w:rPr>
                            <w:rFonts w:ascii="Arial" w:hAnsi="Arial" w:cs="Arial"/>
                            <w:sz w:val="20"/>
                            <w:szCs w:val="20"/>
                          </w:rPr>
                        </w:pPr>
                        <w:r>
                          <w:rPr>
                            <w:rFonts w:ascii="Arial" w:hAnsi="Arial" w:cs="Arial"/>
                            <w:sz w:val="20"/>
                            <w:szCs w:val="20"/>
                          </w:rPr>
                          <w:t>Produced Hydrocarbon Zone (Oil or Gas)</w:t>
                        </w:r>
                      </w:p>
                    </w:txbxContent>
                  </v:textbox>
                </v:shape>
              </v:group>
            </w:pict>
          </mc:Fallback>
        </mc:AlternateContent>
      </w:r>
      <w:r>
        <w:rPr>
          <w:noProof/>
          <w:szCs w:val="18"/>
        </w:rPr>
        <mc:AlternateContent>
          <mc:Choice Requires="wps">
            <w:drawing>
              <wp:anchor distT="0" distB="0" distL="114300" distR="114300" simplePos="0" relativeHeight="251590656" behindDoc="0" locked="0" layoutInCell="1" allowOverlap="1">
                <wp:simplePos x="0" y="0"/>
                <wp:positionH relativeFrom="column">
                  <wp:posOffset>2188210</wp:posOffset>
                </wp:positionH>
                <wp:positionV relativeFrom="paragraph">
                  <wp:posOffset>4741545</wp:posOffset>
                </wp:positionV>
                <wp:extent cx="500380" cy="278130"/>
                <wp:effectExtent l="0" t="0" r="0" b="7620"/>
                <wp:wrapNone/>
                <wp:docPr id="13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37D6D" w:rsidRPr="00DB3A7A" w:rsidRDefault="00637D6D" w:rsidP="008056E6">
                            <w:pPr>
                              <w:jc w:val="center"/>
                              <w:rPr>
                                <w:rFonts w:ascii="Arial" w:hAnsi="Arial" w:cs="Arial"/>
                                <w:b/>
                                <w:color w:val="FF0000"/>
                                <w:sz w:val="20"/>
                                <w:szCs w:val="20"/>
                              </w:rPr>
                            </w:pPr>
                            <w:r w:rsidRPr="00DB3A7A">
                              <w:rPr>
                                <w:rFonts w:ascii="Arial" w:hAnsi="Arial" w:cs="Arial"/>
                                <w:b/>
                                <w:color w:val="FF0000"/>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01" type="#_x0000_t202" style="position:absolute;left:0;text-align:left;margin-left:172.3pt;margin-top:373.35pt;width:39.4pt;height:21.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" filled="f" stroked="f" strokecolor="white">
                <v:textbox>
                  <w:txbxContent>
                    <w:p w:rsidR="00637D6D" w:rsidRPr="00DB3A7A" w:rsidRDefault="00637D6D" w:rsidP="008056E6">
                      <w:pPr>
                        <w:jc w:val="center"/>
                        <w:rPr>
                          <w:rFonts w:ascii="Arial" w:hAnsi="Arial" w:cs="Arial"/>
                          <w:b/>
                          <w:color w:val="FF0000"/>
                          <w:sz w:val="20"/>
                          <w:szCs w:val="20"/>
                        </w:rPr>
                      </w:pPr>
                      <w:r w:rsidRPr="00DB3A7A">
                        <w:rPr>
                          <w:rFonts w:ascii="Arial" w:hAnsi="Arial" w:cs="Arial"/>
                          <w:b/>
                          <w:color w:val="FF0000"/>
                          <w:sz w:val="20"/>
                          <w:szCs w:val="20"/>
                        </w:rPr>
                        <w:t>B</w:t>
                      </w:r>
                    </w:p>
                  </w:txbxContent>
                </v:textbox>
              </v:shape>
            </w:pict>
          </mc:Fallback>
        </mc:AlternateContent>
      </w:r>
      <w:r>
        <w:rPr>
          <w:noProof/>
          <w:szCs w:val="18"/>
        </w:rPr>
        <mc:AlternateContent>
          <mc:Choice Requires="wps">
            <w:drawing>
              <wp:anchor distT="0" distB="0" distL="114300" distR="114300" simplePos="0" relativeHeight="251589632" behindDoc="0" locked="0" layoutInCell="1" allowOverlap="1">
                <wp:simplePos x="0" y="0"/>
                <wp:positionH relativeFrom="column">
                  <wp:posOffset>2204720</wp:posOffset>
                </wp:positionH>
                <wp:positionV relativeFrom="paragraph">
                  <wp:posOffset>2449830</wp:posOffset>
                </wp:positionV>
                <wp:extent cx="500380" cy="278130"/>
                <wp:effectExtent l="0" t="0" r="0" b="7620"/>
                <wp:wrapNone/>
                <wp:docPr id="13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37D6D" w:rsidRPr="00DB3A7A" w:rsidRDefault="00637D6D" w:rsidP="008056E6">
                            <w:pPr>
                              <w:jc w:val="center"/>
                              <w:rPr>
                                <w:rFonts w:ascii="Arial" w:hAnsi="Arial" w:cs="Arial"/>
                                <w:b/>
                                <w:color w:val="FF0000"/>
                                <w:sz w:val="20"/>
                                <w:szCs w:val="20"/>
                              </w:rPr>
                            </w:pPr>
                            <w:r w:rsidRPr="00DB3A7A">
                              <w:rPr>
                                <w:rFonts w:ascii="Arial" w:hAnsi="Arial" w:cs="Arial"/>
                                <w:b/>
                                <w:color w:val="FF0000"/>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02" type="#_x0000_t202" style="position:absolute;left:0;text-align:left;margin-left:173.6pt;margin-top:192.9pt;width:39.4pt;height:21.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" filled="f" stroked="f" strokecolor="white">
                <v:textbox>
                  <w:txbxContent>
                    <w:p w:rsidR="00637D6D" w:rsidRPr="00DB3A7A" w:rsidRDefault="00637D6D" w:rsidP="008056E6">
                      <w:pPr>
                        <w:jc w:val="center"/>
                        <w:rPr>
                          <w:rFonts w:ascii="Arial" w:hAnsi="Arial" w:cs="Arial"/>
                          <w:b/>
                          <w:color w:val="FF0000"/>
                          <w:sz w:val="20"/>
                          <w:szCs w:val="20"/>
                        </w:rPr>
                      </w:pPr>
                      <w:r w:rsidRPr="00DB3A7A">
                        <w:rPr>
                          <w:rFonts w:ascii="Arial" w:hAnsi="Arial" w:cs="Arial"/>
                          <w:b/>
                          <w:color w:val="FF0000"/>
                          <w:sz w:val="20"/>
                          <w:szCs w:val="20"/>
                        </w:rPr>
                        <w:t>A</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222250</wp:posOffset>
                </wp:positionH>
                <wp:positionV relativeFrom="paragraph">
                  <wp:posOffset>1365885</wp:posOffset>
                </wp:positionV>
                <wp:extent cx="1771650" cy="474345"/>
                <wp:effectExtent l="0" t="0" r="19050" b="20955"/>
                <wp:wrapNone/>
                <wp:docPr id="15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74345"/>
                        </a:xfrm>
                        <a:prstGeom prst="rect">
                          <a:avLst/>
                        </a:prstGeom>
                        <a:solidFill>
                          <a:srgbClr val="D6E3BC"/>
                        </a:solidFill>
                        <a:ln w="9525">
                          <a:solidFill>
                            <a:srgbClr val="000000"/>
                          </a:solidFill>
                          <a:miter lim="800000"/>
                          <a:headEnd/>
                          <a:tailEnd/>
                        </a:ln>
                      </wps:spPr>
                      <wps:txbx>
                        <w:txbxContent>
                          <w:p w:rsidR="00637D6D" w:rsidRPr="00C650BA" w:rsidRDefault="00637D6D" w:rsidP="00D0565C">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103" type="#_x0000_t202" style="position:absolute;left:0;text-align:left;margin-left:17.5pt;margin-top:107.55pt;width:139.5pt;height:37.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" fillcolor="#d6e3bc">
                <v:textbox>
                  <w:txbxContent>
                    <w:p w:rsidR="00637D6D" w:rsidRPr="00C650BA" w:rsidRDefault="00637D6D" w:rsidP="00D0565C">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120650</wp:posOffset>
                </wp:positionH>
                <wp:positionV relativeFrom="paragraph">
                  <wp:posOffset>-31750</wp:posOffset>
                </wp:positionV>
                <wp:extent cx="1924685" cy="681355"/>
                <wp:effectExtent l="0" t="0" r="18415" b="23495"/>
                <wp:wrapNone/>
                <wp:docPr id="16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81355"/>
                        </a:xfrm>
                        <a:prstGeom prst="rect">
                          <a:avLst/>
                        </a:prstGeom>
                        <a:solidFill>
                          <a:srgbClr val="FFFFFF"/>
                        </a:solidFill>
                        <a:ln w="9525">
                          <a:solidFill>
                            <a:srgbClr val="000000"/>
                          </a:solidFill>
                          <a:miter lim="800000"/>
                          <a:headEnd/>
                          <a:tailEnd/>
                        </a:ln>
                      </wps:spPr>
                      <wps:txbx>
                        <w:txbxContent>
                          <w:p w:rsidR="00637D6D" w:rsidRPr="000D76D7" w:rsidRDefault="00637D6D" w:rsidP="003411B3">
                            <w:pPr>
                              <w:jc w:val="center"/>
                              <w:rPr>
                                <w:rFonts w:ascii="Arial" w:hAnsi="Arial" w:cs="Arial"/>
                                <w:sz w:val="16"/>
                                <w:szCs w:val="16"/>
                              </w:rPr>
                            </w:pPr>
                            <w:r w:rsidRPr="000D76D7">
                              <w:rPr>
                                <w:rFonts w:ascii="Arial" w:hAnsi="Arial" w:cs="Arial"/>
                                <w:sz w:val="16"/>
                                <w:szCs w:val="16"/>
                              </w:rPr>
                              <w:t xml:space="preserve">Tubing head may or may not </w:t>
                            </w:r>
                            <w:r>
                              <w:rPr>
                                <w:rFonts w:ascii="Arial" w:hAnsi="Arial" w:cs="Arial"/>
                                <w:sz w:val="16"/>
                                <w:szCs w:val="16"/>
                              </w:rPr>
                              <w:t xml:space="preserve">be present depending on how hydrocarbons </w:t>
                            </w:r>
                            <w:r w:rsidRPr="000D76D7">
                              <w:rPr>
                                <w:rFonts w:ascii="Arial" w:hAnsi="Arial" w:cs="Arial"/>
                                <w:sz w:val="16"/>
                                <w:szCs w:val="16"/>
                              </w:rPr>
                              <w:t xml:space="preserve">and other </w:t>
                            </w:r>
                            <w:r>
                              <w:rPr>
                                <w:rFonts w:ascii="Arial" w:hAnsi="Arial" w:cs="Arial"/>
                                <w:sz w:val="16"/>
                                <w:szCs w:val="16"/>
                              </w:rPr>
                              <w:t>fluids</w:t>
                            </w:r>
                            <w:r w:rsidRPr="000D76D7">
                              <w:rPr>
                                <w:rFonts w:ascii="Arial" w:hAnsi="Arial" w:cs="Arial"/>
                                <w:sz w:val="16"/>
                                <w:szCs w:val="16"/>
                              </w:rPr>
                              <w:t xml:space="preserve"> are extracted at the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104" type="#_x0000_t202" style="position:absolute;left:0;text-align:left;margin-left:9.5pt;margin-top:-2.5pt;width:151.55pt;height:53.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">
                <v:textbox>
                  <w:txbxContent>
                    <w:p w:rsidR="00637D6D" w:rsidRPr="000D76D7" w:rsidRDefault="00637D6D" w:rsidP="003411B3">
                      <w:pPr>
                        <w:jc w:val="center"/>
                        <w:rPr>
                          <w:rFonts w:ascii="Arial" w:hAnsi="Arial" w:cs="Arial"/>
                          <w:sz w:val="16"/>
                          <w:szCs w:val="16"/>
                        </w:rPr>
                      </w:pPr>
                      <w:r w:rsidRPr="000D76D7">
                        <w:rPr>
                          <w:rFonts w:ascii="Arial" w:hAnsi="Arial" w:cs="Arial"/>
                          <w:sz w:val="16"/>
                          <w:szCs w:val="16"/>
                        </w:rPr>
                        <w:t xml:space="preserve">Tubing head may or may not </w:t>
                      </w:r>
                      <w:r>
                        <w:rPr>
                          <w:rFonts w:ascii="Arial" w:hAnsi="Arial" w:cs="Arial"/>
                          <w:sz w:val="16"/>
                          <w:szCs w:val="16"/>
                        </w:rPr>
                        <w:t xml:space="preserve">be present depending on how hydrocarbons </w:t>
                      </w:r>
                      <w:r w:rsidRPr="000D76D7">
                        <w:rPr>
                          <w:rFonts w:ascii="Arial" w:hAnsi="Arial" w:cs="Arial"/>
                          <w:sz w:val="16"/>
                          <w:szCs w:val="16"/>
                        </w:rPr>
                        <w:t xml:space="preserve">and other </w:t>
                      </w:r>
                      <w:r>
                        <w:rPr>
                          <w:rFonts w:ascii="Arial" w:hAnsi="Arial" w:cs="Arial"/>
                          <w:sz w:val="16"/>
                          <w:szCs w:val="16"/>
                        </w:rPr>
                        <w:t>fluids</w:t>
                      </w:r>
                      <w:r w:rsidRPr="000D76D7">
                        <w:rPr>
                          <w:rFonts w:ascii="Arial" w:hAnsi="Arial" w:cs="Arial"/>
                          <w:sz w:val="16"/>
                          <w:szCs w:val="16"/>
                        </w:rPr>
                        <w:t xml:space="preserve"> are extracted at the well</w:t>
                      </w:r>
                    </w:p>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2045335</wp:posOffset>
                </wp:positionH>
                <wp:positionV relativeFrom="paragraph">
                  <wp:posOffset>283210</wp:posOffset>
                </wp:positionV>
                <wp:extent cx="637540" cy="78740"/>
                <wp:effectExtent l="0" t="0" r="67310" b="92710"/>
                <wp:wrapNone/>
                <wp:docPr id="167"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78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4" o:spid="_x0000_s1026" type="#_x0000_t32" style="position:absolute;margin-left:161.05pt;margin-top:22.3pt;width:50.2pt;height:6.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">
                <v:stroke endarrow="block"/>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4596130</wp:posOffset>
                </wp:positionH>
                <wp:positionV relativeFrom="paragraph">
                  <wp:posOffset>5873115</wp:posOffset>
                </wp:positionV>
                <wp:extent cx="542925" cy="657225"/>
                <wp:effectExtent l="38100" t="0" r="28575" b="47625"/>
                <wp:wrapNone/>
                <wp:docPr id="164"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 o:spid="_x0000_s1026" type="#_x0000_t32" style="position:absolute;margin-left:361.9pt;margin-top:462.45pt;width:42.75pt;height:51.7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">
                <v:stroke endarrow="block"/>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5139055</wp:posOffset>
                </wp:positionH>
                <wp:positionV relativeFrom="paragraph">
                  <wp:posOffset>5756910</wp:posOffset>
                </wp:positionV>
                <wp:extent cx="1281430" cy="216535"/>
                <wp:effectExtent l="0" t="0" r="13970" b="12065"/>
                <wp:wrapNone/>
                <wp:docPr id="16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16535"/>
                        </a:xfrm>
                        <a:prstGeom prst="rect">
                          <a:avLst/>
                        </a:prstGeom>
                        <a:solidFill>
                          <a:srgbClr val="FFFFFF"/>
                        </a:solidFill>
                        <a:ln w="9525">
                          <a:solidFill>
                            <a:srgbClr val="000000"/>
                          </a:solidFill>
                          <a:miter lim="800000"/>
                          <a:headEnd/>
                          <a:tailEnd/>
                        </a:ln>
                      </wps:spPr>
                      <wps:txbx>
                        <w:txbxContent>
                          <w:p w:rsidR="00637D6D" w:rsidRPr="00E20163" w:rsidRDefault="00637D6D" w:rsidP="00D0565C">
                            <w:pPr>
                              <w:jc w:val="center"/>
                              <w:rPr>
                                <w:rFonts w:ascii="Arial" w:hAnsi="Arial" w:cs="Arial"/>
                                <w:color w:val="000000"/>
                                <w:sz w:val="16"/>
                                <w:szCs w:val="16"/>
                              </w:rPr>
                            </w:pPr>
                            <w:r w:rsidRPr="00E20163">
                              <w:rPr>
                                <w:rFonts w:ascii="Arial" w:hAnsi="Arial" w:cs="Arial"/>
                                <w:color w:val="000000"/>
                                <w:sz w:val="16"/>
                                <w:szCs w:val="16"/>
                              </w:rPr>
                              <w:t>Open-Hole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105" type="#_x0000_t202" style="position:absolute;left:0;text-align:left;margin-left:404.65pt;margin-top:453.3pt;width:100.9pt;height:17.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">
                <v:textbox>
                  <w:txbxContent>
                    <w:p w:rsidR="00637D6D" w:rsidRPr="00E20163" w:rsidRDefault="00637D6D" w:rsidP="00D0565C">
                      <w:pPr>
                        <w:jc w:val="center"/>
                        <w:rPr>
                          <w:rFonts w:ascii="Arial" w:hAnsi="Arial" w:cs="Arial"/>
                          <w:color w:val="000000"/>
                          <w:sz w:val="16"/>
                          <w:szCs w:val="16"/>
                        </w:rPr>
                      </w:pPr>
                      <w:r w:rsidRPr="00E20163">
                        <w:rPr>
                          <w:rFonts w:ascii="Arial" w:hAnsi="Arial" w:cs="Arial"/>
                          <w:color w:val="000000"/>
                          <w:sz w:val="16"/>
                          <w:szCs w:val="16"/>
                        </w:rPr>
                        <w:t>Open-Hole Section</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4582160</wp:posOffset>
                </wp:positionH>
                <wp:positionV relativeFrom="paragraph">
                  <wp:posOffset>1598930</wp:posOffset>
                </wp:positionV>
                <wp:extent cx="1771650" cy="621030"/>
                <wp:effectExtent l="0" t="0" r="19050" b="26670"/>
                <wp:wrapNone/>
                <wp:docPr id="15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21030"/>
                        </a:xfrm>
                        <a:prstGeom prst="rect">
                          <a:avLst/>
                        </a:prstGeom>
                        <a:solidFill>
                          <a:srgbClr val="D6E3BC"/>
                        </a:solidFill>
                        <a:ln w="9525">
                          <a:solidFill>
                            <a:srgbClr val="000000"/>
                          </a:solidFill>
                          <a:miter lim="800000"/>
                          <a:headEnd/>
                          <a:tailEnd/>
                        </a:ln>
                      </wps:spPr>
                      <wps:txbx>
                        <w:txbxContent>
                          <w:p w:rsidR="00637D6D" w:rsidRPr="00C650BA" w:rsidRDefault="00637D6D" w:rsidP="00D0565C">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106" type="#_x0000_t202" style="position:absolute;left:0;text-align:left;margin-left:360.8pt;margin-top:125.9pt;width:139.5pt;height:4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" fillcolor="#d6e3bc">
                <v:textbox>
                  <w:txbxContent>
                    <w:p w:rsidR="00637D6D" w:rsidRPr="00C650BA" w:rsidRDefault="00637D6D" w:rsidP="00D0565C">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v:textbox>
              </v:shape>
            </w:pict>
          </mc:Fallback>
        </mc:AlternateContent>
      </w:r>
      <w:r>
        <w:rPr>
          <w:noProof/>
        </w:rPr>
        <mc:AlternateContent>
          <mc:Choice Requires="wps">
            <w:drawing>
              <wp:anchor distT="0" distB="0" distL="114300" distR="114300" simplePos="0" relativeHeight="251583488" behindDoc="0" locked="0" layoutInCell="1" allowOverlap="1">
                <wp:simplePos x="0" y="0"/>
                <wp:positionH relativeFrom="column">
                  <wp:posOffset>3677920</wp:posOffset>
                </wp:positionH>
                <wp:positionV relativeFrom="paragraph">
                  <wp:posOffset>-100330</wp:posOffset>
                </wp:positionV>
                <wp:extent cx="1859280" cy="462280"/>
                <wp:effectExtent l="0" t="0" r="26670" b="13970"/>
                <wp:wrapNone/>
                <wp:docPr id="15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462280"/>
                        </a:xfrm>
                        <a:prstGeom prst="rect">
                          <a:avLst/>
                        </a:prstGeom>
                        <a:solidFill>
                          <a:srgbClr val="B8CCE4"/>
                        </a:solidFill>
                        <a:ln w="9525">
                          <a:solidFill>
                            <a:srgbClr val="000000"/>
                          </a:solidFill>
                          <a:miter lim="800000"/>
                          <a:headEnd/>
                          <a:tailEnd/>
                        </a:ln>
                      </wps:spPr>
                      <wps:txbx>
                        <w:txbxContent>
                          <w:p w:rsidR="00637D6D" w:rsidRPr="00935715" w:rsidRDefault="00637D6D" w:rsidP="008056E6">
                            <w:pPr>
                              <w:pStyle w:val="NoSpacing"/>
                              <w:jc w:val="center"/>
                              <w:rPr>
                                <w:rFonts w:ascii="Arial" w:hAnsi="Arial" w:cs="Arial"/>
                                <w:sz w:val="16"/>
                                <w:szCs w:val="16"/>
                              </w:rPr>
                            </w:pPr>
                            <w:r>
                              <w:rPr>
                                <w:rFonts w:ascii="Arial" w:hAnsi="Arial" w:cs="Arial"/>
                                <w:sz w:val="16"/>
                                <w:szCs w:val="16"/>
                                <w:u w:val="single"/>
                              </w:rPr>
                              <w:t>Section 13:</w:t>
                            </w:r>
                            <w:r>
                              <w:rPr>
                                <w:rFonts w:ascii="Arial" w:hAnsi="Arial" w:cs="Arial"/>
                                <w:sz w:val="16"/>
                                <w:szCs w:val="16"/>
                              </w:rPr>
                              <w:t xml:space="preserve"> </w:t>
                            </w:r>
                            <w:r w:rsidRPr="00935715">
                              <w:rPr>
                                <w:rFonts w:ascii="Arial" w:hAnsi="Arial" w:cs="Arial"/>
                                <w:sz w:val="16"/>
                                <w:szCs w:val="16"/>
                              </w:rPr>
                              <w:t>Primary Production Gas Pressure (measured inside primary production casing)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07" type="#_x0000_t202" style="position:absolute;left:0;text-align:left;margin-left:289.6pt;margin-top:-7.9pt;width:146.4pt;height:36.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" fillcolor="#b8cce4">
                <v:textbox>
                  <w:txbxContent>
                    <w:p w:rsidR="00637D6D" w:rsidRPr="00935715" w:rsidRDefault="00637D6D" w:rsidP="008056E6">
                      <w:pPr>
                        <w:pStyle w:val="NoSpacing"/>
                        <w:jc w:val="center"/>
                        <w:rPr>
                          <w:rFonts w:ascii="Arial" w:hAnsi="Arial" w:cs="Arial"/>
                          <w:sz w:val="16"/>
                          <w:szCs w:val="16"/>
                        </w:rPr>
                      </w:pPr>
                      <w:r>
                        <w:rPr>
                          <w:rFonts w:ascii="Arial" w:hAnsi="Arial" w:cs="Arial"/>
                          <w:sz w:val="16"/>
                          <w:szCs w:val="16"/>
                          <w:u w:val="single"/>
                        </w:rPr>
                        <w:t>Section 13:</w:t>
                      </w:r>
                      <w:r>
                        <w:rPr>
                          <w:rFonts w:ascii="Arial" w:hAnsi="Arial" w:cs="Arial"/>
                          <w:sz w:val="16"/>
                          <w:szCs w:val="16"/>
                        </w:rPr>
                        <w:t xml:space="preserve"> </w:t>
                      </w:r>
                      <w:r w:rsidRPr="00935715">
                        <w:rPr>
                          <w:rFonts w:ascii="Arial" w:hAnsi="Arial" w:cs="Arial"/>
                          <w:sz w:val="16"/>
                          <w:szCs w:val="16"/>
                        </w:rPr>
                        <w:t>Primary Production Gas Pressure (measured inside primary production casing)</w:t>
                      </w:r>
                    </w:p>
                  </w:txbxContent>
                </v:textbox>
              </v:shape>
            </w:pict>
          </mc:Fallback>
        </mc:AlternateContent>
      </w:r>
      <w:r>
        <w:rPr>
          <w:noProof/>
          <w:szCs w:val="18"/>
        </w:rPr>
        <mc:AlternateContent>
          <mc:Choice Requires="wps">
            <w:drawing>
              <wp:anchor distT="0" distB="0" distL="114300" distR="114300" simplePos="0" relativeHeight="251601920" behindDoc="0" locked="0" layoutInCell="1" allowOverlap="1">
                <wp:simplePos x="0" y="0"/>
                <wp:positionH relativeFrom="column">
                  <wp:posOffset>4582160</wp:posOffset>
                </wp:positionH>
                <wp:positionV relativeFrom="paragraph">
                  <wp:posOffset>650240</wp:posOffset>
                </wp:positionV>
                <wp:extent cx="1859280" cy="569595"/>
                <wp:effectExtent l="0" t="0" r="26670" b="20955"/>
                <wp:wrapNone/>
                <wp:docPr id="15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69595"/>
                        </a:xfrm>
                        <a:prstGeom prst="rect">
                          <a:avLst/>
                        </a:prstGeom>
                        <a:solidFill>
                          <a:srgbClr val="D6E3BC"/>
                        </a:solidFill>
                        <a:ln w="9525">
                          <a:solidFill>
                            <a:srgbClr val="000000"/>
                          </a:solidFill>
                          <a:miter lim="800000"/>
                          <a:headEnd/>
                          <a:tailEnd/>
                        </a:ln>
                      </wps:spPr>
                      <wps:txbx>
                        <w:txbxContent>
                          <w:p w:rsidR="00637D6D" w:rsidRPr="00D0565C" w:rsidRDefault="00637D6D" w:rsidP="00D72CBF">
                            <w:pPr>
                              <w:pStyle w:val="NoSpacing"/>
                              <w:jc w:val="center"/>
                              <w:rPr>
                                <w:rFonts w:ascii="Arial" w:hAnsi="Arial" w:cs="Arial"/>
                                <w:sz w:val="16"/>
                                <w:szCs w:val="16"/>
                              </w:rPr>
                            </w:pPr>
                            <w:r w:rsidRPr="00D0565C">
                              <w:rPr>
                                <w:rFonts w:ascii="Arial" w:hAnsi="Arial" w:cs="Arial"/>
                                <w:sz w:val="16"/>
                                <w:szCs w:val="16"/>
                                <w:u w:val="single"/>
                              </w:rPr>
                              <w:t>Section 14:</w:t>
                            </w:r>
                            <w:r w:rsidRPr="00D0565C">
                              <w:rPr>
                                <w:rFonts w:ascii="Arial" w:hAnsi="Arial" w:cs="Arial"/>
                                <w:sz w:val="16"/>
                                <w:szCs w:val="16"/>
                              </w:rPr>
                              <w:t xml:space="preserve"> Primary Production Annulus </w:t>
                            </w:r>
                            <w:r>
                              <w:rPr>
                                <w:rFonts w:ascii="Arial" w:hAnsi="Arial" w:cs="Arial"/>
                                <w:sz w:val="16"/>
                                <w:szCs w:val="16"/>
                              </w:rPr>
                              <w:t>“P” (intermediate x production) p</w:t>
                            </w:r>
                            <w:r w:rsidRPr="00D0565C">
                              <w:rPr>
                                <w:rFonts w:ascii="Arial" w:hAnsi="Arial" w:cs="Arial"/>
                                <w:sz w:val="16"/>
                                <w:szCs w:val="16"/>
                              </w:rPr>
                              <w:t xml:space="preserve">ressure </w:t>
                            </w:r>
                            <w:r>
                              <w:rPr>
                                <w:rFonts w:ascii="Arial" w:hAnsi="Arial" w:cs="Arial"/>
                                <w:sz w:val="16"/>
                                <w:szCs w:val="16"/>
                              </w:rPr>
                              <w:t>(shut-in) or f</w:t>
                            </w:r>
                            <w:r w:rsidRPr="00D0565C">
                              <w:rPr>
                                <w:rFonts w:ascii="Arial" w:hAnsi="Arial" w:cs="Arial"/>
                                <w:sz w:val="16"/>
                                <w:szCs w:val="16"/>
                              </w:rPr>
                              <w:t>low (</w:t>
                            </w:r>
                            <w:r>
                              <w:rPr>
                                <w:rFonts w:ascii="Arial" w:hAnsi="Arial" w:cs="Arial"/>
                                <w:sz w:val="16"/>
                                <w:szCs w:val="16"/>
                              </w:rPr>
                              <w:t>venting</w:t>
                            </w:r>
                            <w:r w:rsidRPr="00D0565C">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08" type="#_x0000_t202" style="position:absolute;left:0;text-align:left;margin-left:360.8pt;margin-top:51.2pt;width:146.4pt;height:44.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" fillcolor="#d6e3bc">
                <v:textbox>
                  <w:txbxContent>
                    <w:p w:rsidR="00637D6D" w:rsidRPr="00D0565C" w:rsidRDefault="00637D6D" w:rsidP="00D72CBF">
                      <w:pPr>
                        <w:pStyle w:val="NoSpacing"/>
                        <w:jc w:val="center"/>
                        <w:rPr>
                          <w:rFonts w:ascii="Arial" w:hAnsi="Arial" w:cs="Arial"/>
                          <w:sz w:val="16"/>
                          <w:szCs w:val="16"/>
                        </w:rPr>
                      </w:pPr>
                      <w:r w:rsidRPr="00D0565C">
                        <w:rPr>
                          <w:rFonts w:ascii="Arial" w:hAnsi="Arial" w:cs="Arial"/>
                          <w:sz w:val="16"/>
                          <w:szCs w:val="16"/>
                          <w:u w:val="single"/>
                        </w:rPr>
                        <w:t>Section 14:</w:t>
                      </w:r>
                      <w:r w:rsidRPr="00D0565C">
                        <w:rPr>
                          <w:rFonts w:ascii="Arial" w:hAnsi="Arial" w:cs="Arial"/>
                          <w:sz w:val="16"/>
                          <w:szCs w:val="16"/>
                        </w:rPr>
                        <w:t xml:space="preserve"> Primary Production Annulus </w:t>
                      </w:r>
                      <w:r>
                        <w:rPr>
                          <w:rFonts w:ascii="Arial" w:hAnsi="Arial" w:cs="Arial"/>
                          <w:sz w:val="16"/>
                          <w:szCs w:val="16"/>
                        </w:rPr>
                        <w:t>“P” (intermediate x production) p</w:t>
                      </w:r>
                      <w:r w:rsidRPr="00D0565C">
                        <w:rPr>
                          <w:rFonts w:ascii="Arial" w:hAnsi="Arial" w:cs="Arial"/>
                          <w:sz w:val="16"/>
                          <w:szCs w:val="16"/>
                        </w:rPr>
                        <w:t xml:space="preserve">ressure </w:t>
                      </w:r>
                      <w:r>
                        <w:rPr>
                          <w:rFonts w:ascii="Arial" w:hAnsi="Arial" w:cs="Arial"/>
                          <w:sz w:val="16"/>
                          <w:szCs w:val="16"/>
                        </w:rPr>
                        <w:t>(shut-in) or f</w:t>
                      </w:r>
                      <w:r w:rsidRPr="00D0565C">
                        <w:rPr>
                          <w:rFonts w:ascii="Arial" w:hAnsi="Arial" w:cs="Arial"/>
                          <w:sz w:val="16"/>
                          <w:szCs w:val="16"/>
                        </w:rPr>
                        <w:t>low (</w:t>
                      </w:r>
                      <w:r>
                        <w:rPr>
                          <w:rFonts w:ascii="Arial" w:hAnsi="Arial" w:cs="Arial"/>
                          <w:sz w:val="16"/>
                          <w:szCs w:val="16"/>
                        </w:rPr>
                        <w:t>venting</w:t>
                      </w:r>
                      <w:r w:rsidRPr="00D0565C">
                        <w:rPr>
                          <w:rFonts w:ascii="Arial" w:hAnsi="Arial" w:cs="Arial"/>
                          <w:sz w:val="16"/>
                          <w:szCs w:val="16"/>
                        </w:rPr>
                        <w:t>)</w:t>
                      </w:r>
                    </w:p>
                  </w:txbxContent>
                </v:textbox>
              </v:shape>
            </w:pict>
          </mc:Fallback>
        </mc:AlternateContent>
      </w:r>
      <w:r>
        <w:rPr>
          <w:noProof/>
          <w:szCs w:val="18"/>
        </w:rPr>
        <mc:AlternateContent>
          <mc:Choice Requires="wps">
            <w:drawing>
              <wp:anchor distT="0" distB="0" distL="114300" distR="114300" simplePos="0" relativeHeight="251602944" behindDoc="0" locked="0" layoutInCell="1" allowOverlap="1">
                <wp:simplePos x="0" y="0"/>
                <wp:positionH relativeFrom="column">
                  <wp:posOffset>4079875</wp:posOffset>
                </wp:positionH>
                <wp:positionV relativeFrom="paragraph">
                  <wp:posOffset>1219835</wp:posOffset>
                </wp:positionV>
                <wp:extent cx="502285" cy="217805"/>
                <wp:effectExtent l="38100" t="0" r="31115" b="67945"/>
                <wp:wrapNone/>
                <wp:docPr id="140"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285"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321.25pt;margin-top:96.05pt;width:39.55pt;height:17.15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584512" behindDoc="0" locked="0" layoutInCell="1" allowOverlap="1">
                <wp:simplePos x="0" y="0"/>
                <wp:positionH relativeFrom="column">
                  <wp:posOffset>3927475</wp:posOffset>
                </wp:positionH>
                <wp:positionV relativeFrom="paragraph">
                  <wp:posOffset>361950</wp:posOffset>
                </wp:positionV>
                <wp:extent cx="587375" cy="603885"/>
                <wp:effectExtent l="38100" t="0" r="22225" b="62865"/>
                <wp:wrapNone/>
                <wp:docPr id="130"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2" style="position:absolute;margin-left:309.25pt;margin-top:28.5pt;width:46.25pt;height:47.55pt;flip:x;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">
                <v:stroke endarrow="block"/>
              </v:shape>
            </w:pict>
          </mc:Fallback>
        </mc:AlternateContent>
      </w:r>
      <w:r w:rsidR="009916F3" w:rsidRPr="009916F3">
        <w:rPr>
          <w:noProof/>
        </w:rPr>
        <w:drawing>
          <wp:inline distT="0" distB="0" distL="0" distR="0">
            <wp:extent cx="3952346" cy="68580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952346" cy="6858000"/>
                    </a:xfrm>
                    <a:prstGeom prst="rect">
                      <a:avLst/>
                    </a:prstGeom>
                  </pic:spPr>
                </pic:pic>
              </a:graphicData>
            </a:graphic>
          </wp:inline>
        </w:drawing>
      </w:r>
    </w:p>
    <w:p w:rsidR="00E5269A" w:rsidRPr="00E5269A" w:rsidRDefault="00D2590F" w:rsidP="00E5269A">
      <w:pPr>
        <w:pStyle w:val="NoSpacing"/>
        <w:jc w:val="both"/>
        <w:rPr>
          <w:rFonts w:ascii="Arial" w:hAnsi="Arial" w:cs="Arial"/>
          <w:b/>
          <w:sz w:val="16"/>
          <w:szCs w:val="16"/>
        </w:rPr>
      </w:pPr>
      <w:r w:rsidRPr="001529ED">
        <w:rPr>
          <w:rFonts w:ascii="Arial" w:hAnsi="Arial" w:cs="Arial"/>
          <w:b/>
          <w:sz w:val="16"/>
          <w:szCs w:val="16"/>
        </w:rPr>
        <w:t xml:space="preserve">Figure 4 – Schematic representing a typical </w:t>
      </w:r>
      <w:r w:rsidRPr="001529ED">
        <w:rPr>
          <w:rFonts w:ascii="Arial" w:hAnsi="Arial" w:cs="Arial"/>
          <w:b/>
          <w:caps/>
          <w:sz w:val="16"/>
          <w:szCs w:val="16"/>
        </w:rPr>
        <w:t xml:space="preserve">“multi-string” OPEN-HOLE ComplEtion with NO ANNULAR PRODUCTION </w:t>
      </w:r>
      <w:r w:rsidRPr="001529ED">
        <w:rPr>
          <w:rFonts w:ascii="Arial" w:hAnsi="Arial" w:cs="Arial"/>
          <w:b/>
          <w:sz w:val="16"/>
          <w:szCs w:val="16"/>
        </w:rPr>
        <w:t xml:space="preserve">(OIL OR GAS).  The </w:t>
      </w:r>
      <w:r w:rsidR="00D0565C">
        <w:rPr>
          <w:rFonts w:ascii="Arial" w:hAnsi="Arial" w:cs="Arial"/>
          <w:b/>
          <w:sz w:val="16"/>
          <w:szCs w:val="16"/>
        </w:rPr>
        <w:t>purple</w:t>
      </w:r>
      <w:r w:rsidRPr="001529ED">
        <w:rPr>
          <w:rFonts w:ascii="Arial" w:hAnsi="Arial" w:cs="Arial"/>
          <w:b/>
          <w:sz w:val="16"/>
          <w:szCs w:val="16"/>
        </w:rPr>
        <w:t xml:space="preserve"> casing string represents the conductor pipe, the orange casing string</w:t>
      </w:r>
      <w:r w:rsidR="00DA285A">
        <w:rPr>
          <w:rFonts w:ascii="Arial" w:hAnsi="Arial" w:cs="Arial"/>
          <w:b/>
          <w:sz w:val="16"/>
          <w:szCs w:val="16"/>
        </w:rPr>
        <w:t xml:space="preserve"> represents the surface or coal </w:t>
      </w:r>
      <w:r w:rsidRPr="001529ED">
        <w:rPr>
          <w:rFonts w:ascii="Arial" w:hAnsi="Arial" w:cs="Arial"/>
          <w:b/>
          <w:sz w:val="16"/>
          <w:szCs w:val="16"/>
        </w:rPr>
        <w:t>protective casing, the green casing string represents the intermediate casing, and the blue casing string represents the production casing.  If the well is only equipped with production and surface</w:t>
      </w:r>
      <w:r w:rsidR="000C48FB" w:rsidRPr="001529ED">
        <w:rPr>
          <w:rFonts w:ascii="Arial" w:hAnsi="Arial" w:cs="Arial"/>
          <w:b/>
          <w:sz w:val="16"/>
          <w:szCs w:val="16"/>
        </w:rPr>
        <w:t>/coal</w:t>
      </w:r>
      <w:r w:rsidRPr="001529ED">
        <w:rPr>
          <w:rFonts w:ascii="Arial" w:hAnsi="Arial" w:cs="Arial"/>
          <w:b/>
          <w:sz w:val="16"/>
          <w:szCs w:val="16"/>
        </w:rPr>
        <w:t xml:space="preserve"> casing, the “P” annulus is that annulus defined by those two casing strings.  </w:t>
      </w:r>
      <w:r w:rsidR="000C48FB" w:rsidRPr="001529ED">
        <w:rPr>
          <w:rFonts w:ascii="Arial" w:hAnsi="Arial" w:cs="Arial"/>
          <w:b/>
          <w:sz w:val="16"/>
          <w:szCs w:val="16"/>
        </w:rPr>
        <w:t xml:space="preserve">The annulus defined by the intermediate casing and surface casing is designated “I.”  </w:t>
      </w:r>
      <w:r w:rsidRPr="001529ED">
        <w:rPr>
          <w:rFonts w:ascii="Arial" w:hAnsi="Arial" w:cs="Arial"/>
          <w:b/>
          <w:sz w:val="16"/>
          <w:szCs w:val="16"/>
        </w:rPr>
        <w:t>If multiple intermediate strings are utilized, the deepest is designated “I;” the second deepest, “I1;” and so forth.  The annulus defined by the surface casing and conductor pipe is designated “S/C.”  If multip</w:t>
      </w:r>
      <w:r w:rsidR="00DA285A">
        <w:rPr>
          <w:rFonts w:ascii="Arial" w:hAnsi="Arial" w:cs="Arial"/>
          <w:b/>
          <w:sz w:val="16"/>
          <w:szCs w:val="16"/>
        </w:rPr>
        <w:t xml:space="preserve">le surface or coal </w:t>
      </w:r>
      <w:r w:rsidRPr="001529ED">
        <w:rPr>
          <w:rFonts w:ascii="Arial" w:hAnsi="Arial" w:cs="Arial"/>
          <w:b/>
          <w:sz w:val="16"/>
          <w:szCs w:val="16"/>
        </w:rPr>
        <w:t>protective strings are utilized, the deepest is designated “S/C;” the second deepest, “S/C1;” and so forth.</w:t>
      </w:r>
      <w:r w:rsidR="001529ED" w:rsidRPr="001529ED">
        <w:rPr>
          <w:rFonts w:ascii="Arial" w:hAnsi="Arial" w:cs="Arial"/>
          <w:b/>
          <w:sz w:val="16"/>
          <w:szCs w:val="16"/>
        </w:rPr>
        <w:t xml:space="preserve"> </w:t>
      </w:r>
      <w:r w:rsidR="001529ED" w:rsidRPr="001529ED">
        <w:rPr>
          <w:rFonts w:ascii="Arial" w:hAnsi="Arial" w:cs="Arial"/>
          <w:sz w:val="16"/>
          <w:szCs w:val="16"/>
        </w:rPr>
        <w:t xml:space="preserve"> </w:t>
      </w:r>
      <w:r w:rsidR="001529ED" w:rsidRPr="001529ED">
        <w:rPr>
          <w:rFonts w:ascii="Arial" w:hAnsi="Arial" w:cs="Arial"/>
          <w:b/>
          <w:sz w:val="16"/>
          <w:szCs w:val="16"/>
        </w:rPr>
        <w:t xml:space="preserve">Three different </w:t>
      </w:r>
      <w:r w:rsidR="00902717">
        <w:rPr>
          <w:rFonts w:ascii="Arial" w:hAnsi="Arial" w:cs="Arial"/>
          <w:b/>
          <w:sz w:val="16"/>
          <w:szCs w:val="16"/>
        </w:rPr>
        <w:t xml:space="preserve">possible </w:t>
      </w:r>
      <w:r w:rsidR="001529ED" w:rsidRPr="001529ED">
        <w:rPr>
          <w:rFonts w:ascii="Arial" w:hAnsi="Arial" w:cs="Arial"/>
          <w:b/>
          <w:sz w:val="16"/>
          <w:szCs w:val="16"/>
        </w:rPr>
        <w:t xml:space="preserve">cement top positions are indicated as A, B, and C.  A and B are for scenarios where the cement is circulated to </w:t>
      </w:r>
      <w:r w:rsidR="00902717">
        <w:rPr>
          <w:rFonts w:ascii="Arial" w:hAnsi="Arial" w:cs="Arial"/>
          <w:b/>
          <w:sz w:val="16"/>
          <w:szCs w:val="16"/>
        </w:rPr>
        <w:t>the surface and</w:t>
      </w:r>
      <w:r w:rsidR="001529ED" w:rsidRPr="001529ED">
        <w:rPr>
          <w:rFonts w:ascii="Arial" w:hAnsi="Arial" w:cs="Arial"/>
          <w:b/>
          <w:sz w:val="16"/>
          <w:szCs w:val="16"/>
        </w:rPr>
        <w:t xml:space="preserve"> inside of the intermediate string</w:t>
      </w:r>
      <w:r w:rsidR="00265059">
        <w:rPr>
          <w:rFonts w:ascii="Arial" w:hAnsi="Arial" w:cs="Arial"/>
          <w:b/>
          <w:sz w:val="16"/>
          <w:szCs w:val="16"/>
        </w:rPr>
        <w:t xml:space="preserve"> but not to the surface</w:t>
      </w:r>
      <w:r w:rsidR="00902717">
        <w:rPr>
          <w:rFonts w:ascii="Arial" w:hAnsi="Arial" w:cs="Arial"/>
          <w:b/>
          <w:sz w:val="16"/>
          <w:szCs w:val="16"/>
        </w:rPr>
        <w:t>, respectively</w:t>
      </w:r>
      <w:r w:rsidR="001529ED" w:rsidRPr="001529ED">
        <w:rPr>
          <w:rFonts w:ascii="Arial" w:hAnsi="Arial" w:cs="Arial"/>
          <w:b/>
          <w:sz w:val="16"/>
          <w:szCs w:val="16"/>
        </w:rPr>
        <w:t>.  C is for scenarios where the cement top is left below the intermediate shoe.  The production casing may also be set on a packer as indicated to the left in the sche</w:t>
      </w:r>
      <w:r w:rsidR="00E5269A">
        <w:rPr>
          <w:rFonts w:ascii="Arial" w:hAnsi="Arial" w:cs="Arial"/>
          <w:b/>
          <w:sz w:val="16"/>
          <w:szCs w:val="16"/>
        </w:rPr>
        <w:t>matic.</w:t>
      </w:r>
      <w:r w:rsidR="001B6C90">
        <w:rPr>
          <w:rFonts w:ascii="Arial" w:hAnsi="Arial" w:cs="Arial"/>
          <w:b/>
          <w:sz w:val="16"/>
          <w:szCs w:val="16"/>
        </w:rPr>
        <w:t xml:space="preserve">  </w:t>
      </w:r>
      <w:r w:rsidR="001B6C90" w:rsidRPr="001529ED">
        <w:rPr>
          <w:rFonts w:ascii="Arial" w:hAnsi="Arial" w:cs="Arial"/>
          <w:b/>
          <w:sz w:val="16"/>
          <w:szCs w:val="16"/>
        </w:rPr>
        <w:t xml:space="preserve">Inspection </w:t>
      </w:r>
      <w:r w:rsidR="001B6C90">
        <w:rPr>
          <w:rFonts w:ascii="Arial" w:hAnsi="Arial" w:cs="Arial"/>
          <w:b/>
          <w:sz w:val="16"/>
          <w:szCs w:val="16"/>
        </w:rPr>
        <w:t>elements</w:t>
      </w:r>
      <w:r w:rsidR="001B6C90" w:rsidRPr="001529ED">
        <w:rPr>
          <w:rFonts w:ascii="Arial" w:hAnsi="Arial" w:cs="Arial"/>
          <w:b/>
          <w:sz w:val="16"/>
          <w:szCs w:val="16"/>
        </w:rPr>
        <w:t xml:space="preserve"> for gas wells only are indicated in blue.  Those required for both oil and gas wells are indicated in </w:t>
      </w:r>
      <w:r w:rsidR="001B6C90">
        <w:rPr>
          <w:rFonts w:ascii="Arial" w:hAnsi="Arial" w:cs="Arial"/>
          <w:b/>
          <w:sz w:val="16"/>
          <w:szCs w:val="16"/>
        </w:rPr>
        <w:t>green</w:t>
      </w:r>
      <w:r w:rsidR="001B6C90" w:rsidRPr="001529ED">
        <w:rPr>
          <w:rFonts w:ascii="Arial" w:hAnsi="Arial" w:cs="Arial"/>
          <w:b/>
          <w:sz w:val="16"/>
          <w:szCs w:val="16"/>
        </w:rPr>
        <w:t xml:space="preserve">.  </w:t>
      </w:r>
    </w:p>
    <w:p w:rsidR="00E5269A" w:rsidRPr="00D2590F" w:rsidRDefault="006C5E4E" w:rsidP="00E5269A">
      <w:pPr>
        <w:pStyle w:val="NoSpacing"/>
        <w:jc w:val="center"/>
        <w:rPr>
          <w:szCs w:val="18"/>
        </w:rPr>
      </w:pPr>
      <w:r>
        <w:rPr>
          <w:noProof/>
          <w:szCs w:val="18"/>
        </w:rPr>
        <mc:AlternateContent>
          <mc:Choice Requires="wps">
            <w:drawing>
              <wp:anchor distT="0" distB="0" distL="114300" distR="114300" simplePos="0" relativeHeight="251612160" behindDoc="0" locked="0" layoutInCell="1" allowOverlap="1">
                <wp:simplePos x="0" y="0"/>
                <wp:positionH relativeFrom="column">
                  <wp:posOffset>3796665</wp:posOffset>
                </wp:positionH>
                <wp:positionV relativeFrom="paragraph">
                  <wp:posOffset>6162675</wp:posOffset>
                </wp:positionV>
                <wp:extent cx="292735" cy="81915"/>
                <wp:effectExtent l="0" t="57150" r="0" b="32385"/>
                <wp:wrapNone/>
                <wp:docPr id="122"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735" cy="81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298.95pt;margin-top:485.25pt;width:23.05pt;height:6.45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3184525</wp:posOffset>
                </wp:positionH>
                <wp:positionV relativeFrom="paragraph">
                  <wp:posOffset>6167755</wp:posOffset>
                </wp:positionV>
                <wp:extent cx="612140" cy="200660"/>
                <wp:effectExtent l="0" t="0" r="16510" b="27940"/>
                <wp:wrapNone/>
                <wp:docPr id="11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00660"/>
                        </a:xfrm>
                        <a:prstGeom prst="rect">
                          <a:avLst/>
                        </a:prstGeom>
                        <a:solidFill>
                          <a:srgbClr val="FFFFFF"/>
                        </a:solidFill>
                        <a:ln w="9525">
                          <a:solidFill>
                            <a:srgbClr val="000000"/>
                          </a:solidFill>
                          <a:miter lim="800000"/>
                          <a:headEnd/>
                          <a:tailEnd/>
                        </a:ln>
                      </wps:spPr>
                      <wps:txbx>
                        <w:txbxContent>
                          <w:p w:rsidR="00637D6D" w:rsidRPr="00C1236D" w:rsidRDefault="00637D6D" w:rsidP="00E5269A">
                            <w:pPr>
                              <w:jc w:val="center"/>
                              <w:rPr>
                                <w:rFonts w:ascii="Arial" w:hAnsi="Arial" w:cs="Arial"/>
                                <w:sz w:val="16"/>
                                <w:szCs w:val="16"/>
                              </w:rPr>
                            </w:pPr>
                            <w:r w:rsidRPr="00C1236D">
                              <w:rPr>
                                <w:rFonts w:ascii="Arial" w:hAnsi="Arial" w:cs="Arial"/>
                                <w:sz w:val="16"/>
                                <w:szCs w:val="16"/>
                              </w:rPr>
                              <w:t>Packer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09" type="#_x0000_t202" style="position:absolute;left:0;text-align:left;margin-left:250.75pt;margin-top:485.65pt;width:48.2pt;height:15.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">
                <v:textbox>
                  <w:txbxContent>
                    <w:p w:rsidR="00637D6D" w:rsidRPr="00C1236D" w:rsidRDefault="00637D6D" w:rsidP="00E5269A">
                      <w:pPr>
                        <w:jc w:val="center"/>
                        <w:rPr>
                          <w:rFonts w:ascii="Arial" w:hAnsi="Arial" w:cs="Arial"/>
                          <w:sz w:val="16"/>
                          <w:szCs w:val="16"/>
                        </w:rPr>
                      </w:pPr>
                      <w:r w:rsidRPr="00C1236D">
                        <w:rPr>
                          <w:rFonts w:ascii="Arial" w:hAnsi="Arial" w:cs="Arial"/>
                          <w:sz w:val="16"/>
                          <w:szCs w:val="16"/>
                        </w:rPr>
                        <w:t>Packer</w:t>
                      </w:r>
                    </w:p>
                  </w:txbxContent>
                </v:textbox>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1917700</wp:posOffset>
                </wp:positionH>
                <wp:positionV relativeFrom="paragraph">
                  <wp:posOffset>6209665</wp:posOffset>
                </wp:positionV>
                <wp:extent cx="765810" cy="193675"/>
                <wp:effectExtent l="0" t="0" r="72390" b="73025"/>
                <wp:wrapNone/>
                <wp:docPr id="120"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151pt;margin-top:488.95pt;width:60.3pt;height:1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">
                <v:stroke endarrow="block"/>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636270</wp:posOffset>
                </wp:positionH>
                <wp:positionV relativeFrom="paragraph">
                  <wp:posOffset>6054090</wp:posOffset>
                </wp:positionV>
                <wp:extent cx="1281430" cy="216535"/>
                <wp:effectExtent l="0" t="0" r="13970" b="12065"/>
                <wp:wrapNone/>
                <wp:docPr id="11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16535"/>
                        </a:xfrm>
                        <a:prstGeom prst="rect">
                          <a:avLst/>
                        </a:prstGeom>
                        <a:solidFill>
                          <a:srgbClr val="FFFFFF"/>
                        </a:solidFill>
                        <a:ln w="9525">
                          <a:solidFill>
                            <a:srgbClr val="000000"/>
                          </a:solidFill>
                          <a:miter lim="800000"/>
                          <a:headEnd/>
                          <a:tailEnd/>
                        </a:ln>
                      </wps:spPr>
                      <wps:txbx>
                        <w:txbxContent>
                          <w:p w:rsidR="00637D6D" w:rsidRPr="00E20163" w:rsidRDefault="00637D6D" w:rsidP="00C1236D">
                            <w:pPr>
                              <w:jc w:val="center"/>
                              <w:rPr>
                                <w:rFonts w:ascii="Arial" w:hAnsi="Arial" w:cs="Arial"/>
                                <w:color w:val="000000"/>
                                <w:sz w:val="16"/>
                                <w:szCs w:val="16"/>
                              </w:rPr>
                            </w:pPr>
                            <w:r w:rsidRPr="00E20163">
                              <w:rPr>
                                <w:rFonts w:ascii="Arial" w:hAnsi="Arial" w:cs="Arial"/>
                                <w:color w:val="000000"/>
                                <w:sz w:val="16"/>
                                <w:szCs w:val="16"/>
                              </w:rPr>
                              <w:t>Open-Hole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110" type="#_x0000_t202" style="position:absolute;left:0;text-align:left;margin-left:50.1pt;margin-top:476.7pt;width:100.9pt;height:17.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">
                <v:textbox>
                  <w:txbxContent>
                    <w:p w:rsidR="00637D6D" w:rsidRPr="00E20163" w:rsidRDefault="00637D6D" w:rsidP="00C1236D">
                      <w:pPr>
                        <w:jc w:val="center"/>
                        <w:rPr>
                          <w:rFonts w:ascii="Arial" w:hAnsi="Arial" w:cs="Arial"/>
                          <w:color w:val="000000"/>
                          <w:sz w:val="16"/>
                          <w:szCs w:val="16"/>
                        </w:rPr>
                      </w:pPr>
                      <w:r w:rsidRPr="00E20163">
                        <w:rPr>
                          <w:rFonts w:ascii="Arial" w:hAnsi="Arial" w:cs="Arial"/>
                          <w:color w:val="000000"/>
                          <w:sz w:val="16"/>
                          <w:szCs w:val="16"/>
                        </w:rPr>
                        <w:t>Open-Hole Section</w:t>
                      </w:r>
                    </w:p>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1882140</wp:posOffset>
                </wp:positionH>
                <wp:positionV relativeFrom="paragraph">
                  <wp:posOffset>4807585</wp:posOffset>
                </wp:positionV>
                <wp:extent cx="762000" cy="281305"/>
                <wp:effectExtent l="0" t="0" r="95250" b="61595"/>
                <wp:wrapNone/>
                <wp:docPr id="117"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148.2pt;margin-top:378.55pt;width:60pt;height:22.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">
                <v:stroke endarrow="block"/>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425450</wp:posOffset>
                </wp:positionH>
                <wp:positionV relativeFrom="paragraph">
                  <wp:posOffset>4578350</wp:posOffset>
                </wp:positionV>
                <wp:extent cx="1501140" cy="502285"/>
                <wp:effectExtent l="0" t="0" r="22860" b="12065"/>
                <wp:wrapNone/>
                <wp:docPr id="11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02285"/>
                        </a:xfrm>
                        <a:prstGeom prst="rect">
                          <a:avLst/>
                        </a:prstGeom>
                        <a:solidFill>
                          <a:srgbClr val="FFFFFF"/>
                        </a:solidFill>
                        <a:ln w="9525">
                          <a:solidFill>
                            <a:srgbClr val="000000"/>
                          </a:solidFill>
                          <a:miter lim="800000"/>
                          <a:headEnd/>
                          <a:tailEnd/>
                        </a:ln>
                      </wps:spPr>
                      <wps:txbx>
                        <w:txbxContent>
                          <w:p w:rsidR="00637D6D" w:rsidRPr="00C1236D" w:rsidRDefault="00637D6D" w:rsidP="00E5269A">
                            <w:pPr>
                              <w:jc w:val="center"/>
                              <w:rPr>
                                <w:rFonts w:ascii="Arial" w:hAnsi="Arial" w:cs="Arial"/>
                                <w:sz w:val="16"/>
                                <w:szCs w:val="16"/>
                              </w:rPr>
                            </w:pPr>
                            <w:r w:rsidRPr="00C1236D">
                              <w:rPr>
                                <w:rFonts w:ascii="Arial" w:hAnsi="Arial" w:cs="Arial"/>
                                <w:sz w:val="16"/>
                                <w:szCs w:val="16"/>
                              </w:rPr>
                              <w:t>Production Casing Annulus “P” (intermediate x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11" type="#_x0000_t202" style="position:absolute;left:0;text-align:left;margin-left:33.5pt;margin-top:360.5pt;width:118.2pt;height:39.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">
                <v:textbox>
                  <w:txbxContent>
                    <w:p w:rsidR="00637D6D" w:rsidRPr="00C1236D" w:rsidRDefault="00637D6D" w:rsidP="00E5269A">
                      <w:pPr>
                        <w:jc w:val="center"/>
                        <w:rPr>
                          <w:rFonts w:ascii="Arial" w:hAnsi="Arial" w:cs="Arial"/>
                          <w:sz w:val="16"/>
                          <w:szCs w:val="16"/>
                        </w:rPr>
                      </w:pPr>
                      <w:r w:rsidRPr="00C1236D">
                        <w:rPr>
                          <w:rFonts w:ascii="Arial" w:hAnsi="Arial" w:cs="Arial"/>
                          <w:sz w:val="16"/>
                          <w:szCs w:val="16"/>
                        </w:rPr>
                        <w:t>Production Casing Annulus “P” (intermediate x production)</w:t>
                      </w:r>
                    </w:p>
                  </w:txbxContent>
                </v:textbox>
              </v:shape>
            </w:pict>
          </mc:Fallback>
        </mc:AlternateContent>
      </w:r>
      <w:r>
        <w:rPr>
          <w:noProof/>
          <w:szCs w:val="18"/>
        </w:rPr>
        <mc:AlternateContent>
          <mc:Choice Requires="wps">
            <w:drawing>
              <wp:anchor distT="0" distB="0" distL="114300" distR="114300" simplePos="0" relativeHeight="251619328" behindDoc="0" locked="0" layoutInCell="1" allowOverlap="1">
                <wp:simplePos x="0" y="0"/>
                <wp:positionH relativeFrom="column">
                  <wp:posOffset>4612005</wp:posOffset>
                </wp:positionH>
                <wp:positionV relativeFrom="paragraph">
                  <wp:posOffset>652145</wp:posOffset>
                </wp:positionV>
                <wp:extent cx="1859280" cy="586740"/>
                <wp:effectExtent l="0" t="0" r="26670" b="22860"/>
                <wp:wrapNone/>
                <wp:docPr id="11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86740"/>
                        </a:xfrm>
                        <a:prstGeom prst="rect">
                          <a:avLst/>
                        </a:prstGeom>
                        <a:solidFill>
                          <a:srgbClr val="D6E3BC"/>
                        </a:solidFill>
                        <a:ln w="9525">
                          <a:solidFill>
                            <a:srgbClr val="000000"/>
                          </a:solidFill>
                          <a:miter lim="800000"/>
                          <a:headEnd/>
                          <a:tailEnd/>
                        </a:ln>
                      </wps:spPr>
                      <wps:txbx>
                        <w:txbxContent>
                          <w:p w:rsidR="00637D6D" w:rsidRPr="00C1236D" w:rsidRDefault="00637D6D" w:rsidP="00E5269A">
                            <w:pPr>
                              <w:pStyle w:val="NoSpacing"/>
                              <w:jc w:val="center"/>
                              <w:rPr>
                                <w:rFonts w:ascii="Arial" w:hAnsi="Arial" w:cs="Arial"/>
                                <w:sz w:val="16"/>
                                <w:szCs w:val="16"/>
                              </w:rPr>
                            </w:pPr>
                            <w:r w:rsidRPr="00C1236D">
                              <w:rPr>
                                <w:rFonts w:ascii="Arial" w:hAnsi="Arial" w:cs="Arial"/>
                                <w:sz w:val="16"/>
                                <w:szCs w:val="16"/>
                                <w:u w:val="single"/>
                              </w:rPr>
                              <w:t>Section 13:</w:t>
                            </w:r>
                            <w:r w:rsidRPr="00C1236D">
                              <w:rPr>
                                <w:rFonts w:ascii="Arial" w:hAnsi="Arial" w:cs="Arial"/>
                                <w:sz w:val="16"/>
                                <w:szCs w:val="16"/>
                              </w:rPr>
                              <w:t xml:space="preserve"> Annular </w:t>
                            </w:r>
                            <w:r>
                              <w:rPr>
                                <w:rFonts w:ascii="Arial" w:hAnsi="Arial" w:cs="Arial"/>
                                <w:sz w:val="16"/>
                                <w:szCs w:val="16"/>
                              </w:rPr>
                              <w:t xml:space="preserve">Production Gas Pressure </w:t>
                            </w:r>
                            <w:r w:rsidRPr="00C1236D">
                              <w:rPr>
                                <w:rFonts w:ascii="Arial" w:hAnsi="Arial" w:cs="Arial"/>
                                <w:sz w:val="16"/>
                                <w:szCs w:val="16"/>
                              </w:rPr>
                              <w:t>(measured outside production casing and inside intermediate casing)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12" type="#_x0000_t202" style="position:absolute;left:0;text-align:left;margin-left:363.15pt;margin-top:51.35pt;width:146.4pt;height:46.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" fillcolor="#d6e3bc">
                <v:textbox>
                  <w:txbxContent>
                    <w:p w:rsidR="00637D6D" w:rsidRPr="00C1236D" w:rsidRDefault="00637D6D" w:rsidP="00E5269A">
                      <w:pPr>
                        <w:pStyle w:val="NoSpacing"/>
                        <w:jc w:val="center"/>
                        <w:rPr>
                          <w:rFonts w:ascii="Arial" w:hAnsi="Arial" w:cs="Arial"/>
                          <w:sz w:val="16"/>
                          <w:szCs w:val="16"/>
                        </w:rPr>
                      </w:pPr>
                      <w:r w:rsidRPr="00C1236D">
                        <w:rPr>
                          <w:rFonts w:ascii="Arial" w:hAnsi="Arial" w:cs="Arial"/>
                          <w:sz w:val="16"/>
                          <w:szCs w:val="16"/>
                          <w:u w:val="single"/>
                        </w:rPr>
                        <w:t>Section 13:</w:t>
                      </w:r>
                      <w:r w:rsidRPr="00C1236D">
                        <w:rPr>
                          <w:rFonts w:ascii="Arial" w:hAnsi="Arial" w:cs="Arial"/>
                          <w:sz w:val="16"/>
                          <w:szCs w:val="16"/>
                        </w:rPr>
                        <w:t xml:space="preserve"> Annular </w:t>
                      </w:r>
                      <w:r>
                        <w:rPr>
                          <w:rFonts w:ascii="Arial" w:hAnsi="Arial" w:cs="Arial"/>
                          <w:sz w:val="16"/>
                          <w:szCs w:val="16"/>
                        </w:rPr>
                        <w:t xml:space="preserve">Production Gas Pressure </w:t>
                      </w:r>
                      <w:r w:rsidRPr="00C1236D">
                        <w:rPr>
                          <w:rFonts w:ascii="Arial" w:hAnsi="Arial" w:cs="Arial"/>
                          <w:sz w:val="16"/>
                          <w:szCs w:val="16"/>
                        </w:rPr>
                        <w:t>(measured outside production casing and inside intermediate casing)</w:t>
                      </w:r>
                    </w:p>
                  </w:txbxContent>
                </v:textbox>
              </v:shape>
            </w:pict>
          </mc:Fallback>
        </mc:AlternateContent>
      </w:r>
      <w:r>
        <w:rPr>
          <w:noProof/>
          <w:szCs w:val="18"/>
        </w:rPr>
        <mc:AlternateContent>
          <mc:Choice Requires="wps">
            <w:drawing>
              <wp:anchor distT="0" distB="0" distL="114300" distR="114300" simplePos="0" relativeHeight="251620352" behindDoc="0" locked="0" layoutInCell="1" allowOverlap="1">
                <wp:simplePos x="0" y="0"/>
                <wp:positionH relativeFrom="column">
                  <wp:posOffset>4109720</wp:posOffset>
                </wp:positionH>
                <wp:positionV relativeFrom="paragraph">
                  <wp:posOffset>1238885</wp:posOffset>
                </wp:positionV>
                <wp:extent cx="502285" cy="217805"/>
                <wp:effectExtent l="38100" t="0" r="31115" b="67945"/>
                <wp:wrapNone/>
                <wp:docPr id="90"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285"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323.6pt;margin-top:97.55pt;width:39.55pt;height:17.15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">
                <v:stroke endarrow="block"/>
              </v:shape>
            </w:pict>
          </mc:Fallback>
        </mc:AlternateContent>
      </w:r>
      <w:r>
        <w:rPr>
          <w:noProof/>
          <w:szCs w:val="18"/>
        </w:rPr>
        <mc:AlternateContent>
          <mc:Choice Requires="wps">
            <w:drawing>
              <wp:anchor distT="0" distB="0" distL="114300" distR="114300" simplePos="0" relativeHeight="251754496" behindDoc="0" locked="0" layoutInCell="1" allowOverlap="1">
                <wp:simplePos x="0" y="0"/>
                <wp:positionH relativeFrom="column">
                  <wp:posOffset>3754120</wp:posOffset>
                </wp:positionH>
                <wp:positionV relativeFrom="paragraph">
                  <wp:posOffset>-73025</wp:posOffset>
                </wp:positionV>
                <wp:extent cx="1859280" cy="462280"/>
                <wp:effectExtent l="0" t="0" r="26670" b="13970"/>
                <wp:wrapNone/>
                <wp:docPr id="26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462280"/>
                        </a:xfrm>
                        <a:prstGeom prst="rect">
                          <a:avLst/>
                        </a:prstGeom>
                        <a:solidFill>
                          <a:srgbClr val="B8CCE4"/>
                        </a:solidFill>
                        <a:ln w="9525">
                          <a:solidFill>
                            <a:srgbClr val="000000"/>
                          </a:solidFill>
                          <a:miter lim="800000"/>
                          <a:headEnd/>
                          <a:tailEnd/>
                        </a:ln>
                      </wps:spPr>
                      <wps:txbx>
                        <w:txbxContent>
                          <w:p w:rsidR="00637D6D" w:rsidRPr="00935715" w:rsidRDefault="00637D6D" w:rsidP="001502A4">
                            <w:pPr>
                              <w:pStyle w:val="NoSpacing"/>
                              <w:jc w:val="center"/>
                              <w:rPr>
                                <w:rFonts w:ascii="Arial" w:hAnsi="Arial" w:cs="Arial"/>
                                <w:sz w:val="16"/>
                                <w:szCs w:val="16"/>
                              </w:rPr>
                            </w:pPr>
                            <w:r>
                              <w:rPr>
                                <w:rFonts w:ascii="Arial" w:hAnsi="Arial" w:cs="Arial"/>
                                <w:sz w:val="16"/>
                                <w:szCs w:val="16"/>
                                <w:u w:val="single"/>
                              </w:rPr>
                              <w:t>Section 13:</w:t>
                            </w:r>
                            <w:r>
                              <w:rPr>
                                <w:rFonts w:ascii="Arial" w:hAnsi="Arial" w:cs="Arial"/>
                                <w:sz w:val="16"/>
                                <w:szCs w:val="16"/>
                              </w:rPr>
                              <w:t xml:space="preserve"> </w:t>
                            </w:r>
                            <w:r w:rsidRPr="00935715">
                              <w:rPr>
                                <w:rFonts w:ascii="Arial" w:hAnsi="Arial" w:cs="Arial"/>
                                <w:sz w:val="16"/>
                                <w:szCs w:val="16"/>
                              </w:rPr>
                              <w:t>Primary Production Gas Pressure (measured inside primary production casing)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295.6pt;margin-top:-5.75pt;width:146.4pt;height:36.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" fillcolor="#b8cce4">
                <v:textbox>
                  <w:txbxContent>
                    <w:p w:rsidR="00637D6D" w:rsidRPr="00935715" w:rsidRDefault="00637D6D" w:rsidP="001502A4">
                      <w:pPr>
                        <w:pStyle w:val="NoSpacing"/>
                        <w:jc w:val="center"/>
                        <w:rPr>
                          <w:rFonts w:ascii="Arial" w:hAnsi="Arial" w:cs="Arial"/>
                          <w:sz w:val="16"/>
                          <w:szCs w:val="16"/>
                        </w:rPr>
                      </w:pPr>
                      <w:r>
                        <w:rPr>
                          <w:rFonts w:ascii="Arial" w:hAnsi="Arial" w:cs="Arial"/>
                          <w:sz w:val="16"/>
                          <w:szCs w:val="16"/>
                          <w:u w:val="single"/>
                        </w:rPr>
                        <w:t>Section 13:</w:t>
                      </w:r>
                      <w:r>
                        <w:rPr>
                          <w:rFonts w:ascii="Arial" w:hAnsi="Arial" w:cs="Arial"/>
                          <w:sz w:val="16"/>
                          <w:szCs w:val="16"/>
                        </w:rPr>
                        <w:t xml:space="preserve"> </w:t>
                      </w:r>
                      <w:r w:rsidRPr="00935715">
                        <w:rPr>
                          <w:rFonts w:ascii="Arial" w:hAnsi="Arial" w:cs="Arial"/>
                          <w:sz w:val="16"/>
                          <w:szCs w:val="16"/>
                        </w:rPr>
                        <w:t>Primary Production Gas Pressure (measured inside primary production casing)</w:t>
                      </w:r>
                    </w:p>
                  </w:txbxContent>
                </v:textbox>
              </v:shape>
            </w:pict>
          </mc:Fallback>
        </mc:AlternateContent>
      </w:r>
      <w:r>
        <w:rPr>
          <w:noProof/>
          <w:szCs w:val="18"/>
        </w:rPr>
        <mc:AlternateContent>
          <mc:Choice Requires="wps">
            <w:drawing>
              <wp:anchor distT="0" distB="0" distL="114300" distR="114300" simplePos="0" relativeHeight="251755520" behindDoc="0" locked="0" layoutInCell="1" allowOverlap="1">
                <wp:simplePos x="0" y="0"/>
                <wp:positionH relativeFrom="column">
                  <wp:posOffset>3985895</wp:posOffset>
                </wp:positionH>
                <wp:positionV relativeFrom="paragraph">
                  <wp:posOffset>382270</wp:posOffset>
                </wp:positionV>
                <wp:extent cx="587375" cy="603885"/>
                <wp:effectExtent l="38100" t="0" r="22225" b="62865"/>
                <wp:wrapNone/>
                <wp:docPr id="268"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2" style="position:absolute;margin-left:313.85pt;margin-top:30.1pt;width:46.25pt;height:47.5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3307080</wp:posOffset>
                </wp:positionH>
                <wp:positionV relativeFrom="paragraph">
                  <wp:posOffset>3246755</wp:posOffset>
                </wp:positionV>
                <wp:extent cx="391160" cy="153670"/>
                <wp:effectExtent l="38100" t="0" r="27940" b="55880"/>
                <wp:wrapNone/>
                <wp:docPr id="88"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260.4pt;margin-top:255.65pt;width:30.8pt;height:12.1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3698240</wp:posOffset>
                </wp:positionH>
                <wp:positionV relativeFrom="paragraph">
                  <wp:posOffset>2747645</wp:posOffset>
                </wp:positionV>
                <wp:extent cx="1501140" cy="499110"/>
                <wp:effectExtent l="0" t="0" r="22860" b="15240"/>
                <wp:wrapNone/>
                <wp:docPr id="11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99110"/>
                        </a:xfrm>
                        <a:prstGeom prst="rect">
                          <a:avLst/>
                        </a:prstGeom>
                        <a:solidFill>
                          <a:srgbClr val="FFFFFF"/>
                        </a:solidFill>
                        <a:ln w="9525">
                          <a:solidFill>
                            <a:srgbClr val="000000"/>
                          </a:solidFill>
                          <a:miter lim="800000"/>
                          <a:headEnd/>
                          <a:tailEnd/>
                        </a:ln>
                      </wps:spPr>
                      <wps:txbx>
                        <w:txbxContent>
                          <w:p w:rsidR="00637D6D" w:rsidRPr="00C1236D" w:rsidRDefault="00637D6D" w:rsidP="00E5269A">
                            <w:pPr>
                              <w:jc w:val="center"/>
                              <w:rPr>
                                <w:rFonts w:ascii="Arial" w:hAnsi="Arial" w:cs="Arial"/>
                                <w:sz w:val="16"/>
                                <w:szCs w:val="16"/>
                              </w:rPr>
                            </w:pPr>
                            <w:r w:rsidRPr="00C1236D">
                              <w:rPr>
                                <w:rFonts w:ascii="Arial" w:hAnsi="Arial" w:cs="Arial"/>
                                <w:sz w:val="16"/>
                                <w:szCs w:val="16"/>
                              </w:rPr>
                              <w:t>Surface/Coal Casing Annulus “S/C” (conductor x surface or coal)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14" type="#_x0000_t202" style="position:absolute;left:0;text-align:left;margin-left:291.2pt;margin-top:216.35pt;width:118.2pt;height:39.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">
                <v:textbox>
                  <w:txbxContent>
                    <w:p w:rsidR="00637D6D" w:rsidRPr="00C1236D" w:rsidRDefault="00637D6D" w:rsidP="00E5269A">
                      <w:pPr>
                        <w:jc w:val="center"/>
                        <w:rPr>
                          <w:rFonts w:ascii="Arial" w:hAnsi="Arial" w:cs="Arial"/>
                          <w:sz w:val="16"/>
                          <w:szCs w:val="16"/>
                        </w:rPr>
                      </w:pPr>
                      <w:r w:rsidRPr="00C1236D">
                        <w:rPr>
                          <w:rFonts w:ascii="Arial" w:hAnsi="Arial" w:cs="Arial"/>
                          <w:sz w:val="16"/>
                          <w:szCs w:val="16"/>
                        </w:rPr>
                        <w:t>Surface/Coal Casing Annulus “S/C” (conductor x surface or coal)</w:t>
                      </w:r>
                    </w:p>
                  </w:txbxContent>
                </v:textbox>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3170555</wp:posOffset>
                </wp:positionH>
                <wp:positionV relativeFrom="paragraph">
                  <wp:posOffset>3959225</wp:posOffset>
                </wp:positionV>
                <wp:extent cx="391160" cy="153670"/>
                <wp:effectExtent l="38100" t="0" r="27940" b="55880"/>
                <wp:wrapNone/>
                <wp:docPr id="89"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2" style="position:absolute;margin-left:249.65pt;margin-top:311.75pt;width:30.8pt;height:12.1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">
                <v:stroke endarrow="block"/>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3561715</wp:posOffset>
                </wp:positionH>
                <wp:positionV relativeFrom="paragraph">
                  <wp:posOffset>3481705</wp:posOffset>
                </wp:positionV>
                <wp:extent cx="1501140" cy="477520"/>
                <wp:effectExtent l="0" t="0" r="22860" b="17780"/>
                <wp:wrapNone/>
                <wp:docPr id="11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77520"/>
                        </a:xfrm>
                        <a:prstGeom prst="rect">
                          <a:avLst/>
                        </a:prstGeom>
                        <a:solidFill>
                          <a:srgbClr val="FFFFFF"/>
                        </a:solidFill>
                        <a:ln w="9525">
                          <a:solidFill>
                            <a:srgbClr val="000000"/>
                          </a:solidFill>
                          <a:miter lim="800000"/>
                          <a:headEnd/>
                          <a:tailEnd/>
                        </a:ln>
                      </wps:spPr>
                      <wps:txbx>
                        <w:txbxContent>
                          <w:p w:rsidR="00637D6D" w:rsidRPr="00C1236D" w:rsidRDefault="00637D6D" w:rsidP="00E5269A">
                            <w:pPr>
                              <w:jc w:val="center"/>
                              <w:rPr>
                                <w:rFonts w:ascii="Arial" w:hAnsi="Arial" w:cs="Arial"/>
                                <w:sz w:val="16"/>
                                <w:szCs w:val="16"/>
                              </w:rPr>
                            </w:pPr>
                            <w:r w:rsidRPr="00C1236D">
                              <w:rPr>
                                <w:rFonts w:ascii="Arial" w:hAnsi="Arial" w:cs="Arial"/>
                                <w:sz w:val="16"/>
                                <w:szCs w:val="16"/>
                              </w:rPr>
                              <w:t>Intermediate Casing Annulus “I” (surface or coal x intermediate)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15" type="#_x0000_t202" style="position:absolute;left:0;text-align:left;margin-left:280.45pt;margin-top:274.15pt;width:118.2pt;height:37.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">
                <v:textbox>
                  <w:txbxContent>
                    <w:p w:rsidR="00637D6D" w:rsidRPr="00C1236D" w:rsidRDefault="00637D6D" w:rsidP="00E5269A">
                      <w:pPr>
                        <w:jc w:val="center"/>
                        <w:rPr>
                          <w:rFonts w:ascii="Arial" w:hAnsi="Arial" w:cs="Arial"/>
                          <w:sz w:val="16"/>
                          <w:szCs w:val="16"/>
                        </w:rPr>
                      </w:pPr>
                      <w:r w:rsidRPr="00C1236D">
                        <w:rPr>
                          <w:rFonts w:ascii="Arial" w:hAnsi="Arial" w:cs="Arial"/>
                          <w:sz w:val="16"/>
                          <w:szCs w:val="16"/>
                        </w:rPr>
                        <w:t>Intermediate Casing Annulus “I” (surface or coal x intermediate)</w:t>
                      </w:r>
                    </w:p>
                  </w:txbxContent>
                </v:textbox>
              </v:shape>
            </w:pict>
          </mc:Fallback>
        </mc:AlternateContent>
      </w:r>
      <w:r>
        <w:rPr>
          <w:noProof/>
          <w:szCs w:val="18"/>
        </w:rPr>
        <mc:AlternateContent>
          <mc:Choice Requires="wps">
            <w:drawing>
              <wp:anchor distT="0" distB="0" distL="114300" distR="114300" simplePos="0" relativeHeight="251768832" behindDoc="0" locked="0" layoutInCell="1" allowOverlap="1">
                <wp:simplePos x="0" y="0"/>
                <wp:positionH relativeFrom="column">
                  <wp:posOffset>3059430</wp:posOffset>
                </wp:positionH>
                <wp:positionV relativeFrom="paragraph">
                  <wp:posOffset>4926965</wp:posOffset>
                </wp:positionV>
                <wp:extent cx="810895" cy="553720"/>
                <wp:effectExtent l="40005" t="11430" r="6350" b="53975"/>
                <wp:wrapNone/>
                <wp:docPr id="35"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0895" cy="553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 o:spid="_x0000_s1026" type="#_x0000_t32" style="position:absolute;margin-left:240.9pt;margin-top:387.95pt;width:63.85pt;height:43.6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ZuQgIAAG4EAAAOAAAAZHJzL2Uyb0RvYy54bWysVFFv2yAQfp+0/4B4T2wncZ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">
                <v:stroke endarrow="block"/>
              </v:shape>
            </w:pict>
          </mc:Fallback>
        </mc:AlternateContent>
      </w:r>
      <w:r>
        <w:rPr>
          <w:noProof/>
          <w:szCs w:val="18"/>
        </w:rPr>
        <mc:AlternateContent>
          <mc:Choice Requires="wps">
            <w:drawing>
              <wp:anchor distT="0" distB="0" distL="114300" distR="114300" simplePos="0" relativeHeight="251769856" behindDoc="0" locked="0" layoutInCell="1" allowOverlap="1">
                <wp:simplePos x="0" y="0"/>
                <wp:positionH relativeFrom="column">
                  <wp:posOffset>3870325</wp:posOffset>
                </wp:positionH>
                <wp:positionV relativeFrom="paragraph">
                  <wp:posOffset>4919980</wp:posOffset>
                </wp:positionV>
                <wp:extent cx="266700" cy="640080"/>
                <wp:effectExtent l="12700" t="13970" r="53975" b="41275"/>
                <wp:wrapNone/>
                <wp:docPr id="32"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40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7" o:spid="_x0000_s1026" type="#_x0000_t32" style="position:absolute;margin-left:304.75pt;margin-top:387.4pt;width:21pt;height:50.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yuPAIAAGQ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">
                <v:stroke endarrow="block"/>
              </v:shape>
            </w:pict>
          </mc:Fallback>
        </mc:AlternateContent>
      </w:r>
      <w:r>
        <w:rPr>
          <w:noProof/>
          <w:szCs w:val="18"/>
        </w:rPr>
        <mc:AlternateContent>
          <mc:Choice Requires="wps">
            <w:drawing>
              <wp:anchor distT="0" distB="0" distL="114300" distR="114300" simplePos="0" relativeHeight="251767808" behindDoc="0" locked="0" layoutInCell="1" allowOverlap="1">
                <wp:simplePos x="0" y="0"/>
                <wp:positionH relativeFrom="column">
                  <wp:posOffset>3403600</wp:posOffset>
                </wp:positionH>
                <wp:positionV relativeFrom="paragraph">
                  <wp:posOffset>4652645</wp:posOffset>
                </wp:positionV>
                <wp:extent cx="1198245" cy="267335"/>
                <wp:effectExtent l="0" t="0" r="20955" b="18415"/>
                <wp:wrapNone/>
                <wp:docPr id="15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67335"/>
                        </a:xfrm>
                        <a:prstGeom prst="rect">
                          <a:avLst/>
                        </a:prstGeom>
                        <a:solidFill>
                          <a:srgbClr val="FFFFFF"/>
                        </a:solidFill>
                        <a:ln w="9525">
                          <a:solidFill>
                            <a:srgbClr val="000000"/>
                          </a:solidFill>
                          <a:miter lim="800000"/>
                          <a:headEnd/>
                          <a:tailEnd/>
                        </a:ln>
                      </wps:spPr>
                      <wps:txbx>
                        <w:txbxContent>
                          <w:p w:rsidR="00637D6D" w:rsidRPr="00D0565C" w:rsidRDefault="00637D6D" w:rsidP="0071204D">
                            <w:pPr>
                              <w:jc w:val="center"/>
                              <w:rPr>
                                <w:rFonts w:ascii="Arial" w:hAnsi="Arial" w:cs="Arial"/>
                                <w:sz w:val="16"/>
                                <w:szCs w:val="16"/>
                              </w:rPr>
                            </w:pPr>
                            <w:r>
                              <w:rPr>
                                <w:rFonts w:ascii="Arial" w:hAnsi="Arial" w:cs="Arial"/>
                                <w:sz w:val="16"/>
                                <w:szCs w:val="16"/>
                              </w:rPr>
                              <w:t>Open Annulus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268pt;margin-top:366.35pt;width:94.35pt;height:2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">
                <v:textbox>
                  <w:txbxContent>
                    <w:p w:rsidR="00637D6D" w:rsidRPr="00D0565C" w:rsidRDefault="00637D6D" w:rsidP="0071204D">
                      <w:pPr>
                        <w:jc w:val="center"/>
                        <w:rPr>
                          <w:rFonts w:ascii="Arial" w:hAnsi="Arial" w:cs="Arial"/>
                          <w:sz w:val="16"/>
                          <w:szCs w:val="16"/>
                        </w:rPr>
                      </w:pPr>
                      <w:r>
                        <w:rPr>
                          <w:rFonts w:ascii="Arial" w:hAnsi="Arial" w:cs="Arial"/>
                          <w:sz w:val="16"/>
                          <w:szCs w:val="16"/>
                        </w:rPr>
                        <w:t>Open Annulus</w:t>
                      </w:r>
                    </w:p>
                  </w:txbxContent>
                </v:textbox>
              </v:shape>
            </w:pict>
          </mc:Fallback>
        </mc:AlternateContent>
      </w:r>
      <w:r>
        <w:rPr>
          <w:noProof/>
          <w:szCs w:val="18"/>
        </w:rPr>
        <mc:AlternateContent>
          <mc:Choice Requires="wpg">
            <w:drawing>
              <wp:anchor distT="0" distB="0" distL="114300" distR="114300" simplePos="0" relativeHeight="251622400" behindDoc="0" locked="0" layoutInCell="1" allowOverlap="1">
                <wp:simplePos x="0" y="0"/>
                <wp:positionH relativeFrom="column">
                  <wp:posOffset>4743450</wp:posOffset>
                </wp:positionH>
                <wp:positionV relativeFrom="paragraph">
                  <wp:posOffset>6435090</wp:posOffset>
                </wp:positionV>
                <wp:extent cx="2084705" cy="304165"/>
                <wp:effectExtent l="0" t="0" r="10795" b="19685"/>
                <wp:wrapNone/>
                <wp:docPr id="100"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705" cy="304165"/>
                          <a:chOff x="1773" y="11268"/>
                          <a:chExt cx="3702" cy="283"/>
                        </a:xfrm>
                      </wpg:grpSpPr>
                      <wps:wsp>
                        <wps:cNvPr id="101" name="Freeform 289"/>
                        <wps:cNvSpPr>
                          <a:spLocks/>
                        </wps:cNvSpPr>
                        <wps:spPr bwMode="auto">
                          <a:xfrm>
                            <a:off x="1773" y="11313"/>
                            <a:ext cx="3702" cy="238"/>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102" name="Text Box 290"/>
                        <wps:cNvSpPr txBox="1">
                          <a:spLocks noChangeArrowheads="1"/>
                        </wps:cNvSpPr>
                        <wps:spPr bwMode="auto">
                          <a:xfrm>
                            <a:off x="1889" y="11268"/>
                            <a:ext cx="354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E5269A">
                              <w:pPr>
                                <w:jc w:val="center"/>
                                <w:rPr>
                                  <w:rFonts w:ascii="Arial" w:hAnsi="Arial" w:cs="Arial"/>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117" style="position:absolute;left:0;text-align:left;margin-left:373.5pt;margin-top:506.7pt;width:164.15pt;height:23.95pt;z-index:251622400" coordorigin="1773,11268" coordsize="370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">
                <v:shape id="Freeform 289" o:spid="_x0000_s1118" style="position:absolute;left:1773;top:11313;width:3702;height:238;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LWMIA&#10;AADcAAAADwAAAGRycy9kb3ducmV2LnhtbERP32vCMBB+F/wfwgl7GZpY0Y1qFNkYTsbA6Xw/mrMt&#10;NpfSpNr990YY+HYf389brDpbiQs1vnSsYTxSIIgzZ0rONfwePoavIHxANlg5Jg1/5GG17PcWmBp3&#10;5R+67EMuYgj7FDUUIdSplD4ryKIfuZo4cifXWAwRNrk0DV5juK1kotRMWiw5NhRY01tB2XnfWg3P&#10;7ffpWE6S91bhZrrj7QvWyZfWT4NuPQcRqAsP8b/708T5agz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gtYwgAAANwAAAAPAAAAAAAAAAAAAAAAAJgCAABkcnMvZG93&#10;bnJldi54bWxQSwUGAAAAAAQABAD1AAAAhwMAAAAA&#10;" path="m3843,r,300l,300,,,3843,xe" fillcolor="#e5b8b7" strokecolor="#e5b8b7">
                  <v:path arrowok="t" o:connecttype="custom" o:connectlocs="3702,0;3702,238;0,238;0,0;3702,0" o:connectangles="0,0,0,0,0"/>
                </v:shape>
                <v:shape id="Text Box 290" o:spid="_x0000_s1119" type="#_x0000_t202" style="position:absolute;left:1889;top:11268;width:354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637D6D" w:rsidRPr="00427BD6" w:rsidRDefault="00637D6D" w:rsidP="00E5269A">
                        <w:pPr>
                          <w:jc w:val="center"/>
                          <w:rPr>
                            <w:rFonts w:ascii="Arial" w:hAnsi="Arial" w:cs="Arial"/>
                            <w:sz w:val="20"/>
                            <w:szCs w:val="20"/>
                          </w:rPr>
                        </w:pPr>
                      </w:p>
                    </w:txbxContent>
                  </v:textbox>
                </v:shape>
              </v:group>
            </w:pict>
          </mc:Fallback>
        </mc:AlternateContent>
      </w:r>
      <w:r>
        <w:rPr>
          <w:noProof/>
          <w:szCs w:val="18"/>
        </w:rPr>
        <mc:AlternateContent>
          <mc:Choice Requires="wpg">
            <w:drawing>
              <wp:anchor distT="0" distB="0" distL="114300" distR="114300" simplePos="0" relativeHeight="251760640" behindDoc="0" locked="0" layoutInCell="1" allowOverlap="1">
                <wp:simplePos x="0" y="0"/>
                <wp:positionH relativeFrom="column">
                  <wp:posOffset>3124835</wp:posOffset>
                </wp:positionH>
                <wp:positionV relativeFrom="paragraph">
                  <wp:posOffset>6445885</wp:posOffset>
                </wp:positionV>
                <wp:extent cx="926465" cy="260350"/>
                <wp:effectExtent l="0" t="0" r="26035" b="25400"/>
                <wp:wrapNone/>
                <wp:docPr id="27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65" cy="260350"/>
                          <a:chOff x="1773" y="11268"/>
                          <a:chExt cx="3702" cy="345"/>
                        </a:xfrm>
                      </wpg:grpSpPr>
                      <wps:wsp>
                        <wps:cNvPr id="274" name="Freeform 298"/>
                        <wps:cNvSpPr>
                          <a:spLocks/>
                        </wps:cNvSpPr>
                        <wps:spPr bwMode="auto">
                          <a:xfrm>
                            <a:off x="1773" y="11313"/>
                            <a:ext cx="3702"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275" name="Text Box 299"/>
                        <wps:cNvSpPr txBox="1">
                          <a:spLocks noChangeArrowheads="1"/>
                        </wps:cNvSpPr>
                        <wps:spPr bwMode="auto">
                          <a:xfrm>
                            <a:off x="1889" y="11268"/>
                            <a:ext cx="354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29397D">
                              <w:pPr>
                                <w:jc w:val="center"/>
                                <w:rPr>
                                  <w:rFonts w:ascii="Arial" w:hAnsi="Arial" w:cs="Arial"/>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120" style="position:absolute;left:0;text-align:left;margin-left:246.05pt;margin-top:507.55pt;width:72.95pt;height:20.5pt;z-index:251760640" coordorigin="1773,11268" coordsize="370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">
                <v:shape id="Freeform 298" o:spid="_x0000_s1121" style="position:absolute;left:1773;top:11313;width:3702;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6wcYA&#10;AADcAAAADwAAAGRycy9kb3ducmV2LnhtbESPW2vCQBSE3wX/w3KEvojZmNYL0VVKS2lFCq3V90P2&#10;5ILZsyG70fTfdwuCj8PMfMOst72pxYVaV1lWMI1iEMSZ1RUXCo4/b5MlCOeRNdaWScEvOdhuhoM1&#10;ptpe+ZsuB1+IAGGXooLS+yaV0mUlGXSRbYiDl9vWoA+yLaRu8RrgppZJHM+lwYrDQokNvZSUnQ+d&#10;UTDuPvNT9Zi8djG+z754t8Am2Sv1MOqfVyA89f4evrU/tIJk8QT/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K6wcYAAADcAAAADwAAAAAAAAAAAAAAAACYAgAAZHJz&#10;L2Rvd25yZXYueG1sUEsFBgAAAAAEAAQA9QAAAIsDAAAAAA==&#10;" path="m3843,r,300l,300,,,3843,xe" fillcolor="#e5b8b7" strokecolor="#e5b8b7">
                  <v:path arrowok="t" o:connecttype="custom" o:connectlocs="3702,0;3702,300;0,300;0,0;3702,0" o:connectangles="0,0,0,0,0"/>
                </v:shape>
                <v:shape id="Text Box 299" o:spid="_x0000_s1122" type="#_x0000_t202" style="position:absolute;left:1889;top:11268;width:354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637D6D" w:rsidRPr="00427BD6" w:rsidRDefault="00637D6D" w:rsidP="0029397D">
                        <w:pPr>
                          <w:jc w:val="center"/>
                          <w:rPr>
                            <w:rFonts w:ascii="Arial" w:hAnsi="Arial" w:cs="Arial"/>
                            <w:sz w:val="20"/>
                            <w:szCs w:val="20"/>
                          </w:rPr>
                        </w:pPr>
                      </w:p>
                    </w:txbxContent>
                  </v:textbox>
                </v:shape>
              </v:group>
            </w:pict>
          </mc:Fallback>
        </mc:AlternateContent>
      </w:r>
      <w:r>
        <w:rPr>
          <w:noProof/>
          <w:szCs w:val="18"/>
        </w:rPr>
        <mc:AlternateContent>
          <mc:Choice Requires="wpg">
            <w:drawing>
              <wp:anchor distT="0" distB="0" distL="114300" distR="114300" simplePos="0" relativeHeight="251621376" behindDoc="0" locked="0" layoutInCell="1" allowOverlap="1">
                <wp:simplePos x="0" y="0"/>
                <wp:positionH relativeFrom="column">
                  <wp:posOffset>4445</wp:posOffset>
                </wp:positionH>
                <wp:positionV relativeFrom="paragraph">
                  <wp:posOffset>6489700</wp:posOffset>
                </wp:positionV>
                <wp:extent cx="2662555" cy="230505"/>
                <wp:effectExtent l="0" t="0" r="0" b="17145"/>
                <wp:wrapNone/>
                <wp:docPr id="9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230505"/>
                          <a:chOff x="1598" y="11301"/>
                          <a:chExt cx="4038" cy="282"/>
                        </a:xfrm>
                      </wpg:grpSpPr>
                      <wps:wsp>
                        <wps:cNvPr id="95" name="Freeform 286"/>
                        <wps:cNvSpPr>
                          <a:spLocks/>
                        </wps:cNvSpPr>
                        <wps:spPr bwMode="auto">
                          <a:xfrm>
                            <a:off x="1773" y="11313"/>
                            <a:ext cx="3702" cy="27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96" name="Text Box 287"/>
                        <wps:cNvSpPr txBox="1">
                          <a:spLocks noChangeArrowheads="1"/>
                        </wps:cNvSpPr>
                        <wps:spPr bwMode="auto">
                          <a:xfrm>
                            <a:off x="1598" y="11301"/>
                            <a:ext cx="403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E5269A">
                              <w:pPr>
                                <w:jc w:val="center"/>
                                <w:rPr>
                                  <w:rFonts w:ascii="Arial" w:hAnsi="Arial" w:cs="Arial"/>
                                  <w:sz w:val="20"/>
                                  <w:szCs w:val="20"/>
                                </w:rPr>
                              </w:pPr>
                              <w:r>
                                <w:rPr>
                                  <w:rFonts w:ascii="Arial" w:hAnsi="Arial" w:cs="Arial"/>
                                  <w:sz w:val="20"/>
                                  <w:szCs w:val="20"/>
                                </w:rPr>
                                <w:t>Produced Hydrocarbon Zone (Oil or Gas)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123" style="position:absolute;left:0;text-align:left;margin-left:.35pt;margin-top:511pt;width:209.65pt;height:18.15pt;z-index:251621376" coordorigin="1598,11301" coordsize="403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">
                <v:shape id="Freeform 286" o:spid="_x0000_s1124" style="position:absolute;left:1773;top:11313;width:3702;height:27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YU8UA&#10;AADbAAAADwAAAGRycy9kb3ducmV2LnhtbESPW2vCQBSE3wv9D8sR+lJ0Y4q1xqwiFalSCq2X90P2&#10;5EKzZ0N2o/Hfu0Khj8PMfMOky97U4kytqywrGI8iEMSZ1RUXCo6HzfANhPPIGmvLpOBKDpaLx4cU&#10;E20v/EPnvS9EgLBLUEHpfZNI6bKSDLqRbYiDl9vWoA+yLaRu8RLgppZxFL1KgxWHhRIbei8p+913&#10;RsFz95Wfqpd43UX4Mfnm3RSb+FOpp0G/moPw1Pv/8F97qxXMJnD/E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ZhTxQAAANsAAAAPAAAAAAAAAAAAAAAAAJgCAABkcnMv&#10;ZG93bnJldi54bWxQSwUGAAAAAAQABAD1AAAAigMAAAAA&#10;" path="m3843,r,300l,300,,,3843,xe" fillcolor="#e5b8b7" strokecolor="#e5b8b7">
                  <v:path arrowok="t" o:connecttype="custom" o:connectlocs="3702,0;3702,270;0,270;0,0;3702,0" o:connectangles="0,0,0,0,0"/>
                </v:shape>
                <v:shape id="Text Box 287" o:spid="_x0000_s1125" type="#_x0000_t202" style="position:absolute;left:1598;top:11301;width:403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637D6D" w:rsidRPr="00427BD6" w:rsidRDefault="00637D6D" w:rsidP="00E5269A">
                        <w:pPr>
                          <w:jc w:val="center"/>
                          <w:rPr>
                            <w:rFonts w:ascii="Arial" w:hAnsi="Arial" w:cs="Arial"/>
                            <w:sz w:val="20"/>
                            <w:szCs w:val="20"/>
                          </w:rPr>
                        </w:pPr>
                        <w:r>
                          <w:rPr>
                            <w:rFonts w:ascii="Arial" w:hAnsi="Arial" w:cs="Arial"/>
                            <w:sz w:val="20"/>
                            <w:szCs w:val="20"/>
                          </w:rPr>
                          <w:t>Produced Hydrocarbon Zone (Oil or Gas)</w:t>
                        </w:r>
                      </w:p>
                    </w:txbxContent>
                  </v:textbox>
                </v:shape>
              </v:group>
            </w:pict>
          </mc:Fallback>
        </mc:AlternateContent>
      </w:r>
      <w:r>
        <w:rPr>
          <w:noProof/>
          <w:szCs w:val="18"/>
        </w:rPr>
        <mc:AlternateContent>
          <mc:Choice Requires="wps">
            <w:drawing>
              <wp:anchor distT="0" distB="0" distL="114300" distR="114300" simplePos="0" relativeHeight="251629568" behindDoc="0" locked="0" layoutInCell="1" allowOverlap="1">
                <wp:simplePos x="0" y="0"/>
                <wp:positionH relativeFrom="column">
                  <wp:posOffset>4744720</wp:posOffset>
                </wp:positionH>
                <wp:positionV relativeFrom="paragraph">
                  <wp:posOffset>5284470</wp:posOffset>
                </wp:positionV>
                <wp:extent cx="2084705" cy="255905"/>
                <wp:effectExtent l="0" t="0" r="10795" b="10795"/>
                <wp:wrapNone/>
                <wp:docPr id="109"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4705" cy="255905"/>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4" o:spid="_x0000_s1026" style="position:absolute;margin-left:373.6pt;margin-top:416.1pt;width:164.15pt;height:20.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" path="m3843,r,300l,300,,,3843,xe" fillcolor="#e5b8b7" strokecolor="#e5b8b7">
                <v:path arrowok="t" o:connecttype="custom" o:connectlocs="2084705,0;2084705,255905;0,255905;0,0;2084705,0" o:connectangles="0,0,0,0,0"/>
              </v:shape>
            </w:pict>
          </mc:Fallback>
        </mc:AlternateContent>
      </w:r>
      <w:r>
        <w:rPr>
          <w:noProof/>
          <w:szCs w:val="18"/>
        </w:rPr>
        <mc:AlternateContent>
          <mc:Choice Requires="wpg">
            <w:drawing>
              <wp:anchor distT="0" distB="0" distL="114300" distR="114300" simplePos="0" relativeHeight="251627520" behindDoc="0" locked="0" layoutInCell="1" allowOverlap="1">
                <wp:simplePos x="0" y="0"/>
                <wp:positionH relativeFrom="column">
                  <wp:posOffset>3128010</wp:posOffset>
                </wp:positionH>
                <wp:positionV relativeFrom="paragraph">
                  <wp:posOffset>5256530</wp:posOffset>
                </wp:positionV>
                <wp:extent cx="927100" cy="260350"/>
                <wp:effectExtent l="0" t="0" r="25400" b="25400"/>
                <wp:wrapNone/>
                <wp:docPr id="10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260350"/>
                          <a:chOff x="1773" y="11268"/>
                          <a:chExt cx="3702" cy="345"/>
                        </a:xfrm>
                      </wpg:grpSpPr>
                      <wps:wsp>
                        <wps:cNvPr id="104" name="Freeform 298"/>
                        <wps:cNvSpPr>
                          <a:spLocks/>
                        </wps:cNvSpPr>
                        <wps:spPr bwMode="auto">
                          <a:xfrm>
                            <a:off x="1773" y="11313"/>
                            <a:ext cx="3702"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105" name="Text Box 299"/>
                        <wps:cNvSpPr txBox="1">
                          <a:spLocks noChangeArrowheads="1"/>
                        </wps:cNvSpPr>
                        <wps:spPr bwMode="auto">
                          <a:xfrm>
                            <a:off x="1889" y="11268"/>
                            <a:ext cx="354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0E6738">
                              <w:pPr>
                                <w:jc w:val="center"/>
                                <w:rPr>
                                  <w:rFonts w:ascii="Arial" w:hAnsi="Arial" w:cs="Arial"/>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6" style="position:absolute;left:0;text-align:left;margin-left:246.3pt;margin-top:413.9pt;width:73pt;height:20.5pt;z-index:251627520" coordorigin="1773,11268" coordsize="370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">
                <v:shape id="Freeform 298" o:spid="_x0000_s1127" style="position:absolute;left:1773;top:11313;width:3702;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owMMA&#10;AADcAAAADwAAAGRycy9kb3ducmV2LnhtbERP32vCMBB+F/Y/hBvsRTSx002qUcbG2ESE6fT9aM62&#10;2FxKk2r33y+C4Nt9fD9vvuxsJc7U+NKxhtFQgSDOnCk517D//RxMQfiAbLByTBr+yMNy8dCbY2rc&#10;hbd03oVcxBD2KWooQqhTKX1WkEU/dDVx5I6usRgibHJpGrzEcFvJRKkXabHk2FBgTe8FZaddazX0&#10;283xUD4nH63Cr8kPr16xTtZaPz12bzMQgbpwF9/c3ybOV2O4PhM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GowMMAAADcAAAADwAAAAAAAAAAAAAAAACYAgAAZHJzL2Rv&#10;d25yZXYueG1sUEsFBgAAAAAEAAQA9QAAAIgDAAAAAA==&#10;" path="m3843,r,300l,300,,,3843,xe" fillcolor="#e5b8b7" strokecolor="#e5b8b7">
                  <v:path arrowok="t" o:connecttype="custom" o:connectlocs="3702,0;3702,300;0,300;0,0;3702,0" o:connectangles="0,0,0,0,0"/>
                </v:shape>
                <v:shape id="Text Box 299" o:spid="_x0000_s1128" type="#_x0000_t202" style="position:absolute;left:1889;top:11268;width:354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637D6D" w:rsidRPr="00427BD6" w:rsidRDefault="00637D6D" w:rsidP="000E6738">
                        <w:pPr>
                          <w:jc w:val="center"/>
                          <w:rPr>
                            <w:rFonts w:ascii="Arial" w:hAnsi="Arial" w:cs="Arial"/>
                            <w:sz w:val="20"/>
                            <w:szCs w:val="20"/>
                          </w:rPr>
                        </w:pPr>
                      </w:p>
                    </w:txbxContent>
                  </v:textbox>
                </v:shape>
              </v:group>
            </w:pict>
          </mc:Fallback>
        </mc:AlternateContent>
      </w:r>
      <w:r>
        <w:rPr>
          <w:noProof/>
          <w:szCs w:val="18"/>
        </w:rPr>
        <mc:AlternateContent>
          <mc:Choice Requires="wpg">
            <w:drawing>
              <wp:anchor distT="0" distB="0" distL="114300" distR="114300" simplePos="0" relativeHeight="251628544" behindDoc="0" locked="0" layoutInCell="1" allowOverlap="1">
                <wp:simplePos x="0" y="0"/>
                <wp:positionH relativeFrom="column">
                  <wp:posOffset>126365</wp:posOffset>
                </wp:positionH>
                <wp:positionV relativeFrom="paragraph">
                  <wp:posOffset>5282565</wp:posOffset>
                </wp:positionV>
                <wp:extent cx="2441575" cy="229870"/>
                <wp:effectExtent l="0" t="0" r="15875" b="17780"/>
                <wp:wrapNone/>
                <wp:docPr id="106"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229870"/>
                          <a:chOff x="1773" y="11301"/>
                          <a:chExt cx="3702" cy="282"/>
                        </a:xfrm>
                      </wpg:grpSpPr>
                      <wps:wsp>
                        <wps:cNvPr id="107" name="Freeform 301"/>
                        <wps:cNvSpPr>
                          <a:spLocks/>
                        </wps:cNvSpPr>
                        <wps:spPr bwMode="auto">
                          <a:xfrm>
                            <a:off x="1773" y="11313"/>
                            <a:ext cx="3702" cy="27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108" name="Text Box 302"/>
                        <wps:cNvSpPr txBox="1">
                          <a:spLocks noChangeArrowheads="1"/>
                        </wps:cNvSpPr>
                        <wps:spPr bwMode="auto">
                          <a:xfrm>
                            <a:off x="1889" y="11301"/>
                            <a:ext cx="354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0E6738">
                              <w:pPr>
                                <w:jc w:val="center"/>
                                <w:rPr>
                                  <w:rFonts w:ascii="Arial" w:hAnsi="Arial" w:cs="Arial"/>
                                  <w:sz w:val="20"/>
                                  <w:szCs w:val="20"/>
                                </w:rPr>
                              </w:pPr>
                              <w:r>
                                <w:rPr>
                                  <w:rFonts w:ascii="Arial" w:hAnsi="Arial" w:cs="Arial"/>
                                  <w:sz w:val="20"/>
                                  <w:szCs w:val="20"/>
                                </w:rPr>
                                <w:t>Produced Hydrocarbon Zone (Gas)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129" style="position:absolute;left:0;text-align:left;margin-left:9.95pt;margin-top:415.95pt;width:192.25pt;height:18.1pt;z-index:251628544" coordorigin="1773,11301" coordsize="370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">
                <v:shape id="Freeform 301" o:spid="_x0000_s1130" style="position:absolute;left:1773;top:11313;width:3702;height:27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2t8IA&#10;AADcAAAADwAAAGRycy9kb3ducmV2LnhtbERP32vCMBB+H/g/hBv4IjOxsimdUUQRlTHYdHs/mrMt&#10;NpfSpFr/ezMQ9nYf38+bLTpbiQs1vnSsYTRUIIgzZ0rONfwcNy9TED4gG6wck4YbeVjMe08zTI27&#10;8jddDiEXMYR9ihqKEOpUSp8VZNEPXU0cuZNrLIYIm1yaBq8x3FYyUepNWiw5NhRY06qg7HxorYZB&#10;+3n6LcfJulW4ff3i/QTr5EPr/nO3fAcRqAv/4od7Z+J8NYG/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za3wgAAANwAAAAPAAAAAAAAAAAAAAAAAJgCAABkcnMvZG93&#10;bnJldi54bWxQSwUGAAAAAAQABAD1AAAAhwMAAAAA&#10;" path="m3843,r,300l,300,,,3843,xe" fillcolor="#e5b8b7" strokecolor="#e5b8b7">
                  <v:path arrowok="t" o:connecttype="custom" o:connectlocs="3702,0;3702,270;0,270;0,0;3702,0" o:connectangles="0,0,0,0,0"/>
                </v:shape>
                <v:shape id="Text Box 302" o:spid="_x0000_s1131" type="#_x0000_t202" style="position:absolute;left:1889;top:11301;width:354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637D6D" w:rsidRPr="00427BD6" w:rsidRDefault="00637D6D" w:rsidP="000E6738">
                        <w:pPr>
                          <w:jc w:val="center"/>
                          <w:rPr>
                            <w:rFonts w:ascii="Arial" w:hAnsi="Arial" w:cs="Arial"/>
                            <w:sz w:val="20"/>
                            <w:szCs w:val="20"/>
                          </w:rPr>
                        </w:pPr>
                        <w:r>
                          <w:rPr>
                            <w:rFonts w:ascii="Arial" w:hAnsi="Arial" w:cs="Arial"/>
                            <w:sz w:val="20"/>
                            <w:szCs w:val="20"/>
                          </w:rPr>
                          <w:t>Produced Hydrocarbon Zone (Gas)</w:t>
                        </w:r>
                      </w:p>
                    </w:txbxContent>
                  </v:textbox>
                </v:shape>
              </v:group>
            </w:pict>
          </mc:Fallback>
        </mc:AlternateContent>
      </w:r>
      <w:r w:rsidR="0071204D" w:rsidRPr="0071204D">
        <w:rPr>
          <w:noProof/>
        </w:rPr>
        <w:drawing>
          <wp:inline distT="0" distB="0" distL="0" distR="0">
            <wp:extent cx="3841750" cy="6858000"/>
            <wp:effectExtent l="19050" t="0" r="635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841750" cy="6858000"/>
                    </a:xfrm>
                    <a:prstGeom prst="rect">
                      <a:avLst/>
                    </a:prstGeom>
                  </pic:spPr>
                </pic:pic>
              </a:graphicData>
            </a:graphic>
          </wp:inline>
        </w:drawing>
      </w:r>
      <w:r>
        <w:rPr>
          <w:noProof/>
          <w:szCs w:val="18"/>
        </w:rPr>
        <mc:AlternateContent>
          <mc:Choice Requires="wps">
            <w:drawing>
              <wp:anchor distT="0" distB="0" distL="114300" distR="114300" simplePos="0" relativeHeight="251731968" behindDoc="0" locked="0" layoutInCell="1" allowOverlap="1">
                <wp:simplePos x="0" y="0"/>
                <wp:positionH relativeFrom="column">
                  <wp:posOffset>111760</wp:posOffset>
                </wp:positionH>
                <wp:positionV relativeFrom="paragraph">
                  <wp:posOffset>-14605</wp:posOffset>
                </wp:positionV>
                <wp:extent cx="1924685" cy="646430"/>
                <wp:effectExtent l="0" t="0" r="18415" b="20320"/>
                <wp:wrapNone/>
                <wp:docPr id="123"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46430"/>
                        </a:xfrm>
                        <a:prstGeom prst="rect">
                          <a:avLst/>
                        </a:prstGeom>
                        <a:solidFill>
                          <a:srgbClr val="FFFFFF"/>
                        </a:solidFill>
                        <a:ln w="9525">
                          <a:solidFill>
                            <a:srgbClr val="000000"/>
                          </a:solidFill>
                          <a:miter lim="800000"/>
                          <a:headEnd/>
                          <a:tailEnd/>
                        </a:ln>
                      </wps:spPr>
                      <wps:txbx>
                        <w:txbxContent>
                          <w:p w:rsidR="00637D6D" w:rsidRPr="000D76D7" w:rsidRDefault="00637D6D" w:rsidP="001B6C90">
                            <w:pPr>
                              <w:jc w:val="center"/>
                              <w:rPr>
                                <w:rFonts w:ascii="Arial" w:hAnsi="Arial" w:cs="Arial"/>
                                <w:sz w:val="16"/>
                                <w:szCs w:val="16"/>
                              </w:rPr>
                            </w:pPr>
                            <w:r w:rsidRPr="000D76D7">
                              <w:rPr>
                                <w:rFonts w:ascii="Arial" w:hAnsi="Arial" w:cs="Arial"/>
                                <w:sz w:val="16"/>
                                <w:szCs w:val="16"/>
                              </w:rPr>
                              <w:t xml:space="preserve">Tubing head may or may not </w:t>
                            </w:r>
                            <w:r>
                              <w:rPr>
                                <w:rFonts w:ascii="Arial" w:hAnsi="Arial" w:cs="Arial"/>
                                <w:sz w:val="16"/>
                                <w:szCs w:val="16"/>
                              </w:rPr>
                              <w:t xml:space="preserve">be present depending on how hydrocarbons </w:t>
                            </w:r>
                            <w:r w:rsidRPr="000D76D7">
                              <w:rPr>
                                <w:rFonts w:ascii="Arial" w:hAnsi="Arial" w:cs="Arial"/>
                                <w:sz w:val="16"/>
                                <w:szCs w:val="16"/>
                              </w:rPr>
                              <w:t xml:space="preserve">and other </w:t>
                            </w:r>
                            <w:r>
                              <w:rPr>
                                <w:rFonts w:ascii="Arial" w:hAnsi="Arial" w:cs="Arial"/>
                                <w:sz w:val="16"/>
                                <w:szCs w:val="16"/>
                              </w:rPr>
                              <w:t>fluids</w:t>
                            </w:r>
                            <w:r w:rsidRPr="000D76D7">
                              <w:rPr>
                                <w:rFonts w:ascii="Arial" w:hAnsi="Arial" w:cs="Arial"/>
                                <w:sz w:val="16"/>
                                <w:szCs w:val="16"/>
                              </w:rPr>
                              <w:t xml:space="preserve"> are extracted at the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32" type="#_x0000_t202" style="position:absolute;left:0;text-align:left;margin-left:8.8pt;margin-top:-1.15pt;width:151.55pt;height:5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">
                <v:textbox>
                  <w:txbxContent>
                    <w:p w:rsidR="00637D6D" w:rsidRPr="000D76D7" w:rsidRDefault="00637D6D" w:rsidP="001B6C90">
                      <w:pPr>
                        <w:jc w:val="center"/>
                        <w:rPr>
                          <w:rFonts w:ascii="Arial" w:hAnsi="Arial" w:cs="Arial"/>
                          <w:sz w:val="16"/>
                          <w:szCs w:val="16"/>
                        </w:rPr>
                      </w:pPr>
                      <w:r w:rsidRPr="000D76D7">
                        <w:rPr>
                          <w:rFonts w:ascii="Arial" w:hAnsi="Arial" w:cs="Arial"/>
                          <w:sz w:val="16"/>
                          <w:szCs w:val="16"/>
                        </w:rPr>
                        <w:t xml:space="preserve">Tubing head may or may not </w:t>
                      </w:r>
                      <w:r>
                        <w:rPr>
                          <w:rFonts w:ascii="Arial" w:hAnsi="Arial" w:cs="Arial"/>
                          <w:sz w:val="16"/>
                          <w:szCs w:val="16"/>
                        </w:rPr>
                        <w:t xml:space="preserve">be present depending on how hydrocarbons </w:t>
                      </w:r>
                      <w:r w:rsidRPr="000D76D7">
                        <w:rPr>
                          <w:rFonts w:ascii="Arial" w:hAnsi="Arial" w:cs="Arial"/>
                          <w:sz w:val="16"/>
                          <w:szCs w:val="16"/>
                        </w:rPr>
                        <w:t xml:space="preserve">and other </w:t>
                      </w:r>
                      <w:r>
                        <w:rPr>
                          <w:rFonts w:ascii="Arial" w:hAnsi="Arial" w:cs="Arial"/>
                          <w:sz w:val="16"/>
                          <w:szCs w:val="16"/>
                        </w:rPr>
                        <w:t>fluids</w:t>
                      </w:r>
                      <w:r w:rsidRPr="000D76D7">
                        <w:rPr>
                          <w:rFonts w:ascii="Arial" w:hAnsi="Arial" w:cs="Arial"/>
                          <w:sz w:val="16"/>
                          <w:szCs w:val="16"/>
                        </w:rPr>
                        <w:t xml:space="preserve"> are extracted at the well</w:t>
                      </w:r>
                    </w:p>
                  </w:txbxContent>
                </v:textbox>
              </v:shape>
            </w:pict>
          </mc:Fallback>
        </mc:AlternateContent>
      </w:r>
      <w:r>
        <w:rPr>
          <w:noProof/>
          <w:szCs w:val="18"/>
        </w:rPr>
        <mc:AlternateContent>
          <mc:Choice Requires="wps">
            <w:drawing>
              <wp:anchor distT="0" distB="0" distL="114300" distR="114300" simplePos="0" relativeHeight="251762688" behindDoc="0" locked="0" layoutInCell="1" allowOverlap="1">
                <wp:simplePos x="0" y="0"/>
                <wp:positionH relativeFrom="column">
                  <wp:posOffset>4970145</wp:posOffset>
                </wp:positionH>
                <wp:positionV relativeFrom="paragraph">
                  <wp:posOffset>5928995</wp:posOffset>
                </wp:positionV>
                <wp:extent cx="1281430" cy="216535"/>
                <wp:effectExtent l="0" t="0" r="13970" b="12065"/>
                <wp:wrapNone/>
                <wp:docPr id="128"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16535"/>
                        </a:xfrm>
                        <a:prstGeom prst="rect">
                          <a:avLst/>
                        </a:prstGeom>
                        <a:solidFill>
                          <a:srgbClr val="FFFFFF"/>
                        </a:solidFill>
                        <a:ln w="9525">
                          <a:solidFill>
                            <a:srgbClr val="000000"/>
                          </a:solidFill>
                          <a:miter lim="800000"/>
                          <a:headEnd/>
                          <a:tailEnd/>
                        </a:ln>
                      </wps:spPr>
                      <wps:txbx>
                        <w:txbxContent>
                          <w:p w:rsidR="00637D6D" w:rsidRPr="00E20163" w:rsidRDefault="00637D6D" w:rsidP="000A4DC8">
                            <w:pPr>
                              <w:jc w:val="center"/>
                              <w:rPr>
                                <w:rFonts w:ascii="Arial" w:hAnsi="Arial" w:cs="Arial"/>
                                <w:color w:val="000000"/>
                                <w:sz w:val="16"/>
                                <w:szCs w:val="16"/>
                              </w:rPr>
                            </w:pPr>
                            <w:r w:rsidRPr="00E20163">
                              <w:rPr>
                                <w:rFonts w:ascii="Arial" w:hAnsi="Arial" w:cs="Arial"/>
                                <w:color w:val="000000"/>
                                <w:sz w:val="16"/>
                                <w:szCs w:val="16"/>
                              </w:rPr>
                              <w:t>Open-Hole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133" type="#_x0000_t202" style="position:absolute;left:0;text-align:left;margin-left:391.35pt;margin-top:466.85pt;width:100.9pt;height:17.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">
                <v:textbox>
                  <w:txbxContent>
                    <w:p w:rsidR="00637D6D" w:rsidRPr="00E20163" w:rsidRDefault="00637D6D" w:rsidP="000A4DC8">
                      <w:pPr>
                        <w:jc w:val="center"/>
                        <w:rPr>
                          <w:rFonts w:ascii="Arial" w:hAnsi="Arial" w:cs="Arial"/>
                          <w:color w:val="000000"/>
                          <w:sz w:val="16"/>
                          <w:szCs w:val="16"/>
                        </w:rPr>
                      </w:pPr>
                      <w:r w:rsidRPr="00E20163">
                        <w:rPr>
                          <w:rFonts w:ascii="Arial" w:hAnsi="Arial" w:cs="Arial"/>
                          <w:color w:val="000000"/>
                          <w:sz w:val="16"/>
                          <w:szCs w:val="16"/>
                        </w:rPr>
                        <w:t>Open-Hole Section</w:t>
                      </w:r>
                    </w:p>
                  </w:txbxContent>
                </v:textbox>
              </v:shape>
            </w:pict>
          </mc:Fallback>
        </mc:AlternateContent>
      </w:r>
      <w:r>
        <w:rPr>
          <w:noProof/>
          <w:szCs w:val="18"/>
        </w:rPr>
        <mc:AlternateContent>
          <mc:Choice Requires="wps">
            <w:drawing>
              <wp:anchor distT="0" distB="0" distL="114300" distR="114300" simplePos="0" relativeHeight="251736064" behindDoc="0" locked="0" layoutInCell="1" allowOverlap="1">
                <wp:simplePos x="0" y="0"/>
                <wp:positionH relativeFrom="column">
                  <wp:posOffset>4596765</wp:posOffset>
                </wp:positionH>
                <wp:positionV relativeFrom="paragraph">
                  <wp:posOffset>6035040</wp:posOffset>
                </wp:positionV>
                <wp:extent cx="391160" cy="495300"/>
                <wp:effectExtent l="38100" t="0" r="27940" b="57150"/>
                <wp:wrapNone/>
                <wp:docPr id="129"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5" o:spid="_x0000_s1026" type="#_x0000_t32" style="position:absolute;margin-left:361.95pt;margin-top:475.2pt;width:30.8pt;height:39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88Qg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">
                <v:stroke endarrow="block"/>
              </v:shape>
            </w:pict>
          </mc:Fallback>
        </mc:AlternateContent>
      </w:r>
      <w:r>
        <w:rPr>
          <w:noProof/>
          <w:szCs w:val="18"/>
        </w:rPr>
        <mc:AlternateContent>
          <mc:Choice Requires="wps">
            <w:drawing>
              <wp:anchor distT="0" distB="0" distL="114300" distR="114300" simplePos="0" relativeHeight="251630592" behindDoc="0" locked="0" layoutInCell="1" allowOverlap="1">
                <wp:simplePos x="0" y="0"/>
                <wp:positionH relativeFrom="column">
                  <wp:posOffset>5074920</wp:posOffset>
                </wp:positionH>
                <wp:positionV relativeFrom="paragraph">
                  <wp:posOffset>4652645</wp:posOffset>
                </wp:positionV>
                <wp:extent cx="1501140" cy="494030"/>
                <wp:effectExtent l="0" t="0" r="22860" b="20320"/>
                <wp:wrapNone/>
                <wp:docPr id="12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94030"/>
                        </a:xfrm>
                        <a:prstGeom prst="rect">
                          <a:avLst/>
                        </a:prstGeom>
                        <a:solidFill>
                          <a:srgbClr val="FFFFFF"/>
                        </a:solidFill>
                        <a:ln w="9525">
                          <a:solidFill>
                            <a:srgbClr val="000000"/>
                          </a:solidFill>
                          <a:miter lim="800000"/>
                          <a:headEnd/>
                          <a:tailEnd/>
                        </a:ln>
                      </wps:spPr>
                      <wps:txbx>
                        <w:txbxContent>
                          <w:p w:rsidR="00637D6D" w:rsidRPr="00C1236D" w:rsidRDefault="00637D6D" w:rsidP="00E5269A">
                            <w:pPr>
                              <w:jc w:val="center"/>
                              <w:rPr>
                                <w:rFonts w:ascii="Arial" w:hAnsi="Arial" w:cs="Arial"/>
                                <w:sz w:val="16"/>
                                <w:szCs w:val="16"/>
                              </w:rPr>
                            </w:pPr>
                            <w:r w:rsidRPr="00C1236D">
                              <w:rPr>
                                <w:rFonts w:ascii="Arial" w:hAnsi="Arial" w:cs="Arial"/>
                                <w:sz w:val="16"/>
                                <w:szCs w:val="16"/>
                              </w:rPr>
                              <w:t>Production Casing Annulus “P” (intermediate x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34" type="#_x0000_t202" style="position:absolute;left:0;text-align:left;margin-left:399.6pt;margin-top:366.35pt;width:118.2pt;height:3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">
                <v:textbox>
                  <w:txbxContent>
                    <w:p w:rsidR="00637D6D" w:rsidRPr="00C1236D" w:rsidRDefault="00637D6D" w:rsidP="00E5269A">
                      <w:pPr>
                        <w:jc w:val="center"/>
                        <w:rPr>
                          <w:rFonts w:ascii="Arial" w:hAnsi="Arial" w:cs="Arial"/>
                          <w:sz w:val="16"/>
                          <w:szCs w:val="16"/>
                        </w:rPr>
                      </w:pPr>
                      <w:r w:rsidRPr="00C1236D">
                        <w:rPr>
                          <w:rFonts w:ascii="Arial" w:hAnsi="Arial" w:cs="Arial"/>
                          <w:sz w:val="16"/>
                          <w:szCs w:val="16"/>
                        </w:rPr>
                        <w:t>Production Casing Annulus “P” (intermediate x production)</w:t>
                      </w:r>
                    </w:p>
                  </w:txbxContent>
                </v:textbox>
              </v:shape>
            </w:pict>
          </mc:Fallback>
        </mc:AlternateContent>
      </w:r>
      <w:r>
        <w:rPr>
          <w:noProof/>
          <w:szCs w:val="18"/>
        </w:rPr>
        <mc:AlternateContent>
          <mc:Choice Requires="wps">
            <w:drawing>
              <wp:anchor distT="0" distB="0" distL="114300" distR="114300" simplePos="0" relativeHeight="251631616" behindDoc="0" locked="0" layoutInCell="1" allowOverlap="1">
                <wp:simplePos x="0" y="0"/>
                <wp:positionH relativeFrom="column">
                  <wp:posOffset>4623435</wp:posOffset>
                </wp:positionH>
                <wp:positionV relativeFrom="paragraph">
                  <wp:posOffset>5146675</wp:posOffset>
                </wp:positionV>
                <wp:extent cx="451485" cy="413385"/>
                <wp:effectExtent l="38100" t="0" r="24765" b="62865"/>
                <wp:wrapNone/>
                <wp:docPr id="126"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485" cy="413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364.05pt;margin-top:405.25pt;width:35.55pt;height:32.5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">
                <v:stroke endarrow="block"/>
              </v:shape>
            </w:pict>
          </mc:Fallback>
        </mc:AlternateContent>
      </w:r>
      <w:r>
        <w:rPr>
          <w:noProof/>
          <w:szCs w:val="18"/>
        </w:rPr>
        <mc:AlternateContent>
          <mc:Choice Requires="wps">
            <w:drawing>
              <wp:anchor distT="4294967295" distB="4294967295" distL="114300" distR="114300" simplePos="0" relativeHeight="251610112" behindDoc="0" locked="0" layoutInCell="1" allowOverlap="1">
                <wp:simplePos x="0" y="0"/>
                <wp:positionH relativeFrom="column">
                  <wp:posOffset>3760470</wp:posOffset>
                </wp:positionH>
                <wp:positionV relativeFrom="paragraph">
                  <wp:posOffset>5894069</wp:posOffset>
                </wp:positionV>
                <wp:extent cx="241300" cy="0"/>
                <wp:effectExtent l="0" t="76200" r="25400" b="95250"/>
                <wp:wrapNone/>
                <wp:docPr id="87"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296.1pt;margin-top:464.1pt;width:19pt;height:0;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CjNgIAAF8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">
                <v:stroke endarrow="block"/>
              </v:shape>
            </w:pict>
          </mc:Fallback>
        </mc:AlternateContent>
      </w:r>
      <w:r>
        <w:rPr>
          <w:noProof/>
          <w:szCs w:val="18"/>
        </w:rPr>
        <mc:AlternateContent>
          <mc:Choice Requires="wps">
            <w:drawing>
              <wp:anchor distT="0" distB="0" distL="114300" distR="114300" simplePos="0" relativeHeight="251608064" behindDoc="0" locked="0" layoutInCell="1" allowOverlap="1">
                <wp:simplePos x="0" y="0"/>
                <wp:positionH relativeFrom="column">
                  <wp:posOffset>3260090</wp:posOffset>
                </wp:positionH>
                <wp:positionV relativeFrom="paragraph">
                  <wp:posOffset>5756910</wp:posOffset>
                </wp:positionV>
                <wp:extent cx="500380" cy="278130"/>
                <wp:effectExtent l="0" t="0" r="13970" b="26670"/>
                <wp:wrapNone/>
                <wp:docPr id="8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78130"/>
                        </a:xfrm>
                        <a:prstGeom prst="rect">
                          <a:avLst/>
                        </a:prstGeom>
                        <a:solidFill>
                          <a:srgbClr val="FFFFFF"/>
                        </a:solidFill>
                        <a:ln w="9525">
                          <a:solidFill>
                            <a:srgbClr val="000000"/>
                          </a:solidFill>
                          <a:miter lim="800000"/>
                          <a:headEnd/>
                          <a:tailEnd/>
                        </a:ln>
                      </wps:spPr>
                      <wps:txbx>
                        <w:txbxContent>
                          <w:p w:rsidR="00637D6D" w:rsidRPr="008056E6" w:rsidRDefault="00637D6D" w:rsidP="00E5269A">
                            <w:pPr>
                              <w:jc w:val="center"/>
                              <w:rPr>
                                <w:rFonts w:ascii="Arial" w:hAnsi="Arial" w:cs="Arial"/>
                                <w:b/>
                                <w:sz w:val="20"/>
                                <w:szCs w:val="20"/>
                              </w:rPr>
                            </w:pPr>
                            <w:r w:rsidRPr="008056E6">
                              <w:rPr>
                                <w:rFonts w:ascii="Arial" w:hAnsi="Arial" w:cs="Arial"/>
                                <w:b/>
                                <w:sz w:val="20"/>
                                <w:szCs w:val="20"/>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35" type="#_x0000_t202" style="position:absolute;left:0;text-align:left;margin-left:256.7pt;margin-top:453.3pt;width:39.4pt;height:21.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4ndLw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">
                <v:textbox>
                  <w:txbxContent>
                    <w:p w:rsidR="00637D6D" w:rsidRPr="008056E6" w:rsidRDefault="00637D6D" w:rsidP="00E5269A">
                      <w:pPr>
                        <w:jc w:val="center"/>
                        <w:rPr>
                          <w:rFonts w:ascii="Arial" w:hAnsi="Arial" w:cs="Arial"/>
                          <w:b/>
                          <w:sz w:val="20"/>
                          <w:szCs w:val="20"/>
                        </w:rPr>
                      </w:pPr>
                      <w:r w:rsidRPr="008056E6">
                        <w:rPr>
                          <w:rFonts w:ascii="Arial" w:hAnsi="Arial" w:cs="Arial"/>
                          <w:b/>
                          <w:sz w:val="20"/>
                          <w:szCs w:val="20"/>
                        </w:rPr>
                        <w:t>OR</w:t>
                      </w:r>
                    </w:p>
                  </w:txbxContent>
                </v:textbox>
              </v:shape>
            </w:pict>
          </mc:Fallback>
        </mc:AlternateContent>
      </w:r>
      <w:r>
        <w:rPr>
          <w:noProof/>
          <w:szCs w:val="18"/>
        </w:rPr>
        <mc:AlternateContent>
          <mc:Choice Requires="wps">
            <w:drawing>
              <wp:anchor distT="4294967295" distB="4294967295" distL="114300" distR="114300" simplePos="0" relativeHeight="251609088" behindDoc="0" locked="0" layoutInCell="1" allowOverlap="1">
                <wp:simplePos x="0" y="0"/>
                <wp:positionH relativeFrom="column">
                  <wp:posOffset>3053080</wp:posOffset>
                </wp:positionH>
                <wp:positionV relativeFrom="paragraph">
                  <wp:posOffset>5892164</wp:posOffset>
                </wp:positionV>
                <wp:extent cx="207010" cy="0"/>
                <wp:effectExtent l="38100" t="76200" r="0" b="95250"/>
                <wp:wrapNone/>
                <wp:docPr id="85"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240.4pt;margin-top:463.95pt;width:16.3pt;height:0;flip:x;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">
                <v:stroke endarrow="block"/>
              </v:shape>
            </w:pict>
          </mc:Fallback>
        </mc:AlternateContent>
      </w:r>
      <w:r>
        <w:rPr>
          <w:noProof/>
          <w:szCs w:val="18"/>
        </w:rPr>
        <mc:AlternateContent>
          <mc:Choice Requires="wps">
            <w:drawing>
              <wp:anchor distT="0" distB="0" distL="114300" distR="114300" simplePos="0" relativeHeight="251732992" behindDoc="0" locked="0" layoutInCell="1" allowOverlap="1">
                <wp:simplePos x="0" y="0"/>
                <wp:positionH relativeFrom="column">
                  <wp:posOffset>2037715</wp:posOffset>
                </wp:positionH>
                <wp:positionV relativeFrom="paragraph">
                  <wp:posOffset>302260</wp:posOffset>
                </wp:positionV>
                <wp:extent cx="637540" cy="78740"/>
                <wp:effectExtent l="0" t="0" r="67310" b="92710"/>
                <wp:wrapNone/>
                <wp:docPr id="124"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78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2" o:spid="_x0000_s1026" type="#_x0000_t32" style="position:absolute;margin-left:160.45pt;margin-top:23.8pt;width:50.2pt;height:6.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">
                <v:stroke endarrow="block"/>
              </v:shape>
            </w:pict>
          </mc:Fallback>
        </mc:AlternateContent>
      </w:r>
      <w:r>
        <w:rPr>
          <w:noProof/>
          <w:szCs w:val="18"/>
        </w:rPr>
        <mc:AlternateContent>
          <mc:Choice Requires="wps">
            <w:drawing>
              <wp:anchor distT="0" distB="0" distL="114300" distR="114300" simplePos="0" relativeHeight="251727872" behindDoc="0" locked="0" layoutInCell="1" allowOverlap="1">
                <wp:simplePos x="0" y="0"/>
                <wp:positionH relativeFrom="column">
                  <wp:posOffset>4734560</wp:posOffset>
                </wp:positionH>
                <wp:positionV relativeFrom="paragraph">
                  <wp:posOffset>1751330</wp:posOffset>
                </wp:positionV>
                <wp:extent cx="1771650" cy="621030"/>
                <wp:effectExtent l="0" t="0" r="19050" b="26670"/>
                <wp:wrapNone/>
                <wp:docPr id="112"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21030"/>
                        </a:xfrm>
                        <a:prstGeom prst="rect">
                          <a:avLst/>
                        </a:prstGeom>
                        <a:solidFill>
                          <a:srgbClr val="D6E3BC"/>
                        </a:solidFill>
                        <a:ln w="9525">
                          <a:solidFill>
                            <a:srgbClr val="000000"/>
                          </a:solidFill>
                          <a:miter lim="800000"/>
                          <a:headEnd/>
                          <a:tailEnd/>
                        </a:ln>
                      </wps:spPr>
                      <wps:txbx>
                        <w:txbxContent>
                          <w:p w:rsidR="00637D6D" w:rsidRPr="00C650BA" w:rsidRDefault="00637D6D" w:rsidP="00C1236D">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136" type="#_x0000_t202" style="position:absolute;left:0;text-align:left;margin-left:372.8pt;margin-top:137.9pt;width:139.5pt;height:48.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" fillcolor="#d6e3bc">
                <v:textbox>
                  <w:txbxContent>
                    <w:p w:rsidR="00637D6D" w:rsidRPr="00C650BA" w:rsidRDefault="00637D6D" w:rsidP="00C1236D">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v:textbox>
              </v:shape>
            </w:pict>
          </mc:Fallback>
        </mc:AlternateContent>
      </w:r>
      <w:r>
        <w:rPr>
          <w:noProof/>
          <w:szCs w:val="18"/>
        </w:rPr>
        <mc:AlternateContent>
          <mc:Choice Requires="wps">
            <w:drawing>
              <wp:anchor distT="0" distB="0" distL="114300" distR="114300" simplePos="0" relativeHeight="251726848" behindDoc="0" locked="0" layoutInCell="1" allowOverlap="1">
                <wp:simplePos x="0" y="0"/>
                <wp:positionH relativeFrom="column">
                  <wp:posOffset>250190</wp:posOffset>
                </wp:positionH>
                <wp:positionV relativeFrom="paragraph">
                  <wp:posOffset>1357630</wp:posOffset>
                </wp:positionV>
                <wp:extent cx="1771650" cy="474345"/>
                <wp:effectExtent l="0" t="0" r="19050" b="20955"/>
                <wp:wrapNone/>
                <wp:docPr id="110"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74345"/>
                        </a:xfrm>
                        <a:prstGeom prst="rect">
                          <a:avLst/>
                        </a:prstGeom>
                        <a:solidFill>
                          <a:srgbClr val="D6E3BC"/>
                        </a:solidFill>
                        <a:ln w="9525">
                          <a:solidFill>
                            <a:srgbClr val="000000"/>
                          </a:solidFill>
                          <a:miter lim="800000"/>
                          <a:headEnd/>
                          <a:tailEnd/>
                        </a:ln>
                      </wps:spPr>
                      <wps:txbx>
                        <w:txbxContent>
                          <w:p w:rsidR="00637D6D" w:rsidRPr="00C650BA" w:rsidRDefault="00637D6D" w:rsidP="00C1236D">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137" type="#_x0000_t202" style="position:absolute;left:0;text-align:left;margin-left:19.7pt;margin-top:106.9pt;width:139.5pt;height:37.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" fillcolor="#d6e3bc">
                <v:textbox>
                  <w:txbxContent>
                    <w:p w:rsidR="00637D6D" w:rsidRPr="00C650BA" w:rsidRDefault="00637D6D" w:rsidP="00C1236D">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v:textbox>
              </v:shape>
            </w:pict>
          </mc:Fallback>
        </mc:AlternateContent>
      </w:r>
    </w:p>
    <w:p w:rsidR="00F36F08" w:rsidRPr="00C04690" w:rsidRDefault="00F36F08" w:rsidP="00F36F08">
      <w:pPr>
        <w:pStyle w:val="NoSpacing"/>
        <w:jc w:val="both"/>
        <w:rPr>
          <w:rFonts w:ascii="Arial" w:hAnsi="Arial" w:cs="Arial"/>
          <w:b/>
          <w:color w:val="FF0000"/>
          <w:sz w:val="16"/>
          <w:szCs w:val="16"/>
        </w:rPr>
      </w:pPr>
      <w:r>
        <w:rPr>
          <w:rFonts w:ascii="Arial" w:hAnsi="Arial" w:cs="Arial"/>
          <w:b/>
          <w:sz w:val="16"/>
          <w:szCs w:val="16"/>
        </w:rPr>
        <w:t>Figure 5</w:t>
      </w:r>
      <w:r w:rsidRPr="001529ED">
        <w:rPr>
          <w:rFonts w:ascii="Arial" w:hAnsi="Arial" w:cs="Arial"/>
          <w:b/>
          <w:sz w:val="16"/>
          <w:szCs w:val="16"/>
        </w:rPr>
        <w:t xml:space="preserve"> – Schematic representing a typical </w:t>
      </w:r>
      <w:r w:rsidRPr="001529ED">
        <w:rPr>
          <w:rFonts w:ascii="Arial" w:hAnsi="Arial" w:cs="Arial"/>
          <w:b/>
          <w:caps/>
          <w:sz w:val="16"/>
          <w:szCs w:val="16"/>
        </w:rPr>
        <w:t>“multi-string” OPEN-HOLE Compl</w:t>
      </w:r>
      <w:r>
        <w:rPr>
          <w:rFonts w:ascii="Arial" w:hAnsi="Arial" w:cs="Arial"/>
          <w:b/>
          <w:caps/>
          <w:sz w:val="16"/>
          <w:szCs w:val="16"/>
        </w:rPr>
        <w:t xml:space="preserve">Etion with </w:t>
      </w:r>
      <w:r w:rsidRPr="001529ED">
        <w:rPr>
          <w:rFonts w:ascii="Arial" w:hAnsi="Arial" w:cs="Arial"/>
          <w:b/>
          <w:caps/>
          <w:sz w:val="16"/>
          <w:szCs w:val="16"/>
        </w:rPr>
        <w:t xml:space="preserve">ANNULAR PRODUCTION </w:t>
      </w:r>
      <w:r w:rsidRPr="001529ED">
        <w:rPr>
          <w:rFonts w:ascii="Arial" w:hAnsi="Arial" w:cs="Arial"/>
          <w:b/>
          <w:sz w:val="16"/>
          <w:szCs w:val="16"/>
        </w:rPr>
        <w:t>(</w:t>
      </w:r>
      <w:r>
        <w:rPr>
          <w:rFonts w:ascii="Arial" w:hAnsi="Arial" w:cs="Arial"/>
          <w:b/>
          <w:sz w:val="16"/>
          <w:szCs w:val="16"/>
        </w:rPr>
        <w:t>COMBO if oil and gas produced; GAS if only gas produced</w:t>
      </w:r>
      <w:r w:rsidRPr="001529ED">
        <w:rPr>
          <w:rFonts w:ascii="Arial" w:hAnsi="Arial" w:cs="Arial"/>
          <w:b/>
          <w:sz w:val="16"/>
          <w:szCs w:val="16"/>
        </w:rPr>
        <w:t xml:space="preserve">).  The </w:t>
      </w:r>
      <w:r>
        <w:rPr>
          <w:rFonts w:ascii="Arial" w:hAnsi="Arial" w:cs="Arial"/>
          <w:b/>
          <w:sz w:val="16"/>
          <w:szCs w:val="16"/>
        </w:rPr>
        <w:t>purple</w:t>
      </w:r>
      <w:r w:rsidRPr="001529ED">
        <w:rPr>
          <w:rFonts w:ascii="Arial" w:hAnsi="Arial" w:cs="Arial"/>
          <w:b/>
          <w:sz w:val="16"/>
          <w:szCs w:val="16"/>
        </w:rPr>
        <w:t xml:space="preserve"> casing string represents the conductor pipe, the orange casing string</w:t>
      </w:r>
      <w:r>
        <w:rPr>
          <w:rFonts w:ascii="Arial" w:hAnsi="Arial" w:cs="Arial"/>
          <w:b/>
          <w:sz w:val="16"/>
          <w:szCs w:val="16"/>
        </w:rPr>
        <w:t xml:space="preserve"> represents the surface or coal </w:t>
      </w:r>
      <w:r w:rsidRPr="001529ED">
        <w:rPr>
          <w:rFonts w:ascii="Arial" w:hAnsi="Arial" w:cs="Arial"/>
          <w:b/>
          <w:sz w:val="16"/>
          <w:szCs w:val="16"/>
        </w:rPr>
        <w:t>protective casing, the green casing string represents the intermediate casing, and the blue casing string represents the production casing.  If the well is only equipped with production and surface/coal casing, the “P” annulus is that annulus defined by those two casing strings</w:t>
      </w:r>
      <w:r>
        <w:rPr>
          <w:rFonts w:ascii="Arial" w:hAnsi="Arial" w:cs="Arial"/>
          <w:b/>
          <w:sz w:val="16"/>
          <w:szCs w:val="16"/>
        </w:rPr>
        <w:t xml:space="preserve"> and where the annular production gas pressure should be measured</w:t>
      </w:r>
      <w:r w:rsidRPr="001529ED">
        <w:rPr>
          <w:rFonts w:ascii="Arial" w:hAnsi="Arial" w:cs="Arial"/>
          <w:b/>
          <w:sz w:val="16"/>
          <w:szCs w:val="16"/>
        </w:rPr>
        <w:t>.  The annulus defined by the intermediate casing and surface casing is designated “I.”  If multiple intermediate strings are utilized, the deepest is designated “I;” the second deepest, “I1;” and so forth.  The annulus defined by the surface casing and conductor pipe is designated “S/C</w:t>
      </w:r>
      <w:r>
        <w:rPr>
          <w:rFonts w:ascii="Arial" w:hAnsi="Arial" w:cs="Arial"/>
          <w:b/>
          <w:sz w:val="16"/>
          <w:szCs w:val="16"/>
        </w:rPr>
        <w:t xml:space="preserve">.”  If multiple surface or coal </w:t>
      </w:r>
      <w:r w:rsidRPr="001529ED">
        <w:rPr>
          <w:rFonts w:ascii="Arial" w:hAnsi="Arial" w:cs="Arial"/>
          <w:b/>
          <w:sz w:val="16"/>
          <w:szCs w:val="16"/>
        </w:rPr>
        <w:t>protective strings are utilized, the deepest is designated “S/C;” the second deepest, “S/C1;” and so forth.</w:t>
      </w:r>
      <w:r>
        <w:rPr>
          <w:rFonts w:ascii="Arial" w:hAnsi="Arial" w:cs="Arial"/>
          <w:b/>
          <w:sz w:val="16"/>
          <w:szCs w:val="16"/>
        </w:rPr>
        <w:t xml:space="preserve">  </w:t>
      </w:r>
      <w:r w:rsidRPr="001529ED">
        <w:rPr>
          <w:rFonts w:ascii="Arial" w:hAnsi="Arial" w:cs="Arial"/>
          <w:b/>
          <w:sz w:val="16"/>
          <w:szCs w:val="16"/>
        </w:rPr>
        <w:t>The production casing may also be set on a packer as indicated to the left in the sche</w:t>
      </w:r>
      <w:r>
        <w:rPr>
          <w:rFonts w:ascii="Arial" w:hAnsi="Arial" w:cs="Arial"/>
          <w:b/>
          <w:sz w:val="16"/>
          <w:szCs w:val="16"/>
        </w:rPr>
        <w:t xml:space="preserve">matic.  </w:t>
      </w:r>
      <w:r w:rsidRPr="001529ED">
        <w:rPr>
          <w:rFonts w:ascii="Arial" w:hAnsi="Arial" w:cs="Arial"/>
          <w:b/>
          <w:sz w:val="16"/>
          <w:szCs w:val="16"/>
        </w:rPr>
        <w:t xml:space="preserve">Inspection </w:t>
      </w:r>
      <w:r w:rsidRPr="00C04690">
        <w:rPr>
          <w:rFonts w:ascii="Arial" w:hAnsi="Arial" w:cs="Arial"/>
          <w:b/>
          <w:sz w:val="16"/>
          <w:szCs w:val="16"/>
        </w:rPr>
        <w:t>elements for gas wells only are indicated in blue.  Those required for combo and gas wells are indicated in green.</w:t>
      </w:r>
      <w:r>
        <w:rPr>
          <w:rFonts w:ascii="Arial" w:hAnsi="Arial" w:cs="Arial"/>
          <w:b/>
          <w:sz w:val="16"/>
          <w:szCs w:val="16"/>
        </w:rPr>
        <w:t xml:space="preserve">  </w:t>
      </w:r>
      <w:r w:rsidRPr="00504553">
        <w:rPr>
          <w:rFonts w:ascii="Arial" w:hAnsi="Arial" w:cs="Arial"/>
          <w:b/>
          <w:color w:val="000000" w:themeColor="text1"/>
          <w:sz w:val="16"/>
          <w:szCs w:val="16"/>
        </w:rPr>
        <w:t>Note that some combo wells produce both oil and gas through the primary production string.</w:t>
      </w:r>
      <w:r w:rsidRPr="00C04690">
        <w:rPr>
          <w:rFonts w:ascii="Arial" w:hAnsi="Arial" w:cs="Arial"/>
          <w:b/>
          <w:color w:val="FF0000"/>
          <w:sz w:val="16"/>
          <w:szCs w:val="16"/>
        </w:rPr>
        <w:t xml:space="preserve">  </w:t>
      </w:r>
    </w:p>
    <w:p w:rsidR="00623C37" w:rsidRPr="00D2590F" w:rsidRDefault="006C5E4E" w:rsidP="00623C37">
      <w:pPr>
        <w:pStyle w:val="NoSpacing"/>
        <w:jc w:val="center"/>
        <w:rPr>
          <w:szCs w:val="18"/>
        </w:rPr>
      </w:pPr>
      <w:r>
        <w:rPr>
          <w:noProof/>
        </w:rPr>
        <mc:AlternateContent>
          <mc:Choice Requires="wps">
            <w:drawing>
              <wp:anchor distT="0" distB="0" distL="114300" distR="114300" simplePos="0" relativeHeight="251638784" behindDoc="0" locked="0" layoutInCell="1" allowOverlap="1">
                <wp:simplePos x="0" y="0"/>
                <wp:positionH relativeFrom="column">
                  <wp:posOffset>4029710</wp:posOffset>
                </wp:positionH>
                <wp:positionV relativeFrom="paragraph">
                  <wp:posOffset>3735070</wp:posOffset>
                </wp:positionV>
                <wp:extent cx="1501140" cy="490220"/>
                <wp:effectExtent l="0" t="0" r="22860" b="24130"/>
                <wp:wrapNone/>
                <wp:docPr id="7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90220"/>
                        </a:xfrm>
                        <a:prstGeom prst="rect">
                          <a:avLst/>
                        </a:prstGeom>
                        <a:solidFill>
                          <a:srgbClr val="FFFFFF"/>
                        </a:solidFill>
                        <a:ln w="9525">
                          <a:solidFill>
                            <a:srgbClr val="000000"/>
                          </a:solidFill>
                          <a:miter lim="800000"/>
                          <a:headEnd/>
                          <a:tailEnd/>
                        </a:ln>
                      </wps:spPr>
                      <wps:txbx>
                        <w:txbxContent>
                          <w:p w:rsidR="00637D6D" w:rsidRPr="00C319E8" w:rsidRDefault="00637D6D" w:rsidP="00623C37">
                            <w:pPr>
                              <w:jc w:val="center"/>
                              <w:rPr>
                                <w:rFonts w:ascii="Arial" w:hAnsi="Arial" w:cs="Arial"/>
                                <w:sz w:val="16"/>
                                <w:szCs w:val="16"/>
                              </w:rPr>
                            </w:pPr>
                            <w:r w:rsidRPr="00C319E8">
                              <w:rPr>
                                <w:rFonts w:ascii="Arial" w:hAnsi="Arial" w:cs="Arial"/>
                                <w:sz w:val="16"/>
                                <w:szCs w:val="16"/>
                              </w:rPr>
                              <w:t>Intermediate Casing Annulus “I” (surface or coal x intermediate)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38" type="#_x0000_t202" style="position:absolute;left:0;text-align:left;margin-left:317.3pt;margin-top:294.1pt;width:118.2pt;height:38.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">
                <v:textbox>
                  <w:txbxContent>
                    <w:p w:rsidR="00637D6D" w:rsidRPr="00C319E8" w:rsidRDefault="00637D6D" w:rsidP="00623C37">
                      <w:pPr>
                        <w:jc w:val="center"/>
                        <w:rPr>
                          <w:rFonts w:ascii="Arial" w:hAnsi="Arial" w:cs="Arial"/>
                          <w:sz w:val="16"/>
                          <w:szCs w:val="16"/>
                        </w:rPr>
                      </w:pPr>
                      <w:r w:rsidRPr="00C319E8">
                        <w:rPr>
                          <w:rFonts w:ascii="Arial" w:hAnsi="Arial" w:cs="Arial"/>
                          <w:sz w:val="16"/>
                          <w:szCs w:val="16"/>
                        </w:rPr>
                        <w:t>Intermediate Casing Annulus “I” (surface or coal x intermediate)</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3638550</wp:posOffset>
                </wp:positionH>
                <wp:positionV relativeFrom="paragraph">
                  <wp:posOffset>4225290</wp:posOffset>
                </wp:positionV>
                <wp:extent cx="391160" cy="153670"/>
                <wp:effectExtent l="38100" t="0" r="27940" b="55880"/>
                <wp:wrapNone/>
                <wp:docPr id="70"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0" o:spid="_x0000_s1026" type="#_x0000_t32" style="position:absolute;margin-left:286.5pt;margin-top:332.7pt;width:30.8pt;height:12.1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">
                <v:stroke endarrow="block"/>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3776980</wp:posOffset>
                </wp:positionH>
                <wp:positionV relativeFrom="paragraph">
                  <wp:posOffset>3275330</wp:posOffset>
                </wp:positionV>
                <wp:extent cx="391160" cy="153670"/>
                <wp:effectExtent l="38100" t="0" r="27940" b="55880"/>
                <wp:wrapNone/>
                <wp:docPr id="71"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297.4pt;margin-top:257.9pt;width:30.8pt;height:12.1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4168140</wp:posOffset>
                </wp:positionH>
                <wp:positionV relativeFrom="paragraph">
                  <wp:posOffset>2810510</wp:posOffset>
                </wp:positionV>
                <wp:extent cx="1501140" cy="464820"/>
                <wp:effectExtent l="0" t="0" r="22860" b="11430"/>
                <wp:wrapNone/>
                <wp:docPr id="7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64820"/>
                        </a:xfrm>
                        <a:prstGeom prst="rect">
                          <a:avLst/>
                        </a:prstGeom>
                        <a:solidFill>
                          <a:srgbClr val="FFFFFF"/>
                        </a:solidFill>
                        <a:ln w="9525">
                          <a:solidFill>
                            <a:srgbClr val="000000"/>
                          </a:solidFill>
                          <a:miter lim="800000"/>
                          <a:headEnd/>
                          <a:tailEnd/>
                        </a:ln>
                      </wps:spPr>
                      <wps:txbx>
                        <w:txbxContent>
                          <w:p w:rsidR="00637D6D" w:rsidRPr="00C319E8" w:rsidRDefault="00637D6D" w:rsidP="00623C37">
                            <w:pPr>
                              <w:jc w:val="center"/>
                              <w:rPr>
                                <w:rFonts w:ascii="Arial" w:hAnsi="Arial" w:cs="Arial"/>
                                <w:sz w:val="16"/>
                                <w:szCs w:val="16"/>
                              </w:rPr>
                            </w:pPr>
                            <w:r w:rsidRPr="00C319E8">
                              <w:rPr>
                                <w:rFonts w:ascii="Arial" w:hAnsi="Arial" w:cs="Arial"/>
                                <w:sz w:val="16"/>
                                <w:szCs w:val="16"/>
                              </w:rPr>
                              <w:t>Surface/Coal Casing Annulus “S/C” (conductor x surface or coal)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39" type="#_x0000_t202" style="position:absolute;left:0;text-align:left;margin-left:328.2pt;margin-top:221.3pt;width:118.2pt;height:36.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">
                <v:textbox>
                  <w:txbxContent>
                    <w:p w:rsidR="00637D6D" w:rsidRPr="00C319E8" w:rsidRDefault="00637D6D" w:rsidP="00623C37">
                      <w:pPr>
                        <w:jc w:val="center"/>
                        <w:rPr>
                          <w:rFonts w:ascii="Arial" w:hAnsi="Arial" w:cs="Arial"/>
                          <w:sz w:val="16"/>
                          <w:szCs w:val="16"/>
                        </w:rPr>
                      </w:pPr>
                      <w:r w:rsidRPr="00C319E8">
                        <w:rPr>
                          <w:rFonts w:ascii="Arial" w:hAnsi="Arial" w:cs="Arial"/>
                          <w:sz w:val="16"/>
                          <w:szCs w:val="16"/>
                        </w:rPr>
                        <w:t>Surface/Coal Casing Annulus “S/C” (conductor x surface or coal)</w:t>
                      </w:r>
                    </w:p>
                  </w:txbxContent>
                </v:textbox>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2468245</wp:posOffset>
                </wp:positionH>
                <wp:positionV relativeFrom="paragraph">
                  <wp:posOffset>321310</wp:posOffset>
                </wp:positionV>
                <wp:extent cx="637540" cy="78740"/>
                <wp:effectExtent l="0" t="0" r="67310" b="92710"/>
                <wp:wrapNone/>
                <wp:docPr id="83"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78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5" o:spid="_x0000_s1026" type="#_x0000_t32" style="position:absolute;margin-left:194.35pt;margin-top:25.3pt;width:50.2pt;height:6.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">
                <v:stroke endarrow="block"/>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543560</wp:posOffset>
                </wp:positionH>
                <wp:positionV relativeFrom="paragraph">
                  <wp:posOffset>4445</wp:posOffset>
                </wp:positionV>
                <wp:extent cx="1924685" cy="606425"/>
                <wp:effectExtent l="0" t="0" r="18415" b="22225"/>
                <wp:wrapNone/>
                <wp:docPr id="8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06425"/>
                        </a:xfrm>
                        <a:prstGeom prst="rect">
                          <a:avLst/>
                        </a:prstGeom>
                        <a:solidFill>
                          <a:srgbClr val="FFFFFF"/>
                        </a:solidFill>
                        <a:ln w="9525">
                          <a:solidFill>
                            <a:srgbClr val="000000"/>
                          </a:solidFill>
                          <a:miter lim="800000"/>
                          <a:headEnd/>
                          <a:tailEnd/>
                        </a:ln>
                      </wps:spPr>
                      <wps:txbx>
                        <w:txbxContent>
                          <w:p w:rsidR="00637D6D" w:rsidRPr="000D76D7" w:rsidRDefault="00637D6D" w:rsidP="00192AAF">
                            <w:pPr>
                              <w:jc w:val="center"/>
                              <w:rPr>
                                <w:rFonts w:ascii="Arial" w:hAnsi="Arial" w:cs="Arial"/>
                                <w:sz w:val="16"/>
                                <w:szCs w:val="16"/>
                              </w:rPr>
                            </w:pPr>
                            <w:r w:rsidRPr="000D76D7">
                              <w:rPr>
                                <w:rFonts w:ascii="Arial" w:hAnsi="Arial" w:cs="Arial"/>
                                <w:sz w:val="16"/>
                                <w:szCs w:val="16"/>
                              </w:rPr>
                              <w:t xml:space="preserve">Tubing head may or may not </w:t>
                            </w:r>
                            <w:r>
                              <w:rPr>
                                <w:rFonts w:ascii="Arial" w:hAnsi="Arial" w:cs="Arial"/>
                                <w:sz w:val="16"/>
                                <w:szCs w:val="16"/>
                              </w:rPr>
                              <w:t xml:space="preserve">be present depending on how hydrocarbons </w:t>
                            </w:r>
                            <w:r w:rsidRPr="000D76D7">
                              <w:rPr>
                                <w:rFonts w:ascii="Arial" w:hAnsi="Arial" w:cs="Arial"/>
                                <w:sz w:val="16"/>
                                <w:szCs w:val="16"/>
                              </w:rPr>
                              <w:t xml:space="preserve">and other </w:t>
                            </w:r>
                            <w:r>
                              <w:rPr>
                                <w:rFonts w:ascii="Arial" w:hAnsi="Arial" w:cs="Arial"/>
                                <w:sz w:val="16"/>
                                <w:szCs w:val="16"/>
                              </w:rPr>
                              <w:t>fluids</w:t>
                            </w:r>
                            <w:r w:rsidRPr="000D76D7">
                              <w:rPr>
                                <w:rFonts w:ascii="Arial" w:hAnsi="Arial" w:cs="Arial"/>
                                <w:sz w:val="16"/>
                                <w:szCs w:val="16"/>
                              </w:rPr>
                              <w:t xml:space="preserve"> are extracted at the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140" type="#_x0000_t202" style="position:absolute;left:0;text-align:left;margin-left:42.8pt;margin-top:.35pt;width:151.55pt;height:4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">
                <v:textbox>
                  <w:txbxContent>
                    <w:p w:rsidR="00637D6D" w:rsidRPr="000D76D7" w:rsidRDefault="00637D6D" w:rsidP="00192AAF">
                      <w:pPr>
                        <w:jc w:val="center"/>
                        <w:rPr>
                          <w:rFonts w:ascii="Arial" w:hAnsi="Arial" w:cs="Arial"/>
                          <w:sz w:val="16"/>
                          <w:szCs w:val="16"/>
                        </w:rPr>
                      </w:pPr>
                      <w:r w:rsidRPr="000D76D7">
                        <w:rPr>
                          <w:rFonts w:ascii="Arial" w:hAnsi="Arial" w:cs="Arial"/>
                          <w:sz w:val="16"/>
                          <w:szCs w:val="16"/>
                        </w:rPr>
                        <w:t xml:space="preserve">Tubing head may or may not </w:t>
                      </w:r>
                      <w:r>
                        <w:rPr>
                          <w:rFonts w:ascii="Arial" w:hAnsi="Arial" w:cs="Arial"/>
                          <w:sz w:val="16"/>
                          <w:szCs w:val="16"/>
                        </w:rPr>
                        <w:t xml:space="preserve">be present depending on how hydrocarbons </w:t>
                      </w:r>
                      <w:r w:rsidRPr="000D76D7">
                        <w:rPr>
                          <w:rFonts w:ascii="Arial" w:hAnsi="Arial" w:cs="Arial"/>
                          <w:sz w:val="16"/>
                          <w:szCs w:val="16"/>
                        </w:rPr>
                        <w:t xml:space="preserve">and other </w:t>
                      </w:r>
                      <w:r>
                        <w:rPr>
                          <w:rFonts w:ascii="Arial" w:hAnsi="Arial" w:cs="Arial"/>
                          <w:sz w:val="16"/>
                          <w:szCs w:val="16"/>
                        </w:rPr>
                        <w:t>fluids</w:t>
                      </w:r>
                      <w:r w:rsidRPr="000D76D7">
                        <w:rPr>
                          <w:rFonts w:ascii="Arial" w:hAnsi="Arial" w:cs="Arial"/>
                          <w:sz w:val="16"/>
                          <w:szCs w:val="16"/>
                        </w:rPr>
                        <w:t xml:space="preserve"> are extracted at the well</w:t>
                      </w:r>
                    </w:p>
                  </w:txbxContent>
                </v:textbox>
              </v:shape>
            </w:pict>
          </mc:Fallback>
        </mc:AlternateContent>
      </w:r>
      <w:r>
        <w:rPr>
          <w:noProof/>
          <w:szCs w:val="18"/>
        </w:rPr>
        <mc:AlternateContent>
          <mc:Choice Requires="wps">
            <w:drawing>
              <wp:anchor distT="0" distB="0" distL="114300" distR="114300" simplePos="0" relativeHeight="251642880" behindDoc="0" locked="0" layoutInCell="1" allowOverlap="1">
                <wp:simplePos x="0" y="0"/>
                <wp:positionH relativeFrom="column">
                  <wp:posOffset>4580255</wp:posOffset>
                </wp:positionH>
                <wp:positionV relativeFrom="paragraph">
                  <wp:posOffset>1218565</wp:posOffset>
                </wp:positionV>
                <wp:extent cx="502285" cy="217805"/>
                <wp:effectExtent l="38100" t="0" r="31115" b="67945"/>
                <wp:wrapNone/>
                <wp:docPr id="72"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285"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6" o:spid="_x0000_s1026" type="#_x0000_t32" style="position:absolute;margin-left:360.65pt;margin-top:95.95pt;width:39.55pt;height:17.1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">
                <v:stroke endarrow="block"/>
              </v:shape>
            </w:pict>
          </mc:Fallback>
        </mc:AlternateContent>
      </w:r>
      <w:r>
        <w:rPr>
          <w:noProof/>
          <w:szCs w:val="18"/>
        </w:rPr>
        <mc:AlternateContent>
          <mc:Choice Requires="wps">
            <w:drawing>
              <wp:anchor distT="0" distB="0" distL="114300" distR="114300" simplePos="0" relativeHeight="251738112" behindDoc="0" locked="0" layoutInCell="1" allowOverlap="1">
                <wp:simplePos x="0" y="0"/>
                <wp:positionH relativeFrom="column">
                  <wp:posOffset>4772660</wp:posOffset>
                </wp:positionH>
                <wp:positionV relativeFrom="paragraph">
                  <wp:posOffset>783590</wp:posOffset>
                </wp:positionV>
                <wp:extent cx="1859280" cy="569595"/>
                <wp:effectExtent l="0" t="0" r="26670" b="20955"/>
                <wp:wrapNone/>
                <wp:docPr id="7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69595"/>
                        </a:xfrm>
                        <a:prstGeom prst="rect">
                          <a:avLst/>
                        </a:prstGeom>
                        <a:solidFill>
                          <a:srgbClr val="D6E3BC"/>
                        </a:solidFill>
                        <a:ln w="9525">
                          <a:solidFill>
                            <a:srgbClr val="000000"/>
                          </a:solidFill>
                          <a:miter lim="800000"/>
                          <a:headEnd/>
                          <a:tailEnd/>
                        </a:ln>
                      </wps:spPr>
                      <wps:txbx>
                        <w:txbxContent>
                          <w:p w:rsidR="00637D6D" w:rsidRPr="00D0565C" w:rsidRDefault="00637D6D" w:rsidP="00C319E8">
                            <w:pPr>
                              <w:pStyle w:val="NoSpacing"/>
                              <w:jc w:val="center"/>
                              <w:rPr>
                                <w:rFonts w:ascii="Arial" w:hAnsi="Arial" w:cs="Arial"/>
                                <w:sz w:val="16"/>
                                <w:szCs w:val="16"/>
                              </w:rPr>
                            </w:pPr>
                            <w:r w:rsidRPr="00D0565C">
                              <w:rPr>
                                <w:rFonts w:ascii="Arial" w:hAnsi="Arial" w:cs="Arial"/>
                                <w:sz w:val="16"/>
                                <w:szCs w:val="16"/>
                                <w:u w:val="single"/>
                              </w:rPr>
                              <w:t>Section 14:</w:t>
                            </w:r>
                            <w:r w:rsidRPr="00D0565C">
                              <w:rPr>
                                <w:rFonts w:ascii="Arial" w:hAnsi="Arial" w:cs="Arial"/>
                                <w:sz w:val="16"/>
                                <w:szCs w:val="16"/>
                              </w:rPr>
                              <w:t xml:space="preserve"> Primary Production Annulus </w:t>
                            </w:r>
                            <w:r>
                              <w:rPr>
                                <w:rFonts w:ascii="Arial" w:hAnsi="Arial" w:cs="Arial"/>
                                <w:sz w:val="16"/>
                                <w:szCs w:val="16"/>
                              </w:rPr>
                              <w:t>“P” (intermediate x production) p</w:t>
                            </w:r>
                            <w:r w:rsidRPr="00D0565C">
                              <w:rPr>
                                <w:rFonts w:ascii="Arial" w:hAnsi="Arial" w:cs="Arial"/>
                                <w:sz w:val="16"/>
                                <w:szCs w:val="16"/>
                              </w:rPr>
                              <w:t xml:space="preserve">ressure </w:t>
                            </w:r>
                            <w:r>
                              <w:rPr>
                                <w:rFonts w:ascii="Arial" w:hAnsi="Arial" w:cs="Arial"/>
                                <w:sz w:val="16"/>
                                <w:szCs w:val="16"/>
                              </w:rPr>
                              <w:t>(shut-in) or f</w:t>
                            </w:r>
                            <w:r w:rsidRPr="00D0565C">
                              <w:rPr>
                                <w:rFonts w:ascii="Arial" w:hAnsi="Arial" w:cs="Arial"/>
                                <w:sz w:val="16"/>
                                <w:szCs w:val="16"/>
                              </w:rPr>
                              <w:t>low (</w:t>
                            </w:r>
                            <w:r>
                              <w:rPr>
                                <w:rFonts w:ascii="Arial" w:hAnsi="Arial" w:cs="Arial"/>
                                <w:sz w:val="16"/>
                                <w:szCs w:val="16"/>
                              </w:rPr>
                              <w:t>venting</w:t>
                            </w:r>
                            <w:r w:rsidRPr="00D0565C">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141" type="#_x0000_t202" style="position:absolute;left:0;text-align:left;margin-left:375.8pt;margin-top:61.7pt;width:146.4pt;height:44.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" fillcolor="#d6e3bc">
                <v:textbox>
                  <w:txbxContent>
                    <w:p w:rsidR="00637D6D" w:rsidRPr="00D0565C" w:rsidRDefault="00637D6D" w:rsidP="00C319E8">
                      <w:pPr>
                        <w:pStyle w:val="NoSpacing"/>
                        <w:jc w:val="center"/>
                        <w:rPr>
                          <w:rFonts w:ascii="Arial" w:hAnsi="Arial" w:cs="Arial"/>
                          <w:sz w:val="16"/>
                          <w:szCs w:val="16"/>
                        </w:rPr>
                      </w:pPr>
                      <w:r w:rsidRPr="00D0565C">
                        <w:rPr>
                          <w:rFonts w:ascii="Arial" w:hAnsi="Arial" w:cs="Arial"/>
                          <w:sz w:val="16"/>
                          <w:szCs w:val="16"/>
                          <w:u w:val="single"/>
                        </w:rPr>
                        <w:t>Section 14:</w:t>
                      </w:r>
                      <w:r w:rsidRPr="00D0565C">
                        <w:rPr>
                          <w:rFonts w:ascii="Arial" w:hAnsi="Arial" w:cs="Arial"/>
                          <w:sz w:val="16"/>
                          <w:szCs w:val="16"/>
                        </w:rPr>
                        <w:t xml:space="preserve"> Primary Production Annulus </w:t>
                      </w:r>
                      <w:r>
                        <w:rPr>
                          <w:rFonts w:ascii="Arial" w:hAnsi="Arial" w:cs="Arial"/>
                          <w:sz w:val="16"/>
                          <w:szCs w:val="16"/>
                        </w:rPr>
                        <w:t>“P” (intermediate x production) p</w:t>
                      </w:r>
                      <w:r w:rsidRPr="00D0565C">
                        <w:rPr>
                          <w:rFonts w:ascii="Arial" w:hAnsi="Arial" w:cs="Arial"/>
                          <w:sz w:val="16"/>
                          <w:szCs w:val="16"/>
                        </w:rPr>
                        <w:t xml:space="preserve">ressure </w:t>
                      </w:r>
                      <w:r>
                        <w:rPr>
                          <w:rFonts w:ascii="Arial" w:hAnsi="Arial" w:cs="Arial"/>
                          <w:sz w:val="16"/>
                          <w:szCs w:val="16"/>
                        </w:rPr>
                        <w:t>(shut-in) or f</w:t>
                      </w:r>
                      <w:r w:rsidRPr="00D0565C">
                        <w:rPr>
                          <w:rFonts w:ascii="Arial" w:hAnsi="Arial" w:cs="Arial"/>
                          <w:sz w:val="16"/>
                          <w:szCs w:val="16"/>
                        </w:rPr>
                        <w:t>low (</w:t>
                      </w:r>
                      <w:r>
                        <w:rPr>
                          <w:rFonts w:ascii="Arial" w:hAnsi="Arial" w:cs="Arial"/>
                          <w:sz w:val="16"/>
                          <w:szCs w:val="16"/>
                        </w:rPr>
                        <w:t>venting</w:t>
                      </w:r>
                      <w:r w:rsidRPr="00D0565C">
                        <w:rPr>
                          <w:rFonts w:ascii="Arial" w:hAnsi="Arial" w:cs="Arial"/>
                          <w:sz w:val="16"/>
                          <w:szCs w:val="16"/>
                        </w:rPr>
                        <w:t>)</w:t>
                      </w:r>
                    </w:p>
                  </w:txbxContent>
                </v:textbox>
              </v:shape>
            </w:pict>
          </mc:Fallback>
        </mc:AlternateContent>
      </w:r>
      <w:r>
        <w:rPr>
          <w:noProof/>
          <w:szCs w:val="18"/>
        </w:rPr>
        <mc:AlternateContent>
          <mc:Choice Requires="wps">
            <w:drawing>
              <wp:anchor distT="0" distB="0" distL="114300" distR="114300" simplePos="0" relativeHeight="251737088" behindDoc="0" locked="0" layoutInCell="1" allowOverlap="1">
                <wp:simplePos x="0" y="0"/>
                <wp:positionH relativeFrom="column">
                  <wp:posOffset>4092575</wp:posOffset>
                </wp:positionH>
                <wp:positionV relativeFrom="paragraph">
                  <wp:posOffset>-107950</wp:posOffset>
                </wp:positionV>
                <wp:extent cx="1859280" cy="462280"/>
                <wp:effectExtent l="0" t="0" r="26670" b="13970"/>
                <wp:wrapNone/>
                <wp:docPr id="7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462280"/>
                        </a:xfrm>
                        <a:prstGeom prst="rect">
                          <a:avLst/>
                        </a:prstGeom>
                        <a:solidFill>
                          <a:srgbClr val="B8CCE4"/>
                        </a:solidFill>
                        <a:ln w="9525">
                          <a:solidFill>
                            <a:srgbClr val="000000"/>
                          </a:solidFill>
                          <a:miter lim="800000"/>
                          <a:headEnd/>
                          <a:tailEnd/>
                        </a:ln>
                      </wps:spPr>
                      <wps:txbx>
                        <w:txbxContent>
                          <w:p w:rsidR="00637D6D" w:rsidRPr="00935715" w:rsidRDefault="00637D6D" w:rsidP="00C319E8">
                            <w:pPr>
                              <w:pStyle w:val="NoSpacing"/>
                              <w:jc w:val="center"/>
                              <w:rPr>
                                <w:rFonts w:ascii="Arial" w:hAnsi="Arial" w:cs="Arial"/>
                                <w:sz w:val="16"/>
                                <w:szCs w:val="16"/>
                              </w:rPr>
                            </w:pPr>
                            <w:r>
                              <w:rPr>
                                <w:rFonts w:ascii="Arial" w:hAnsi="Arial" w:cs="Arial"/>
                                <w:sz w:val="16"/>
                                <w:szCs w:val="16"/>
                                <w:u w:val="single"/>
                              </w:rPr>
                              <w:t>Section 13:</w:t>
                            </w:r>
                            <w:r>
                              <w:rPr>
                                <w:rFonts w:ascii="Arial" w:hAnsi="Arial" w:cs="Arial"/>
                                <w:sz w:val="16"/>
                                <w:szCs w:val="16"/>
                              </w:rPr>
                              <w:t xml:space="preserve"> </w:t>
                            </w:r>
                            <w:r w:rsidRPr="00935715">
                              <w:rPr>
                                <w:rFonts w:ascii="Arial" w:hAnsi="Arial" w:cs="Arial"/>
                                <w:sz w:val="16"/>
                                <w:szCs w:val="16"/>
                              </w:rPr>
                              <w:t>Primary Production Gas Pressure (measured inside primary production casing)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142" type="#_x0000_t202" style="position:absolute;left:0;text-align:left;margin-left:322.25pt;margin-top:-8.5pt;width:146.4pt;height:36.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" fillcolor="#b8cce4">
                <v:textbox>
                  <w:txbxContent>
                    <w:p w:rsidR="00637D6D" w:rsidRPr="00935715" w:rsidRDefault="00637D6D" w:rsidP="00C319E8">
                      <w:pPr>
                        <w:pStyle w:val="NoSpacing"/>
                        <w:jc w:val="center"/>
                        <w:rPr>
                          <w:rFonts w:ascii="Arial" w:hAnsi="Arial" w:cs="Arial"/>
                          <w:sz w:val="16"/>
                          <w:szCs w:val="16"/>
                        </w:rPr>
                      </w:pPr>
                      <w:r>
                        <w:rPr>
                          <w:rFonts w:ascii="Arial" w:hAnsi="Arial" w:cs="Arial"/>
                          <w:sz w:val="16"/>
                          <w:szCs w:val="16"/>
                          <w:u w:val="single"/>
                        </w:rPr>
                        <w:t>Section 13:</w:t>
                      </w:r>
                      <w:r>
                        <w:rPr>
                          <w:rFonts w:ascii="Arial" w:hAnsi="Arial" w:cs="Arial"/>
                          <w:sz w:val="16"/>
                          <w:szCs w:val="16"/>
                        </w:rPr>
                        <w:t xml:space="preserve"> </w:t>
                      </w:r>
                      <w:r w:rsidRPr="00935715">
                        <w:rPr>
                          <w:rFonts w:ascii="Arial" w:hAnsi="Arial" w:cs="Arial"/>
                          <w:sz w:val="16"/>
                          <w:szCs w:val="16"/>
                        </w:rPr>
                        <w:t>Primary Production Gas Pressure (measured inside primary production casing)</w:t>
                      </w: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4451350</wp:posOffset>
                </wp:positionH>
                <wp:positionV relativeFrom="paragraph">
                  <wp:posOffset>361950</wp:posOffset>
                </wp:positionV>
                <wp:extent cx="587375" cy="603885"/>
                <wp:effectExtent l="38100" t="0" r="22225" b="62865"/>
                <wp:wrapNone/>
                <wp:docPr id="73"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margin-left:350.5pt;margin-top:28.5pt;width:46.25pt;height:47.5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">
                <v:stroke endarrow="block"/>
              </v:shape>
            </w:pict>
          </mc:Fallback>
        </mc:AlternateContent>
      </w:r>
      <w:r>
        <w:rPr>
          <w:noProof/>
          <w:szCs w:val="18"/>
        </w:rPr>
        <mc:AlternateContent>
          <mc:Choice Requires="wps">
            <w:drawing>
              <wp:anchor distT="0" distB="0" distL="114300" distR="114300" simplePos="0" relativeHeight="251633664" behindDoc="0" locked="0" layoutInCell="1" allowOverlap="1">
                <wp:simplePos x="0" y="0"/>
                <wp:positionH relativeFrom="column">
                  <wp:posOffset>2722245</wp:posOffset>
                </wp:positionH>
                <wp:positionV relativeFrom="paragraph">
                  <wp:posOffset>2429510</wp:posOffset>
                </wp:positionV>
                <wp:extent cx="500380" cy="278130"/>
                <wp:effectExtent l="0" t="0" r="0" b="7620"/>
                <wp:wrapNone/>
                <wp:docPr id="6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37D6D" w:rsidRPr="00DB3A7A" w:rsidRDefault="00637D6D" w:rsidP="00623C37">
                            <w:pPr>
                              <w:jc w:val="center"/>
                              <w:rPr>
                                <w:rFonts w:ascii="Arial" w:hAnsi="Arial" w:cs="Arial"/>
                                <w:b/>
                                <w:color w:val="FF0000"/>
                                <w:sz w:val="20"/>
                                <w:szCs w:val="20"/>
                              </w:rPr>
                            </w:pPr>
                            <w:r w:rsidRPr="00DB3A7A">
                              <w:rPr>
                                <w:rFonts w:ascii="Arial" w:hAnsi="Arial" w:cs="Arial"/>
                                <w:b/>
                                <w:color w:val="FF0000"/>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43" type="#_x0000_t202" style="position:absolute;left:0;text-align:left;margin-left:214.35pt;margin-top:191.3pt;width:39.4pt;height:21.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" filled="f" stroked="f" strokecolor="white">
                <v:textbox>
                  <w:txbxContent>
                    <w:p w:rsidR="00637D6D" w:rsidRPr="00DB3A7A" w:rsidRDefault="00637D6D" w:rsidP="00623C37">
                      <w:pPr>
                        <w:jc w:val="center"/>
                        <w:rPr>
                          <w:rFonts w:ascii="Arial" w:hAnsi="Arial" w:cs="Arial"/>
                          <w:b/>
                          <w:color w:val="FF0000"/>
                          <w:sz w:val="20"/>
                          <w:szCs w:val="20"/>
                        </w:rPr>
                      </w:pPr>
                      <w:r w:rsidRPr="00DB3A7A">
                        <w:rPr>
                          <w:rFonts w:ascii="Arial" w:hAnsi="Arial" w:cs="Arial"/>
                          <w:b/>
                          <w:color w:val="FF0000"/>
                          <w:sz w:val="20"/>
                          <w:szCs w:val="20"/>
                        </w:rPr>
                        <w:t>A</w:t>
                      </w:r>
                    </w:p>
                  </w:txbxContent>
                </v:textbox>
              </v:shape>
            </w:pict>
          </mc:Fallback>
        </mc:AlternateContent>
      </w:r>
      <w:r>
        <w:rPr>
          <w:noProof/>
          <w:szCs w:val="18"/>
        </w:rPr>
        <mc:AlternateContent>
          <mc:Choice Requires="wps">
            <w:drawing>
              <wp:anchor distT="0" distB="0" distL="114300" distR="114300" simplePos="0" relativeHeight="251634688" behindDoc="0" locked="0" layoutInCell="1" allowOverlap="1">
                <wp:simplePos x="0" y="0"/>
                <wp:positionH relativeFrom="column">
                  <wp:posOffset>2715895</wp:posOffset>
                </wp:positionH>
                <wp:positionV relativeFrom="paragraph">
                  <wp:posOffset>4711065</wp:posOffset>
                </wp:positionV>
                <wp:extent cx="500380" cy="278130"/>
                <wp:effectExtent l="0" t="0" r="0" b="7620"/>
                <wp:wrapNone/>
                <wp:docPr id="6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37D6D" w:rsidRPr="00DB3A7A" w:rsidRDefault="00637D6D" w:rsidP="00623C37">
                            <w:pPr>
                              <w:jc w:val="center"/>
                              <w:rPr>
                                <w:rFonts w:ascii="Arial" w:hAnsi="Arial" w:cs="Arial"/>
                                <w:b/>
                                <w:color w:val="FF0000"/>
                                <w:sz w:val="20"/>
                                <w:szCs w:val="20"/>
                              </w:rPr>
                            </w:pPr>
                            <w:r w:rsidRPr="00DB3A7A">
                              <w:rPr>
                                <w:rFonts w:ascii="Arial" w:hAnsi="Arial" w:cs="Arial"/>
                                <w:b/>
                                <w:color w:val="FF0000"/>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144" type="#_x0000_t202" style="position:absolute;left:0;text-align:left;margin-left:213.85pt;margin-top:370.95pt;width:39.4pt;height:21.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" filled="f" stroked="f" strokecolor="white">
                <v:textbox>
                  <w:txbxContent>
                    <w:p w:rsidR="00637D6D" w:rsidRPr="00DB3A7A" w:rsidRDefault="00637D6D" w:rsidP="00623C37">
                      <w:pPr>
                        <w:jc w:val="center"/>
                        <w:rPr>
                          <w:rFonts w:ascii="Arial" w:hAnsi="Arial" w:cs="Arial"/>
                          <w:b/>
                          <w:color w:val="FF0000"/>
                          <w:sz w:val="20"/>
                          <w:szCs w:val="20"/>
                        </w:rPr>
                      </w:pPr>
                      <w:r w:rsidRPr="00DB3A7A">
                        <w:rPr>
                          <w:rFonts w:ascii="Arial" w:hAnsi="Arial" w:cs="Arial"/>
                          <w:b/>
                          <w:color w:val="FF0000"/>
                          <w:sz w:val="20"/>
                          <w:szCs w:val="20"/>
                        </w:rPr>
                        <w:t>B</w:t>
                      </w:r>
                    </w:p>
                  </w:txbxContent>
                </v:textbox>
              </v:shape>
            </w:pict>
          </mc:Fallback>
        </mc:AlternateContent>
      </w:r>
      <w:r>
        <w:rPr>
          <w:noProof/>
          <w:szCs w:val="18"/>
        </w:rPr>
        <mc:AlternateContent>
          <mc:Choice Requires="wps">
            <w:drawing>
              <wp:anchor distT="0" distB="0" distL="114300" distR="114300" simplePos="0" relativeHeight="251635712" behindDoc="0" locked="0" layoutInCell="1" allowOverlap="1">
                <wp:simplePos x="0" y="0"/>
                <wp:positionH relativeFrom="column">
                  <wp:posOffset>2708275</wp:posOffset>
                </wp:positionH>
                <wp:positionV relativeFrom="paragraph">
                  <wp:posOffset>5446395</wp:posOffset>
                </wp:positionV>
                <wp:extent cx="500380" cy="278130"/>
                <wp:effectExtent l="0" t="0" r="0" b="7620"/>
                <wp:wrapNone/>
                <wp:docPr id="6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37D6D" w:rsidRPr="00DB3A7A" w:rsidRDefault="00637D6D" w:rsidP="00623C37">
                            <w:pPr>
                              <w:jc w:val="center"/>
                              <w:rPr>
                                <w:rFonts w:ascii="Arial" w:hAnsi="Arial" w:cs="Arial"/>
                                <w:b/>
                                <w:color w:val="FF0000"/>
                                <w:sz w:val="20"/>
                                <w:szCs w:val="20"/>
                              </w:rPr>
                            </w:pPr>
                            <w:r w:rsidRPr="00DB3A7A">
                              <w:rPr>
                                <w:rFonts w:ascii="Arial" w:hAnsi="Arial" w:cs="Arial"/>
                                <w:b/>
                                <w:color w:val="FF0000"/>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45" type="#_x0000_t202" style="position:absolute;left:0;text-align:left;margin-left:213.25pt;margin-top:428.85pt;width:39.4pt;height:21.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" filled="f" stroked="f" strokecolor="white">
                <v:textbox>
                  <w:txbxContent>
                    <w:p w:rsidR="00637D6D" w:rsidRPr="00DB3A7A" w:rsidRDefault="00637D6D" w:rsidP="00623C37">
                      <w:pPr>
                        <w:jc w:val="center"/>
                        <w:rPr>
                          <w:rFonts w:ascii="Arial" w:hAnsi="Arial" w:cs="Arial"/>
                          <w:b/>
                          <w:color w:val="FF0000"/>
                          <w:sz w:val="20"/>
                          <w:szCs w:val="20"/>
                        </w:rPr>
                      </w:pPr>
                      <w:r w:rsidRPr="00DB3A7A">
                        <w:rPr>
                          <w:rFonts w:ascii="Arial" w:hAnsi="Arial" w:cs="Arial"/>
                          <w:b/>
                          <w:color w:val="FF0000"/>
                          <w:sz w:val="20"/>
                          <w:szCs w:val="20"/>
                        </w:rPr>
                        <w:t>C</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2637155</wp:posOffset>
                </wp:positionH>
                <wp:positionV relativeFrom="paragraph">
                  <wp:posOffset>5368925</wp:posOffset>
                </wp:positionV>
                <wp:extent cx="459740" cy="635"/>
                <wp:effectExtent l="0" t="76200" r="16510" b="94615"/>
                <wp:wrapNone/>
                <wp:docPr id="69"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2" o:spid="_x0000_s1026" type="#_x0000_t32" style="position:absolute;margin-left:207.65pt;margin-top:422.75pt;width:36.2pt;height:.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">
                <v:stroke endarrow="block"/>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1127125</wp:posOffset>
                </wp:positionH>
                <wp:positionV relativeFrom="paragraph">
                  <wp:posOffset>4996180</wp:posOffset>
                </wp:positionV>
                <wp:extent cx="1501140" cy="535940"/>
                <wp:effectExtent l="0" t="0" r="22860" b="16510"/>
                <wp:wrapNone/>
                <wp:docPr id="8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35940"/>
                        </a:xfrm>
                        <a:prstGeom prst="rect">
                          <a:avLst/>
                        </a:prstGeom>
                        <a:solidFill>
                          <a:srgbClr val="FFFFFF"/>
                        </a:solidFill>
                        <a:ln w="9525">
                          <a:solidFill>
                            <a:srgbClr val="000000"/>
                          </a:solidFill>
                          <a:miter lim="800000"/>
                          <a:headEnd/>
                          <a:tailEnd/>
                        </a:ln>
                      </wps:spPr>
                      <wps:txbx>
                        <w:txbxContent>
                          <w:p w:rsidR="00637D6D" w:rsidRPr="00C319E8" w:rsidRDefault="00637D6D" w:rsidP="00623C37">
                            <w:pPr>
                              <w:jc w:val="center"/>
                              <w:rPr>
                                <w:rFonts w:ascii="Arial" w:hAnsi="Arial" w:cs="Arial"/>
                                <w:sz w:val="16"/>
                                <w:szCs w:val="16"/>
                              </w:rPr>
                            </w:pPr>
                            <w:r w:rsidRPr="00C319E8">
                              <w:rPr>
                                <w:rFonts w:ascii="Arial" w:hAnsi="Arial" w:cs="Arial"/>
                                <w:sz w:val="16"/>
                                <w:szCs w:val="16"/>
                              </w:rPr>
                              <w:t>Production Casing Annulus “P” (intermediate x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46" type="#_x0000_t202" style="position:absolute;left:0;text-align:left;margin-left:88.75pt;margin-top:393.4pt;width:118.2pt;height:42.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">
                <v:textbox>
                  <w:txbxContent>
                    <w:p w:rsidR="00637D6D" w:rsidRPr="00C319E8" w:rsidRDefault="00637D6D" w:rsidP="00623C37">
                      <w:pPr>
                        <w:jc w:val="center"/>
                        <w:rPr>
                          <w:rFonts w:ascii="Arial" w:hAnsi="Arial" w:cs="Arial"/>
                          <w:sz w:val="16"/>
                          <w:szCs w:val="16"/>
                        </w:rPr>
                      </w:pPr>
                      <w:r w:rsidRPr="00C319E8">
                        <w:rPr>
                          <w:rFonts w:ascii="Arial" w:hAnsi="Arial" w:cs="Arial"/>
                          <w:sz w:val="16"/>
                          <w:szCs w:val="16"/>
                        </w:rPr>
                        <w:t>Production Casing Annulus “P” (intermediate x production)</w:t>
                      </w:r>
                    </w:p>
                  </w:txbxContent>
                </v:textbox>
              </v:shape>
            </w:pict>
          </mc:Fallback>
        </mc:AlternateContent>
      </w:r>
      <w:r>
        <w:rPr>
          <w:noProof/>
          <w:szCs w:val="18"/>
        </w:rPr>
        <mc:AlternateContent>
          <mc:Choice Requires="wpg">
            <w:drawing>
              <wp:anchor distT="0" distB="0" distL="114300" distR="114300" simplePos="0" relativeHeight="251644928" behindDoc="0" locked="0" layoutInCell="1" allowOverlap="1">
                <wp:simplePos x="0" y="0"/>
                <wp:positionH relativeFrom="column">
                  <wp:posOffset>3589655</wp:posOffset>
                </wp:positionH>
                <wp:positionV relativeFrom="paragraph">
                  <wp:posOffset>5801360</wp:posOffset>
                </wp:positionV>
                <wp:extent cx="2084705" cy="527685"/>
                <wp:effectExtent l="0" t="0" r="10795" b="5715"/>
                <wp:wrapNone/>
                <wp:docPr id="6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705" cy="527685"/>
                          <a:chOff x="1773" y="11268"/>
                          <a:chExt cx="3702" cy="473"/>
                        </a:xfrm>
                      </wpg:grpSpPr>
                      <wps:wsp>
                        <wps:cNvPr id="64" name="Freeform 331"/>
                        <wps:cNvSpPr>
                          <a:spLocks/>
                        </wps:cNvSpPr>
                        <wps:spPr bwMode="auto">
                          <a:xfrm>
                            <a:off x="1773" y="11313"/>
                            <a:ext cx="3702"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65" name="Text Box 332"/>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623C37">
                              <w:pPr>
                                <w:jc w:val="center"/>
                                <w:rPr>
                                  <w:rFonts w:ascii="Arial" w:hAnsi="Arial" w:cs="Arial"/>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147" style="position:absolute;left:0;text-align:left;margin-left:282.65pt;margin-top:456.8pt;width:164.15pt;height:41.55pt;z-index:251644928" coordorigin="1773,11268" coordsize="370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">
                <v:shape id="Freeform 331" o:spid="_x0000_s1148" style="position:absolute;left:1773;top:11313;width:3702;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N78QA&#10;AADbAAAADwAAAGRycy9kb3ducmV2LnhtbESPQWvCQBSE7wX/w/IEL6VuTNVKdBVRShURrNX7I/tM&#10;gtm3IbvR9N+7QqHHYWa+YWaL1pTiRrUrLCsY9CMQxKnVBWcKTj+fbxMQziNrLC2Tgl9ysJh3XmaY&#10;aHvnb7odfSYChF2CCnLvq0RKl+Zk0PVtRRy8i60N+iDrTOoa7wFuShlH0VgaLDgs5FjRKqf0emyM&#10;gtdmfzkX7/G6ifBrdODtB1bxTqlet11OQXhq/X/4r73RCsZ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Te/EAAAA2wAAAA8AAAAAAAAAAAAAAAAAmAIAAGRycy9k&#10;b3ducmV2LnhtbFBLBQYAAAAABAAEAPUAAACJAwAAAAA=&#10;" path="m3843,r,300l,300,,,3843,xe" fillcolor="#e5b8b7" strokecolor="#e5b8b7">
                  <v:path arrowok="t" o:connecttype="custom" o:connectlocs="3702,0;3702,300;0,300;0,0;3702,0" o:connectangles="0,0,0,0,0"/>
                </v:shape>
                <v:shape id="Text Box 332" o:spid="_x0000_s1149"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637D6D" w:rsidRPr="00427BD6" w:rsidRDefault="00637D6D" w:rsidP="00623C37">
                        <w:pPr>
                          <w:jc w:val="center"/>
                          <w:rPr>
                            <w:rFonts w:ascii="Arial" w:hAnsi="Arial" w:cs="Arial"/>
                            <w:sz w:val="20"/>
                            <w:szCs w:val="20"/>
                          </w:rPr>
                        </w:pPr>
                      </w:p>
                    </w:txbxContent>
                  </v:textbox>
                </v:shape>
              </v:group>
            </w:pict>
          </mc:Fallback>
        </mc:AlternateContent>
      </w:r>
      <w:r>
        <w:rPr>
          <w:noProof/>
          <w:szCs w:val="18"/>
        </w:rPr>
        <mc:AlternateContent>
          <mc:Choice Requires="wpg">
            <w:drawing>
              <wp:anchor distT="0" distB="0" distL="114300" distR="114300" simplePos="0" relativeHeight="251643904" behindDoc="0" locked="0" layoutInCell="1" allowOverlap="1">
                <wp:simplePos x="0" y="0"/>
                <wp:positionH relativeFrom="column">
                  <wp:posOffset>596900</wp:posOffset>
                </wp:positionH>
                <wp:positionV relativeFrom="paragraph">
                  <wp:posOffset>5816600</wp:posOffset>
                </wp:positionV>
                <wp:extent cx="2441575" cy="527685"/>
                <wp:effectExtent l="0" t="0" r="15875" b="5715"/>
                <wp:wrapNone/>
                <wp:docPr id="66"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527685"/>
                          <a:chOff x="1773" y="11268"/>
                          <a:chExt cx="3702" cy="473"/>
                        </a:xfrm>
                      </wpg:grpSpPr>
                      <wps:wsp>
                        <wps:cNvPr id="67" name="Freeform 328"/>
                        <wps:cNvSpPr>
                          <a:spLocks/>
                        </wps:cNvSpPr>
                        <wps:spPr bwMode="auto">
                          <a:xfrm>
                            <a:off x="1773" y="11313"/>
                            <a:ext cx="3702" cy="30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68" name="Text Box 329"/>
                        <wps:cNvSpPr txBox="1">
                          <a:spLocks noChangeArrowheads="1"/>
                        </wps:cNvSpPr>
                        <wps:spPr bwMode="auto">
                          <a:xfrm>
                            <a:off x="1889" y="11268"/>
                            <a:ext cx="35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623C37">
                              <w:pPr>
                                <w:jc w:val="center"/>
                                <w:rPr>
                                  <w:rFonts w:ascii="Arial" w:hAnsi="Arial" w:cs="Arial"/>
                                  <w:sz w:val="20"/>
                                  <w:szCs w:val="20"/>
                                </w:rPr>
                              </w:pPr>
                              <w:r>
                                <w:rPr>
                                  <w:rFonts w:ascii="Arial" w:hAnsi="Arial" w:cs="Arial"/>
                                  <w:sz w:val="20"/>
                                  <w:szCs w:val="20"/>
                                </w:rPr>
                                <w:t>Produced Hydrocarbon Zone (Oil or Gas)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150" style="position:absolute;left:0;text-align:left;margin-left:47pt;margin-top:458pt;width:192.25pt;height:41.55pt;z-index:251643904" coordorigin="1773,11268" coordsize="370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">
                <v:shape id="Freeform 328" o:spid="_x0000_s1151" style="position:absolute;left:1773;top:11313;width:3702;height:30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TmMMA&#10;AADbAAAADwAAAGRycy9kb3ducmV2LnhtbESPQWvCQBSE74L/YXmCF6kbU6oluooookUEtfX+yD6T&#10;YPZtyG40/fduoeBxmJlvmNmiNaW4U+0KywpGwwgEcWp1wZmCn+/N2ycI55E1lpZJwS85WMy7nRkm&#10;2j74RPezz0SAsEtQQe59lUjp0pwMuqGtiIN3tbVBH2SdSV3jI8BNKeMoGkuDBYeFHCta5ZTezo1R&#10;MGgO10vxHq+bCLcfR/6aYBXvler32uUUhKfWv8L/7Z1WMJ7A3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TmMMAAADbAAAADwAAAAAAAAAAAAAAAACYAgAAZHJzL2Rv&#10;d25yZXYueG1sUEsFBgAAAAAEAAQA9QAAAIgDAAAAAA==&#10;" path="m3843,r,300l,300,,,3843,xe" fillcolor="#e5b8b7" strokecolor="#e5b8b7">
                  <v:path arrowok="t" o:connecttype="custom" o:connectlocs="3702,0;3702,300;0,300;0,0;3702,0" o:connectangles="0,0,0,0,0"/>
                </v:shape>
                <v:shape id="Text Box 329" o:spid="_x0000_s1152" type="#_x0000_t202" style="position:absolute;left:1889;top:11268;width:354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637D6D" w:rsidRPr="00427BD6" w:rsidRDefault="00637D6D" w:rsidP="00623C37">
                        <w:pPr>
                          <w:jc w:val="center"/>
                          <w:rPr>
                            <w:rFonts w:ascii="Arial" w:hAnsi="Arial" w:cs="Arial"/>
                            <w:sz w:val="20"/>
                            <w:szCs w:val="20"/>
                          </w:rPr>
                        </w:pPr>
                        <w:r>
                          <w:rPr>
                            <w:rFonts w:ascii="Arial" w:hAnsi="Arial" w:cs="Arial"/>
                            <w:sz w:val="20"/>
                            <w:szCs w:val="20"/>
                          </w:rPr>
                          <w:t>Produced Hydrocarbon Zone (Oil or Gas)</w:t>
                        </w:r>
                      </w:p>
                    </w:txbxContent>
                  </v:textbox>
                </v:shape>
              </v:group>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4149090</wp:posOffset>
                </wp:positionH>
                <wp:positionV relativeFrom="paragraph">
                  <wp:posOffset>5369560</wp:posOffset>
                </wp:positionV>
                <wp:extent cx="1561465" cy="379095"/>
                <wp:effectExtent l="0" t="0" r="19685" b="20955"/>
                <wp:wrapNone/>
                <wp:docPr id="82"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79095"/>
                        </a:xfrm>
                        <a:prstGeom prst="rect">
                          <a:avLst/>
                        </a:prstGeom>
                        <a:solidFill>
                          <a:srgbClr val="FFFFFF"/>
                        </a:solidFill>
                        <a:ln w="9525">
                          <a:solidFill>
                            <a:srgbClr val="000000"/>
                          </a:solidFill>
                          <a:miter lim="800000"/>
                          <a:headEnd/>
                          <a:tailEnd/>
                        </a:ln>
                      </wps:spPr>
                      <wps:txbx>
                        <w:txbxContent>
                          <w:p w:rsidR="00637D6D" w:rsidRPr="00E20163" w:rsidRDefault="00637D6D" w:rsidP="00E1187C">
                            <w:pPr>
                              <w:jc w:val="center"/>
                              <w:rPr>
                                <w:rFonts w:ascii="Arial" w:hAnsi="Arial" w:cs="Arial"/>
                                <w:color w:val="000000"/>
                                <w:sz w:val="16"/>
                                <w:szCs w:val="16"/>
                              </w:rPr>
                            </w:pPr>
                            <w:r>
                              <w:rPr>
                                <w:rFonts w:ascii="Arial" w:hAnsi="Arial" w:cs="Arial"/>
                                <w:color w:val="000000"/>
                                <w:sz w:val="16"/>
                                <w:szCs w:val="16"/>
                              </w:rPr>
                              <w:t>Open Annulus (if cement top at position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153" type="#_x0000_t202" style="position:absolute;left:0;text-align:left;margin-left:326.7pt;margin-top:422.8pt;width:122.95pt;height:29.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">
                <v:textbox>
                  <w:txbxContent>
                    <w:p w:rsidR="00637D6D" w:rsidRPr="00E20163" w:rsidRDefault="00637D6D" w:rsidP="00E1187C">
                      <w:pPr>
                        <w:jc w:val="center"/>
                        <w:rPr>
                          <w:rFonts w:ascii="Arial" w:hAnsi="Arial" w:cs="Arial"/>
                          <w:color w:val="000000"/>
                          <w:sz w:val="16"/>
                          <w:szCs w:val="16"/>
                        </w:rPr>
                      </w:pPr>
                      <w:r>
                        <w:rPr>
                          <w:rFonts w:ascii="Arial" w:hAnsi="Arial" w:cs="Arial"/>
                          <w:color w:val="000000"/>
                          <w:sz w:val="16"/>
                          <w:szCs w:val="16"/>
                        </w:rPr>
                        <w:t>Open Annulus (if cement top at position “C”</w:t>
                      </w:r>
                    </w:p>
                  </w:txbxContent>
                </v:textbox>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3528060</wp:posOffset>
                </wp:positionH>
                <wp:positionV relativeFrom="paragraph">
                  <wp:posOffset>5446395</wp:posOffset>
                </wp:positionV>
                <wp:extent cx="621030" cy="85725"/>
                <wp:effectExtent l="38100" t="57150" r="26670" b="28575"/>
                <wp:wrapNone/>
                <wp:docPr id="81"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103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2" o:spid="_x0000_s1026" type="#_x0000_t32" style="position:absolute;margin-left:277.8pt;margin-top:428.85pt;width:48.9pt;height:6.7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">
                <v:stroke endarrow="block"/>
              </v:shape>
            </w:pict>
          </mc:Fallback>
        </mc:AlternateContent>
      </w:r>
      <w:r>
        <w:rPr>
          <w:noProof/>
          <w:szCs w:val="18"/>
        </w:rPr>
        <mc:AlternateContent>
          <mc:Choice Requires="wps">
            <w:drawing>
              <wp:anchor distT="0" distB="0" distL="114300" distR="114300" simplePos="0" relativeHeight="251740160" behindDoc="0" locked="0" layoutInCell="1" allowOverlap="1">
                <wp:simplePos x="0" y="0"/>
                <wp:positionH relativeFrom="column">
                  <wp:posOffset>4822190</wp:posOffset>
                </wp:positionH>
                <wp:positionV relativeFrom="paragraph">
                  <wp:posOffset>1702435</wp:posOffset>
                </wp:positionV>
                <wp:extent cx="1771650" cy="621030"/>
                <wp:effectExtent l="0" t="0" r="19050" b="26670"/>
                <wp:wrapNone/>
                <wp:docPr id="77"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21030"/>
                        </a:xfrm>
                        <a:prstGeom prst="rect">
                          <a:avLst/>
                        </a:prstGeom>
                        <a:solidFill>
                          <a:srgbClr val="D6E3BC"/>
                        </a:solidFill>
                        <a:ln w="9525">
                          <a:solidFill>
                            <a:srgbClr val="000000"/>
                          </a:solidFill>
                          <a:miter lim="800000"/>
                          <a:headEnd/>
                          <a:tailEnd/>
                        </a:ln>
                      </wps:spPr>
                      <wps:txbx>
                        <w:txbxContent>
                          <w:p w:rsidR="00637D6D" w:rsidRPr="00C650BA" w:rsidRDefault="00637D6D" w:rsidP="00C319E8">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154" type="#_x0000_t202" style="position:absolute;left:0;text-align:left;margin-left:379.7pt;margin-top:134.05pt;width:139.5pt;height:48.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" fillcolor="#d6e3bc">
                <v:textbox>
                  <w:txbxContent>
                    <w:p w:rsidR="00637D6D" w:rsidRPr="00C650BA" w:rsidRDefault="00637D6D" w:rsidP="00C319E8">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v:textbox>
              </v:shape>
            </w:pict>
          </mc:Fallback>
        </mc:AlternateContent>
      </w:r>
      <w:r>
        <w:rPr>
          <w:noProof/>
          <w:szCs w:val="18"/>
        </w:rPr>
        <mc:AlternateContent>
          <mc:Choice Requires="wps">
            <w:drawing>
              <wp:anchor distT="0" distB="0" distL="114300" distR="114300" simplePos="0" relativeHeight="251739136" behindDoc="0" locked="0" layoutInCell="1" allowOverlap="1">
                <wp:simplePos x="0" y="0"/>
                <wp:positionH relativeFrom="column">
                  <wp:posOffset>532130</wp:posOffset>
                </wp:positionH>
                <wp:positionV relativeFrom="paragraph">
                  <wp:posOffset>1633855</wp:posOffset>
                </wp:positionV>
                <wp:extent cx="1771650" cy="474345"/>
                <wp:effectExtent l="0" t="0" r="19050" b="20955"/>
                <wp:wrapNone/>
                <wp:docPr id="7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74345"/>
                        </a:xfrm>
                        <a:prstGeom prst="rect">
                          <a:avLst/>
                        </a:prstGeom>
                        <a:solidFill>
                          <a:srgbClr val="D6E3BC"/>
                        </a:solidFill>
                        <a:ln w="9525">
                          <a:solidFill>
                            <a:srgbClr val="000000"/>
                          </a:solidFill>
                          <a:miter lim="800000"/>
                          <a:headEnd/>
                          <a:tailEnd/>
                        </a:ln>
                      </wps:spPr>
                      <wps:txbx>
                        <w:txbxContent>
                          <w:p w:rsidR="00637D6D" w:rsidRPr="00C650BA" w:rsidRDefault="00637D6D" w:rsidP="00C319E8">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155" type="#_x0000_t202" style="position:absolute;left:0;text-align:left;margin-left:41.9pt;margin-top:128.65pt;width:139.5pt;height:37.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" fillcolor="#d6e3bc">
                <v:textbox>
                  <w:txbxContent>
                    <w:p w:rsidR="00637D6D" w:rsidRPr="00C650BA" w:rsidRDefault="00637D6D" w:rsidP="00C319E8">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v:textbox>
              </v:shape>
            </w:pict>
          </mc:Fallback>
        </mc:AlternateContent>
      </w:r>
      <w:r w:rsidR="00192493" w:rsidRPr="00192493">
        <w:rPr>
          <w:noProof/>
        </w:rPr>
        <w:drawing>
          <wp:inline distT="0" distB="0" distL="0" distR="0">
            <wp:extent cx="2897717" cy="68580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897717" cy="6858000"/>
                    </a:xfrm>
                    <a:prstGeom prst="rect">
                      <a:avLst/>
                    </a:prstGeom>
                  </pic:spPr>
                </pic:pic>
              </a:graphicData>
            </a:graphic>
          </wp:inline>
        </w:drawing>
      </w:r>
    </w:p>
    <w:p w:rsidR="00623C37" w:rsidRPr="00E5269A" w:rsidRDefault="00265059" w:rsidP="00623C37">
      <w:pPr>
        <w:pStyle w:val="NoSpacing"/>
        <w:jc w:val="both"/>
        <w:rPr>
          <w:rFonts w:ascii="Arial" w:hAnsi="Arial" w:cs="Arial"/>
          <w:b/>
          <w:sz w:val="16"/>
          <w:szCs w:val="16"/>
        </w:rPr>
      </w:pPr>
      <w:r>
        <w:rPr>
          <w:rFonts w:ascii="Arial" w:hAnsi="Arial" w:cs="Arial"/>
          <w:b/>
          <w:sz w:val="16"/>
          <w:szCs w:val="16"/>
        </w:rPr>
        <w:t>Figure 6</w:t>
      </w:r>
      <w:r w:rsidR="00623C37" w:rsidRPr="001529ED">
        <w:rPr>
          <w:rFonts w:ascii="Arial" w:hAnsi="Arial" w:cs="Arial"/>
          <w:b/>
          <w:sz w:val="16"/>
          <w:szCs w:val="16"/>
        </w:rPr>
        <w:t xml:space="preserve"> – Schematic representing a typical </w:t>
      </w:r>
      <w:r w:rsidR="00623C37" w:rsidRPr="001529ED">
        <w:rPr>
          <w:rFonts w:ascii="Arial" w:hAnsi="Arial" w:cs="Arial"/>
          <w:b/>
          <w:caps/>
          <w:sz w:val="16"/>
          <w:szCs w:val="16"/>
        </w:rPr>
        <w:t xml:space="preserve">“multi-string” </w:t>
      </w:r>
      <w:r>
        <w:rPr>
          <w:rFonts w:ascii="Arial" w:hAnsi="Arial" w:cs="Arial"/>
          <w:b/>
          <w:caps/>
          <w:sz w:val="16"/>
          <w:szCs w:val="16"/>
        </w:rPr>
        <w:t>Cased</w:t>
      </w:r>
      <w:r w:rsidR="00623C37" w:rsidRPr="001529ED">
        <w:rPr>
          <w:rFonts w:ascii="Arial" w:hAnsi="Arial" w:cs="Arial"/>
          <w:b/>
          <w:caps/>
          <w:sz w:val="16"/>
          <w:szCs w:val="16"/>
        </w:rPr>
        <w:t xml:space="preserve">-HOLE ComplEtion with NO ANNULAR PRODUCTION </w:t>
      </w:r>
      <w:r w:rsidR="00623C37" w:rsidRPr="001529ED">
        <w:rPr>
          <w:rFonts w:ascii="Arial" w:hAnsi="Arial" w:cs="Arial"/>
          <w:b/>
          <w:sz w:val="16"/>
          <w:szCs w:val="16"/>
        </w:rPr>
        <w:t xml:space="preserve">(OIL OR GAS).  The </w:t>
      </w:r>
      <w:r w:rsidR="00C319E8">
        <w:rPr>
          <w:rFonts w:ascii="Arial" w:hAnsi="Arial" w:cs="Arial"/>
          <w:b/>
          <w:sz w:val="16"/>
          <w:szCs w:val="16"/>
        </w:rPr>
        <w:t>purple</w:t>
      </w:r>
      <w:r w:rsidR="00623C37" w:rsidRPr="001529ED">
        <w:rPr>
          <w:rFonts w:ascii="Arial" w:hAnsi="Arial" w:cs="Arial"/>
          <w:b/>
          <w:sz w:val="16"/>
          <w:szCs w:val="16"/>
        </w:rPr>
        <w:t xml:space="preserve"> casing string represents the conductor pipe, the orange casing string</w:t>
      </w:r>
      <w:r w:rsidR="00DA285A">
        <w:rPr>
          <w:rFonts w:ascii="Arial" w:hAnsi="Arial" w:cs="Arial"/>
          <w:b/>
          <w:sz w:val="16"/>
          <w:szCs w:val="16"/>
        </w:rPr>
        <w:t xml:space="preserve"> represents the surface or coal </w:t>
      </w:r>
      <w:r w:rsidR="00623C37" w:rsidRPr="001529ED">
        <w:rPr>
          <w:rFonts w:ascii="Arial" w:hAnsi="Arial" w:cs="Arial"/>
          <w:b/>
          <w:sz w:val="16"/>
          <w:szCs w:val="16"/>
        </w:rPr>
        <w:t>protective casing, the green casing string represents the intermediate casing, and the blue casing string represents the production casing.  If the well is only equipped with production and surface/coal casing, the “P” annulus is that annulus defined by those two casing strings.  The annulus defined by the intermediate casing and surface casing is designated “I.”  If multiple intermediate strings are utilized, the deepest is designated “I;” the second deepest, “I1;” and so forth.  The annulus defined by the surface casing and conductor pipe is designated “S/C.”  If multi</w:t>
      </w:r>
      <w:r w:rsidR="00DA285A">
        <w:rPr>
          <w:rFonts w:ascii="Arial" w:hAnsi="Arial" w:cs="Arial"/>
          <w:b/>
          <w:sz w:val="16"/>
          <w:szCs w:val="16"/>
        </w:rPr>
        <w:t xml:space="preserve">ple surface or coal </w:t>
      </w:r>
      <w:r w:rsidR="00623C37" w:rsidRPr="001529ED">
        <w:rPr>
          <w:rFonts w:ascii="Arial" w:hAnsi="Arial" w:cs="Arial"/>
          <w:b/>
          <w:sz w:val="16"/>
          <w:szCs w:val="16"/>
        </w:rPr>
        <w:t>protective strings are utilized, the deepest is designated “S/C;” the second deepest, “S/C1;” and so forth.</w:t>
      </w:r>
      <w:r w:rsidR="00C319E8">
        <w:rPr>
          <w:rFonts w:ascii="Arial" w:hAnsi="Arial" w:cs="Arial"/>
          <w:b/>
          <w:sz w:val="16"/>
          <w:szCs w:val="16"/>
        </w:rPr>
        <w:t xml:space="preserve">  </w:t>
      </w:r>
      <w:r w:rsidR="00623C37" w:rsidRPr="001529ED">
        <w:rPr>
          <w:rFonts w:ascii="Arial" w:hAnsi="Arial" w:cs="Arial"/>
          <w:b/>
          <w:sz w:val="16"/>
          <w:szCs w:val="16"/>
        </w:rPr>
        <w:t>Three different cement top positions are indicated as A, B, and C.  A and B are for scenarios where the cement is circulated to</w:t>
      </w:r>
      <w:r w:rsidR="00902717">
        <w:rPr>
          <w:rFonts w:ascii="Arial" w:hAnsi="Arial" w:cs="Arial"/>
          <w:b/>
          <w:sz w:val="16"/>
          <w:szCs w:val="16"/>
        </w:rPr>
        <w:t xml:space="preserve"> the surface and</w:t>
      </w:r>
      <w:r w:rsidR="00623C37" w:rsidRPr="001529ED">
        <w:rPr>
          <w:rFonts w:ascii="Arial" w:hAnsi="Arial" w:cs="Arial"/>
          <w:b/>
          <w:sz w:val="16"/>
          <w:szCs w:val="16"/>
        </w:rPr>
        <w:t xml:space="preserve"> inside of the intermediate string</w:t>
      </w:r>
      <w:r>
        <w:rPr>
          <w:rFonts w:ascii="Arial" w:hAnsi="Arial" w:cs="Arial"/>
          <w:b/>
          <w:sz w:val="16"/>
          <w:szCs w:val="16"/>
        </w:rPr>
        <w:t xml:space="preserve"> but not to surface</w:t>
      </w:r>
      <w:r w:rsidR="00902717">
        <w:rPr>
          <w:rFonts w:ascii="Arial" w:hAnsi="Arial" w:cs="Arial"/>
          <w:b/>
          <w:sz w:val="16"/>
          <w:szCs w:val="16"/>
        </w:rPr>
        <w:t>, respectively</w:t>
      </w:r>
      <w:r w:rsidR="00623C37" w:rsidRPr="001529ED">
        <w:rPr>
          <w:rFonts w:ascii="Arial" w:hAnsi="Arial" w:cs="Arial"/>
          <w:b/>
          <w:sz w:val="16"/>
          <w:szCs w:val="16"/>
        </w:rPr>
        <w:t>.  C is for scenarios where the cement top is lef</w:t>
      </w:r>
      <w:r>
        <w:rPr>
          <w:rFonts w:ascii="Arial" w:hAnsi="Arial" w:cs="Arial"/>
          <w:b/>
          <w:sz w:val="16"/>
          <w:szCs w:val="16"/>
        </w:rPr>
        <w:t>t below the intermediate shoe.</w:t>
      </w:r>
      <w:r w:rsidR="00C347DD">
        <w:rPr>
          <w:rFonts w:ascii="Arial" w:hAnsi="Arial" w:cs="Arial"/>
          <w:b/>
          <w:sz w:val="16"/>
          <w:szCs w:val="16"/>
        </w:rPr>
        <w:t xml:space="preserve">  </w:t>
      </w:r>
      <w:r w:rsidR="00C347DD" w:rsidRPr="001529ED">
        <w:rPr>
          <w:rFonts w:ascii="Arial" w:hAnsi="Arial" w:cs="Arial"/>
          <w:b/>
          <w:sz w:val="16"/>
          <w:szCs w:val="16"/>
        </w:rPr>
        <w:t xml:space="preserve">Inspection </w:t>
      </w:r>
      <w:r w:rsidR="00C347DD">
        <w:rPr>
          <w:rFonts w:ascii="Arial" w:hAnsi="Arial" w:cs="Arial"/>
          <w:b/>
          <w:sz w:val="16"/>
          <w:szCs w:val="16"/>
        </w:rPr>
        <w:t>elements</w:t>
      </w:r>
      <w:r w:rsidR="00C347DD" w:rsidRPr="001529ED">
        <w:rPr>
          <w:rFonts w:ascii="Arial" w:hAnsi="Arial" w:cs="Arial"/>
          <w:b/>
          <w:sz w:val="16"/>
          <w:szCs w:val="16"/>
        </w:rPr>
        <w:t xml:space="preserve"> for gas wells only are indicated in blue.  Those required for both oil and gas wells are indicated in </w:t>
      </w:r>
      <w:r w:rsidR="00C347DD">
        <w:rPr>
          <w:rFonts w:ascii="Arial" w:hAnsi="Arial" w:cs="Arial"/>
          <w:b/>
          <w:sz w:val="16"/>
          <w:szCs w:val="16"/>
        </w:rPr>
        <w:t>green</w:t>
      </w:r>
      <w:r w:rsidR="00C347DD" w:rsidRPr="001529ED">
        <w:rPr>
          <w:rFonts w:ascii="Arial" w:hAnsi="Arial" w:cs="Arial"/>
          <w:b/>
          <w:sz w:val="16"/>
          <w:szCs w:val="16"/>
        </w:rPr>
        <w:t>.</w:t>
      </w:r>
      <w:r>
        <w:rPr>
          <w:rFonts w:ascii="Arial" w:hAnsi="Arial" w:cs="Arial"/>
          <w:b/>
          <w:sz w:val="16"/>
          <w:szCs w:val="16"/>
        </w:rPr>
        <w:t xml:space="preserve"> </w:t>
      </w:r>
    </w:p>
    <w:p w:rsidR="00834690" w:rsidRPr="00D2590F" w:rsidRDefault="006C5E4E" w:rsidP="00834690">
      <w:pPr>
        <w:pStyle w:val="NoSpacing"/>
        <w:jc w:val="center"/>
        <w:rPr>
          <w:szCs w:val="18"/>
        </w:rPr>
      </w:pPr>
      <w:r>
        <w:rPr>
          <w:noProof/>
        </w:rPr>
        <mc:AlternateContent>
          <mc:Choice Requires="wps">
            <w:drawing>
              <wp:anchor distT="0" distB="0" distL="114300" distR="114300" simplePos="0" relativeHeight="251744256" behindDoc="0" locked="0" layoutInCell="1" allowOverlap="1">
                <wp:simplePos x="0" y="0"/>
                <wp:positionH relativeFrom="column">
                  <wp:posOffset>4812030</wp:posOffset>
                </wp:positionH>
                <wp:positionV relativeFrom="paragraph">
                  <wp:posOffset>832485</wp:posOffset>
                </wp:positionV>
                <wp:extent cx="1859280" cy="586740"/>
                <wp:effectExtent l="0" t="0" r="26670" b="22860"/>
                <wp:wrapNone/>
                <wp:docPr id="5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86740"/>
                        </a:xfrm>
                        <a:prstGeom prst="rect">
                          <a:avLst/>
                        </a:prstGeom>
                        <a:solidFill>
                          <a:srgbClr val="D6E3BC"/>
                        </a:solidFill>
                        <a:ln w="9525">
                          <a:solidFill>
                            <a:srgbClr val="000000"/>
                          </a:solidFill>
                          <a:miter lim="800000"/>
                          <a:headEnd/>
                          <a:tailEnd/>
                        </a:ln>
                      </wps:spPr>
                      <wps:txbx>
                        <w:txbxContent>
                          <w:p w:rsidR="00637D6D" w:rsidRPr="00C1236D" w:rsidRDefault="00637D6D" w:rsidP="00192AAF">
                            <w:pPr>
                              <w:pStyle w:val="NoSpacing"/>
                              <w:jc w:val="center"/>
                              <w:rPr>
                                <w:rFonts w:ascii="Arial" w:hAnsi="Arial" w:cs="Arial"/>
                                <w:sz w:val="16"/>
                                <w:szCs w:val="16"/>
                              </w:rPr>
                            </w:pPr>
                            <w:r w:rsidRPr="00C1236D">
                              <w:rPr>
                                <w:rFonts w:ascii="Arial" w:hAnsi="Arial" w:cs="Arial"/>
                                <w:sz w:val="16"/>
                                <w:szCs w:val="16"/>
                                <w:u w:val="single"/>
                              </w:rPr>
                              <w:t>Section 13:</w:t>
                            </w:r>
                            <w:r w:rsidRPr="00C1236D">
                              <w:rPr>
                                <w:rFonts w:ascii="Arial" w:hAnsi="Arial" w:cs="Arial"/>
                                <w:sz w:val="16"/>
                                <w:szCs w:val="16"/>
                              </w:rPr>
                              <w:t xml:space="preserve"> Annular </w:t>
                            </w:r>
                            <w:r>
                              <w:rPr>
                                <w:rFonts w:ascii="Arial" w:hAnsi="Arial" w:cs="Arial"/>
                                <w:sz w:val="16"/>
                                <w:szCs w:val="16"/>
                              </w:rPr>
                              <w:t xml:space="preserve">Production Gas Pressure </w:t>
                            </w:r>
                            <w:r w:rsidRPr="00C1236D">
                              <w:rPr>
                                <w:rFonts w:ascii="Arial" w:hAnsi="Arial" w:cs="Arial"/>
                                <w:sz w:val="16"/>
                                <w:szCs w:val="16"/>
                              </w:rPr>
                              <w:t>(measured outside production casing and inside intermediate casing)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156" type="#_x0000_t202" style="position:absolute;left:0;text-align:left;margin-left:378.9pt;margin-top:65.55pt;width:146.4pt;height:46.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" fillcolor="#d6e3bc">
                <v:textbox>
                  <w:txbxContent>
                    <w:p w:rsidR="00637D6D" w:rsidRPr="00C1236D" w:rsidRDefault="00637D6D" w:rsidP="00192AAF">
                      <w:pPr>
                        <w:pStyle w:val="NoSpacing"/>
                        <w:jc w:val="center"/>
                        <w:rPr>
                          <w:rFonts w:ascii="Arial" w:hAnsi="Arial" w:cs="Arial"/>
                          <w:sz w:val="16"/>
                          <w:szCs w:val="16"/>
                        </w:rPr>
                      </w:pPr>
                      <w:r w:rsidRPr="00C1236D">
                        <w:rPr>
                          <w:rFonts w:ascii="Arial" w:hAnsi="Arial" w:cs="Arial"/>
                          <w:sz w:val="16"/>
                          <w:szCs w:val="16"/>
                          <w:u w:val="single"/>
                        </w:rPr>
                        <w:t>Section 13:</w:t>
                      </w:r>
                      <w:r w:rsidRPr="00C1236D">
                        <w:rPr>
                          <w:rFonts w:ascii="Arial" w:hAnsi="Arial" w:cs="Arial"/>
                          <w:sz w:val="16"/>
                          <w:szCs w:val="16"/>
                        </w:rPr>
                        <w:t xml:space="preserve"> Annular </w:t>
                      </w:r>
                      <w:r>
                        <w:rPr>
                          <w:rFonts w:ascii="Arial" w:hAnsi="Arial" w:cs="Arial"/>
                          <w:sz w:val="16"/>
                          <w:szCs w:val="16"/>
                        </w:rPr>
                        <w:t xml:space="preserve">Production Gas Pressure </w:t>
                      </w:r>
                      <w:r w:rsidRPr="00C1236D">
                        <w:rPr>
                          <w:rFonts w:ascii="Arial" w:hAnsi="Arial" w:cs="Arial"/>
                          <w:sz w:val="16"/>
                          <w:szCs w:val="16"/>
                        </w:rPr>
                        <w:t>(measured outside production casing and inside intermediate casing)</w:t>
                      </w:r>
                    </w:p>
                  </w:txbxContent>
                </v:textbox>
              </v:shape>
            </w:pict>
          </mc:Fallback>
        </mc:AlternateContent>
      </w:r>
      <w:r>
        <w:rPr>
          <w:noProof/>
          <w:szCs w:val="18"/>
        </w:rPr>
        <mc:AlternateContent>
          <mc:Choice Requires="wps">
            <w:drawing>
              <wp:anchor distT="0" distB="0" distL="114300" distR="114300" simplePos="0" relativeHeight="251650048" behindDoc="0" locked="0" layoutInCell="1" allowOverlap="1">
                <wp:simplePos x="0" y="0"/>
                <wp:positionH relativeFrom="column">
                  <wp:posOffset>4535805</wp:posOffset>
                </wp:positionH>
                <wp:positionV relativeFrom="paragraph">
                  <wp:posOffset>1080135</wp:posOffset>
                </wp:positionV>
                <wp:extent cx="304165" cy="364490"/>
                <wp:effectExtent l="38100" t="0" r="19685" b="54610"/>
                <wp:wrapNone/>
                <wp:docPr id="48"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364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0" o:spid="_x0000_s1026" type="#_x0000_t32" style="position:absolute;margin-left:357.15pt;margin-top:85.05pt;width:23.95pt;height:28.7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">
                <v:stroke endarrow="block"/>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4217670</wp:posOffset>
                </wp:positionH>
                <wp:positionV relativeFrom="paragraph">
                  <wp:posOffset>2723515</wp:posOffset>
                </wp:positionV>
                <wp:extent cx="1501140" cy="509905"/>
                <wp:effectExtent l="0" t="0" r="22860" b="23495"/>
                <wp:wrapNone/>
                <wp:docPr id="4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09905"/>
                        </a:xfrm>
                        <a:prstGeom prst="rect">
                          <a:avLst/>
                        </a:prstGeom>
                        <a:solidFill>
                          <a:srgbClr val="FFFFFF"/>
                        </a:solidFill>
                        <a:ln w="9525">
                          <a:solidFill>
                            <a:srgbClr val="000000"/>
                          </a:solidFill>
                          <a:miter lim="800000"/>
                          <a:headEnd/>
                          <a:tailEnd/>
                        </a:ln>
                      </wps:spPr>
                      <wps:txbx>
                        <w:txbxContent>
                          <w:p w:rsidR="00637D6D" w:rsidRPr="00192AAF" w:rsidRDefault="00637D6D" w:rsidP="00834690">
                            <w:pPr>
                              <w:jc w:val="center"/>
                              <w:rPr>
                                <w:rFonts w:ascii="Arial" w:hAnsi="Arial" w:cs="Arial"/>
                                <w:sz w:val="16"/>
                                <w:szCs w:val="16"/>
                              </w:rPr>
                            </w:pPr>
                            <w:r w:rsidRPr="00192AAF">
                              <w:rPr>
                                <w:rFonts w:ascii="Arial" w:hAnsi="Arial" w:cs="Arial"/>
                                <w:sz w:val="16"/>
                                <w:szCs w:val="16"/>
                              </w:rPr>
                              <w:t>Surface/Coal Casing Annulus “S/C” (conductor x surface or coal)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57" type="#_x0000_t202" style="position:absolute;left:0;text-align:left;margin-left:332.1pt;margin-top:214.45pt;width:118.2pt;height:40.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">
                <v:textbox>
                  <w:txbxContent>
                    <w:p w:rsidR="00637D6D" w:rsidRPr="00192AAF" w:rsidRDefault="00637D6D" w:rsidP="00834690">
                      <w:pPr>
                        <w:jc w:val="center"/>
                        <w:rPr>
                          <w:rFonts w:ascii="Arial" w:hAnsi="Arial" w:cs="Arial"/>
                          <w:sz w:val="16"/>
                          <w:szCs w:val="16"/>
                        </w:rPr>
                      </w:pPr>
                      <w:r w:rsidRPr="00192AAF">
                        <w:rPr>
                          <w:rFonts w:ascii="Arial" w:hAnsi="Arial" w:cs="Arial"/>
                          <w:sz w:val="16"/>
                          <w:szCs w:val="16"/>
                        </w:rPr>
                        <w:t>Surface/Coal Casing Annulus “S/C” (conductor x surface or coal)</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3757295</wp:posOffset>
                </wp:positionH>
                <wp:positionV relativeFrom="paragraph">
                  <wp:posOffset>3232785</wp:posOffset>
                </wp:positionV>
                <wp:extent cx="451485" cy="198120"/>
                <wp:effectExtent l="38100" t="0" r="24765" b="68580"/>
                <wp:wrapNone/>
                <wp:docPr id="34"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48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4" o:spid="_x0000_s1026" type="#_x0000_t32" style="position:absolute;margin-left:295.85pt;margin-top:254.55pt;width:35.55pt;height:15.6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ixQgIAAG4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3620770</wp:posOffset>
                </wp:positionH>
                <wp:positionV relativeFrom="paragraph">
                  <wp:posOffset>4429125</wp:posOffset>
                </wp:positionV>
                <wp:extent cx="391160" cy="153670"/>
                <wp:effectExtent l="38100" t="0" r="27940" b="55880"/>
                <wp:wrapNone/>
                <wp:docPr id="33"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6" o:spid="_x0000_s1026" type="#_x0000_t32" style="position:absolute;margin-left:285.1pt;margin-top:348.75pt;width:30.8pt;height:12.1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">
                <v:stroke endarrow="block"/>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4010025</wp:posOffset>
                </wp:positionH>
                <wp:positionV relativeFrom="paragraph">
                  <wp:posOffset>3959860</wp:posOffset>
                </wp:positionV>
                <wp:extent cx="1501140" cy="476885"/>
                <wp:effectExtent l="0" t="0" r="22860" b="18415"/>
                <wp:wrapNone/>
                <wp:docPr id="5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76885"/>
                        </a:xfrm>
                        <a:prstGeom prst="rect">
                          <a:avLst/>
                        </a:prstGeom>
                        <a:solidFill>
                          <a:srgbClr val="FFFFFF"/>
                        </a:solidFill>
                        <a:ln w="9525">
                          <a:solidFill>
                            <a:srgbClr val="000000"/>
                          </a:solidFill>
                          <a:miter lim="800000"/>
                          <a:headEnd/>
                          <a:tailEnd/>
                        </a:ln>
                      </wps:spPr>
                      <wps:txbx>
                        <w:txbxContent>
                          <w:p w:rsidR="00637D6D" w:rsidRPr="00192AAF" w:rsidRDefault="00637D6D" w:rsidP="00834690">
                            <w:pPr>
                              <w:jc w:val="center"/>
                              <w:rPr>
                                <w:rFonts w:ascii="Arial" w:hAnsi="Arial" w:cs="Arial"/>
                                <w:sz w:val="16"/>
                                <w:szCs w:val="16"/>
                              </w:rPr>
                            </w:pPr>
                            <w:r w:rsidRPr="00192AAF">
                              <w:rPr>
                                <w:rFonts w:ascii="Arial" w:hAnsi="Arial" w:cs="Arial"/>
                                <w:sz w:val="16"/>
                                <w:szCs w:val="16"/>
                              </w:rPr>
                              <w:t>Intermediate Casing Annulus “I” (surface or coal x intermediate)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158" type="#_x0000_t202" style="position:absolute;left:0;text-align:left;margin-left:315.75pt;margin-top:311.8pt;width:118.2pt;height:37.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">
                <v:textbox>
                  <w:txbxContent>
                    <w:p w:rsidR="00637D6D" w:rsidRPr="00192AAF" w:rsidRDefault="00637D6D" w:rsidP="00834690">
                      <w:pPr>
                        <w:jc w:val="center"/>
                        <w:rPr>
                          <w:rFonts w:ascii="Arial" w:hAnsi="Arial" w:cs="Arial"/>
                          <w:sz w:val="16"/>
                          <w:szCs w:val="16"/>
                        </w:rPr>
                      </w:pPr>
                      <w:r w:rsidRPr="00192AAF">
                        <w:rPr>
                          <w:rFonts w:ascii="Arial" w:hAnsi="Arial" w:cs="Arial"/>
                          <w:sz w:val="16"/>
                          <w:szCs w:val="16"/>
                        </w:rPr>
                        <w:t>Intermediate Casing Annulus “I” (surface or coal x intermediate)</w:t>
                      </w:r>
                    </w:p>
                  </w:txbxContent>
                </v:textbox>
              </v:shape>
            </w:pict>
          </mc:Fallback>
        </mc:AlternateContent>
      </w:r>
      <w:r>
        <w:rPr>
          <w:noProof/>
          <w:szCs w:val="18"/>
        </w:rPr>
        <mc:AlternateContent>
          <mc:Choice Requires="wpg">
            <w:drawing>
              <wp:anchor distT="0" distB="0" distL="114300" distR="114300" simplePos="0" relativeHeight="251655168" behindDoc="0" locked="0" layoutInCell="1" allowOverlap="1">
                <wp:simplePos x="0" y="0"/>
                <wp:positionH relativeFrom="column">
                  <wp:posOffset>560705</wp:posOffset>
                </wp:positionH>
                <wp:positionV relativeFrom="paragraph">
                  <wp:posOffset>5261610</wp:posOffset>
                </wp:positionV>
                <wp:extent cx="2441575" cy="255905"/>
                <wp:effectExtent l="0" t="0" r="15875" b="10795"/>
                <wp:wrapNone/>
                <wp:docPr id="38"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255905"/>
                          <a:chOff x="1773" y="11312"/>
                          <a:chExt cx="3702" cy="271"/>
                        </a:xfrm>
                      </wpg:grpSpPr>
                      <wps:wsp>
                        <wps:cNvPr id="39" name="Freeform 367"/>
                        <wps:cNvSpPr>
                          <a:spLocks/>
                        </wps:cNvSpPr>
                        <wps:spPr bwMode="auto">
                          <a:xfrm>
                            <a:off x="1773" y="11313"/>
                            <a:ext cx="3702" cy="27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40" name="Text Box 368"/>
                        <wps:cNvSpPr txBox="1">
                          <a:spLocks noChangeArrowheads="1"/>
                        </wps:cNvSpPr>
                        <wps:spPr bwMode="auto">
                          <a:xfrm>
                            <a:off x="1889" y="11312"/>
                            <a:ext cx="354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834690">
                              <w:pPr>
                                <w:jc w:val="center"/>
                                <w:rPr>
                                  <w:rFonts w:ascii="Arial" w:hAnsi="Arial" w:cs="Arial"/>
                                  <w:sz w:val="20"/>
                                  <w:szCs w:val="20"/>
                                </w:rPr>
                              </w:pPr>
                              <w:r>
                                <w:rPr>
                                  <w:rFonts w:ascii="Arial" w:hAnsi="Arial" w:cs="Arial"/>
                                  <w:sz w:val="20"/>
                                  <w:szCs w:val="20"/>
                                </w:rPr>
                                <w:t>Produced Hydrocarbon Zone (Gas)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159" style="position:absolute;left:0;text-align:left;margin-left:44.15pt;margin-top:414.3pt;width:192.25pt;height:20.15pt;z-index:251655168" coordorigin="1773,11312" coordsize="370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">
                <v:shape id="Freeform 367" o:spid="_x0000_s1160" style="position:absolute;left:1773;top:11313;width:3702;height:27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NbMUA&#10;AADbAAAADwAAAGRycy9kb3ducmV2LnhtbESP3WrCQBSE7wt9h+UIvZG6MWJbY1aRiqiUQmvr/SF7&#10;8kOzZ0N2o/HtXUHo5TAz3zDpsje1OFHrKssKxqMIBHFmdcWFgt+fzfMbCOeRNdaWScGFHCwXjw8p&#10;Jtqe+ZtOB1+IAGGXoILS+yaR0mUlGXQj2xAHL7etQR9kW0jd4jnATS3jKHqRBisOCyU29F5S9nfo&#10;jIJh95kfq0m87iLcTr94/4pN/KHU06BfzUF46v1/+N7eaQWTGdy+h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s1sxQAAANsAAAAPAAAAAAAAAAAAAAAAAJgCAABkcnMv&#10;ZG93bnJldi54bWxQSwUGAAAAAAQABAD1AAAAigMAAAAA&#10;" path="m3843,r,300l,300,,,3843,xe" fillcolor="#e5b8b7" strokecolor="#e5b8b7">
                  <v:path arrowok="t" o:connecttype="custom" o:connectlocs="3702,0;3702,270;0,270;0,0;3702,0" o:connectangles="0,0,0,0,0"/>
                </v:shape>
                <v:shape id="Text Box 368" o:spid="_x0000_s1161" type="#_x0000_t202" style="position:absolute;left:1889;top:11312;width:354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637D6D" w:rsidRPr="00427BD6" w:rsidRDefault="00637D6D" w:rsidP="00834690">
                        <w:pPr>
                          <w:jc w:val="center"/>
                          <w:rPr>
                            <w:rFonts w:ascii="Arial" w:hAnsi="Arial" w:cs="Arial"/>
                            <w:sz w:val="20"/>
                            <w:szCs w:val="20"/>
                          </w:rPr>
                        </w:pPr>
                        <w:r>
                          <w:rPr>
                            <w:rFonts w:ascii="Arial" w:hAnsi="Arial" w:cs="Arial"/>
                            <w:sz w:val="20"/>
                            <w:szCs w:val="20"/>
                          </w:rPr>
                          <w:t>Produced Hydrocarbon Zone (Gas)</w:t>
                        </w:r>
                      </w:p>
                    </w:txbxContent>
                  </v:textbox>
                </v:shape>
              </v:group>
            </w:pict>
          </mc:Fallback>
        </mc:AlternateContent>
      </w:r>
      <w:r>
        <w:rPr>
          <w:noProof/>
          <w:szCs w:val="18"/>
        </w:rPr>
        <mc:AlternateContent>
          <mc:Choice Requires="wps">
            <w:drawing>
              <wp:anchor distT="0" distB="0" distL="114300" distR="114300" simplePos="0" relativeHeight="251656192" behindDoc="0" locked="0" layoutInCell="1" allowOverlap="1">
                <wp:simplePos x="0" y="0"/>
                <wp:positionH relativeFrom="column">
                  <wp:posOffset>3576955</wp:posOffset>
                </wp:positionH>
                <wp:positionV relativeFrom="paragraph">
                  <wp:posOffset>5274945</wp:posOffset>
                </wp:positionV>
                <wp:extent cx="2084705" cy="255905"/>
                <wp:effectExtent l="0" t="0" r="10795" b="10795"/>
                <wp:wrapNone/>
                <wp:docPr id="41"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4705" cy="255905"/>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9" o:spid="_x0000_s1026" style="position:absolute;margin-left:281.65pt;margin-top:415.35pt;width:164.15pt;height:2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" path="m3843,r,300l,300,,,3843,xe" fillcolor="#e5b8b7" strokecolor="#e5b8b7">
                <v:path arrowok="t" o:connecttype="custom" o:connectlocs="2084705,0;2084705,255905;0,255905;0,0;2084705,0" o:connectangles="0,0,0,0,0"/>
              </v:shape>
            </w:pict>
          </mc:Fallback>
        </mc:AlternateContent>
      </w:r>
      <w:r>
        <w:rPr>
          <w:noProof/>
          <w:szCs w:val="18"/>
        </w:rPr>
        <mc:AlternateContent>
          <mc:Choice Requires="wpg">
            <w:drawing>
              <wp:anchor distT="0" distB="0" distL="114300" distR="114300" simplePos="0" relativeHeight="251652096" behindDoc="0" locked="0" layoutInCell="1" allowOverlap="1">
                <wp:simplePos x="0" y="0"/>
                <wp:positionH relativeFrom="column">
                  <wp:posOffset>3556635</wp:posOffset>
                </wp:positionH>
                <wp:positionV relativeFrom="paragraph">
                  <wp:posOffset>5883910</wp:posOffset>
                </wp:positionV>
                <wp:extent cx="2084705" cy="304165"/>
                <wp:effectExtent l="0" t="0" r="10795" b="19685"/>
                <wp:wrapNone/>
                <wp:docPr id="45"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705" cy="304165"/>
                          <a:chOff x="1773" y="11268"/>
                          <a:chExt cx="3702" cy="283"/>
                        </a:xfrm>
                      </wpg:grpSpPr>
                      <wps:wsp>
                        <wps:cNvPr id="46" name="Freeform 355"/>
                        <wps:cNvSpPr>
                          <a:spLocks/>
                        </wps:cNvSpPr>
                        <wps:spPr bwMode="auto">
                          <a:xfrm>
                            <a:off x="1773" y="11313"/>
                            <a:ext cx="3702" cy="238"/>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47" name="Text Box 356"/>
                        <wps:cNvSpPr txBox="1">
                          <a:spLocks noChangeArrowheads="1"/>
                        </wps:cNvSpPr>
                        <wps:spPr bwMode="auto">
                          <a:xfrm>
                            <a:off x="1889" y="11268"/>
                            <a:ext cx="354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834690">
                              <w:pPr>
                                <w:jc w:val="center"/>
                                <w:rPr>
                                  <w:rFonts w:ascii="Arial" w:hAnsi="Arial" w:cs="Arial"/>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162" style="position:absolute;left:0;text-align:left;margin-left:280.05pt;margin-top:463.3pt;width:164.15pt;height:23.95pt;z-index:251652096" coordorigin="1773,11268" coordsize="370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">
                <v:shape id="Freeform 355" o:spid="_x0000_s1163" style="position:absolute;left:1773;top:11313;width:3702;height:238;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qY8QA&#10;AADbAAAADwAAAGRycy9kb3ducmV2LnhtbESPQWvCQBSE7wX/w/IEL6VuTNVKdBVRShURrNX7I/tM&#10;gtm3IbvR9N+7QqHHYWa+YWaL1pTiRrUrLCsY9CMQxKnVBWcKTj+fbxMQziNrLC2Tgl9ysJh3XmaY&#10;aHvnb7odfSYChF2CCnLvq0RKl+Zk0PVtRRy8i60N+iDrTOoa7wFuShlH0VgaLDgs5FjRKqf0emyM&#10;gtdmfzkX7/G6ifBrdODtB1bxTqlet11OQXhq/X/4r73RCoZ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KmPEAAAA2wAAAA8AAAAAAAAAAAAAAAAAmAIAAGRycy9k&#10;b3ducmV2LnhtbFBLBQYAAAAABAAEAPUAAACJAwAAAAA=&#10;" path="m3843,r,300l,300,,,3843,xe" fillcolor="#e5b8b7" strokecolor="#e5b8b7">
                  <v:path arrowok="t" o:connecttype="custom" o:connectlocs="3702,0;3702,238;0,238;0,0;3702,0" o:connectangles="0,0,0,0,0"/>
                </v:shape>
                <v:shape id="Text Box 356" o:spid="_x0000_s1164" type="#_x0000_t202" style="position:absolute;left:1889;top:11268;width:354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637D6D" w:rsidRPr="00427BD6" w:rsidRDefault="00637D6D" w:rsidP="00834690">
                        <w:pPr>
                          <w:jc w:val="center"/>
                          <w:rPr>
                            <w:rFonts w:ascii="Arial" w:hAnsi="Arial" w:cs="Arial"/>
                            <w:sz w:val="20"/>
                            <w:szCs w:val="20"/>
                          </w:rPr>
                        </w:pPr>
                      </w:p>
                    </w:txbxContent>
                  </v:textbox>
                </v:shape>
              </v:group>
            </w:pict>
          </mc:Fallback>
        </mc:AlternateContent>
      </w:r>
      <w:r>
        <w:rPr>
          <w:noProof/>
          <w:szCs w:val="18"/>
        </w:rPr>
        <mc:AlternateContent>
          <mc:Choice Requires="wpg">
            <w:drawing>
              <wp:anchor distT="0" distB="0" distL="114300" distR="114300" simplePos="0" relativeHeight="251651072" behindDoc="0" locked="0" layoutInCell="1" allowOverlap="1">
                <wp:simplePos x="0" y="0"/>
                <wp:positionH relativeFrom="column">
                  <wp:posOffset>483870</wp:posOffset>
                </wp:positionH>
                <wp:positionV relativeFrom="paragraph">
                  <wp:posOffset>5928995</wp:posOffset>
                </wp:positionV>
                <wp:extent cx="2580640" cy="220980"/>
                <wp:effectExtent l="0" t="0" r="0" b="26670"/>
                <wp:wrapNone/>
                <wp:docPr id="42"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640" cy="220980"/>
                          <a:chOff x="1641" y="11312"/>
                          <a:chExt cx="3913" cy="271"/>
                        </a:xfrm>
                      </wpg:grpSpPr>
                      <wps:wsp>
                        <wps:cNvPr id="43" name="Freeform 352"/>
                        <wps:cNvSpPr>
                          <a:spLocks/>
                        </wps:cNvSpPr>
                        <wps:spPr bwMode="auto">
                          <a:xfrm>
                            <a:off x="1773" y="11313"/>
                            <a:ext cx="3702" cy="270"/>
                          </a:xfrm>
                          <a:custGeom>
                            <a:avLst/>
                            <a:gdLst>
                              <a:gd name="T0" fmla="*/ 3843 w 3843"/>
                              <a:gd name="T1" fmla="*/ 0 h 300"/>
                              <a:gd name="T2" fmla="*/ 3843 w 3843"/>
                              <a:gd name="T3" fmla="*/ 300 h 300"/>
                              <a:gd name="T4" fmla="*/ 0 w 3843"/>
                              <a:gd name="T5" fmla="*/ 300 h 300"/>
                              <a:gd name="T6" fmla="*/ 0 w 3843"/>
                              <a:gd name="T7" fmla="*/ 0 h 300"/>
                              <a:gd name="T8" fmla="*/ 3843 w 3843"/>
                              <a:gd name="T9" fmla="*/ 0 h 300"/>
                            </a:gdLst>
                            <a:ahLst/>
                            <a:cxnLst>
                              <a:cxn ang="0">
                                <a:pos x="T0" y="T1"/>
                              </a:cxn>
                              <a:cxn ang="0">
                                <a:pos x="T2" y="T3"/>
                              </a:cxn>
                              <a:cxn ang="0">
                                <a:pos x="T4" y="T5"/>
                              </a:cxn>
                              <a:cxn ang="0">
                                <a:pos x="T6" y="T7"/>
                              </a:cxn>
                              <a:cxn ang="0">
                                <a:pos x="T8" y="T9"/>
                              </a:cxn>
                            </a:cxnLst>
                            <a:rect l="0" t="0" r="r" b="b"/>
                            <a:pathLst>
                              <a:path w="3843" h="300">
                                <a:moveTo>
                                  <a:pt x="3843" y="0"/>
                                </a:moveTo>
                                <a:lnTo>
                                  <a:pt x="3843" y="300"/>
                                </a:lnTo>
                                <a:lnTo>
                                  <a:pt x="0" y="300"/>
                                </a:lnTo>
                                <a:lnTo>
                                  <a:pt x="0" y="0"/>
                                </a:lnTo>
                                <a:lnTo>
                                  <a:pt x="3843" y="0"/>
                                </a:lnTo>
                                <a:close/>
                              </a:path>
                            </a:pathLst>
                          </a:custGeom>
                          <a:solidFill>
                            <a:srgbClr val="E5B8B7"/>
                          </a:solidFill>
                          <a:ln w="9525">
                            <a:solidFill>
                              <a:srgbClr val="E5B8B7"/>
                            </a:solidFill>
                            <a:round/>
                            <a:headEnd/>
                            <a:tailEnd/>
                          </a:ln>
                        </wps:spPr>
                        <wps:bodyPr rot="0" vert="horz" wrap="square" lIns="91440" tIns="45720" rIns="91440" bIns="45720" anchor="t" anchorCtr="0" upright="1">
                          <a:noAutofit/>
                        </wps:bodyPr>
                      </wps:wsp>
                      <wps:wsp>
                        <wps:cNvPr id="44" name="Text Box 353"/>
                        <wps:cNvSpPr txBox="1">
                          <a:spLocks noChangeArrowheads="1"/>
                        </wps:cNvSpPr>
                        <wps:spPr bwMode="auto">
                          <a:xfrm>
                            <a:off x="1641" y="11312"/>
                            <a:ext cx="391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427BD6" w:rsidRDefault="00637D6D" w:rsidP="00834690">
                              <w:pPr>
                                <w:jc w:val="center"/>
                                <w:rPr>
                                  <w:rFonts w:ascii="Arial" w:hAnsi="Arial" w:cs="Arial"/>
                                  <w:sz w:val="20"/>
                                  <w:szCs w:val="20"/>
                                </w:rPr>
                              </w:pPr>
                              <w:r>
                                <w:rPr>
                                  <w:rFonts w:ascii="Arial" w:hAnsi="Arial" w:cs="Arial"/>
                                  <w:sz w:val="20"/>
                                  <w:szCs w:val="20"/>
                                </w:rPr>
                                <w:t>Produced Hydrocarbon Zone (Oil or Gas)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165" style="position:absolute;left:0;text-align:left;margin-left:38.1pt;margin-top:466.85pt;width:203.2pt;height:17.4pt;z-index:251651072" coordorigin="1641,11312" coordsize="391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">
                <v:shape id="Freeform 352" o:spid="_x0000_s1166" style="position:absolute;left:1773;top:11313;width:3702;height:270;visibility:visible;mso-wrap-style:square;v-text-anchor:top" coordsize="38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J+8UA&#10;AADbAAAADwAAAGRycy9kb3ducmV2LnhtbESP3WrCQBSE7wt9h+UIvZG6MdpWYlaRiqiUQmvr/SF7&#10;8kOzZ0N2o/HtXUHo5TAz3zDpsje1OFHrKssKxqMIBHFmdcWFgt+fzfMMhPPIGmvLpOBCDpaLx4cU&#10;E23P/E2ngy9EgLBLUEHpfZNI6bKSDLqRbYiDl9vWoA+yLaRu8RzgppZxFL1KgxWHhRIbei8p+zt0&#10;RsGw+8yP1SRedxFuX754/4ZN/KHU06BfzUF46v1/+N7eaQXTCdy+h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In7xQAAANsAAAAPAAAAAAAAAAAAAAAAAJgCAABkcnMv&#10;ZG93bnJldi54bWxQSwUGAAAAAAQABAD1AAAAigMAAAAA&#10;" path="m3843,r,300l,300,,,3843,xe" fillcolor="#e5b8b7" strokecolor="#e5b8b7">
                  <v:path arrowok="t" o:connecttype="custom" o:connectlocs="3702,0;3702,270;0,270;0,0;3702,0" o:connectangles="0,0,0,0,0"/>
                </v:shape>
                <v:shape id="Text Box 353" o:spid="_x0000_s1167" type="#_x0000_t202" style="position:absolute;left:1641;top:11312;width:391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637D6D" w:rsidRPr="00427BD6" w:rsidRDefault="00637D6D" w:rsidP="00834690">
                        <w:pPr>
                          <w:jc w:val="center"/>
                          <w:rPr>
                            <w:rFonts w:ascii="Arial" w:hAnsi="Arial" w:cs="Arial"/>
                            <w:sz w:val="20"/>
                            <w:szCs w:val="20"/>
                          </w:rPr>
                        </w:pPr>
                        <w:r>
                          <w:rPr>
                            <w:rFonts w:ascii="Arial" w:hAnsi="Arial" w:cs="Arial"/>
                            <w:sz w:val="20"/>
                            <w:szCs w:val="20"/>
                          </w:rPr>
                          <w:t>Produced Hydrocarbon Zone (Oil or Gas)</w:t>
                        </w:r>
                      </w:p>
                    </w:txbxContent>
                  </v:textbox>
                </v:shape>
              </v:group>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3449955</wp:posOffset>
                </wp:positionH>
                <wp:positionV relativeFrom="paragraph">
                  <wp:posOffset>5239385</wp:posOffset>
                </wp:positionV>
                <wp:extent cx="837565" cy="646430"/>
                <wp:effectExtent l="38100" t="0" r="19685" b="58420"/>
                <wp:wrapNone/>
                <wp:docPr id="51"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7565" cy="646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8" o:spid="_x0000_s1026" type="#_x0000_t32" style="position:absolute;margin-left:271.65pt;margin-top:412.55pt;width:65.95pt;height:50.9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">
                <v:stroke endarrow="block"/>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2423795</wp:posOffset>
                </wp:positionH>
                <wp:positionV relativeFrom="paragraph">
                  <wp:posOffset>5377180</wp:posOffset>
                </wp:positionV>
                <wp:extent cx="661035" cy="421005"/>
                <wp:effectExtent l="0" t="38100" r="62865" b="36195"/>
                <wp:wrapNone/>
                <wp:docPr id="59"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035"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1" o:spid="_x0000_s1026" type="#_x0000_t32" style="position:absolute;margin-left:190.85pt;margin-top:423.4pt;width:52.05pt;height:33.1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ATPwIAAG4EAAAOAAAAZHJzL2Uyb0RvYy54bWysVMGO2jAQvVfqP1i+QxI2U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">
                <v:stroke endarrow="block"/>
              </v:shape>
            </w:pict>
          </mc:Fallback>
        </mc:AlternateContent>
      </w:r>
      <w:r>
        <w:rPr>
          <w:noProof/>
          <w:szCs w:val="18"/>
        </w:rPr>
        <mc:AlternateContent>
          <mc:Choice Requires="wps">
            <w:drawing>
              <wp:anchor distT="0" distB="0" distL="114300" distR="114300" simplePos="0" relativeHeight="251758592" behindDoc="0" locked="0" layoutInCell="1" allowOverlap="1">
                <wp:simplePos x="0" y="0"/>
                <wp:positionH relativeFrom="column">
                  <wp:posOffset>4050665</wp:posOffset>
                </wp:positionH>
                <wp:positionV relativeFrom="paragraph">
                  <wp:posOffset>-84455</wp:posOffset>
                </wp:positionV>
                <wp:extent cx="1859280" cy="462280"/>
                <wp:effectExtent l="0" t="0" r="26670" b="13970"/>
                <wp:wrapNone/>
                <wp:docPr id="270"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462280"/>
                        </a:xfrm>
                        <a:prstGeom prst="rect">
                          <a:avLst/>
                        </a:prstGeom>
                        <a:solidFill>
                          <a:srgbClr val="B8CCE4"/>
                        </a:solidFill>
                        <a:ln w="9525">
                          <a:solidFill>
                            <a:srgbClr val="000000"/>
                          </a:solidFill>
                          <a:miter lim="800000"/>
                          <a:headEnd/>
                          <a:tailEnd/>
                        </a:ln>
                      </wps:spPr>
                      <wps:txbx>
                        <w:txbxContent>
                          <w:p w:rsidR="00637D6D" w:rsidRPr="00935715" w:rsidRDefault="00637D6D" w:rsidP="00762388">
                            <w:pPr>
                              <w:pStyle w:val="NoSpacing"/>
                              <w:jc w:val="center"/>
                              <w:rPr>
                                <w:rFonts w:ascii="Arial" w:hAnsi="Arial" w:cs="Arial"/>
                                <w:sz w:val="16"/>
                                <w:szCs w:val="16"/>
                              </w:rPr>
                            </w:pPr>
                            <w:r>
                              <w:rPr>
                                <w:rFonts w:ascii="Arial" w:hAnsi="Arial" w:cs="Arial"/>
                                <w:sz w:val="16"/>
                                <w:szCs w:val="16"/>
                                <w:u w:val="single"/>
                              </w:rPr>
                              <w:t>Section 13:</w:t>
                            </w:r>
                            <w:r>
                              <w:rPr>
                                <w:rFonts w:ascii="Arial" w:hAnsi="Arial" w:cs="Arial"/>
                                <w:sz w:val="16"/>
                                <w:szCs w:val="16"/>
                              </w:rPr>
                              <w:t xml:space="preserve"> </w:t>
                            </w:r>
                            <w:r w:rsidRPr="00935715">
                              <w:rPr>
                                <w:rFonts w:ascii="Arial" w:hAnsi="Arial" w:cs="Arial"/>
                                <w:sz w:val="16"/>
                                <w:szCs w:val="16"/>
                              </w:rPr>
                              <w:t>Primary Production Gas Pressure (measured inside primary production casing)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318.95pt;margin-top:-6.65pt;width:146.4pt;height:3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" fillcolor="#b8cce4">
                <v:textbox>
                  <w:txbxContent>
                    <w:p w:rsidR="00637D6D" w:rsidRPr="00935715" w:rsidRDefault="00637D6D" w:rsidP="00762388">
                      <w:pPr>
                        <w:pStyle w:val="NoSpacing"/>
                        <w:jc w:val="center"/>
                        <w:rPr>
                          <w:rFonts w:ascii="Arial" w:hAnsi="Arial" w:cs="Arial"/>
                          <w:sz w:val="16"/>
                          <w:szCs w:val="16"/>
                        </w:rPr>
                      </w:pPr>
                      <w:r>
                        <w:rPr>
                          <w:rFonts w:ascii="Arial" w:hAnsi="Arial" w:cs="Arial"/>
                          <w:sz w:val="16"/>
                          <w:szCs w:val="16"/>
                          <w:u w:val="single"/>
                        </w:rPr>
                        <w:t>Section 13:</w:t>
                      </w:r>
                      <w:r>
                        <w:rPr>
                          <w:rFonts w:ascii="Arial" w:hAnsi="Arial" w:cs="Arial"/>
                          <w:sz w:val="16"/>
                          <w:szCs w:val="16"/>
                        </w:rPr>
                        <w:t xml:space="preserve"> </w:t>
                      </w:r>
                      <w:r w:rsidRPr="00935715">
                        <w:rPr>
                          <w:rFonts w:ascii="Arial" w:hAnsi="Arial" w:cs="Arial"/>
                          <w:sz w:val="16"/>
                          <w:szCs w:val="16"/>
                        </w:rPr>
                        <w:t>Primary Production Gas Pressure (measured inside primary production casing)</w:t>
                      </w:r>
                    </w:p>
                  </w:txbxContent>
                </v:textbox>
              </v:shape>
            </w:pict>
          </mc:Fallback>
        </mc:AlternateContent>
      </w:r>
      <w:r>
        <w:rPr>
          <w:noProof/>
          <w:szCs w:val="18"/>
        </w:rPr>
        <mc:AlternateContent>
          <mc:Choice Requires="wps">
            <w:drawing>
              <wp:anchor distT="0" distB="0" distL="114300" distR="114300" simplePos="0" relativeHeight="251757568" behindDoc="0" locked="0" layoutInCell="1" allowOverlap="1">
                <wp:simplePos x="0" y="0"/>
                <wp:positionH relativeFrom="column">
                  <wp:posOffset>4409440</wp:posOffset>
                </wp:positionH>
                <wp:positionV relativeFrom="paragraph">
                  <wp:posOffset>385445</wp:posOffset>
                </wp:positionV>
                <wp:extent cx="587375" cy="603885"/>
                <wp:effectExtent l="38100" t="0" r="22225" b="62865"/>
                <wp:wrapNone/>
                <wp:docPr id="269"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margin-left:347.2pt;margin-top:30.35pt;width:46.25pt;height:47.5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1145540</wp:posOffset>
                </wp:positionH>
                <wp:positionV relativeFrom="paragraph">
                  <wp:posOffset>5667375</wp:posOffset>
                </wp:positionV>
                <wp:extent cx="1281430" cy="216535"/>
                <wp:effectExtent l="0" t="0" r="13970" b="12065"/>
                <wp:wrapNone/>
                <wp:docPr id="5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16535"/>
                        </a:xfrm>
                        <a:prstGeom prst="rect">
                          <a:avLst/>
                        </a:prstGeom>
                        <a:solidFill>
                          <a:srgbClr val="FFFFFF"/>
                        </a:solidFill>
                        <a:ln w="9525">
                          <a:solidFill>
                            <a:srgbClr val="000000"/>
                          </a:solidFill>
                          <a:miter lim="800000"/>
                          <a:headEnd/>
                          <a:tailEnd/>
                        </a:ln>
                      </wps:spPr>
                      <wps:txbx>
                        <w:txbxContent>
                          <w:p w:rsidR="00637D6D" w:rsidRPr="00E20163" w:rsidRDefault="00637D6D" w:rsidP="00851DDA">
                            <w:pPr>
                              <w:jc w:val="center"/>
                              <w:rPr>
                                <w:rFonts w:ascii="Arial" w:hAnsi="Arial" w:cs="Arial"/>
                                <w:color w:val="000000"/>
                                <w:sz w:val="16"/>
                                <w:szCs w:val="16"/>
                              </w:rPr>
                            </w:pPr>
                            <w:r>
                              <w:rPr>
                                <w:rFonts w:ascii="Arial" w:hAnsi="Arial" w:cs="Arial"/>
                                <w:color w:val="000000"/>
                                <w:sz w:val="16"/>
                                <w:szCs w:val="16"/>
                              </w:rPr>
                              <w:t>Open Annulus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169" type="#_x0000_t202" style="position:absolute;left:0;text-align:left;margin-left:90.2pt;margin-top:446.25pt;width:100.9pt;height:1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">
                <v:textbox>
                  <w:txbxContent>
                    <w:p w:rsidR="00637D6D" w:rsidRPr="00E20163" w:rsidRDefault="00637D6D" w:rsidP="00851DDA">
                      <w:pPr>
                        <w:jc w:val="center"/>
                        <w:rPr>
                          <w:rFonts w:ascii="Arial" w:hAnsi="Arial" w:cs="Arial"/>
                          <w:color w:val="000000"/>
                          <w:sz w:val="16"/>
                          <w:szCs w:val="16"/>
                        </w:rPr>
                      </w:pPr>
                      <w:r>
                        <w:rPr>
                          <w:rFonts w:ascii="Arial" w:hAnsi="Arial" w:cs="Arial"/>
                          <w:color w:val="000000"/>
                          <w:sz w:val="16"/>
                          <w:szCs w:val="16"/>
                        </w:rPr>
                        <w:t>Open Annulus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4288790</wp:posOffset>
                </wp:positionH>
                <wp:positionV relativeFrom="paragraph">
                  <wp:posOffset>4732020</wp:posOffset>
                </wp:positionV>
                <wp:extent cx="1501140" cy="508000"/>
                <wp:effectExtent l="0" t="0" r="22860" b="25400"/>
                <wp:wrapNone/>
                <wp:docPr id="5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08000"/>
                        </a:xfrm>
                        <a:prstGeom prst="rect">
                          <a:avLst/>
                        </a:prstGeom>
                        <a:solidFill>
                          <a:srgbClr val="FFFFFF"/>
                        </a:solidFill>
                        <a:ln w="9525">
                          <a:solidFill>
                            <a:srgbClr val="000000"/>
                          </a:solidFill>
                          <a:miter lim="800000"/>
                          <a:headEnd/>
                          <a:tailEnd/>
                        </a:ln>
                      </wps:spPr>
                      <wps:txbx>
                        <w:txbxContent>
                          <w:p w:rsidR="00637D6D" w:rsidRPr="00192AAF" w:rsidRDefault="00637D6D" w:rsidP="00834690">
                            <w:pPr>
                              <w:jc w:val="center"/>
                              <w:rPr>
                                <w:rFonts w:ascii="Arial" w:hAnsi="Arial" w:cs="Arial"/>
                                <w:sz w:val="16"/>
                                <w:szCs w:val="16"/>
                              </w:rPr>
                            </w:pPr>
                            <w:r w:rsidRPr="00192AAF">
                              <w:rPr>
                                <w:rFonts w:ascii="Arial" w:hAnsi="Arial" w:cs="Arial"/>
                                <w:sz w:val="16"/>
                                <w:szCs w:val="16"/>
                              </w:rPr>
                              <w:t>Production Casing Annulus “P” (intermediate x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170" type="#_x0000_t202" style="position:absolute;left:0;text-align:left;margin-left:337.7pt;margin-top:372.6pt;width:118.2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">
                <v:textbox>
                  <w:txbxContent>
                    <w:p w:rsidR="00637D6D" w:rsidRPr="00192AAF" w:rsidRDefault="00637D6D" w:rsidP="00834690">
                      <w:pPr>
                        <w:jc w:val="center"/>
                        <w:rPr>
                          <w:rFonts w:ascii="Arial" w:hAnsi="Arial" w:cs="Arial"/>
                          <w:sz w:val="16"/>
                          <w:szCs w:val="16"/>
                        </w:rPr>
                      </w:pPr>
                      <w:r w:rsidRPr="00192AAF">
                        <w:rPr>
                          <w:rFonts w:ascii="Arial" w:hAnsi="Arial" w:cs="Arial"/>
                          <w:sz w:val="16"/>
                          <w:szCs w:val="16"/>
                        </w:rPr>
                        <w:t>Production Casing Annulus “P” (intermediate x production)</w:t>
                      </w:r>
                    </w:p>
                  </w:txbxContent>
                </v:textbox>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4897755</wp:posOffset>
                </wp:positionH>
                <wp:positionV relativeFrom="paragraph">
                  <wp:posOffset>1694180</wp:posOffset>
                </wp:positionV>
                <wp:extent cx="1771650" cy="621030"/>
                <wp:effectExtent l="0" t="0" r="19050" b="26670"/>
                <wp:wrapNone/>
                <wp:docPr id="5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21030"/>
                        </a:xfrm>
                        <a:prstGeom prst="rect">
                          <a:avLst/>
                        </a:prstGeom>
                        <a:solidFill>
                          <a:srgbClr val="D6E3BC"/>
                        </a:solidFill>
                        <a:ln w="9525">
                          <a:solidFill>
                            <a:srgbClr val="000000"/>
                          </a:solidFill>
                          <a:miter lim="800000"/>
                          <a:headEnd/>
                          <a:tailEnd/>
                        </a:ln>
                      </wps:spPr>
                      <wps:txbx>
                        <w:txbxContent>
                          <w:p w:rsidR="00637D6D" w:rsidRPr="00C650BA" w:rsidRDefault="00637D6D" w:rsidP="00192AAF">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171" type="#_x0000_t202" style="position:absolute;left:0;text-align:left;margin-left:385.65pt;margin-top:133.4pt;width:139.5pt;height:4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" fillcolor="#d6e3bc">
                <v:textbox>
                  <w:txbxContent>
                    <w:p w:rsidR="00637D6D" w:rsidRPr="00C650BA" w:rsidRDefault="00637D6D" w:rsidP="00192AAF">
                      <w:pPr>
                        <w:jc w:val="center"/>
                        <w:rPr>
                          <w:rFonts w:ascii="Arial" w:hAnsi="Arial" w:cs="Arial"/>
                          <w:sz w:val="16"/>
                          <w:szCs w:val="16"/>
                        </w:rPr>
                      </w:pPr>
                      <w:r w:rsidRPr="00C650BA">
                        <w:rPr>
                          <w:rFonts w:ascii="Arial" w:hAnsi="Arial" w:cs="Arial"/>
                          <w:sz w:val="16"/>
                          <w:szCs w:val="16"/>
                          <w:u w:val="single"/>
                        </w:rPr>
                        <w:t>Sections 15, 16, and 17:</w:t>
                      </w:r>
                      <w:r>
                        <w:rPr>
                          <w:rFonts w:ascii="Arial" w:hAnsi="Arial" w:cs="Arial"/>
                          <w:sz w:val="16"/>
                          <w:szCs w:val="16"/>
                        </w:rPr>
                        <w:t xml:space="preserve">  </w:t>
                      </w:r>
                      <w:r w:rsidRPr="00C650BA">
                        <w:rPr>
                          <w:rFonts w:ascii="Arial" w:hAnsi="Arial" w:cs="Arial"/>
                          <w:sz w:val="16"/>
                          <w:szCs w:val="16"/>
                        </w:rPr>
                        <w:t>Inspect for surface discharges/annular flows of gas, liquid hydrocarbons, or non-freshwater</w:t>
                      </w:r>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655320</wp:posOffset>
                </wp:positionH>
                <wp:positionV relativeFrom="paragraph">
                  <wp:posOffset>1581785</wp:posOffset>
                </wp:positionV>
                <wp:extent cx="1771650" cy="474345"/>
                <wp:effectExtent l="0" t="0" r="19050" b="20955"/>
                <wp:wrapNone/>
                <wp:docPr id="5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74345"/>
                        </a:xfrm>
                        <a:prstGeom prst="rect">
                          <a:avLst/>
                        </a:prstGeom>
                        <a:solidFill>
                          <a:srgbClr val="D6E3BC"/>
                        </a:solidFill>
                        <a:ln w="9525">
                          <a:solidFill>
                            <a:srgbClr val="000000"/>
                          </a:solidFill>
                          <a:miter lim="800000"/>
                          <a:headEnd/>
                          <a:tailEnd/>
                        </a:ln>
                      </wps:spPr>
                      <wps:txbx>
                        <w:txbxContent>
                          <w:p w:rsidR="00637D6D" w:rsidRPr="00C650BA" w:rsidRDefault="00637D6D" w:rsidP="00192AAF">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172" type="#_x0000_t202" style="position:absolute;left:0;text-align:left;margin-left:51.6pt;margin-top:124.55pt;width:139.5pt;height:37.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" fillcolor="#d6e3bc">
                <v:textbox>
                  <w:txbxContent>
                    <w:p w:rsidR="00637D6D" w:rsidRPr="00C650BA" w:rsidRDefault="00637D6D" w:rsidP="00192AAF">
                      <w:pPr>
                        <w:jc w:val="center"/>
                        <w:rPr>
                          <w:rFonts w:ascii="Arial" w:hAnsi="Arial" w:cs="Arial"/>
                          <w:sz w:val="16"/>
                          <w:szCs w:val="16"/>
                        </w:rPr>
                      </w:pPr>
                      <w:r w:rsidRPr="00C650BA">
                        <w:rPr>
                          <w:rFonts w:ascii="Arial" w:hAnsi="Arial" w:cs="Arial"/>
                          <w:sz w:val="16"/>
                          <w:szCs w:val="16"/>
                          <w:u w:val="single"/>
                        </w:rPr>
                        <w:t>Secti</w:t>
                      </w:r>
                      <w:r>
                        <w:rPr>
                          <w:rFonts w:ascii="Arial" w:hAnsi="Arial" w:cs="Arial"/>
                          <w:sz w:val="16"/>
                          <w:szCs w:val="16"/>
                          <w:u w:val="single"/>
                        </w:rPr>
                        <w:t>ons 18 and 19</w:t>
                      </w:r>
                      <w:r w:rsidRPr="00C650BA">
                        <w:rPr>
                          <w:rFonts w:ascii="Arial" w:hAnsi="Arial" w:cs="Arial"/>
                          <w:sz w:val="16"/>
                          <w:szCs w:val="16"/>
                          <w:u w:val="single"/>
                        </w:rPr>
                        <w:t>:</w:t>
                      </w:r>
                      <w:r>
                        <w:rPr>
                          <w:rFonts w:ascii="Arial" w:hAnsi="Arial" w:cs="Arial"/>
                          <w:sz w:val="16"/>
                          <w:szCs w:val="16"/>
                        </w:rPr>
                        <w:t xml:space="preserve"> Confirm safe venting (if escaping gas is noted) and complete corrosion inspection</w:t>
                      </w:r>
                    </w:p>
                  </w:txbxContent>
                </v:textbox>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2493645</wp:posOffset>
                </wp:positionH>
                <wp:positionV relativeFrom="paragraph">
                  <wp:posOffset>304800</wp:posOffset>
                </wp:positionV>
                <wp:extent cx="637540" cy="78740"/>
                <wp:effectExtent l="0" t="0" r="67310" b="92710"/>
                <wp:wrapNone/>
                <wp:docPr id="54"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78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7" o:spid="_x0000_s1026" type="#_x0000_t32" style="position:absolute;margin-left:196.35pt;margin-top:24pt;width:50.2pt;height:6.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">
                <v:stroke endarrow="block"/>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568960</wp:posOffset>
                </wp:positionH>
                <wp:positionV relativeFrom="paragraph">
                  <wp:posOffset>-12065</wp:posOffset>
                </wp:positionV>
                <wp:extent cx="1924685" cy="606425"/>
                <wp:effectExtent l="0" t="0" r="18415" b="22225"/>
                <wp:wrapNone/>
                <wp:docPr id="5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06425"/>
                        </a:xfrm>
                        <a:prstGeom prst="rect">
                          <a:avLst/>
                        </a:prstGeom>
                        <a:solidFill>
                          <a:srgbClr val="FFFFFF"/>
                        </a:solidFill>
                        <a:ln w="9525">
                          <a:solidFill>
                            <a:srgbClr val="000000"/>
                          </a:solidFill>
                          <a:miter lim="800000"/>
                          <a:headEnd/>
                          <a:tailEnd/>
                        </a:ln>
                      </wps:spPr>
                      <wps:txbx>
                        <w:txbxContent>
                          <w:p w:rsidR="00637D6D" w:rsidRPr="000D76D7" w:rsidRDefault="00637D6D" w:rsidP="00192AAF">
                            <w:pPr>
                              <w:jc w:val="center"/>
                              <w:rPr>
                                <w:rFonts w:ascii="Arial" w:hAnsi="Arial" w:cs="Arial"/>
                                <w:sz w:val="16"/>
                                <w:szCs w:val="16"/>
                              </w:rPr>
                            </w:pPr>
                            <w:r w:rsidRPr="000D76D7">
                              <w:rPr>
                                <w:rFonts w:ascii="Arial" w:hAnsi="Arial" w:cs="Arial"/>
                                <w:sz w:val="16"/>
                                <w:szCs w:val="16"/>
                              </w:rPr>
                              <w:t xml:space="preserve">Tubing head may or may not </w:t>
                            </w:r>
                            <w:r>
                              <w:rPr>
                                <w:rFonts w:ascii="Arial" w:hAnsi="Arial" w:cs="Arial"/>
                                <w:sz w:val="16"/>
                                <w:szCs w:val="16"/>
                              </w:rPr>
                              <w:t xml:space="preserve">be present depending on how hydrocarbons </w:t>
                            </w:r>
                            <w:r w:rsidRPr="000D76D7">
                              <w:rPr>
                                <w:rFonts w:ascii="Arial" w:hAnsi="Arial" w:cs="Arial"/>
                                <w:sz w:val="16"/>
                                <w:szCs w:val="16"/>
                              </w:rPr>
                              <w:t xml:space="preserve">and other </w:t>
                            </w:r>
                            <w:r>
                              <w:rPr>
                                <w:rFonts w:ascii="Arial" w:hAnsi="Arial" w:cs="Arial"/>
                                <w:sz w:val="16"/>
                                <w:szCs w:val="16"/>
                              </w:rPr>
                              <w:t>fluids</w:t>
                            </w:r>
                            <w:r w:rsidRPr="000D76D7">
                              <w:rPr>
                                <w:rFonts w:ascii="Arial" w:hAnsi="Arial" w:cs="Arial"/>
                                <w:sz w:val="16"/>
                                <w:szCs w:val="16"/>
                              </w:rPr>
                              <w:t xml:space="preserve"> are extracted at the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173" type="#_x0000_t202" style="position:absolute;left:0;text-align:left;margin-left:44.8pt;margin-top:-.95pt;width:151.55pt;height:4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">
                <v:textbox>
                  <w:txbxContent>
                    <w:p w:rsidR="00637D6D" w:rsidRPr="000D76D7" w:rsidRDefault="00637D6D" w:rsidP="00192AAF">
                      <w:pPr>
                        <w:jc w:val="center"/>
                        <w:rPr>
                          <w:rFonts w:ascii="Arial" w:hAnsi="Arial" w:cs="Arial"/>
                          <w:sz w:val="16"/>
                          <w:szCs w:val="16"/>
                        </w:rPr>
                      </w:pPr>
                      <w:r w:rsidRPr="000D76D7">
                        <w:rPr>
                          <w:rFonts w:ascii="Arial" w:hAnsi="Arial" w:cs="Arial"/>
                          <w:sz w:val="16"/>
                          <w:szCs w:val="16"/>
                        </w:rPr>
                        <w:t xml:space="preserve">Tubing head may or may not </w:t>
                      </w:r>
                      <w:r>
                        <w:rPr>
                          <w:rFonts w:ascii="Arial" w:hAnsi="Arial" w:cs="Arial"/>
                          <w:sz w:val="16"/>
                          <w:szCs w:val="16"/>
                        </w:rPr>
                        <w:t xml:space="preserve">be present depending on how hydrocarbons </w:t>
                      </w:r>
                      <w:r w:rsidRPr="000D76D7">
                        <w:rPr>
                          <w:rFonts w:ascii="Arial" w:hAnsi="Arial" w:cs="Arial"/>
                          <w:sz w:val="16"/>
                          <w:szCs w:val="16"/>
                        </w:rPr>
                        <w:t xml:space="preserve">and other </w:t>
                      </w:r>
                      <w:r>
                        <w:rPr>
                          <w:rFonts w:ascii="Arial" w:hAnsi="Arial" w:cs="Arial"/>
                          <w:sz w:val="16"/>
                          <w:szCs w:val="16"/>
                        </w:rPr>
                        <w:t>fluids</w:t>
                      </w:r>
                      <w:r w:rsidRPr="000D76D7">
                        <w:rPr>
                          <w:rFonts w:ascii="Arial" w:hAnsi="Arial" w:cs="Arial"/>
                          <w:sz w:val="16"/>
                          <w:szCs w:val="16"/>
                        </w:rPr>
                        <w:t xml:space="preserve"> are extracted at the well</w:t>
                      </w:r>
                    </w:p>
                  </w:txbxContent>
                </v:textbox>
              </v:shape>
            </w:pict>
          </mc:Fallback>
        </mc:AlternateContent>
      </w:r>
      <w:r w:rsidR="00DC2149" w:rsidRPr="00DC2149">
        <w:rPr>
          <w:noProof/>
        </w:rPr>
        <w:drawing>
          <wp:inline distT="0" distB="0" distL="0" distR="0">
            <wp:extent cx="2960688" cy="68580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960688" cy="6858000"/>
                    </a:xfrm>
                    <a:prstGeom prst="rect">
                      <a:avLst/>
                    </a:prstGeom>
                  </pic:spPr>
                </pic:pic>
              </a:graphicData>
            </a:graphic>
          </wp:inline>
        </w:drawing>
      </w:r>
    </w:p>
    <w:p w:rsidR="00F36F08" w:rsidRDefault="00F36F08" w:rsidP="00F36F08">
      <w:pPr>
        <w:pStyle w:val="NoSpacing"/>
        <w:jc w:val="both"/>
        <w:rPr>
          <w:szCs w:val="18"/>
        </w:rPr>
      </w:pPr>
      <w:r>
        <w:rPr>
          <w:rFonts w:ascii="Arial" w:hAnsi="Arial" w:cs="Arial"/>
          <w:b/>
          <w:sz w:val="16"/>
          <w:szCs w:val="16"/>
        </w:rPr>
        <w:t>Figure 7</w:t>
      </w:r>
      <w:r w:rsidRPr="001529ED">
        <w:rPr>
          <w:rFonts w:ascii="Arial" w:hAnsi="Arial" w:cs="Arial"/>
          <w:b/>
          <w:sz w:val="16"/>
          <w:szCs w:val="16"/>
        </w:rPr>
        <w:t xml:space="preserve"> – Schematic representing a typical </w:t>
      </w:r>
      <w:r w:rsidRPr="001529ED">
        <w:rPr>
          <w:rFonts w:ascii="Arial" w:hAnsi="Arial" w:cs="Arial"/>
          <w:b/>
          <w:caps/>
          <w:sz w:val="16"/>
          <w:szCs w:val="16"/>
        </w:rPr>
        <w:t xml:space="preserve">“multi-string” </w:t>
      </w:r>
      <w:r>
        <w:rPr>
          <w:rFonts w:ascii="Arial" w:hAnsi="Arial" w:cs="Arial"/>
          <w:b/>
          <w:caps/>
          <w:sz w:val="16"/>
          <w:szCs w:val="16"/>
        </w:rPr>
        <w:t>CASED</w:t>
      </w:r>
      <w:r w:rsidRPr="001529ED">
        <w:rPr>
          <w:rFonts w:ascii="Arial" w:hAnsi="Arial" w:cs="Arial"/>
          <w:b/>
          <w:caps/>
          <w:sz w:val="16"/>
          <w:szCs w:val="16"/>
        </w:rPr>
        <w:t>-HOLE Compl</w:t>
      </w:r>
      <w:r>
        <w:rPr>
          <w:rFonts w:ascii="Arial" w:hAnsi="Arial" w:cs="Arial"/>
          <w:b/>
          <w:caps/>
          <w:sz w:val="16"/>
          <w:szCs w:val="16"/>
        </w:rPr>
        <w:t xml:space="preserve">Etion with </w:t>
      </w:r>
      <w:r w:rsidRPr="001529ED">
        <w:rPr>
          <w:rFonts w:ascii="Arial" w:hAnsi="Arial" w:cs="Arial"/>
          <w:b/>
          <w:caps/>
          <w:sz w:val="16"/>
          <w:szCs w:val="16"/>
        </w:rPr>
        <w:t xml:space="preserve">ANNULAR PRODUCTION </w:t>
      </w:r>
      <w:r w:rsidRPr="001529ED">
        <w:rPr>
          <w:rFonts w:ascii="Arial" w:hAnsi="Arial" w:cs="Arial"/>
          <w:b/>
          <w:sz w:val="16"/>
          <w:szCs w:val="16"/>
        </w:rPr>
        <w:t>(</w:t>
      </w:r>
      <w:r>
        <w:rPr>
          <w:rFonts w:ascii="Arial" w:hAnsi="Arial" w:cs="Arial"/>
          <w:b/>
          <w:sz w:val="16"/>
          <w:szCs w:val="16"/>
        </w:rPr>
        <w:t>COMBO if oil and gas produced; GAS if only gas produced</w:t>
      </w:r>
      <w:r w:rsidRPr="001529ED">
        <w:rPr>
          <w:rFonts w:ascii="Arial" w:hAnsi="Arial" w:cs="Arial"/>
          <w:b/>
          <w:sz w:val="16"/>
          <w:szCs w:val="16"/>
        </w:rPr>
        <w:t xml:space="preserve">).  The </w:t>
      </w:r>
      <w:r>
        <w:rPr>
          <w:rFonts w:ascii="Arial" w:hAnsi="Arial" w:cs="Arial"/>
          <w:b/>
          <w:sz w:val="16"/>
          <w:szCs w:val="16"/>
        </w:rPr>
        <w:t>purple</w:t>
      </w:r>
      <w:r w:rsidRPr="001529ED">
        <w:rPr>
          <w:rFonts w:ascii="Arial" w:hAnsi="Arial" w:cs="Arial"/>
          <w:b/>
          <w:sz w:val="16"/>
          <w:szCs w:val="16"/>
        </w:rPr>
        <w:t xml:space="preserve"> casing string represents the conductor pipe, the orange casing string</w:t>
      </w:r>
      <w:r>
        <w:rPr>
          <w:rFonts w:ascii="Arial" w:hAnsi="Arial" w:cs="Arial"/>
          <w:b/>
          <w:sz w:val="16"/>
          <w:szCs w:val="16"/>
        </w:rPr>
        <w:t xml:space="preserve"> represents the surface or coal </w:t>
      </w:r>
      <w:r w:rsidRPr="001529ED">
        <w:rPr>
          <w:rFonts w:ascii="Arial" w:hAnsi="Arial" w:cs="Arial"/>
          <w:b/>
          <w:sz w:val="16"/>
          <w:szCs w:val="16"/>
        </w:rPr>
        <w:t>protective casing, the green casing string represents the intermediate casing, and the blue casing string represents the production casing.  If the well is only equipped with production and surface/coal casing, the “P” annulus is that annulus defined by those two casing strings</w:t>
      </w:r>
      <w:r>
        <w:rPr>
          <w:rFonts w:ascii="Arial" w:hAnsi="Arial" w:cs="Arial"/>
          <w:b/>
          <w:sz w:val="16"/>
          <w:szCs w:val="16"/>
        </w:rPr>
        <w:t xml:space="preserve"> and represents where the annular production gas pressure should be measured</w:t>
      </w:r>
      <w:r w:rsidRPr="001529ED">
        <w:rPr>
          <w:rFonts w:ascii="Arial" w:hAnsi="Arial" w:cs="Arial"/>
          <w:b/>
          <w:sz w:val="16"/>
          <w:szCs w:val="16"/>
        </w:rPr>
        <w:t>.  The annulus defined by the intermediate casing and surface casing is designated “I.”  If multiple intermediate strings are utilized, the deepest is designated “I;” the second deepest, “I1;” and so forth.  The annulus defined by the surface casing and conductor pipe is designated “S/C.”  If multiple surface o</w:t>
      </w:r>
      <w:r>
        <w:rPr>
          <w:rFonts w:ascii="Arial" w:hAnsi="Arial" w:cs="Arial"/>
          <w:b/>
          <w:sz w:val="16"/>
          <w:szCs w:val="16"/>
        </w:rPr>
        <w:t xml:space="preserve">r coal </w:t>
      </w:r>
      <w:r w:rsidRPr="001529ED">
        <w:rPr>
          <w:rFonts w:ascii="Arial" w:hAnsi="Arial" w:cs="Arial"/>
          <w:b/>
          <w:sz w:val="16"/>
          <w:szCs w:val="16"/>
        </w:rPr>
        <w:t xml:space="preserve">protective strings </w:t>
      </w:r>
      <w:r w:rsidRPr="00504553">
        <w:rPr>
          <w:rFonts w:ascii="Arial" w:hAnsi="Arial" w:cs="Arial"/>
          <w:b/>
          <w:color w:val="000000" w:themeColor="text1"/>
          <w:sz w:val="16"/>
          <w:szCs w:val="16"/>
        </w:rPr>
        <w:t>are utilized, the deepest is designated “S/C;” the second deepest, “S/C1;” and so forth.  Inspection elements for gas wells only are indicated in blue.  Those required for combo and gas wells are indicated in green.  Note that some combo wells produce both oil and gas through the primary production string.</w:t>
      </w:r>
    </w:p>
    <w:p w:rsidR="008056E6" w:rsidRDefault="008056E6" w:rsidP="00EC3082">
      <w:pPr>
        <w:pStyle w:val="NoSpacing"/>
        <w:jc w:val="center"/>
        <w:rPr>
          <w:szCs w:val="18"/>
        </w:rPr>
      </w:pPr>
    </w:p>
    <w:p w:rsidR="00637D6D" w:rsidRDefault="00637D6D" w:rsidP="00EC3082">
      <w:pPr>
        <w:pStyle w:val="NoSpacing"/>
        <w:jc w:val="center"/>
        <w:rPr>
          <w:szCs w:val="18"/>
        </w:rPr>
      </w:pPr>
    </w:p>
    <w:p w:rsidR="00637D6D" w:rsidRDefault="00637D6D" w:rsidP="00EC3082">
      <w:pPr>
        <w:pStyle w:val="NoSpacing"/>
        <w:jc w:val="center"/>
        <w:rPr>
          <w:szCs w:val="18"/>
        </w:rPr>
      </w:pPr>
    </w:p>
    <w:p w:rsidR="008056E6" w:rsidRDefault="008056E6" w:rsidP="00EC3082">
      <w:pPr>
        <w:pStyle w:val="NoSpacing"/>
        <w:jc w:val="center"/>
        <w:rPr>
          <w:szCs w:val="18"/>
        </w:rPr>
      </w:pPr>
    </w:p>
    <w:p w:rsidR="008056E6" w:rsidRDefault="006C5E4E" w:rsidP="00EC3082">
      <w:pPr>
        <w:pStyle w:val="NoSpacing"/>
        <w:jc w:val="center"/>
        <w:rPr>
          <w:szCs w:val="18"/>
        </w:rPr>
      </w:pPr>
      <w:r>
        <w:rPr>
          <w:noProof/>
        </w:rPr>
        <mc:AlternateContent>
          <mc:Choice Requires="wps">
            <w:drawing>
              <wp:anchor distT="0" distB="0" distL="114300" distR="114300" simplePos="0" relativeHeight="251668480" behindDoc="0" locked="0" layoutInCell="1" allowOverlap="1">
                <wp:simplePos x="0" y="0"/>
                <wp:positionH relativeFrom="column">
                  <wp:posOffset>2560955</wp:posOffset>
                </wp:positionH>
                <wp:positionV relativeFrom="paragraph">
                  <wp:posOffset>-80010</wp:posOffset>
                </wp:positionV>
                <wp:extent cx="1501140" cy="598170"/>
                <wp:effectExtent l="0" t="0" r="0" b="0"/>
                <wp:wrapNone/>
                <wp:docPr id="3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5E6C24" w:rsidRDefault="00637D6D" w:rsidP="00334B04">
                            <w:pPr>
                              <w:jc w:val="center"/>
                              <w:rPr>
                                <w:rFonts w:ascii="Arial" w:hAnsi="Arial" w:cs="Arial"/>
                                <w:b/>
                                <w:color w:val="FF0000"/>
                                <w:sz w:val="48"/>
                                <w:szCs w:val="48"/>
                              </w:rPr>
                            </w:pPr>
                            <w:r w:rsidRPr="005E6C24">
                              <w:rPr>
                                <w:rFonts w:ascii="Arial" w:hAnsi="Arial" w:cs="Arial"/>
                                <w:b/>
                                <w:color w:val="FF0000"/>
                                <w:sz w:val="48"/>
                                <w:szCs w:val="48"/>
                              </w:rPr>
                              <w:t>360</w:t>
                            </w:r>
                            <w:r w:rsidRPr="005E6C24">
                              <w:rPr>
                                <w:rFonts w:ascii="Arial" w:hAnsi="Arial" w:cs="Arial"/>
                                <w:b/>
                                <w:color w:val="FF0000"/>
                                <w:sz w:val="48"/>
                                <w:szCs w:val="48"/>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174" type="#_x0000_t202" style="position:absolute;left:0;text-align:left;margin-left:201.65pt;margin-top:-6.3pt;width:118.2pt;height:4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lpvA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" filled="f" stroked="f">
                <v:textbox>
                  <w:txbxContent>
                    <w:p w:rsidR="00637D6D" w:rsidRPr="005E6C24" w:rsidRDefault="00637D6D" w:rsidP="00334B04">
                      <w:pPr>
                        <w:jc w:val="center"/>
                        <w:rPr>
                          <w:rFonts w:ascii="Arial" w:hAnsi="Arial" w:cs="Arial"/>
                          <w:b/>
                          <w:color w:val="FF0000"/>
                          <w:sz w:val="48"/>
                          <w:szCs w:val="48"/>
                        </w:rPr>
                      </w:pPr>
                      <w:r w:rsidRPr="005E6C24">
                        <w:rPr>
                          <w:rFonts w:ascii="Arial" w:hAnsi="Arial" w:cs="Arial"/>
                          <w:b/>
                          <w:color w:val="FF0000"/>
                          <w:sz w:val="48"/>
                          <w:szCs w:val="48"/>
                        </w:rPr>
                        <w:t>360</w:t>
                      </w:r>
                      <w:r w:rsidRPr="005E6C24">
                        <w:rPr>
                          <w:rFonts w:ascii="Arial" w:hAnsi="Arial" w:cs="Arial"/>
                          <w:b/>
                          <w:color w:val="FF0000"/>
                          <w:sz w:val="48"/>
                          <w:szCs w:val="48"/>
                          <w:vertAlign w:val="superscript"/>
                        </w:rPr>
                        <w:t>o</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4328795</wp:posOffset>
                </wp:positionH>
                <wp:positionV relativeFrom="paragraph">
                  <wp:posOffset>6350</wp:posOffset>
                </wp:positionV>
                <wp:extent cx="1285240" cy="1707515"/>
                <wp:effectExtent l="19050" t="0" r="29210" b="64135"/>
                <wp:wrapNone/>
                <wp:docPr id="30"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85240" cy="1707515"/>
                        </a:xfrm>
                        <a:prstGeom prst="curvedRightArrow">
                          <a:avLst>
                            <a:gd name="adj1" fmla="val 26571"/>
                            <a:gd name="adj2" fmla="val 53142"/>
                            <a:gd name="adj3" fmla="val 3333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82" o:spid="_x0000_s1026" type="#_x0000_t102" style="position:absolute;margin-left:340.85pt;margin-top:.5pt;width:101.2pt;height:134.4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" fillcolor="#d99594" strokecolor="#c0504d" strokeweight="1pt">
                <v:fill color2="#c0504d" focus="50%" type="gradient"/>
                <v:shadow on="t" color="#622423" offset="1pt"/>
              </v:shape>
            </w:pict>
          </mc:Fallback>
        </mc:AlternateContent>
      </w:r>
    </w:p>
    <w:p w:rsidR="005F3046" w:rsidRDefault="006C5E4E" w:rsidP="00EC3082">
      <w:pPr>
        <w:pStyle w:val="NoSpacing"/>
        <w:jc w:val="center"/>
        <w:rPr>
          <w:szCs w:val="18"/>
        </w:rPr>
      </w:pPr>
      <w:r>
        <w:rPr>
          <w:noProof/>
          <w:szCs w:val="18"/>
        </w:rPr>
        <mc:AlternateContent>
          <mc:Choice Requires="wps">
            <w:drawing>
              <wp:anchor distT="0" distB="0" distL="114300" distR="114300" simplePos="0" relativeHeight="251662336" behindDoc="0" locked="0" layoutInCell="1" allowOverlap="1">
                <wp:simplePos x="0" y="0"/>
                <wp:positionH relativeFrom="column">
                  <wp:posOffset>1060450</wp:posOffset>
                </wp:positionH>
                <wp:positionV relativeFrom="paragraph">
                  <wp:posOffset>5715</wp:posOffset>
                </wp:positionV>
                <wp:extent cx="1285240" cy="1707515"/>
                <wp:effectExtent l="0" t="0" r="29210" b="26035"/>
                <wp:wrapNone/>
                <wp:docPr id="29"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1707515"/>
                        </a:xfrm>
                        <a:prstGeom prst="curvedRightArrow">
                          <a:avLst>
                            <a:gd name="adj1" fmla="val 26571"/>
                            <a:gd name="adj2" fmla="val 53142"/>
                            <a:gd name="adj3" fmla="val 3333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7" o:spid="_x0000_s1026" type="#_x0000_t102" style="position:absolute;margin-left:83.5pt;margin-top:.45pt;width:101.2pt;height:13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" fillcolor="#d99594" strokecolor="#c0504d" strokeweight="1pt">
                <v:fill color2="#c0504d" focus="50%" type="gradient"/>
                <v:shadow on="t" color="#622423" offset="1pt"/>
              </v:shape>
            </w:pict>
          </mc:Fallback>
        </mc:AlternateContent>
      </w:r>
      <w:r>
        <w:rPr>
          <w:noProof/>
        </w:rPr>
        <mc:AlternateContent>
          <mc:Choice Requires="wps">
            <w:drawing>
              <wp:anchor distT="0" distB="0" distL="114299" distR="114299" simplePos="0" relativeHeight="251666432" behindDoc="0" locked="0" layoutInCell="1" allowOverlap="1">
                <wp:simplePos x="0" y="0"/>
                <wp:positionH relativeFrom="column">
                  <wp:posOffset>3270884</wp:posOffset>
                </wp:positionH>
                <wp:positionV relativeFrom="paragraph">
                  <wp:posOffset>133985</wp:posOffset>
                </wp:positionV>
                <wp:extent cx="0" cy="4079875"/>
                <wp:effectExtent l="19050" t="0" r="19050" b="15875"/>
                <wp:wrapNone/>
                <wp:docPr id="28"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9875"/>
                        </a:xfrm>
                        <a:prstGeom prst="straightConnector1">
                          <a:avLst/>
                        </a:prstGeom>
                        <a:noFill/>
                        <a:ln w="381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1" o:spid="_x0000_s1026" type="#_x0000_t32" style="position:absolute;margin-left:257.55pt;margin-top:10.55pt;width:0;height:321.2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" strokecolor="red" strokeweight="3pt">
                <v:stroke dashstyle="dash"/>
              </v:shape>
            </w:pict>
          </mc:Fallback>
        </mc:AlternateContent>
      </w:r>
    </w:p>
    <w:p w:rsidR="005F3046" w:rsidRDefault="006C5E4E" w:rsidP="00EC3082">
      <w:pPr>
        <w:pStyle w:val="NoSpacing"/>
        <w:jc w:val="center"/>
        <w:rPr>
          <w:szCs w:val="18"/>
        </w:rPr>
      </w:pP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5634355</wp:posOffset>
                </wp:positionH>
                <wp:positionV relativeFrom="paragraph">
                  <wp:posOffset>586739</wp:posOffset>
                </wp:positionV>
                <wp:extent cx="862330" cy="0"/>
                <wp:effectExtent l="0" t="19050" r="13970" b="19050"/>
                <wp:wrapNone/>
                <wp:docPr id="27"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2330" cy="0"/>
                        </a:xfrm>
                        <a:prstGeom prst="straightConnector1">
                          <a:avLst/>
                        </a:prstGeom>
                        <a:noFill/>
                        <a:ln w="381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2" style="position:absolute;margin-left:443.65pt;margin-top:46.2pt;width:67.9pt;height:0;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" strokecolor="red" strokeweight="3pt">
                <v:stroke dashstyle="dash"/>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5838825</wp:posOffset>
                </wp:positionH>
                <wp:positionV relativeFrom="paragraph">
                  <wp:posOffset>1854835</wp:posOffset>
                </wp:positionV>
                <wp:extent cx="657860" cy="360680"/>
                <wp:effectExtent l="0" t="0" r="8890" b="1270"/>
                <wp:wrapNone/>
                <wp:docPr id="26"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7D6D" w:rsidRPr="005E6C24" w:rsidRDefault="00637D6D" w:rsidP="005E6C24">
                            <w:pPr>
                              <w:jc w:val="center"/>
                              <w:rPr>
                                <w:rFonts w:ascii="Arial" w:hAnsi="Arial" w:cs="Arial"/>
                                <w:b/>
                                <w:color w:val="FF0000"/>
                                <w:sz w:val="32"/>
                                <w:szCs w:val="32"/>
                              </w:rPr>
                            </w:pPr>
                            <w:r w:rsidRPr="005E6C24">
                              <w:rPr>
                                <w:rFonts w:ascii="Arial" w:hAnsi="Arial" w:cs="Arial"/>
                                <w:b/>
                                <w:color w:val="FF0000"/>
                                <w:sz w:val="32"/>
                                <w:szCs w:val="32"/>
                              </w:rPr>
                              <w:t>3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75" type="#_x0000_t202" style="position:absolute;left:0;text-align:left;margin-left:459.75pt;margin-top:146.05pt;width:51.8pt;height:2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" stroked="f">
                <v:textbox>
                  <w:txbxContent>
                    <w:p w:rsidR="00637D6D" w:rsidRPr="005E6C24" w:rsidRDefault="00637D6D" w:rsidP="005E6C24">
                      <w:pPr>
                        <w:jc w:val="center"/>
                        <w:rPr>
                          <w:rFonts w:ascii="Arial" w:hAnsi="Arial" w:cs="Arial"/>
                          <w:b/>
                          <w:color w:val="FF0000"/>
                          <w:sz w:val="32"/>
                          <w:szCs w:val="32"/>
                        </w:rPr>
                      </w:pPr>
                      <w:r w:rsidRPr="005E6C24">
                        <w:rPr>
                          <w:rFonts w:ascii="Arial" w:hAnsi="Arial" w:cs="Arial"/>
                          <w:b/>
                          <w:color w:val="FF0000"/>
                          <w:sz w:val="32"/>
                          <w:szCs w:val="32"/>
                        </w:rPr>
                        <w:t>3 ft</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6146165</wp:posOffset>
                </wp:positionH>
                <wp:positionV relativeFrom="paragraph">
                  <wp:posOffset>603250</wp:posOffset>
                </wp:positionV>
                <wp:extent cx="635" cy="3364230"/>
                <wp:effectExtent l="95250" t="38100" r="75565" b="45720"/>
                <wp:wrapNone/>
                <wp:docPr id="25"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64230"/>
                        </a:xfrm>
                        <a:prstGeom prst="straightConnector1">
                          <a:avLst/>
                        </a:prstGeom>
                        <a:noFill/>
                        <a:ln w="381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483.95pt;margin-top:47.5pt;width:.05pt;height:264.9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" strokecolor="red" strokeweight="3pt">
                <v:stroke startarrow="block" endarrow="block"/>
              </v:shape>
            </w:pict>
          </mc:Fallback>
        </mc:AlternateContent>
      </w:r>
      <w:r>
        <w:rPr>
          <w:noProof/>
        </w:rPr>
        <mc:AlternateContent>
          <mc:Choice Requires="wps">
            <w:drawing>
              <wp:anchor distT="4294967295" distB="4294967295" distL="114300" distR="114300" simplePos="0" relativeHeight="251677696" behindDoc="0" locked="0" layoutInCell="1" allowOverlap="1">
                <wp:simplePos x="0" y="0"/>
                <wp:positionH relativeFrom="column">
                  <wp:posOffset>5573395</wp:posOffset>
                </wp:positionH>
                <wp:positionV relativeFrom="paragraph">
                  <wp:posOffset>3967479</wp:posOffset>
                </wp:positionV>
                <wp:extent cx="1145540" cy="0"/>
                <wp:effectExtent l="0" t="19050" r="16510" b="19050"/>
                <wp:wrapNone/>
                <wp:docPr id="24"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5540" cy="0"/>
                        </a:xfrm>
                        <a:prstGeom prst="straightConnector1">
                          <a:avLst/>
                        </a:prstGeom>
                        <a:noFill/>
                        <a:ln w="381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438.85pt;margin-top:312.4pt;width:90.2pt;height:0;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" strokecolor="red" strokeweight="3pt">
                <v:stroke dashstyle="dash"/>
              </v:shape>
            </w:pict>
          </mc:Fallback>
        </mc:AlternateContent>
      </w:r>
      <w:r>
        <w:rPr>
          <w:noProof/>
        </w:rPr>
        <mc:AlternateContent>
          <mc:Choice Requires="wps">
            <w:drawing>
              <wp:anchor distT="4294967295" distB="4294967295" distL="114300" distR="114300" simplePos="0" relativeHeight="251673600" behindDoc="0" locked="0" layoutInCell="1" allowOverlap="1">
                <wp:simplePos x="0" y="0"/>
                <wp:positionH relativeFrom="column">
                  <wp:posOffset>60325</wp:posOffset>
                </wp:positionH>
                <wp:positionV relativeFrom="paragraph">
                  <wp:posOffset>3966209</wp:posOffset>
                </wp:positionV>
                <wp:extent cx="1145540" cy="0"/>
                <wp:effectExtent l="0" t="19050" r="16510" b="19050"/>
                <wp:wrapNone/>
                <wp:docPr id="23"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5540" cy="0"/>
                        </a:xfrm>
                        <a:prstGeom prst="straightConnector1">
                          <a:avLst/>
                        </a:prstGeom>
                        <a:noFill/>
                        <a:ln w="381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9" o:spid="_x0000_s1026" type="#_x0000_t32" style="position:absolute;margin-left:4.75pt;margin-top:312.3pt;width:90.2pt;height:0;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" strokecolor="red" strokeweight="3pt">
                <v:stroke dashstyle="dash"/>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325755</wp:posOffset>
                </wp:positionH>
                <wp:positionV relativeFrom="paragraph">
                  <wp:posOffset>1853565</wp:posOffset>
                </wp:positionV>
                <wp:extent cx="657860" cy="360680"/>
                <wp:effectExtent l="0" t="0" r="8890" b="1270"/>
                <wp:wrapNone/>
                <wp:docPr id="2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7D6D" w:rsidRPr="005E6C24" w:rsidRDefault="00637D6D" w:rsidP="005E6C24">
                            <w:pPr>
                              <w:jc w:val="center"/>
                              <w:rPr>
                                <w:rFonts w:ascii="Arial" w:hAnsi="Arial" w:cs="Arial"/>
                                <w:b/>
                                <w:color w:val="FF0000"/>
                                <w:sz w:val="32"/>
                                <w:szCs w:val="32"/>
                              </w:rPr>
                            </w:pPr>
                            <w:r w:rsidRPr="005E6C24">
                              <w:rPr>
                                <w:rFonts w:ascii="Arial" w:hAnsi="Arial" w:cs="Arial"/>
                                <w:b/>
                                <w:color w:val="FF0000"/>
                                <w:sz w:val="32"/>
                                <w:szCs w:val="32"/>
                              </w:rPr>
                              <w:t>3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76" type="#_x0000_t202" style="position:absolute;left:0;text-align:left;margin-left:25.65pt;margin-top:145.95pt;width:51.8pt;height:2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yMigIAABo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" stroked="f">
                <v:textbox>
                  <w:txbxContent>
                    <w:p w:rsidR="00637D6D" w:rsidRPr="005E6C24" w:rsidRDefault="00637D6D" w:rsidP="005E6C24">
                      <w:pPr>
                        <w:jc w:val="center"/>
                        <w:rPr>
                          <w:rFonts w:ascii="Arial" w:hAnsi="Arial" w:cs="Arial"/>
                          <w:b/>
                          <w:color w:val="FF0000"/>
                          <w:sz w:val="32"/>
                          <w:szCs w:val="32"/>
                        </w:rPr>
                      </w:pPr>
                      <w:r w:rsidRPr="005E6C24">
                        <w:rPr>
                          <w:rFonts w:ascii="Arial" w:hAnsi="Arial" w:cs="Arial"/>
                          <w:b/>
                          <w:color w:val="FF0000"/>
                          <w:sz w:val="32"/>
                          <w:szCs w:val="32"/>
                        </w:rPr>
                        <w:t>3 ft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633095</wp:posOffset>
                </wp:positionH>
                <wp:positionV relativeFrom="paragraph">
                  <wp:posOffset>601980</wp:posOffset>
                </wp:positionV>
                <wp:extent cx="635" cy="3364230"/>
                <wp:effectExtent l="95250" t="38100" r="75565" b="45720"/>
                <wp:wrapNone/>
                <wp:docPr id="21"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64230"/>
                        </a:xfrm>
                        <a:prstGeom prst="straightConnector1">
                          <a:avLst/>
                        </a:prstGeom>
                        <a:noFill/>
                        <a:ln w="381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49.85pt;margin-top:47.4pt;width:.05pt;height:264.9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" strokecolor="red" strokeweight="3pt">
                <v:stroke startarrow="block" endarrow="block"/>
              </v:shape>
            </w:pict>
          </mc:Fallback>
        </mc:AlternateContent>
      </w:r>
      <w:r>
        <w:rPr>
          <w:noProof/>
        </w:rPr>
        <mc:AlternateContent>
          <mc:Choice Requires="wps">
            <w:drawing>
              <wp:anchor distT="4294967295" distB="4294967295" distL="114300" distR="114300" simplePos="0" relativeHeight="251672576" behindDoc="0" locked="0" layoutInCell="1" allowOverlap="1">
                <wp:simplePos x="0" y="0"/>
                <wp:positionH relativeFrom="column">
                  <wp:posOffset>121285</wp:posOffset>
                </wp:positionH>
                <wp:positionV relativeFrom="paragraph">
                  <wp:posOffset>585469</wp:posOffset>
                </wp:positionV>
                <wp:extent cx="862330" cy="0"/>
                <wp:effectExtent l="0" t="19050" r="13970" b="19050"/>
                <wp:wrapNone/>
                <wp:docPr id="20"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2330" cy="0"/>
                        </a:xfrm>
                        <a:prstGeom prst="straightConnector1">
                          <a:avLst/>
                        </a:prstGeom>
                        <a:noFill/>
                        <a:ln w="381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8" o:spid="_x0000_s1026" type="#_x0000_t32" style="position:absolute;margin-left:9.55pt;margin-top:46.1pt;width:67.9pt;height:0;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" strokecolor="red" strokeweight="3pt">
                <v:stroke dashstyle="dash"/>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1059815</wp:posOffset>
                </wp:positionH>
                <wp:positionV relativeFrom="paragraph">
                  <wp:posOffset>4531995</wp:posOffset>
                </wp:positionV>
                <wp:extent cx="1501140" cy="598170"/>
                <wp:effectExtent l="0" t="0" r="0" b="0"/>
                <wp:wrapNone/>
                <wp:docPr id="1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5E6C24" w:rsidRDefault="00637D6D" w:rsidP="005E6C24">
                            <w:pPr>
                              <w:jc w:val="center"/>
                              <w:rPr>
                                <w:rFonts w:ascii="Arial" w:hAnsi="Arial" w:cs="Arial"/>
                                <w:b/>
                                <w:color w:val="7F7F7F"/>
                                <w:sz w:val="28"/>
                                <w:szCs w:val="28"/>
                              </w:rPr>
                            </w:pPr>
                            <w:r>
                              <w:rPr>
                                <w:rFonts w:ascii="Arial" w:hAnsi="Arial" w:cs="Arial"/>
                                <w:b/>
                                <w:color w:val="7F7F7F"/>
                                <w:sz w:val="28"/>
                                <w:szCs w:val="28"/>
                              </w:rPr>
                              <w:t>No Cellar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77" type="#_x0000_t202" style="position:absolute;left:0;text-align:left;margin-left:83.45pt;margin-top:356.85pt;width:118.2pt;height:4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qpuwIAAMU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" filled="f" stroked="f">
                <v:textbox>
                  <w:txbxContent>
                    <w:p w:rsidR="00637D6D" w:rsidRPr="005E6C24" w:rsidRDefault="00637D6D" w:rsidP="005E6C24">
                      <w:pPr>
                        <w:jc w:val="center"/>
                        <w:rPr>
                          <w:rFonts w:ascii="Arial" w:hAnsi="Arial" w:cs="Arial"/>
                          <w:b/>
                          <w:color w:val="7F7F7F"/>
                          <w:sz w:val="28"/>
                          <w:szCs w:val="28"/>
                        </w:rPr>
                      </w:pPr>
                      <w:r>
                        <w:rPr>
                          <w:rFonts w:ascii="Arial" w:hAnsi="Arial" w:cs="Arial"/>
                          <w:b/>
                          <w:color w:val="7F7F7F"/>
                          <w:sz w:val="28"/>
                          <w:szCs w:val="28"/>
                        </w:rPr>
                        <w:t>No Cellar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4050665</wp:posOffset>
                </wp:positionH>
                <wp:positionV relativeFrom="paragraph">
                  <wp:posOffset>4498975</wp:posOffset>
                </wp:positionV>
                <wp:extent cx="1501140" cy="598170"/>
                <wp:effectExtent l="0" t="0" r="0" b="0"/>
                <wp:wrapNone/>
                <wp:docPr id="1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6D" w:rsidRPr="00F20D30" w:rsidRDefault="00637D6D" w:rsidP="005E6C24">
                            <w:pPr>
                              <w:jc w:val="center"/>
                              <w:rPr>
                                <w:rFonts w:ascii="Arial" w:hAnsi="Arial" w:cs="Arial"/>
                                <w:b/>
                                <w:color w:val="7F7F7F"/>
                                <w:sz w:val="28"/>
                                <w:szCs w:val="28"/>
                              </w:rPr>
                            </w:pPr>
                            <w:r w:rsidRPr="00F20D30">
                              <w:rPr>
                                <w:rFonts w:ascii="Arial" w:hAnsi="Arial" w:cs="Arial"/>
                                <w:b/>
                                <w:color w:val="7F7F7F"/>
                                <w:sz w:val="28"/>
                                <w:szCs w:val="28"/>
                              </w:rPr>
                              <w:t>Well Cellar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178" type="#_x0000_t202" style="position:absolute;left:0;text-align:left;margin-left:318.95pt;margin-top:354.25pt;width:118.2pt;height:4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RD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" filled="f" stroked="f">
                <v:textbox>
                  <w:txbxContent>
                    <w:p w:rsidR="00637D6D" w:rsidRPr="00F20D30" w:rsidRDefault="00637D6D" w:rsidP="005E6C24">
                      <w:pPr>
                        <w:jc w:val="center"/>
                        <w:rPr>
                          <w:rFonts w:ascii="Arial" w:hAnsi="Arial" w:cs="Arial"/>
                          <w:b/>
                          <w:color w:val="7F7F7F"/>
                          <w:sz w:val="28"/>
                          <w:szCs w:val="28"/>
                        </w:rPr>
                      </w:pPr>
                      <w:r w:rsidRPr="00F20D30">
                        <w:rPr>
                          <w:rFonts w:ascii="Arial" w:hAnsi="Arial" w:cs="Arial"/>
                          <w:b/>
                          <w:color w:val="7F7F7F"/>
                          <w:sz w:val="28"/>
                          <w:szCs w:val="28"/>
                        </w:rPr>
                        <w:t>Well Cellar</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1906270</wp:posOffset>
                </wp:positionH>
                <wp:positionV relativeFrom="paragraph">
                  <wp:posOffset>414655</wp:posOffset>
                </wp:positionV>
                <wp:extent cx="657860" cy="360680"/>
                <wp:effectExtent l="0" t="0" r="8890" b="1270"/>
                <wp:wrapNone/>
                <wp:docPr id="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7D6D" w:rsidRPr="005E6C24" w:rsidRDefault="00637D6D" w:rsidP="005E6C24">
                            <w:pPr>
                              <w:jc w:val="center"/>
                              <w:rPr>
                                <w:rFonts w:ascii="Arial" w:hAnsi="Arial" w:cs="Arial"/>
                                <w:b/>
                                <w:color w:val="FF0000"/>
                                <w:sz w:val="32"/>
                                <w:szCs w:val="32"/>
                              </w:rPr>
                            </w:pPr>
                            <w:r w:rsidRPr="005E6C24">
                              <w:rPr>
                                <w:rFonts w:ascii="Arial" w:hAnsi="Arial" w:cs="Arial"/>
                                <w:b/>
                                <w:color w:val="FF0000"/>
                                <w:sz w:val="32"/>
                                <w:szCs w:val="32"/>
                              </w:rPr>
                              <w:t>3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179" type="#_x0000_t202" style="position:absolute;left:0;text-align:left;margin-left:150.1pt;margin-top:32.65pt;width:51.8pt;height:2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" stroked="f">
                <v:textbox>
                  <w:txbxContent>
                    <w:p w:rsidR="00637D6D" w:rsidRPr="005E6C24" w:rsidRDefault="00637D6D" w:rsidP="005E6C24">
                      <w:pPr>
                        <w:jc w:val="center"/>
                        <w:rPr>
                          <w:rFonts w:ascii="Arial" w:hAnsi="Arial" w:cs="Arial"/>
                          <w:b/>
                          <w:color w:val="FF0000"/>
                          <w:sz w:val="32"/>
                          <w:szCs w:val="32"/>
                        </w:rPr>
                      </w:pPr>
                      <w:r w:rsidRPr="005E6C24">
                        <w:rPr>
                          <w:rFonts w:ascii="Arial" w:hAnsi="Arial" w:cs="Arial"/>
                          <w:b/>
                          <w:color w:val="FF0000"/>
                          <w:sz w:val="32"/>
                          <w:szCs w:val="32"/>
                        </w:rPr>
                        <w:t>3 ft</w:t>
                      </w:r>
                    </w:p>
                  </w:txbxContent>
                </v:textbox>
              </v:shape>
            </w:pict>
          </mc:Fallback>
        </mc:AlternateContent>
      </w: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1173480</wp:posOffset>
                </wp:positionH>
                <wp:positionV relativeFrom="paragraph">
                  <wp:posOffset>585469</wp:posOffset>
                </wp:positionV>
                <wp:extent cx="2095500" cy="0"/>
                <wp:effectExtent l="0" t="95250" r="0" b="95250"/>
                <wp:wrapNone/>
                <wp:docPr id="7"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0" cy="0"/>
                        </a:xfrm>
                        <a:prstGeom prst="straightConnector1">
                          <a:avLst/>
                        </a:prstGeom>
                        <a:noFill/>
                        <a:ln w="381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0" o:spid="_x0000_s1026" type="#_x0000_t32" style="position:absolute;margin-left:92.4pt;margin-top:46.1pt;width:165pt;height:0;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" strokecolor="red" strokeweight="3pt">
                <v:stroke startarrow="block" endarrow="block"/>
              </v:shape>
            </w:pict>
          </mc:Fallback>
        </mc:AlternateContent>
      </w: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3268980</wp:posOffset>
                </wp:positionH>
                <wp:positionV relativeFrom="paragraph">
                  <wp:posOffset>585469</wp:posOffset>
                </wp:positionV>
                <wp:extent cx="2263775" cy="0"/>
                <wp:effectExtent l="0" t="95250" r="0" b="95250"/>
                <wp:wrapNone/>
                <wp:docPr id="6"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3775" cy="0"/>
                        </a:xfrm>
                        <a:prstGeom prst="straightConnector1">
                          <a:avLst/>
                        </a:prstGeom>
                        <a:noFill/>
                        <a:ln w="381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8" o:spid="_x0000_s1026" type="#_x0000_t32" style="position:absolute;margin-left:257.4pt;margin-top:46.1pt;width:178.2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" strokecolor="red" strokeweight="3pt">
                <v:stroke startarrow="block" endarrow="b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5549265</wp:posOffset>
                </wp:positionH>
                <wp:positionV relativeFrom="paragraph">
                  <wp:posOffset>490220</wp:posOffset>
                </wp:positionV>
                <wp:extent cx="635" cy="3458210"/>
                <wp:effectExtent l="19050" t="0" r="37465" b="0"/>
                <wp:wrapNone/>
                <wp:docPr id="14"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58210"/>
                        </a:xfrm>
                        <a:prstGeom prst="straightConnector1">
                          <a:avLst/>
                        </a:prstGeom>
                        <a:noFill/>
                        <a:ln w="381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9" o:spid="_x0000_s1026" type="#_x0000_t32" style="position:absolute;margin-left:436.95pt;margin-top:38.6pt;width:.05pt;height:27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" strokecolor="red" strokeweight="3pt">
                <v:stroke dashstyle="dash"/>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5549900</wp:posOffset>
                </wp:positionH>
                <wp:positionV relativeFrom="paragraph">
                  <wp:posOffset>3983990</wp:posOffset>
                </wp:positionV>
                <wp:extent cx="635" cy="1334770"/>
                <wp:effectExtent l="19050" t="0" r="37465" b="17780"/>
                <wp:wrapNone/>
                <wp:docPr id="5"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4770"/>
                        </a:xfrm>
                        <a:prstGeom prst="straightConnector1">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2" style="position:absolute;margin-left:437pt;margin-top:313.7pt;width:.05pt;height:10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" strokecolor="gray" strokeweight="3pt"/>
            </w:pict>
          </mc:Fallback>
        </mc:AlternateContent>
      </w: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4097655</wp:posOffset>
                </wp:positionH>
                <wp:positionV relativeFrom="paragraph">
                  <wp:posOffset>5312409</wp:posOffset>
                </wp:positionV>
                <wp:extent cx="1461770" cy="0"/>
                <wp:effectExtent l="0" t="19050" r="5080" b="19050"/>
                <wp:wrapNone/>
                <wp:docPr id="4"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1770" cy="0"/>
                        </a:xfrm>
                        <a:prstGeom prst="straightConnector1">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322.65pt;margin-top:418.3pt;width:115.1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" strokecolor="gray" strokeweight="3pt"/>
            </w:pict>
          </mc:Fallback>
        </mc:AlternateContent>
      </w:r>
      <w:r w:rsidR="00A16047">
        <w:rPr>
          <w:noProof/>
        </w:rPr>
        <w:drawing>
          <wp:inline distT="0" distB="0" distL="0" distR="0">
            <wp:extent cx="4545965" cy="5486400"/>
            <wp:effectExtent l="19050" t="0" r="698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545965" cy="5486400"/>
                    </a:xfrm>
                    <a:prstGeom prst="rect">
                      <a:avLst/>
                    </a:prstGeom>
                    <a:noFill/>
                    <a:ln w="9525">
                      <a:noFill/>
                      <a:miter lim="800000"/>
                      <a:headEnd/>
                      <a:tailEnd/>
                    </a:ln>
                  </pic:spPr>
                </pic:pic>
              </a:graphicData>
            </a:graphic>
          </wp:inline>
        </w:drawing>
      </w:r>
    </w:p>
    <w:p w:rsidR="005F3046" w:rsidRDefault="005F3046" w:rsidP="00EC3082">
      <w:pPr>
        <w:pStyle w:val="NoSpacing"/>
        <w:jc w:val="center"/>
        <w:rPr>
          <w:szCs w:val="18"/>
        </w:rPr>
      </w:pPr>
    </w:p>
    <w:p w:rsidR="0067117F" w:rsidRPr="005F3046" w:rsidRDefault="002A3F0F" w:rsidP="00FF68DF">
      <w:pPr>
        <w:pStyle w:val="NoSpacing"/>
        <w:jc w:val="both"/>
        <w:rPr>
          <w:rFonts w:ascii="Arial" w:hAnsi="Arial" w:cs="Arial"/>
          <w:b/>
          <w:sz w:val="16"/>
          <w:szCs w:val="16"/>
        </w:rPr>
      </w:pPr>
      <w:r w:rsidRPr="005F3046">
        <w:rPr>
          <w:rFonts w:ascii="Arial" w:hAnsi="Arial" w:cs="Arial"/>
          <w:b/>
          <w:sz w:val="16"/>
          <w:szCs w:val="16"/>
        </w:rPr>
        <w:t>Figure 8</w:t>
      </w:r>
      <w:r w:rsidR="00A06B3F" w:rsidRPr="005F3046">
        <w:rPr>
          <w:rFonts w:ascii="Arial" w:hAnsi="Arial" w:cs="Arial"/>
          <w:b/>
          <w:sz w:val="16"/>
          <w:szCs w:val="16"/>
        </w:rPr>
        <w:t xml:space="preserve"> – Hydrogen sulfide and % LEL screening procedure for wells with and without cellars.</w:t>
      </w:r>
      <w:r w:rsidR="007E2728" w:rsidRPr="005F3046">
        <w:rPr>
          <w:rFonts w:ascii="Arial" w:hAnsi="Arial" w:cs="Arial"/>
          <w:b/>
          <w:sz w:val="16"/>
          <w:szCs w:val="16"/>
        </w:rPr>
        <w:t xml:space="preserve">  This diagram</w:t>
      </w:r>
      <w:r w:rsidR="00B37E49">
        <w:rPr>
          <w:rFonts w:ascii="Arial" w:hAnsi="Arial" w:cs="Arial"/>
          <w:b/>
          <w:sz w:val="16"/>
          <w:szCs w:val="16"/>
        </w:rPr>
        <w:t xml:space="preserve"> DOES </w:t>
      </w:r>
      <w:r w:rsidR="007E2728" w:rsidRPr="005F3046">
        <w:rPr>
          <w:rFonts w:ascii="Arial" w:hAnsi="Arial" w:cs="Arial"/>
          <w:b/>
          <w:sz w:val="16"/>
          <w:szCs w:val="16"/>
        </w:rPr>
        <w:t xml:space="preserve">NOT indicate the procedure used to identify whether or not leaks or annular vent flows consist of combustible gas, but rather represents a screening procedure for verifying the wellhead environment </w:t>
      </w:r>
      <w:r w:rsidR="00CE0D74" w:rsidRPr="005F3046">
        <w:rPr>
          <w:rFonts w:ascii="Arial" w:hAnsi="Arial" w:cs="Arial"/>
          <w:b/>
          <w:sz w:val="16"/>
          <w:szCs w:val="16"/>
        </w:rPr>
        <w:t xml:space="preserve">is safe </w:t>
      </w:r>
      <w:r w:rsidR="007E2728" w:rsidRPr="005F3046">
        <w:rPr>
          <w:rFonts w:ascii="Arial" w:hAnsi="Arial" w:cs="Arial"/>
          <w:b/>
          <w:sz w:val="16"/>
          <w:szCs w:val="16"/>
        </w:rPr>
        <w:t>when combustible gas leaks or annular vent flows are known to exi</w:t>
      </w:r>
      <w:r w:rsidR="00CE0D74" w:rsidRPr="005F3046">
        <w:rPr>
          <w:rFonts w:ascii="Arial" w:hAnsi="Arial" w:cs="Arial"/>
          <w:b/>
          <w:sz w:val="16"/>
          <w:szCs w:val="16"/>
        </w:rPr>
        <w:t>st</w:t>
      </w:r>
      <w:r w:rsidR="007E2728" w:rsidRPr="005F3046">
        <w:rPr>
          <w:rFonts w:ascii="Arial" w:hAnsi="Arial" w:cs="Arial"/>
          <w:b/>
          <w:sz w:val="16"/>
          <w:szCs w:val="16"/>
        </w:rPr>
        <w:t>.</w:t>
      </w:r>
    </w:p>
    <w:sectPr w:rsidR="0067117F" w:rsidRPr="005F3046" w:rsidSect="00B1065A">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32B" w:rsidRDefault="0044532B" w:rsidP="00EC4AFE">
      <w:pPr>
        <w:spacing w:after="0" w:line="240" w:lineRule="auto"/>
      </w:pPr>
      <w:r>
        <w:separator/>
      </w:r>
    </w:p>
  </w:endnote>
  <w:endnote w:type="continuationSeparator" w:id="0">
    <w:p w:rsidR="0044532B" w:rsidRDefault="0044532B" w:rsidP="00EC4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D6D" w:rsidRPr="00F56ECB" w:rsidRDefault="00637D6D" w:rsidP="00F56ECB">
    <w:pPr>
      <w:pStyle w:val="Footer"/>
      <w:jc w:val="center"/>
      <w:rPr>
        <w:rFonts w:ascii="Arial" w:hAnsi="Arial" w:cs="Arial"/>
        <w:sz w:val="20"/>
        <w:szCs w:val="20"/>
      </w:rPr>
    </w:pPr>
    <w:r>
      <w:rPr>
        <w:rFonts w:ascii="Arial" w:hAnsi="Arial" w:cs="Arial"/>
        <w:sz w:val="20"/>
        <w:szCs w:val="20"/>
      </w:rPr>
      <w:t>-</w:t>
    </w:r>
    <w:r w:rsidRPr="00D84C74">
      <w:rPr>
        <w:rFonts w:ascii="Arial" w:hAnsi="Arial" w:cs="Arial"/>
        <w:sz w:val="20"/>
        <w:szCs w:val="20"/>
      </w:rPr>
      <w:fldChar w:fldCharType="begin"/>
    </w:r>
    <w:r w:rsidRPr="00D84C74">
      <w:rPr>
        <w:rFonts w:ascii="Arial" w:hAnsi="Arial" w:cs="Arial"/>
        <w:sz w:val="20"/>
        <w:szCs w:val="20"/>
      </w:rPr>
      <w:instrText xml:space="preserve"> PAGE   \* MERGEFORMAT </w:instrText>
    </w:r>
    <w:r w:rsidRPr="00D84C74">
      <w:rPr>
        <w:rFonts w:ascii="Arial" w:hAnsi="Arial" w:cs="Arial"/>
        <w:sz w:val="20"/>
        <w:szCs w:val="20"/>
      </w:rPr>
      <w:fldChar w:fldCharType="separate"/>
    </w:r>
    <w:r w:rsidR="00C1785A">
      <w:rPr>
        <w:rFonts w:ascii="Arial" w:hAnsi="Arial" w:cs="Arial"/>
        <w:noProof/>
        <w:sz w:val="20"/>
        <w:szCs w:val="20"/>
      </w:rPr>
      <w:t>11</w:t>
    </w:r>
    <w:r w:rsidRPr="00D84C74">
      <w:rPr>
        <w:rFonts w:ascii="Arial" w:hAnsi="Arial" w:cs="Arial"/>
        <w:noProof/>
        <w:sz w:val="20"/>
        <w:szCs w:val="20"/>
      </w:rPr>
      <w:fldChar w:fldCharType="end"/>
    </w:r>
    <w:r>
      <w:rPr>
        <w:rFonts w:ascii="Arial" w:hAnsi="Arial" w:cs="Arial"/>
        <w:noProof/>
        <w:sz w:val="20"/>
        <w:szCs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D6D" w:rsidRPr="00F56ECB" w:rsidRDefault="00637D6D" w:rsidP="00F56ECB">
    <w:pPr>
      <w:pStyle w:val="Footer"/>
      <w:tabs>
        <w:tab w:val="clear" w:pos="4680"/>
      </w:tabs>
      <w:jc w:val="center"/>
      <w:rPr>
        <w:rFonts w:ascii="Arial" w:hAnsi="Arial" w:cs="Arial"/>
        <w:sz w:val="20"/>
        <w:szCs w:val="20"/>
      </w:rPr>
    </w:pPr>
    <w:r>
      <w:rPr>
        <w:rFonts w:ascii="Arial" w:hAnsi="Arial" w:cs="Arial"/>
        <w:sz w:val="20"/>
        <w:szCs w:val="20"/>
      </w:rPr>
      <w:t xml:space="preserve">- </w:t>
    </w:r>
    <w:r w:rsidRPr="00292786">
      <w:rPr>
        <w:rFonts w:ascii="Arial" w:hAnsi="Arial" w:cs="Arial"/>
        <w:sz w:val="20"/>
        <w:szCs w:val="20"/>
      </w:rPr>
      <w:fldChar w:fldCharType="begin"/>
    </w:r>
    <w:r w:rsidRPr="00292786">
      <w:rPr>
        <w:rFonts w:ascii="Arial" w:hAnsi="Arial" w:cs="Arial"/>
        <w:sz w:val="20"/>
        <w:szCs w:val="20"/>
      </w:rPr>
      <w:instrText xml:space="preserve"> PAGE   \* MERGEFORMAT </w:instrText>
    </w:r>
    <w:r w:rsidRPr="00292786">
      <w:rPr>
        <w:rFonts w:ascii="Arial" w:hAnsi="Arial" w:cs="Arial"/>
        <w:sz w:val="20"/>
        <w:szCs w:val="20"/>
      </w:rPr>
      <w:fldChar w:fldCharType="separate"/>
    </w:r>
    <w:r w:rsidR="00C1785A">
      <w:rPr>
        <w:rFonts w:ascii="Arial" w:hAnsi="Arial" w:cs="Arial"/>
        <w:noProof/>
        <w:sz w:val="20"/>
        <w:szCs w:val="20"/>
      </w:rPr>
      <w:t>10</w:t>
    </w:r>
    <w:r w:rsidRPr="00292786">
      <w:rPr>
        <w:rFonts w:ascii="Arial" w:hAnsi="Arial" w:cs="Arial"/>
        <w:noProof/>
        <w:sz w:val="20"/>
        <w:szCs w:val="20"/>
      </w:rPr>
      <w:fldChar w:fldCharType="end"/>
    </w:r>
    <w:r>
      <w:rPr>
        <w:rFonts w:ascii="Arial" w:hAnsi="Arial" w:cs="Arial"/>
        <w:noProof/>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32B" w:rsidRDefault="0044532B" w:rsidP="00EC4AFE">
      <w:pPr>
        <w:spacing w:after="0" w:line="240" w:lineRule="auto"/>
      </w:pPr>
      <w:r>
        <w:separator/>
      </w:r>
    </w:p>
  </w:footnote>
  <w:footnote w:type="continuationSeparator" w:id="0">
    <w:p w:rsidR="0044532B" w:rsidRDefault="0044532B" w:rsidP="00EC4A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D6D" w:rsidRDefault="00637D6D" w:rsidP="00E0711C">
    <w:pPr>
      <w:pStyle w:val="NoSpacing"/>
      <w:rPr>
        <w:rFonts w:ascii="Arial" w:hAnsi="Arial" w:cs="Arial"/>
        <w:b/>
        <w:sz w:val="16"/>
        <w:szCs w:val="16"/>
      </w:rPr>
    </w:pPr>
    <w:r>
      <w:rPr>
        <w:rFonts w:ascii="Arial" w:hAnsi="Arial" w:cs="Arial"/>
        <w:b/>
        <w:sz w:val="16"/>
        <w:szCs w:val="16"/>
      </w:rPr>
      <w:t>8000-FM-OOGM0122</w:t>
    </w:r>
    <w:r w:rsidRPr="00E0711C">
      <w:rPr>
        <w:rFonts w:ascii="Arial" w:hAnsi="Arial" w:cs="Arial"/>
        <w:b/>
        <w:sz w:val="16"/>
        <w:szCs w:val="16"/>
      </w:rPr>
      <w:t xml:space="preserve">    </w:t>
    </w:r>
    <w:r>
      <w:rPr>
        <w:rFonts w:ascii="Arial" w:hAnsi="Arial" w:cs="Arial"/>
        <w:b/>
        <w:sz w:val="16"/>
        <w:szCs w:val="16"/>
      </w:rPr>
      <w:t xml:space="preserve"> 9/2013</w:t>
    </w:r>
  </w:p>
  <w:p w:rsidR="00637D6D" w:rsidRDefault="00637D6D" w:rsidP="00E0711C">
    <w:pPr>
      <w:pStyle w:val="NoSpacing"/>
      <w:rPr>
        <w:rFonts w:ascii="Arial" w:hAnsi="Arial" w:cs="Arial"/>
        <w:b/>
        <w:sz w:val="16"/>
        <w:szCs w:val="16"/>
      </w:rPr>
    </w:pPr>
    <w:r>
      <w:rPr>
        <w:rFonts w:ascii="Arial" w:hAnsi="Arial" w:cs="Arial"/>
        <w:b/>
        <w:sz w:val="16"/>
        <w:szCs w:val="16"/>
      </w:rPr>
      <w:t>Instructions</w:t>
    </w:r>
  </w:p>
  <w:p w:rsidR="00637D6D" w:rsidRPr="00E0711C" w:rsidRDefault="00637D6D" w:rsidP="00E0711C">
    <w:pPr>
      <w:pStyle w:val="NoSpacing"/>
      <w:rPr>
        <w:rFonts w:ascii="Arial" w:hAnsi="Arial" w:cs="Arial"/>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D6D" w:rsidRDefault="00637D6D" w:rsidP="00EC4AFE">
    <w:pPr>
      <w:pStyle w:val="NoSpacing"/>
      <w:tabs>
        <w:tab w:val="center" w:pos="5400"/>
        <w:tab w:val="right" w:pos="10800"/>
      </w:tabs>
      <w:rPr>
        <w:rFonts w:ascii="Arial" w:hAnsi="Arial" w:cs="Arial"/>
        <w:b/>
        <w:sz w:val="16"/>
        <w:szCs w:val="16"/>
      </w:rPr>
    </w:pPr>
    <w:r>
      <w:rPr>
        <w:rFonts w:ascii="Arial" w:hAnsi="Arial" w:cs="Arial"/>
        <w:b/>
        <w:sz w:val="16"/>
        <w:szCs w:val="16"/>
      </w:rPr>
      <w:t>8000-FM-OOGM0122   9/2013</w:t>
    </w:r>
    <w:r>
      <w:rPr>
        <w:rFonts w:ascii="Arial" w:hAnsi="Arial" w:cs="Arial"/>
        <w:b/>
        <w:sz w:val="16"/>
        <w:szCs w:val="16"/>
      </w:rPr>
      <w:tab/>
      <w:t>COMMONWEALTH OF PENNSYLVANIA</w:t>
    </w:r>
  </w:p>
  <w:p w:rsidR="00637D6D" w:rsidRPr="00EC4AFE" w:rsidRDefault="00637D6D" w:rsidP="00EC4AFE">
    <w:pPr>
      <w:pStyle w:val="NoSpacing"/>
      <w:tabs>
        <w:tab w:val="center" w:pos="5400"/>
        <w:tab w:val="right" w:pos="10800"/>
      </w:tabs>
      <w:rPr>
        <w:rFonts w:ascii="Arial" w:hAnsi="Arial" w:cs="Arial"/>
        <w:b/>
        <w:sz w:val="16"/>
        <w:szCs w:val="16"/>
      </w:rPr>
    </w:pPr>
    <w:r>
      <w:rPr>
        <w:rFonts w:ascii="Arial" w:hAnsi="Arial" w:cs="Arial"/>
        <w:b/>
        <w:sz w:val="16"/>
        <w:szCs w:val="16"/>
      </w:rPr>
      <w:t>Instructions</w:t>
    </w:r>
    <w:r>
      <w:rPr>
        <w:rFonts w:ascii="Arial" w:hAnsi="Arial" w:cs="Arial"/>
        <w:b/>
        <w:sz w:val="16"/>
        <w:szCs w:val="16"/>
      </w:rPr>
      <w:tab/>
    </w:r>
    <w:r w:rsidRPr="00EC4AFE">
      <w:rPr>
        <w:rFonts w:ascii="Arial" w:hAnsi="Arial" w:cs="Arial"/>
        <w:b/>
        <w:sz w:val="16"/>
        <w:szCs w:val="16"/>
      </w:rPr>
      <w:t>DEPARTMENT OF ENVIRONMENTAL PROTECTION</w:t>
    </w:r>
  </w:p>
  <w:p w:rsidR="00637D6D" w:rsidRPr="00EC4AFE" w:rsidRDefault="00637D6D" w:rsidP="00EC4AFE">
    <w:pPr>
      <w:pStyle w:val="NoSpacing"/>
      <w:tabs>
        <w:tab w:val="center" w:pos="5400"/>
        <w:tab w:val="right" w:pos="10800"/>
      </w:tabs>
      <w:rPr>
        <w:rFonts w:ascii="Arial" w:hAnsi="Arial" w:cs="Arial"/>
        <w:b/>
        <w:sz w:val="16"/>
        <w:szCs w:val="16"/>
      </w:rPr>
    </w:pPr>
    <w:r>
      <w:rPr>
        <w:rFonts w:ascii="Arial" w:hAnsi="Arial" w:cs="Arial"/>
        <w:b/>
        <w:noProof/>
        <w:sz w:val="16"/>
        <w:szCs w:val="16"/>
      </w:rPr>
      <w:drawing>
        <wp:anchor distT="0" distB="0" distL="114300" distR="114300" simplePos="0" relativeHeight="251659264" behindDoc="0" locked="0" layoutInCell="1" allowOverlap="1" wp14:anchorId="58BADFB1" wp14:editId="14246850">
          <wp:simplePos x="0" y="0"/>
          <wp:positionH relativeFrom="column">
            <wp:posOffset>9525</wp:posOffset>
          </wp:positionH>
          <wp:positionV relativeFrom="paragraph">
            <wp:posOffset>19050</wp:posOffset>
          </wp:positionV>
          <wp:extent cx="1554480" cy="337185"/>
          <wp:effectExtent l="0" t="0" r="7620" b="5715"/>
          <wp:wrapNone/>
          <wp:docPr id="248" name="Picture 248"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337185"/>
                  </a:xfrm>
                  <a:prstGeom prst="rect">
                    <a:avLst/>
                  </a:prstGeom>
                  <a:noFill/>
                </pic:spPr>
              </pic:pic>
            </a:graphicData>
          </a:graphic>
          <wp14:sizeRelH relativeFrom="page">
            <wp14:pctWidth>0</wp14:pctWidth>
          </wp14:sizeRelH>
          <wp14:sizeRelV relativeFrom="page">
            <wp14:pctHeight>0</wp14:pctHeight>
          </wp14:sizeRelV>
        </wp:anchor>
      </w:drawing>
    </w:r>
    <w:r w:rsidRPr="00EC4AFE">
      <w:rPr>
        <w:rFonts w:ascii="Arial" w:hAnsi="Arial" w:cs="Arial"/>
        <w:b/>
        <w:sz w:val="16"/>
        <w:szCs w:val="16"/>
      </w:rPr>
      <w:tab/>
      <w:t>OIL AND GAS MANAGEMENT PROGRAM</w:t>
    </w:r>
    <w:r w:rsidRPr="00EC4AFE">
      <w:rPr>
        <w:rFonts w:ascii="Arial" w:hAnsi="Arial" w:cs="Arial"/>
        <w:b/>
        <w:sz w:val="16"/>
        <w:szCs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D6D" w:rsidRDefault="00637D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D6D" w:rsidRPr="00F56ECB" w:rsidRDefault="00F36F08" w:rsidP="00F56ECB">
    <w:pPr>
      <w:pStyle w:val="Header"/>
      <w:spacing w:after="0" w:line="240" w:lineRule="auto"/>
      <w:rPr>
        <w:rFonts w:ascii="Arial" w:hAnsi="Arial" w:cs="Arial"/>
        <w:b/>
        <w:sz w:val="16"/>
        <w:szCs w:val="16"/>
      </w:rPr>
    </w:pPr>
    <w:r>
      <w:rPr>
        <w:rFonts w:ascii="Arial" w:hAnsi="Arial" w:cs="Arial"/>
        <w:b/>
        <w:sz w:val="16"/>
        <w:szCs w:val="16"/>
      </w:rPr>
      <w:t>8000-F</w:t>
    </w:r>
    <w:r w:rsidR="00637D6D" w:rsidRPr="00F56ECB">
      <w:rPr>
        <w:rFonts w:ascii="Arial" w:hAnsi="Arial" w:cs="Arial"/>
        <w:b/>
        <w:sz w:val="16"/>
        <w:szCs w:val="16"/>
      </w:rPr>
      <w:t>M-OOGM0122   9/2013</w:t>
    </w:r>
  </w:p>
  <w:p w:rsidR="00637D6D" w:rsidRPr="00F56ECB" w:rsidRDefault="00637D6D" w:rsidP="00F56ECB">
    <w:pPr>
      <w:pStyle w:val="Header"/>
      <w:spacing w:after="0" w:line="240" w:lineRule="auto"/>
      <w:rPr>
        <w:rFonts w:ascii="Arial" w:hAnsi="Arial" w:cs="Arial"/>
        <w:b/>
        <w:sz w:val="16"/>
        <w:szCs w:val="16"/>
      </w:rPr>
    </w:pPr>
    <w:r w:rsidRPr="00F56ECB">
      <w:rPr>
        <w:rFonts w:ascii="Arial" w:hAnsi="Arial" w:cs="Arial"/>
        <w:b/>
        <w:sz w:val="16"/>
        <w:szCs w:val="16"/>
      </w:rPr>
      <w:t>Instructions</w:t>
    </w:r>
  </w:p>
  <w:p w:rsidR="00637D6D" w:rsidRDefault="00637D6D" w:rsidP="00F56ECB">
    <w:pPr>
      <w:pStyle w:val="Header"/>
      <w:spacing w:after="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D6D" w:rsidRDefault="00637D6D" w:rsidP="00EC4AFE">
    <w:pPr>
      <w:pStyle w:val="NoSpacing"/>
      <w:tabs>
        <w:tab w:val="center" w:pos="5400"/>
        <w:tab w:val="right" w:pos="10800"/>
      </w:tabs>
      <w:rPr>
        <w:rFonts w:ascii="Arial" w:hAnsi="Arial" w:cs="Arial"/>
        <w:b/>
        <w:sz w:val="16"/>
        <w:szCs w:val="16"/>
      </w:rPr>
    </w:pPr>
    <w:r>
      <w:rPr>
        <w:rFonts w:ascii="Arial" w:hAnsi="Arial" w:cs="Arial"/>
        <w:b/>
        <w:sz w:val="16"/>
        <w:szCs w:val="16"/>
      </w:rPr>
      <w:t>8000-FM-OOGM0122   9/2013</w:t>
    </w:r>
  </w:p>
  <w:p w:rsidR="00637D6D" w:rsidRPr="00EC4AFE" w:rsidRDefault="00637D6D" w:rsidP="00EC4AFE">
    <w:pPr>
      <w:pStyle w:val="NoSpacing"/>
      <w:tabs>
        <w:tab w:val="center" w:pos="5400"/>
        <w:tab w:val="right" w:pos="10800"/>
      </w:tabs>
      <w:rPr>
        <w:rFonts w:ascii="Arial" w:hAnsi="Arial" w:cs="Arial"/>
        <w:b/>
        <w:sz w:val="16"/>
        <w:szCs w:val="16"/>
      </w:rPr>
    </w:pPr>
    <w:r>
      <w:rPr>
        <w:rFonts w:ascii="Arial" w:hAnsi="Arial" w:cs="Arial"/>
        <w:b/>
        <w:sz w:val="16"/>
        <w:szCs w:val="16"/>
      </w:rPr>
      <w:t>Instructions</w:t>
    </w:r>
  </w:p>
  <w:p w:rsidR="00637D6D" w:rsidRPr="00EC4AFE" w:rsidRDefault="00637D6D" w:rsidP="00EC4AFE">
    <w:pPr>
      <w:pStyle w:val="NoSpacing"/>
      <w:tabs>
        <w:tab w:val="center" w:pos="5400"/>
        <w:tab w:val="right" w:pos="10800"/>
      </w:tabs>
      <w:rPr>
        <w:rFonts w:ascii="Arial" w:hAnsi="Arial" w:cs="Arial"/>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2B4"/>
    <w:multiLevelType w:val="hybridMultilevel"/>
    <w:tmpl w:val="737856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A012F"/>
    <w:multiLevelType w:val="hybridMultilevel"/>
    <w:tmpl w:val="1F72A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F249F"/>
    <w:multiLevelType w:val="hybridMultilevel"/>
    <w:tmpl w:val="BDF8860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37E6A"/>
    <w:multiLevelType w:val="hybridMultilevel"/>
    <w:tmpl w:val="EBC6A9E4"/>
    <w:lvl w:ilvl="0" w:tplc="55146FB0">
      <w:start w:val="17"/>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FA3D05"/>
    <w:multiLevelType w:val="hybridMultilevel"/>
    <w:tmpl w:val="814CDC1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5470CA"/>
    <w:multiLevelType w:val="hybridMultilevel"/>
    <w:tmpl w:val="A7980C88"/>
    <w:lvl w:ilvl="0" w:tplc="48EA9C5E">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0413D"/>
    <w:multiLevelType w:val="hybridMultilevel"/>
    <w:tmpl w:val="58448B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4465B1"/>
    <w:multiLevelType w:val="hybridMultilevel"/>
    <w:tmpl w:val="F1723372"/>
    <w:lvl w:ilvl="0" w:tplc="F25692D4">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6903C4"/>
    <w:multiLevelType w:val="hybridMultilevel"/>
    <w:tmpl w:val="52B8C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737C8A"/>
    <w:multiLevelType w:val="hybridMultilevel"/>
    <w:tmpl w:val="737856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9A2572"/>
    <w:multiLevelType w:val="hybridMultilevel"/>
    <w:tmpl w:val="D6A069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077FC3"/>
    <w:multiLevelType w:val="hybridMultilevel"/>
    <w:tmpl w:val="02B671B2"/>
    <w:lvl w:ilvl="0" w:tplc="272E9D3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0B04DB"/>
    <w:multiLevelType w:val="hybridMultilevel"/>
    <w:tmpl w:val="6B22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233887"/>
    <w:multiLevelType w:val="hybridMultilevel"/>
    <w:tmpl w:val="CCF44CA0"/>
    <w:lvl w:ilvl="0" w:tplc="F072C8E2">
      <w:numFmt w:val="bullet"/>
      <w:lvlText w:val="-"/>
      <w:lvlJc w:val="left"/>
      <w:pPr>
        <w:ind w:left="4950" w:hanging="360"/>
      </w:pPr>
      <w:rPr>
        <w:rFonts w:ascii="Arial" w:eastAsia="Calibri" w:hAnsi="Arial" w:cs="Arial"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4">
    <w:nsid w:val="43D0358C"/>
    <w:multiLevelType w:val="hybridMultilevel"/>
    <w:tmpl w:val="1144A356"/>
    <w:lvl w:ilvl="0" w:tplc="6CB27218">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E63DF8"/>
    <w:multiLevelType w:val="hybridMultilevel"/>
    <w:tmpl w:val="5D109F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817DA0"/>
    <w:multiLevelType w:val="hybridMultilevel"/>
    <w:tmpl w:val="8E7A7FF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962864"/>
    <w:multiLevelType w:val="hybridMultilevel"/>
    <w:tmpl w:val="A3E04FE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4463A8"/>
    <w:multiLevelType w:val="hybridMultilevel"/>
    <w:tmpl w:val="8A660F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8"/>
  </w:num>
  <w:num w:numId="4">
    <w:abstractNumId w:val="16"/>
  </w:num>
  <w:num w:numId="5">
    <w:abstractNumId w:val="15"/>
  </w:num>
  <w:num w:numId="6">
    <w:abstractNumId w:val="18"/>
  </w:num>
  <w:num w:numId="7">
    <w:abstractNumId w:val="0"/>
  </w:num>
  <w:num w:numId="8">
    <w:abstractNumId w:val="6"/>
  </w:num>
  <w:num w:numId="9">
    <w:abstractNumId w:val="1"/>
  </w:num>
  <w:num w:numId="10">
    <w:abstractNumId w:val="10"/>
  </w:num>
  <w:num w:numId="11">
    <w:abstractNumId w:val="12"/>
  </w:num>
  <w:num w:numId="12">
    <w:abstractNumId w:val="9"/>
  </w:num>
  <w:num w:numId="13">
    <w:abstractNumId w:val="4"/>
  </w:num>
  <w:num w:numId="14">
    <w:abstractNumId w:val="17"/>
  </w:num>
  <w:num w:numId="15">
    <w:abstractNumId w:val="2"/>
  </w:num>
  <w:num w:numId="16">
    <w:abstractNumId w:val="5"/>
  </w:num>
  <w:num w:numId="17">
    <w:abstractNumId w:val="7"/>
  </w:num>
  <w:num w:numId="18">
    <w:abstractNumId w:val="1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cumentProtection w:edit="forms"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AFE"/>
    <w:rsid w:val="00002DF1"/>
    <w:rsid w:val="00003978"/>
    <w:rsid w:val="000074E6"/>
    <w:rsid w:val="00010C44"/>
    <w:rsid w:val="00013B94"/>
    <w:rsid w:val="00013E5D"/>
    <w:rsid w:val="000147B9"/>
    <w:rsid w:val="00014C3E"/>
    <w:rsid w:val="000150CC"/>
    <w:rsid w:val="0002020B"/>
    <w:rsid w:val="00022064"/>
    <w:rsid w:val="0002255C"/>
    <w:rsid w:val="00023167"/>
    <w:rsid w:val="000236E6"/>
    <w:rsid w:val="000241C8"/>
    <w:rsid w:val="00024AC3"/>
    <w:rsid w:val="00025CDC"/>
    <w:rsid w:val="000301D2"/>
    <w:rsid w:val="00032A45"/>
    <w:rsid w:val="00034EC7"/>
    <w:rsid w:val="00035F25"/>
    <w:rsid w:val="0003749F"/>
    <w:rsid w:val="00041BF5"/>
    <w:rsid w:val="000432F5"/>
    <w:rsid w:val="00047900"/>
    <w:rsid w:val="000500DB"/>
    <w:rsid w:val="0005307C"/>
    <w:rsid w:val="00053AD2"/>
    <w:rsid w:val="00054FEA"/>
    <w:rsid w:val="00056B29"/>
    <w:rsid w:val="00057172"/>
    <w:rsid w:val="0006218D"/>
    <w:rsid w:val="000636F4"/>
    <w:rsid w:val="00063A85"/>
    <w:rsid w:val="00063FD7"/>
    <w:rsid w:val="000641F1"/>
    <w:rsid w:val="00065150"/>
    <w:rsid w:val="00066143"/>
    <w:rsid w:val="00066C37"/>
    <w:rsid w:val="00070165"/>
    <w:rsid w:val="00070479"/>
    <w:rsid w:val="00070A61"/>
    <w:rsid w:val="000736D0"/>
    <w:rsid w:val="000739BC"/>
    <w:rsid w:val="000817EF"/>
    <w:rsid w:val="00081FFF"/>
    <w:rsid w:val="000840C7"/>
    <w:rsid w:val="0008432F"/>
    <w:rsid w:val="00084899"/>
    <w:rsid w:val="00087A5C"/>
    <w:rsid w:val="00090B97"/>
    <w:rsid w:val="00091643"/>
    <w:rsid w:val="0009220E"/>
    <w:rsid w:val="000947AC"/>
    <w:rsid w:val="000A0B00"/>
    <w:rsid w:val="000A1BE9"/>
    <w:rsid w:val="000A1CCF"/>
    <w:rsid w:val="000A3427"/>
    <w:rsid w:val="000A3D56"/>
    <w:rsid w:val="000A473C"/>
    <w:rsid w:val="000A4DC8"/>
    <w:rsid w:val="000A5A0D"/>
    <w:rsid w:val="000A6B85"/>
    <w:rsid w:val="000A6D7C"/>
    <w:rsid w:val="000B2452"/>
    <w:rsid w:val="000B2C98"/>
    <w:rsid w:val="000B4489"/>
    <w:rsid w:val="000B7A6A"/>
    <w:rsid w:val="000C209F"/>
    <w:rsid w:val="000C3BB9"/>
    <w:rsid w:val="000C48FB"/>
    <w:rsid w:val="000C5061"/>
    <w:rsid w:val="000C55EF"/>
    <w:rsid w:val="000D05A1"/>
    <w:rsid w:val="000D449B"/>
    <w:rsid w:val="000D5BD3"/>
    <w:rsid w:val="000D76D7"/>
    <w:rsid w:val="000D7714"/>
    <w:rsid w:val="000D7D5F"/>
    <w:rsid w:val="000E0F8F"/>
    <w:rsid w:val="000E22C0"/>
    <w:rsid w:val="000E3B6A"/>
    <w:rsid w:val="000E58B9"/>
    <w:rsid w:val="000E5AF4"/>
    <w:rsid w:val="000E5DBF"/>
    <w:rsid w:val="000E6738"/>
    <w:rsid w:val="000E68A6"/>
    <w:rsid w:val="000E745A"/>
    <w:rsid w:val="000E7CBC"/>
    <w:rsid w:val="000F11DD"/>
    <w:rsid w:val="000F2DC2"/>
    <w:rsid w:val="000F3A61"/>
    <w:rsid w:val="000F7003"/>
    <w:rsid w:val="00101640"/>
    <w:rsid w:val="00101900"/>
    <w:rsid w:val="00101BCE"/>
    <w:rsid w:val="001029FF"/>
    <w:rsid w:val="00102A12"/>
    <w:rsid w:val="00102A4E"/>
    <w:rsid w:val="00102BFD"/>
    <w:rsid w:val="00102DFC"/>
    <w:rsid w:val="00105907"/>
    <w:rsid w:val="001116B9"/>
    <w:rsid w:val="001128FD"/>
    <w:rsid w:val="00113796"/>
    <w:rsid w:val="00114B7A"/>
    <w:rsid w:val="00115A8A"/>
    <w:rsid w:val="001176F1"/>
    <w:rsid w:val="00120C8A"/>
    <w:rsid w:val="001227E5"/>
    <w:rsid w:val="00122C35"/>
    <w:rsid w:val="00122DDC"/>
    <w:rsid w:val="001237E3"/>
    <w:rsid w:val="001245CE"/>
    <w:rsid w:val="00126DD9"/>
    <w:rsid w:val="00132B13"/>
    <w:rsid w:val="00132FE4"/>
    <w:rsid w:val="00132FFF"/>
    <w:rsid w:val="001344F4"/>
    <w:rsid w:val="001347F9"/>
    <w:rsid w:val="00142FC6"/>
    <w:rsid w:val="00143E8C"/>
    <w:rsid w:val="001502A4"/>
    <w:rsid w:val="00150F8A"/>
    <w:rsid w:val="001529ED"/>
    <w:rsid w:val="001544D7"/>
    <w:rsid w:val="001546CF"/>
    <w:rsid w:val="0015583C"/>
    <w:rsid w:val="00156492"/>
    <w:rsid w:val="00157CD4"/>
    <w:rsid w:val="00160F7F"/>
    <w:rsid w:val="00161284"/>
    <w:rsid w:val="001623A9"/>
    <w:rsid w:val="0016273C"/>
    <w:rsid w:val="00164A4D"/>
    <w:rsid w:val="001671B0"/>
    <w:rsid w:val="0017059A"/>
    <w:rsid w:val="0017098B"/>
    <w:rsid w:val="00171E9D"/>
    <w:rsid w:val="00173193"/>
    <w:rsid w:val="00180069"/>
    <w:rsid w:val="001809B8"/>
    <w:rsid w:val="00182391"/>
    <w:rsid w:val="00184DB5"/>
    <w:rsid w:val="00192493"/>
    <w:rsid w:val="00192AAF"/>
    <w:rsid w:val="001934D3"/>
    <w:rsid w:val="00193F64"/>
    <w:rsid w:val="00195312"/>
    <w:rsid w:val="00196E7A"/>
    <w:rsid w:val="001A010E"/>
    <w:rsid w:val="001A0F40"/>
    <w:rsid w:val="001A1B6B"/>
    <w:rsid w:val="001A39D5"/>
    <w:rsid w:val="001A5E20"/>
    <w:rsid w:val="001A67FC"/>
    <w:rsid w:val="001B11CA"/>
    <w:rsid w:val="001B4DD3"/>
    <w:rsid w:val="001B5821"/>
    <w:rsid w:val="001B66E9"/>
    <w:rsid w:val="001B6C90"/>
    <w:rsid w:val="001B7046"/>
    <w:rsid w:val="001B76B1"/>
    <w:rsid w:val="001C0476"/>
    <w:rsid w:val="001C3A9B"/>
    <w:rsid w:val="001C653B"/>
    <w:rsid w:val="001C6D38"/>
    <w:rsid w:val="001C7C17"/>
    <w:rsid w:val="001D1BC2"/>
    <w:rsid w:val="001D2E4A"/>
    <w:rsid w:val="001E0F28"/>
    <w:rsid w:val="001E1B00"/>
    <w:rsid w:val="001E1B88"/>
    <w:rsid w:val="001E1F5C"/>
    <w:rsid w:val="001E27A3"/>
    <w:rsid w:val="001E4513"/>
    <w:rsid w:val="001E50D9"/>
    <w:rsid w:val="001E5502"/>
    <w:rsid w:val="001F1EF9"/>
    <w:rsid w:val="00200684"/>
    <w:rsid w:val="00202275"/>
    <w:rsid w:val="002025E1"/>
    <w:rsid w:val="00204463"/>
    <w:rsid w:val="00205933"/>
    <w:rsid w:val="00205C93"/>
    <w:rsid w:val="0020755A"/>
    <w:rsid w:val="002117F4"/>
    <w:rsid w:val="002119AD"/>
    <w:rsid w:val="002122A9"/>
    <w:rsid w:val="00212359"/>
    <w:rsid w:val="00212711"/>
    <w:rsid w:val="00215992"/>
    <w:rsid w:val="00220B29"/>
    <w:rsid w:val="00221F4F"/>
    <w:rsid w:val="00222960"/>
    <w:rsid w:val="00226832"/>
    <w:rsid w:val="00232E78"/>
    <w:rsid w:val="002336E8"/>
    <w:rsid w:val="0023514B"/>
    <w:rsid w:val="002356A4"/>
    <w:rsid w:val="00236091"/>
    <w:rsid w:val="0023652E"/>
    <w:rsid w:val="002403AF"/>
    <w:rsid w:val="00240985"/>
    <w:rsid w:val="00241C41"/>
    <w:rsid w:val="002449E5"/>
    <w:rsid w:val="0024573E"/>
    <w:rsid w:val="00245AF2"/>
    <w:rsid w:val="002460EC"/>
    <w:rsid w:val="00250AEC"/>
    <w:rsid w:val="0025250C"/>
    <w:rsid w:val="00252E3F"/>
    <w:rsid w:val="00252F0D"/>
    <w:rsid w:val="002532BA"/>
    <w:rsid w:val="00253F33"/>
    <w:rsid w:val="00260BDA"/>
    <w:rsid w:val="00262396"/>
    <w:rsid w:val="00262910"/>
    <w:rsid w:val="00264500"/>
    <w:rsid w:val="00265059"/>
    <w:rsid w:val="002755C3"/>
    <w:rsid w:val="0027762A"/>
    <w:rsid w:val="00277994"/>
    <w:rsid w:val="002825CD"/>
    <w:rsid w:val="00285AC8"/>
    <w:rsid w:val="00285EA5"/>
    <w:rsid w:val="00286600"/>
    <w:rsid w:val="00287657"/>
    <w:rsid w:val="0029013A"/>
    <w:rsid w:val="002926EB"/>
    <w:rsid w:val="00292786"/>
    <w:rsid w:val="0029397D"/>
    <w:rsid w:val="002939C3"/>
    <w:rsid w:val="002950CE"/>
    <w:rsid w:val="00296887"/>
    <w:rsid w:val="00297B40"/>
    <w:rsid w:val="00297B45"/>
    <w:rsid w:val="002A0BD4"/>
    <w:rsid w:val="002A0D77"/>
    <w:rsid w:val="002A132C"/>
    <w:rsid w:val="002A1BA6"/>
    <w:rsid w:val="002A2496"/>
    <w:rsid w:val="002A25E5"/>
    <w:rsid w:val="002A2DB6"/>
    <w:rsid w:val="002A3F0F"/>
    <w:rsid w:val="002A4F06"/>
    <w:rsid w:val="002A4FCD"/>
    <w:rsid w:val="002A620B"/>
    <w:rsid w:val="002A6DC9"/>
    <w:rsid w:val="002B0357"/>
    <w:rsid w:val="002B05BC"/>
    <w:rsid w:val="002B23B0"/>
    <w:rsid w:val="002B3AB9"/>
    <w:rsid w:val="002C5112"/>
    <w:rsid w:val="002C6599"/>
    <w:rsid w:val="002D297F"/>
    <w:rsid w:val="002D36BA"/>
    <w:rsid w:val="002D4B7B"/>
    <w:rsid w:val="002D5731"/>
    <w:rsid w:val="002F150B"/>
    <w:rsid w:val="002F1938"/>
    <w:rsid w:val="002F25B0"/>
    <w:rsid w:val="002F25D5"/>
    <w:rsid w:val="002F2C22"/>
    <w:rsid w:val="003013A8"/>
    <w:rsid w:val="00301F79"/>
    <w:rsid w:val="003021A2"/>
    <w:rsid w:val="0030596C"/>
    <w:rsid w:val="00306A2B"/>
    <w:rsid w:val="00313756"/>
    <w:rsid w:val="0031439A"/>
    <w:rsid w:val="003145C5"/>
    <w:rsid w:val="00314FF1"/>
    <w:rsid w:val="00320509"/>
    <w:rsid w:val="00321433"/>
    <w:rsid w:val="00323224"/>
    <w:rsid w:val="0032394F"/>
    <w:rsid w:val="003246C0"/>
    <w:rsid w:val="003270BF"/>
    <w:rsid w:val="00332D91"/>
    <w:rsid w:val="00333E93"/>
    <w:rsid w:val="00334B04"/>
    <w:rsid w:val="00336891"/>
    <w:rsid w:val="003368ED"/>
    <w:rsid w:val="00336EDB"/>
    <w:rsid w:val="003411B3"/>
    <w:rsid w:val="00344EDC"/>
    <w:rsid w:val="003458E9"/>
    <w:rsid w:val="0034594D"/>
    <w:rsid w:val="00345E49"/>
    <w:rsid w:val="003463A7"/>
    <w:rsid w:val="00347B70"/>
    <w:rsid w:val="0035486B"/>
    <w:rsid w:val="0035770D"/>
    <w:rsid w:val="00361E1C"/>
    <w:rsid w:val="00362974"/>
    <w:rsid w:val="00362A52"/>
    <w:rsid w:val="003632D8"/>
    <w:rsid w:val="00366B0D"/>
    <w:rsid w:val="003702F3"/>
    <w:rsid w:val="0037150C"/>
    <w:rsid w:val="00371AF1"/>
    <w:rsid w:val="00371AF9"/>
    <w:rsid w:val="00371D0A"/>
    <w:rsid w:val="0037220D"/>
    <w:rsid w:val="003738BF"/>
    <w:rsid w:val="00373935"/>
    <w:rsid w:val="00374EE3"/>
    <w:rsid w:val="00375050"/>
    <w:rsid w:val="0037610C"/>
    <w:rsid w:val="00376365"/>
    <w:rsid w:val="0038482D"/>
    <w:rsid w:val="003849ED"/>
    <w:rsid w:val="00391874"/>
    <w:rsid w:val="00391CD5"/>
    <w:rsid w:val="00396414"/>
    <w:rsid w:val="00397462"/>
    <w:rsid w:val="00397694"/>
    <w:rsid w:val="003A03C8"/>
    <w:rsid w:val="003A193D"/>
    <w:rsid w:val="003A1F10"/>
    <w:rsid w:val="003A24EE"/>
    <w:rsid w:val="003A31AF"/>
    <w:rsid w:val="003A393D"/>
    <w:rsid w:val="003A49EB"/>
    <w:rsid w:val="003A54B2"/>
    <w:rsid w:val="003A625B"/>
    <w:rsid w:val="003B31DB"/>
    <w:rsid w:val="003B41CB"/>
    <w:rsid w:val="003B4FAD"/>
    <w:rsid w:val="003B518E"/>
    <w:rsid w:val="003B6207"/>
    <w:rsid w:val="003B63C2"/>
    <w:rsid w:val="003C066F"/>
    <w:rsid w:val="003C407A"/>
    <w:rsid w:val="003D1CCC"/>
    <w:rsid w:val="003D1FE8"/>
    <w:rsid w:val="003D2514"/>
    <w:rsid w:val="003D53D1"/>
    <w:rsid w:val="003D5DD5"/>
    <w:rsid w:val="003E0E86"/>
    <w:rsid w:val="003E4D1C"/>
    <w:rsid w:val="003F05C3"/>
    <w:rsid w:val="003F069E"/>
    <w:rsid w:val="003F21A6"/>
    <w:rsid w:val="003F2485"/>
    <w:rsid w:val="003F2880"/>
    <w:rsid w:val="003F4ED4"/>
    <w:rsid w:val="003F5A83"/>
    <w:rsid w:val="003F7B2B"/>
    <w:rsid w:val="004003D9"/>
    <w:rsid w:val="00401431"/>
    <w:rsid w:val="0040253C"/>
    <w:rsid w:val="004032E1"/>
    <w:rsid w:val="004035B6"/>
    <w:rsid w:val="00404C31"/>
    <w:rsid w:val="004127A6"/>
    <w:rsid w:val="00413B79"/>
    <w:rsid w:val="00413C25"/>
    <w:rsid w:val="004155AE"/>
    <w:rsid w:val="004156E1"/>
    <w:rsid w:val="00415750"/>
    <w:rsid w:val="004165EB"/>
    <w:rsid w:val="00416794"/>
    <w:rsid w:val="004179FD"/>
    <w:rsid w:val="00420278"/>
    <w:rsid w:val="00420878"/>
    <w:rsid w:val="00421B05"/>
    <w:rsid w:val="004256E5"/>
    <w:rsid w:val="004267D0"/>
    <w:rsid w:val="00427BD6"/>
    <w:rsid w:val="004310FC"/>
    <w:rsid w:val="00431DAC"/>
    <w:rsid w:val="00432A10"/>
    <w:rsid w:val="0043376E"/>
    <w:rsid w:val="004355C5"/>
    <w:rsid w:val="00436582"/>
    <w:rsid w:val="004372D9"/>
    <w:rsid w:val="004404B9"/>
    <w:rsid w:val="00441635"/>
    <w:rsid w:val="0044173B"/>
    <w:rsid w:val="00444359"/>
    <w:rsid w:val="00444DC0"/>
    <w:rsid w:val="0044532B"/>
    <w:rsid w:val="00445E10"/>
    <w:rsid w:val="004513D2"/>
    <w:rsid w:val="0045475E"/>
    <w:rsid w:val="00465CB5"/>
    <w:rsid w:val="004672DA"/>
    <w:rsid w:val="00475106"/>
    <w:rsid w:val="004760E7"/>
    <w:rsid w:val="0047624C"/>
    <w:rsid w:val="00476688"/>
    <w:rsid w:val="00476761"/>
    <w:rsid w:val="00483E61"/>
    <w:rsid w:val="0048419C"/>
    <w:rsid w:val="004847AF"/>
    <w:rsid w:val="0049024A"/>
    <w:rsid w:val="00490A41"/>
    <w:rsid w:val="00490B9B"/>
    <w:rsid w:val="00494892"/>
    <w:rsid w:val="00495AA3"/>
    <w:rsid w:val="004A0372"/>
    <w:rsid w:val="004A1131"/>
    <w:rsid w:val="004A1E6C"/>
    <w:rsid w:val="004A3CBC"/>
    <w:rsid w:val="004A4351"/>
    <w:rsid w:val="004A450E"/>
    <w:rsid w:val="004A6D23"/>
    <w:rsid w:val="004A7744"/>
    <w:rsid w:val="004A7CE1"/>
    <w:rsid w:val="004B6143"/>
    <w:rsid w:val="004B6858"/>
    <w:rsid w:val="004B69A2"/>
    <w:rsid w:val="004B6EE9"/>
    <w:rsid w:val="004C3770"/>
    <w:rsid w:val="004C60B7"/>
    <w:rsid w:val="004C6758"/>
    <w:rsid w:val="004C695F"/>
    <w:rsid w:val="004D0799"/>
    <w:rsid w:val="004D2C49"/>
    <w:rsid w:val="004D3774"/>
    <w:rsid w:val="004D4402"/>
    <w:rsid w:val="004E3443"/>
    <w:rsid w:val="004E54CE"/>
    <w:rsid w:val="004E6706"/>
    <w:rsid w:val="004F065D"/>
    <w:rsid w:val="004F1F26"/>
    <w:rsid w:val="004F4E62"/>
    <w:rsid w:val="004F61BA"/>
    <w:rsid w:val="0050188E"/>
    <w:rsid w:val="005018E4"/>
    <w:rsid w:val="00501A93"/>
    <w:rsid w:val="0050289B"/>
    <w:rsid w:val="00502A5F"/>
    <w:rsid w:val="00502E43"/>
    <w:rsid w:val="005031B4"/>
    <w:rsid w:val="005038A0"/>
    <w:rsid w:val="005040DE"/>
    <w:rsid w:val="00505C36"/>
    <w:rsid w:val="005061AD"/>
    <w:rsid w:val="005078DF"/>
    <w:rsid w:val="00510340"/>
    <w:rsid w:val="00514CAD"/>
    <w:rsid w:val="00515983"/>
    <w:rsid w:val="00515A68"/>
    <w:rsid w:val="00517006"/>
    <w:rsid w:val="00521313"/>
    <w:rsid w:val="00522BEF"/>
    <w:rsid w:val="00522D28"/>
    <w:rsid w:val="00527FD5"/>
    <w:rsid w:val="00531002"/>
    <w:rsid w:val="00531030"/>
    <w:rsid w:val="00531C42"/>
    <w:rsid w:val="00534C6E"/>
    <w:rsid w:val="00536CCB"/>
    <w:rsid w:val="0053766F"/>
    <w:rsid w:val="0053796D"/>
    <w:rsid w:val="00542170"/>
    <w:rsid w:val="00545A59"/>
    <w:rsid w:val="005475EE"/>
    <w:rsid w:val="0055012A"/>
    <w:rsid w:val="0055110C"/>
    <w:rsid w:val="00553691"/>
    <w:rsid w:val="005567C0"/>
    <w:rsid w:val="00557341"/>
    <w:rsid w:val="00560AF9"/>
    <w:rsid w:val="00560BC3"/>
    <w:rsid w:val="00565944"/>
    <w:rsid w:val="005679E1"/>
    <w:rsid w:val="005715B0"/>
    <w:rsid w:val="00573C72"/>
    <w:rsid w:val="005756C2"/>
    <w:rsid w:val="00576154"/>
    <w:rsid w:val="005768D4"/>
    <w:rsid w:val="005834E4"/>
    <w:rsid w:val="00586D64"/>
    <w:rsid w:val="005908BD"/>
    <w:rsid w:val="00591C43"/>
    <w:rsid w:val="00593DBA"/>
    <w:rsid w:val="005954BC"/>
    <w:rsid w:val="00595FD0"/>
    <w:rsid w:val="005A0413"/>
    <w:rsid w:val="005A0BC1"/>
    <w:rsid w:val="005A0F42"/>
    <w:rsid w:val="005A28A0"/>
    <w:rsid w:val="005A59E8"/>
    <w:rsid w:val="005A6BDE"/>
    <w:rsid w:val="005B1724"/>
    <w:rsid w:val="005B27C8"/>
    <w:rsid w:val="005B542C"/>
    <w:rsid w:val="005B7DAB"/>
    <w:rsid w:val="005B7DAF"/>
    <w:rsid w:val="005C1908"/>
    <w:rsid w:val="005C1E33"/>
    <w:rsid w:val="005C3F8D"/>
    <w:rsid w:val="005C4B68"/>
    <w:rsid w:val="005C5159"/>
    <w:rsid w:val="005C5FF1"/>
    <w:rsid w:val="005C75FE"/>
    <w:rsid w:val="005C7B0A"/>
    <w:rsid w:val="005D0E59"/>
    <w:rsid w:val="005D1001"/>
    <w:rsid w:val="005D3124"/>
    <w:rsid w:val="005D34C9"/>
    <w:rsid w:val="005E23E9"/>
    <w:rsid w:val="005E33BF"/>
    <w:rsid w:val="005E485A"/>
    <w:rsid w:val="005E562D"/>
    <w:rsid w:val="005E618E"/>
    <w:rsid w:val="005E63FA"/>
    <w:rsid w:val="005E65FD"/>
    <w:rsid w:val="005E6C24"/>
    <w:rsid w:val="005F14B9"/>
    <w:rsid w:val="005F3046"/>
    <w:rsid w:val="005F45A0"/>
    <w:rsid w:val="005F71D0"/>
    <w:rsid w:val="0060131D"/>
    <w:rsid w:val="0060213A"/>
    <w:rsid w:val="00602B25"/>
    <w:rsid w:val="00605417"/>
    <w:rsid w:val="00605566"/>
    <w:rsid w:val="00610F84"/>
    <w:rsid w:val="0061361C"/>
    <w:rsid w:val="00613A2F"/>
    <w:rsid w:val="006143E5"/>
    <w:rsid w:val="00614AA8"/>
    <w:rsid w:val="00615B72"/>
    <w:rsid w:val="00617314"/>
    <w:rsid w:val="006205F8"/>
    <w:rsid w:val="00620ABA"/>
    <w:rsid w:val="0062126E"/>
    <w:rsid w:val="00623C37"/>
    <w:rsid w:val="00626103"/>
    <w:rsid w:val="006308F9"/>
    <w:rsid w:val="00631882"/>
    <w:rsid w:val="00637B87"/>
    <w:rsid w:val="00637D6D"/>
    <w:rsid w:val="00640B74"/>
    <w:rsid w:val="00641BA8"/>
    <w:rsid w:val="00642337"/>
    <w:rsid w:val="00642A14"/>
    <w:rsid w:val="006436FB"/>
    <w:rsid w:val="00643C7E"/>
    <w:rsid w:val="00644F92"/>
    <w:rsid w:val="0064515A"/>
    <w:rsid w:val="00645ADA"/>
    <w:rsid w:val="00645D02"/>
    <w:rsid w:val="006528A4"/>
    <w:rsid w:val="00652A81"/>
    <w:rsid w:val="00653C6A"/>
    <w:rsid w:val="00654E40"/>
    <w:rsid w:val="00664DF6"/>
    <w:rsid w:val="00666027"/>
    <w:rsid w:val="00666A57"/>
    <w:rsid w:val="00666D51"/>
    <w:rsid w:val="0066712B"/>
    <w:rsid w:val="0067117F"/>
    <w:rsid w:val="006711FB"/>
    <w:rsid w:val="006713CE"/>
    <w:rsid w:val="00673C79"/>
    <w:rsid w:val="00681563"/>
    <w:rsid w:val="006816A6"/>
    <w:rsid w:val="00682393"/>
    <w:rsid w:val="00682D20"/>
    <w:rsid w:val="0068377E"/>
    <w:rsid w:val="00684D08"/>
    <w:rsid w:val="006856E5"/>
    <w:rsid w:val="00685ADF"/>
    <w:rsid w:val="00686A90"/>
    <w:rsid w:val="00687723"/>
    <w:rsid w:val="006878B9"/>
    <w:rsid w:val="0069000E"/>
    <w:rsid w:val="0069062C"/>
    <w:rsid w:val="00695281"/>
    <w:rsid w:val="0069566E"/>
    <w:rsid w:val="00695ABD"/>
    <w:rsid w:val="006A2F6C"/>
    <w:rsid w:val="006A43FD"/>
    <w:rsid w:val="006A54F6"/>
    <w:rsid w:val="006A577D"/>
    <w:rsid w:val="006B0B5C"/>
    <w:rsid w:val="006B166C"/>
    <w:rsid w:val="006B1898"/>
    <w:rsid w:val="006B2E9E"/>
    <w:rsid w:val="006B5E6E"/>
    <w:rsid w:val="006B5EFC"/>
    <w:rsid w:val="006B648A"/>
    <w:rsid w:val="006C084A"/>
    <w:rsid w:val="006C1DE8"/>
    <w:rsid w:val="006C31BE"/>
    <w:rsid w:val="006C5E4E"/>
    <w:rsid w:val="006C70DE"/>
    <w:rsid w:val="006C7971"/>
    <w:rsid w:val="006D2744"/>
    <w:rsid w:val="006D3382"/>
    <w:rsid w:val="006D3468"/>
    <w:rsid w:val="006D40F0"/>
    <w:rsid w:val="006D7026"/>
    <w:rsid w:val="006D70EC"/>
    <w:rsid w:val="006E0DD6"/>
    <w:rsid w:val="006E0F97"/>
    <w:rsid w:val="006E6196"/>
    <w:rsid w:val="006E73A7"/>
    <w:rsid w:val="0070072A"/>
    <w:rsid w:val="00701FE2"/>
    <w:rsid w:val="007024FA"/>
    <w:rsid w:val="00702C3F"/>
    <w:rsid w:val="00703726"/>
    <w:rsid w:val="00703F40"/>
    <w:rsid w:val="007049A2"/>
    <w:rsid w:val="007107FE"/>
    <w:rsid w:val="00711D46"/>
    <w:rsid w:val="0071204D"/>
    <w:rsid w:val="00715C89"/>
    <w:rsid w:val="00717581"/>
    <w:rsid w:val="0072218F"/>
    <w:rsid w:val="0072502A"/>
    <w:rsid w:val="00725917"/>
    <w:rsid w:val="00725B4D"/>
    <w:rsid w:val="00727104"/>
    <w:rsid w:val="00727268"/>
    <w:rsid w:val="00727D3B"/>
    <w:rsid w:val="0073075E"/>
    <w:rsid w:val="0073253C"/>
    <w:rsid w:val="007328AD"/>
    <w:rsid w:val="00734793"/>
    <w:rsid w:val="007347B1"/>
    <w:rsid w:val="00734B10"/>
    <w:rsid w:val="007353B0"/>
    <w:rsid w:val="0074179C"/>
    <w:rsid w:val="00742EF6"/>
    <w:rsid w:val="007452CD"/>
    <w:rsid w:val="007463AB"/>
    <w:rsid w:val="00747DFE"/>
    <w:rsid w:val="0075078B"/>
    <w:rsid w:val="00751CB1"/>
    <w:rsid w:val="00754422"/>
    <w:rsid w:val="0075633F"/>
    <w:rsid w:val="00756D16"/>
    <w:rsid w:val="007615F4"/>
    <w:rsid w:val="00761B30"/>
    <w:rsid w:val="00762388"/>
    <w:rsid w:val="007624EE"/>
    <w:rsid w:val="00762638"/>
    <w:rsid w:val="00765CE2"/>
    <w:rsid w:val="0076621A"/>
    <w:rsid w:val="007665AF"/>
    <w:rsid w:val="0076722A"/>
    <w:rsid w:val="00767C61"/>
    <w:rsid w:val="007709C1"/>
    <w:rsid w:val="00775AB4"/>
    <w:rsid w:val="00781678"/>
    <w:rsid w:val="007822C9"/>
    <w:rsid w:val="00782AEE"/>
    <w:rsid w:val="00784456"/>
    <w:rsid w:val="00787884"/>
    <w:rsid w:val="00790CBE"/>
    <w:rsid w:val="007938D7"/>
    <w:rsid w:val="00793CDB"/>
    <w:rsid w:val="007A0C2C"/>
    <w:rsid w:val="007A1637"/>
    <w:rsid w:val="007A31ED"/>
    <w:rsid w:val="007A3E04"/>
    <w:rsid w:val="007A5985"/>
    <w:rsid w:val="007A6A5A"/>
    <w:rsid w:val="007A6EDC"/>
    <w:rsid w:val="007A7D22"/>
    <w:rsid w:val="007B0071"/>
    <w:rsid w:val="007B08A7"/>
    <w:rsid w:val="007B3122"/>
    <w:rsid w:val="007B3761"/>
    <w:rsid w:val="007B38DF"/>
    <w:rsid w:val="007B556B"/>
    <w:rsid w:val="007B7317"/>
    <w:rsid w:val="007B7483"/>
    <w:rsid w:val="007B7E67"/>
    <w:rsid w:val="007C0B4F"/>
    <w:rsid w:val="007C2DCD"/>
    <w:rsid w:val="007C360A"/>
    <w:rsid w:val="007C422A"/>
    <w:rsid w:val="007C44C1"/>
    <w:rsid w:val="007C4977"/>
    <w:rsid w:val="007C5E71"/>
    <w:rsid w:val="007C7EA7"/>
    <w:rsid w:val="007D03E6"/>
    <w:rsid w:val="007D2E86"/>
    <w:rsid w:val="007D31FB"/>
    <w:rsid w:val="007D37BB"/>
    <w:rsid w:val="007D45B4"/>
    <w:rsid w:val="007D6975"/>
    <w:rsid w:val="007D747D"/>
    <w:rsid w:val="007D751E"/>
    <w:rsid w:val="007D7BF4"/>
    <w:rsid w:val="007E0B52"/>
    <w:rsid w:val="007E11D9"/>
    <w:rsid w:val="007E20E8"/>
    <w:rsid w:val="007E2728"/>
    <w:rsid w:val="007E37C5"/>
    <w:rsid w:val="007E7A4D"/>
    <w:rsid w:val="007F2E24"/>
    <w:rsid w:val="007F2F50"/>
    <w:rsid w:val="007F521F"/>
    <w:rsid w:val="007F7224"/>
    <w:rsid w:val="008007BA"/>
    <w:rsid w:val="00801306"/>
    <w:rsid w:val="008030E1"/>
    <w:rsid w:val="00804399"/>
    <w:rsid w:val="00804C70"/>
    <w:rsid w:val="00805197"/>
    <w:rsid w:val="008056E6"/>
    <w:rsid w:val="00806215"/>
    <w:rsid w:val="00807C97"/>
    <w:rsid w:val="00810B34"/>
    <w:rsid w:val="008136EF"/>
    <w:rsid w:val="00814AB9"/>
    <w:rsid w:val="00816833"/>
    <w:rsid w:val="00823899"/>
    <w:rsid w:val="00823A1B"/>
    <w:rsid w:val="008251A6"/>
    <w:rsid w:val="0083075C"/>
    <w:rsid w:val="00830B0B"/>
    <w:rsid w:val="008310C9"/>
    <w:rsid w:val="008324A4"/>
    <w:rsid w:val="00834690"/>
    <w:rsid w:val="00837CA7"/>
    <w:rsid w:val="00842B35"/>
    <w:rsid w:val="00843848"/>
    <w:rsid w:val="00843A5F"/>
    <w:rsid w:val="00845677"/>
    <w:rsid w:val="00846A78"/>
    <w:rsid w:val="00851820"/>
    <w:rsid w:val="008519F8"/>
    <w:rsid w:val="00851DDA"/>
    <w:rsid w:val="008556E2"/>
    <w:rsid w:val="00856492"/>
    <w:rsid w:val="00856F96"/>
    <w:rsid w:val="00857187"/>
    <w:rsid w:val="008607ED"/>
    <w:rsid w:val="00861755"/>
    <w:rsid w:val="00861EE2"/>
    <w:rsid w:val="00863A73"/>
    <w:rsid w:val="00864027"/>
    <w:rsid w:val="008665CC"/>
    <w:rsid w:val="0086776E"/>
    <w:rsid w:val="00871631"/>
    <w:rsid w:val="00880006"/>
    <w:rsid w:val="00880955"/>
    <w:rsid w:val="00881BDD"/>
    <w:rsid w:val="0088446B"/>
    <w:rsid w:val="00886BD2"/>
    <w:rsid w:val="0089083C"/>
    <w:rsid w:val="008908A9"/>
    <w:rsid w:val="00890A76"/>
    <w:rsid w:val="00890F79"/>
    <w:rsid w:val="00891038"/>
    <w:rsid w:val="008A0FF0"/>
    <w:rsid w:val="008A124C"/>
    <w:rsid w:val="008A2266"/>
    <w:rsid w:val="008A35E8"/>
    <w:rsid w:val="008A511A"/>
    <w:rsid w:val="008A5614"/>
    <w:rsid w:val="008B13E1"/>
    <w:rsid w:val="008B39D1"/>
    <w:rsid w:val="008B4304"/>
    <w:rsid w:val="008B46FD"/>
    <w:rsid w:val="008B5A67"/>
    <w:rsid w:val="008C35B0"/>
    <w:rsid w:val="008C520C"/>
    <w:rsid w:val="008C6ADF"/>
    <w:rsid w:val="008D067E"/>
    <w:rsid w:val="008D27EF"/>
    <w:rsid w:val="008D4237"/>
    <w:rsid w:val="008D56A3"/>
    <w:rsid w:val="008E2226"/>
    <w:rsid w:val="008E36BE"/>
    <w:rsid w:val="008E4C19"/>
    <w:rsid w:val="008E51CC"/>
    <w:rsid w:val="008E57B8"/>
    <w:rsid w:val="008F1FC8"/>
    <w:rsid w:val="008F626F"/>
    <w:rsid w:val="008F6346"/>
    <w:rsid w:val="008F6958"/>
    <w:rsid w:val="008F743E"/>
    <w:rsid w:val="008F7E43"/>
    <w:rsid w:val="008F7EAE"/>
    <w:rsid w:val="0090112B"/>
    <w:rsid w:val="0090239D"/>
    <w:rsid w:val="00902717"/>
    <w:rsid w:val="009039B6"/>
    <w:rsid w:val="00905BFB"/>
    <w:rsid w:val="00907EC7"/>
    <w:rsid w:val="00914157"/>
    <w:rsid w:val="00914AE1"/>
    <w:rsid w:val="009150F6"/>
    <w:rsid w:val="009154C7"/>
    <w:rsid w:val="0091774E"/>
    <w:rsid w:val="009213ED"/>
    <w:rsid w:val="00924953"/>
    <w:rsid w:val="009250AB"/>
    <w:rsid w:val="00931DB7"/>
    <w:rsid w:val="0093284E"/>
    <w:rsid w:val="00935715"/>
    <w:rsid w:val="00936B9D"/>
    <w:rsid w:val="00942752"/>
    <w:rsid w:val="00943DB1"/>
    <w:rsid w:val="00944CFB"/>
    <w:rsid w:val="0094585E"/>
    <w:rsid w:val="00946149"/>
    <w:rsid w:val="00947559"/>
    <w:rsid w:val="009514E3"/>
    <w:rsid w:val="00951DDD"/>
    <w:rsid w:val="009533CE"/>
    <w:rsid w:val="009541F5"/>
    <w:rsid w:val="009543F9"/>
    <w:rsid w:val="0095589E"/>
    <w:rsid w:val="009575EF"/>
    <w:rsid w:val="00957ED7"/>
    <w:rsid w:val="00957EDF"/>
    <w:rsid w:val="0096148D"/>
    <w:rsid w:val="00962884"/>
    <w:rsid w:val="00963920"/>
    <w:rsid w:val="00963C70"/>
    <w:rsid w:val="009657E7"/>
    <w:rsid w:val="00970897"/>
    <w:rsid w:val="009751DC"/>
    <w:rsid w:val="00981504"/>
    <w:rsid w:val="009815F1"/>
    <w:rsid w:val="00982130"/>
    <w:rsid w:val="009833E0"/>
    <w:rsid w:val="00983807"/>
    <w:rsid w:val="00985F2C"/>
    <w:rsid w:val="00986679"/>
    <w:rsid w:val="009871CC"/>
    <w:rsid w:val="009872B6"/>
    <w:rsid w:val="009916F3"/>
    <w:rsid w:val="00991789"/>
    <w:rsid w:val="00992ADA"/>
    <w:rsid w:val="00992CEA"/>
    <w:rsid w:val="00995FC9"/>
    <w:rsid w:val="009A1722"/>
    <w:rsid w:val="009A2C40"/>
    <w:rsid w:val="009A3966"/>
    <w:rsid w:val="009A4DD7"/>
    <w:rsid w:val="009A6DF3"/>
    <w:rsid w:val="009B0685"/>
    <w:rsid w:val="009B16EC"/>
    <w:rsid w:val="009B32BC"/>
    <w:rsid w:val="009B3560"/>
    <w:rsid w:val="009B37E8"/>
    <w:rsid w:val="009B3C4B"/>
    <w:rsid w:val="009B601C"/>
    <w:rsid w:val="009B7B59"/>
    <w:rsid w:val="009C11F5"/>
    <w:rsid w:val="009C157C"/>
    <w:rsid w:val="009C2F82"/>
    <w:rsid w:val="009C39B2"/>
    <w:rsid w:val="009C3AB4"/>
    <w:rsid w:val="009C3C43"/>
    <w:rsid w:val="009C587B"/>
    <w:rsid w:val="009D2597"/>
    <w:rsid w:val="009D3181"/>
    <w:rsid w:val="009D57F1"/>
    <w:rsid w:val="009D6C84"/>
    <w:rsid w:val="009D6D7D"/>
    <w:rsid w:val="009D7C0B"/>
    <w:rsid w:val="009E01BF"/>
    <w:rsid w:val="009E052B"/>
    <w:rsid w:val="009E1BFE"/>
    <w:rsid w:val="009E5E4A"/>
    <w:rsid w:val="009F1927"/>
    <w:rsid w:val="009F3A08"/>
    <w:rsid w:val="009F3CB1"/>
    <w:rsid w:val="009F41C1"/>
    <w:rsid w:val="009F429A"/>
    <w:rsid w:val="009F58B2"/>
    <w:rsid w:val="00A00386"/>
    <w:rsid w:val="00A01682"/>
    <w:rsid w:val="00A01B9A"/>
    <w:rsid w:val="00A03DE0"/>
    <w:rsid w:val="00A06AF7"/>
    <w:rsid w:val="00A06B3F"/>
    <w:rsid w:val="00A07AD5"/>
    <w:rsid w:val="00A109A3"/>
    <w:rsid w:val="00A10D1F"/>
    <w:rsid w:val="00A11487"/>
    <w:rsid w:val="00A12BB0"/>
    <w:rsid w:val="00A13559"/>
    <w:rsid w:val="00A14793"/>
    <w:rsid w:val="00A16047"/>
    <w:rsid w:val="00A16F6F"/>
    <w:rsid w:val="00A17B3F"/>
    <w:rsid w:val="00A20140"/>
    <w:rsid w:val="00A24F0F"/>
    <w:rsid w:val="00A2685E"/>
    <w:rsid w:val="00A26C15"/>
    <w:rsid w:val="00A315F4"/>
    <w:rsid w:val="00A3355D"/>
    <w:rsid w:val="00A35247"/>
    <w:rsid w:val="00A370EA"/>
    <w:rsid w:val="00A371EF"/>
    <w:rsid w:val="00A3750C"/>
    <w:rsid w:val="00A41981"/>
    <w:rsid w:val="00A41AEB"/>
    <w:rsid w:val="00A466F6"/>
    <w:rsid w:val="00A56981"/>
    <w:rsid w:val="00A56A53"/>
    <w:rsid w:val="00A56F76"/>
    <w:rsid w:val="00A578E6"/>
    <w:rsid w:val="00A60C7C"/>
    <w:rsid w:val="00A61929"/>
    <w:rsid w:val="00A648DB"/>
    <w:rsid w:val="00A65B75"/>
    <w:rsid w:val="00A66FC9"/>
    <w:rsid w:val="00A7032F"/>
    <w:rsid w:val="00A70A48"/>
    <w:rsid w:val="00A70ADB"/>
    <w:rsid w:val="00A70B23"/>
    <w:rsid w:val="00A742DB"/>
    <w:rsid w:val="00A7460B"/>
    <w:rsid w:val="00A748F7"/>
    <w:rsid w:val="00A76B35"/>
    <w:rsid w:val="00A77422"/>
    <w:rsid w:val="00A77A62"/>
    <w:rsid w:val="00A80014"/>
    <w:rsid w:val="00A829B4"/>
    <w:rsid w:val="00A83C70"/>
    <w:rsid w:val="00A845C6"/>
    <w:rsid w:val="00A84E93"/>
    <w:rsid w:val="00A86B04"/>
    <w:rsid w:val="00A90ECF"/>
    <w:rsid w:val="00A96B08"/>
    <w:rsid w:val="00AA0EB9"/>
    <w:rsid w:val="00AA10A5"/>
    <w:rsid w:val="00AA3328"/>
    <w:rsid w:val="00AA3EF7"/>
    <w:rsid w:val="00AA73FE"/>
    <w:rsid w:val="00AA7751"/>
    <w:rsid w:val="00AB2C57"/>
    <w:rsid w:val="00AB368C"/>
    <w:rsid w:val="00AB3C00"/>
    <w:rsid w:val="00AB65D3"/>
    <w:rsid w:val="00AB68F2"/>
    <w:rsid w:val="00AB742A"/>
    <w:rsid w:val="00AB7961"/>
    <w:rsid w:val="00AC01FD"/>
    <w:rsid w:val="00AC079E"/>
    <w:rsid w:val="00AC08AB"/>
    <w:rsid w:val="00AC56CB"/>
    <w:rsid w:val="00AD1879"/>
    <w:rsid w:val="00AD2381"/>
    <w:rsid w:val="00AD23DE"/>
    <w:rsid w:val="00AD2CD2"/>
    <w:rsid w:val="00AD2DC2"/>
    <w:rsid w:val="00AD4048"/>
    <w:rsid w:val="00AD40A4"/>
    <w:rsid w:val="00AD4208"/>
    <w:rsid w:val="00AF2542"/>
    <w:rsid w:val="00AF6399"/>
    <w:rsid w:val="00AF66DC"/>
    <w:rsid w:val="00AF6D5D"/>
    <w:rsid w:val="00B04412"/>
    <w:rsid w:val="00B04EAF"/>
    <w:rsid w:val="00B073DE"/>
    <w:rsid w:val="00B1065A"/>
    <w:rsid w:val="00B11AEA"/>
    <w:rsid w:val="00B11D81"/>
    <w:rsid w:val="00B1205E"/>
    <w:rsid w:val="00B131BA"/>
    <w:rsid w:val="00B13749"/>
    <w:rsid w:val="00B1387A"/>
    <w:rsid w:val="00B1507F"/>
    <w:rsid w:val="00B178B7"/>
    <w:rsid w:val="00B2302B"/>
    <w:rsid w:val="00B24ADC"/>
    <w:rsid w:val="00B24F4F"/>
    <w:rsid w:val="00B27C8C"/>
    <w:rsid w:val="00B30EBB"/>
    <w:rsid w:val="00B3599B"/>
    <w:rsid w:val="00B35B48"/>
    <w:rsid w:val="00B37E49"/>
    <w:rsid w:val="00B415C0"/>
    <w:rsid w:val="00B429C1"/>
    <w:rsid w:val="00B42BB7"/>
    <w:rsid w:val="00B43ADF"/>
    <w:rsid w:val="00B43C4E"/>
    <w:rsid w:val="00B46643"/>
    <w:rsid w:val="00B51099"/>
    <w:rsid w:val="00B56F13"/>
    <w:rsid w:val="00B607E0"/>
    <w:rsid w:val="00B627C9"/>
    <w:rsid w:val="00B74822"/>
    <w:rsid w:val="00B7514E"/>
    <w:rsid w:val="00B77E65"/>
    <w:rsid w:val="00B8039D"/>
    <w:rsid w:val="00B819DF"/>
    <w:rsid w:val="00B844EE"/>
    <w:rsid w:val="00B84DDC"/>
    <w:rsid w:val="00B86757"/>
    <w:rsid w:val="00B875A2"/>
    <w:rsid w:val="00B91753"/>
    <w:rsid w:val="00B9388E"/>
    <w:rsid w:val="00B95D4F"/>
    <w:rsid w:val="00B97DFB"/>
    <w:rsid w:val="00BA0D27"/>
    <w:rsid w:val="00BA2271"/>
    <w:rsid w:val="00BA4F30"/>
    <w:rsid w:val="00BA73F0"/>
    <w:rsid w:val="00BB1CC7"/>
    <w:rsid w:val="00BB275B"/>
    <w:rsid w:val="00BB7135"/>
    <w:rsid w:val="00BB7853"/>
    <w:rsid w:val="00BC1A93"/>
    <w:rsid w:val="00BC291D"/>
    <w:rsid w:val="00BC3A66"/>
    <w:rsid w:val="00BC3F12"/>
    <w:rsid w:val="00BC660A"/>
    <w:rsid w:val="00BC7680"/>
    <w:rsid w:val="00BD15B9"/>
    <w:rsid w:val="00BD3020"/>
    <w:rsid w:val="00BD32C0"/>
    <w:rsid w:val="00BD3FA6"/>
    <w:rsid w:val="00BD4CF8"/>
    <w:rsid w:val="00BE0622"/>
    <w:rsid w:val="00BE0851"/>
    <w:rsid w:val="00BE0CB8"/>
    <w:rsid w:val="00BE0F1C"/>
    <w:rsid w:val="00BE2E5C"/>
    <w:rsid w:val="00BE35BB"/>
    <w:rsid w:val="00BE3EAC"/>
    <w:rsid w:val="00BE431C"/>
    <w:rsid w:val="00BE44AF"/>
    <w:rsid w:val="00BE60F5"/>
    <w:rsid w:val="00BF053F"/>
    <w:rsid w:val="00BF3337"/>
    <w:rsid w:val="00BF4D01"/>
    <w:rsid w:val="00BF65FC"/>
    <w:rsid w:val="00C0634C"/>
    <w:rsid w:val="00C101B4"/>
    <w:rsid w:val="00C10726"/>
    <w:rsid w:val="00C10C85"/>
    <w:rsid w:val="00C11C89"/>
    <w:rsid w:val="00C1236D"/>
    <w:rsid w:val="00C1294B"/>
    <w:rsid w:val="00C15916"/>
    <w:rsid w:val="00C1785A"/>
    <w:rsid w:val="00C22E5B"/>
    <w:rsid w:val="00C246F8"/>
    <w:rsid w:val="00C24C2C"/>
    <w:rsid w:val="00C25DC6"/>
    <w:rsid w:val="00C303AD"/>
    <w:rsid w:val="00C30D5F"/>
    <w:rsid w:val="00C319E8"/>
    <w:rsid w:val="00C33916"/>
    <w:rsid w:val="00C347CC"/>
    <w:rsid w:val="00C347DD"/>
    <w:rsid w:val="00C34C5D"/>
    <w:rsid w:val="00C35C4F"/>
    <w:rsid w:val="00C37D39"/>
    <w:rsid w:val="00C4068E"/>
    <w:rsid w:val="00C41566"/>
    <w:rsid w:val="00C45E01"/>
    <w:rsid w:val="00C52F5D"/>
    <w:rsid w:val="00C5373F"/>
    <w:rsid w:val="00C53A1B"/>
    <w:rsid w:val="00C54A5E"/>
    <w:rsid w:val="00C57429"/>
    <w:rsid w:val="00C6056B"/>
    <w:rsid w:val="00C6443C"/>
    <w:rsid w:val="00C650BA"/>
    <w:rsid w:val="00C66601"/>
    <w:rsid w:val="00C70139"/>
    <w:rsid w:val="00C7123F"/>
    <w:rsid w:val="00C721D8"/>
    <w:rsid w:val="00C72561"/>
    <w:rsid w:val="00C72D3E"/>
    <w:rsid w:val="00C72F66"/>
    <w:rsid w:val="00C7507D"/>
    <w:rsid w:val="00C8107F"/>
    <w:rsid w:val="00C81316"/>
    <w:rsid w:val="00C8189B"/>
    <w:rsid w:val="00C81A85"/>
    <w:rsid w:val="00C86A0C"/>
    <w:rsid w:val="00C86C44"/>
    <w:rsid w:val="00C902DC"/>
    <w:rsid w:val="00C92639"/>
    <w:rsid w:val="00C9512F"/>
    <w:rsid w:val="00C95CD4"/>
    <w:rsid w:val="00C95DB5"/>
    <w:rsid w:val="00CA02FB"/>
    <w:rsid w:val="00CA1FDC"/>
    <w:rsid w:val="00CA3898"/>
    <w:rsid w:val="00CA5B22"/>
    <w:rsid w:val="00CA6DEC"/>
    <w:rsid w:val="00CA7216"/>
    <w:rsid w:val="00CA7C3F"/>
    <w:rsid w:val="00CB14CC"/>
    <w:rsid w:val="00CB1702"/>
    <w:rsid w:val="00CB2BD2"/>
    <w:rsid w:val="00CB431B"/>
    <w:rsid w:val="00CB4DC3"/>
    <w:rsid w:val="00CB6F46"/>
    <w:rsid w:val="00CB7CF9"/>
    <w:rsid w:val="00CC2546"/>
    <w:rsid w:val="00CC5624"/>
    <w:rsid w:val="00CC6296"/>
    <w:rsid w:val="00CC6FEC"/>
    <w:rsid w:val="00CC7EC2"/>
    <w:rsid w:val="00CD1B72"/>
    <w:rsid w:val="00CD2D5C"/>
    <w:rsid w:val="00CD58BF"/>
    <w:rsid w:val="00CE077C"/>
    <w:rsid w:val="00CE0D74"/>
    <w:rsid w:val="00CE2F66"/>
    <w:rsid w:val="00CE46F2"/>
    <w:rsid w:val="00CE52E7"/>
    <w:rsid w:val="00CE6763"/>
    <w:rsid w:val="00CF1852"/>
    <w:rsid w:val="00CF1CDF"/>
    <w:rsid w:val="00CF3A74"/>
    <w:rsid w:val="00CF50A1"/>
    <w:rsid w:val="00CF7070"/>
    <w:rsid w:val="00D00333"/>
    <w:rsid w:val="00D04A96"/>
    <w:rsid w:val="00D054E8"/>
    <w:rsid w:val="00D0565C"/>
    <w:rsid w:val="00D05948"/>
    <w:rsid w:val="00D05CF8"/>
    <w:rsid w:val="00D07170"/>
    <w:rsid w:val="00D101F1"/>
    <w:rsid w:val="00D12B17"/>
    <w:rsid w:val="00D14AD8"/>
    <w:rsid w:val="00D16CFC"/>
    <w:rsid w:val="00D20E7F"/>
    <w:rsid w:val="00D24101"/>
    <w:rsid w:val="00D2590F"/>
    <w:rsid w:val="00D2768C"/>
    <w:rsid w:val="00D3004D"/>
    <w:rsid w:val="00D303F7"/>
    <w:rsid w:val="00D30C12"/>
    <w:rsid w:val="00D34888"/>
    <w:rsid w:val="00D3699E"/>
    <w:rsid w:val="00D36F5C"/>
    <w:rsid w:val="00D37C92"/>
    <w:rsid w:val="00D40294"/>
    <w:rsid w:val="00D458CB"/>
    <w:rsid w:val="00D461F9"/>
    <w:rsid w:val="00D52F81"/>
    <w:rsid w:val="00D5453E"/>
    <w:rsid w:val="00D54854"/>
    <w:rsid w:val="00D565DA"/>
    <w:rsid w:val="00D56783"/>
    <w:rsid w:val="00D569CE"/>
    <w:rsid w:val="00D57674"/>
    <w:rsid w:val="00D57CE6"/>
    <w:rsid w:val="00D61006"/>
    <w:rsid w:val="00D61913"/>
    <w:rsid w:val="00D626AF"/>
    <w:rsid w:val="00D62A0B"/>
    <w:rsid w:val="00D64932"/>
    <w:rsid w:val="00D64F33"/>
    <w:rsid w:val="00D67059"/>
    <w:rsid w:val="00D67A4E"/>
    <w:rsid w:val="00D67A9A"/>
    <w:rsid w:val="00D718D5"/>
    <w:rsid w:val="00D71BAB"/>
    <w:rsid w:val="00D72CBF"/>
    <w:rsid w:val="00D739DB"/>
    <w:rsid w:val="00D73A87"/>
    <w:rsid w:val="00D73FFE"/>
    <w:rsid w:val="00D74EB5"/>
    <w:rsid w:val="00D7577B"/>
    <w:rsid w:val="00D75970"/>
    <w:rsid w:val="00D80115"/>
    <w:rsid w:val="00D808C4"/>
    <w:rsid w:val="00D80B87"/>
    <w:rsid w:val="00D81467"/>
    <w:rsid w:val="00D83DC2"/>
    <w:rsid w:val="00D84C74"/>
    <w:rsid w:val="00D85F93"/>
    <w:rsid w:val="00D8788A"/>
    <w:rsid w:val="00D90C4D"/>
    <w:rsid w:val="00D9323C"/>
    <w:rsid w:val="00D94191"/>
    <w:rsid w:val="00D94718"/>
    <w:rsid w:val="00D96820"/>
    <w:rsid w:val="00DA0E25"/>
    <w:rsid w:val="00DA0EAA"/>
    <w:rsid w:val="00DA285A"/>
    <w:rsid w:val="00DA3BAD"/>
    <w:rsid w:val="00DA3F4F"/>
    <w:rsid w:val="00DA5F4B"/>
    <w:rsid w:val="00DA6A71"/>
    <w:rsid w:val="00DA70A8"/>
    <w:rsid w:val="00DA7B5D"/>
    <w:rsid w:val="00DB03BD"/>
    <w:rsid w:val="00DB22AA"/>
    <w:rsid w:val="00DB3A7A"/>
    <w:rsid w:val="00DB5014"/>
    <w:rsid w:val="00DB6D5E"/>
    <w:rsid w:val="00DC09C7"/>
    <w:rsid w:val="00DC10D7"/>
    <w:rsid w:val="00DC2149"/>
    <w:rsid w:val="00DC62DF"/>
    <w:rsid w:val="00DC685D"/>
    <w:rsid w:val="00DD015E"/>
    <w:rsid w:val="00DD1A53"/>
    <w:rsid w:val="00DD1C88"/>
    <w:rsid w:val="00DD2C7C"/>
    <w:rsid w:val="00DD2D68"/>
    <w:rsid w:val="00DD372C"/>
    <w:rsid w:val="00DD67A1"/>
    <w:rsid w:val="00DD792B"/>
    <w:rsid w:val="00DE3B7F"/>
    <w:rsid w:val="00DE402B"/>
    <w:rsid w:val="00DE4A50"/>
    <w:rsid w:val="00DE5110"/>
    <w:rsid w:val="00DE5FE8"/>
    <w:rsid w:val="00DF0D53"/>
    <w:rsid w:val="00DF40C2"/>
    <w:rsid w:val="00DF48B2"/>
    <w:rsid w:val="00DF4D9C"/>
    <w:rsid w:val="00DF5803"/>
    <w:rsid w:val="00DF65D9"/>
    <w:rsid w:val="00DF7395"/>
    <w:rsid w:val="00DF769E"/>
    <w:rsid w:val="00E007FE"/>
    <w:rsid w:val="00E025CE"/>
    <w:rsid w:val="00E03182"/>
    <w:rsid w:val="00E07029"/>
    <w:rsid w:val="00E0711C"/>
    <w:rsid w:val="00E075F1"/>
    <w:rsid w:val="00E1187C"/>
    <w:rsid w:val="00E12779"/>
    <w:rsid w:val="00E1395B"/>
    <w:rsid w:val="00E1530D"/>
    <w:rsid w:val="00E15E10"/>
    <w:rsid w:val="00E160F6"/>
    <w:rsid w:val="00E20163"/>
    <w:rsid w:val="00E2165A"/>
    <w:rsid w:val="00E22208"/>
    <w:rsid w:val="00E23E9A"/>
    <w:rsid w:val="00E3195A"/>
    <w:rsid w:val="00E31FE5"/>
    <w:rsid w:val="00E32891"/>
    <w:rsid w:val="00E32950"/>
    <w:rsid w:val="00E33667"/>
    <w:rsid w:val="00E36787"/>
    <w:rsid w:val="00E37BC5"/>
    <w:rsid w:val="00E40F01"/>
    <w:rsid w:val="00E429D1"/>
    <w:rsid w:val="00E44565"/>
    <w:rsid w:val="00E46E13"/>
    <w:rsid w:val="00E47481"/>
    <w:rsid w:val="00E50C61"/>
    <w:rsid w:val="00E50DD9"/>
    <w:rsid w:val="00E51C3D"/>
    <w:rsid w:val="00E5269A"/>
    <w:rsid w:val="00E53679"/>
    <w:rsid w:val="00E552C5"/>
    <w:rsid w:val="00E56131"/>
    <w:rsid w:val="00E601AB"/>
    <w:rsid w:val="00E60C77"/>
    <w:rsid w:val="00E634A6"/>
    <w:rsid w:val="00E6483B"/>
    <w:rsid w:val="00E65A32"/>
    <w:rsid w:val="00E67156"/>
    <w:rsid w:val="00E73418"/>
    <w:rsid w:val="00E80A89"/>
    <w:rsid w:val="00E844AB"/>
    <w:rsid w:val="00E91DA3"/>
    <w:rsid w:val="00E95904"/>
    <w:rsid w:val="00E97E21"/>
    <w:rsid w:val="00EA3277"/>
    <w:rsid w:val="00EA4088"/>
    <w:rsid w:val="00EA413A"/>
    <w:rsid w:val="00EA5B5F"/>
    <w:rsid w:val="00EA7F60"/>
    <w:rsid w:val="00EB0410"/>
    <w:rsid w:val="00EB62DB"/>
    <w:rsid w:val="00EB7757"/>
    <w:rsid w:val="00EC0654"/>
    <w:rsid w:val="00EC14A7"/>
    <w:rsid w:val="00EC1674"/>
    <w:rsid w:val="00EC2752"/>
    <w:rsid w:val="00EC3082"/>
    <w:rsid w:val="00EC30D9"/>
    <w:rsid w:val="00EC48AB"/>
    <w:rsid w:val="00EC4A45"/>
    <w:rsid w:val="00EC4AFE"/>
    <w:rsid w:val="00ED0FCD"/>
    <w:rsid w:val="00ED59A2"/>
    <w:rsid w:val="00ED5F21"/>
    <w:rsid w:val="00EE0140"/>
    <w:rsid w:val="00EE1ACF"/>
    <w:rsid w:val="00EE2134"/>
    <w:rsid w:val="00EE3ADE"/>
    <w:rsid w:val="00EE4AE8"/>
    <w:rsid w:val="00EE6D6D"/>
    <w:rsid w:val="00EE7FF2"/>
    <w:rsid w:val="00EF0534"/>
    <w:rsid w:val="00EF14E0"/>
    <w:rsid w:val="00EF29F4"/>
    <w:rsid w:val="00EF3302"/>
    <w:rsid w:val="00EF3A24"/>
    <w:rsid w:val="00EF3BB9"/>
    <w:rsid w:val="00EF7C65"/>
    <w:rsid w:val="00F0098B"/>
    <w:rsid w:val="00F10D7B"/>
    <w:rsid w:val="00F13046"/>
    <w:rsid w:val="00F17FF0"/>
    <w:rsid w:val="00F20D30"/>
    <w:rsid w:val="00F215E4"/>
    <w:rsid w:val="00F2214B"/>
    <w:rsid w:val="00F2326F"/>
    <w:rsid w:val="00F24CA4"/>
    <w:rsid w:val="00F267C9"/>
    <w:rsid w:val="00F3021F"/>
    <w:rsid w:val="00F30ED5"/>
    <w:rsid w:val="00F314EF"/>
    <w:rsid w:val="00F3282B"/>
    <w:rsid w:val="00F33F9F"/>
    <w:rsid w:val="00F3407F"/>
    <w:rsid w:val="00F35476"/>
    <w:rsid w:val="00F36F08"/>
    <w:rsid w:val="00F40E18"/>
    <w:rsid w:val="00F413A1"/>
    <w:rsid w:val="00F41528"/>
    <w:rsid w:val="00F44025"/>
    <w:rsid w:val="00F47171"/>
    <w:rsid w:val="00F514DE"/>
    <w:rsid w:val="00F5275A"/>
    <w:rsid w:val="00F53805"/>
    <w:rsid w:val="00F55C59"/>
    <w:rsid w:val="00F56ECB"/>
    <w:rsid w:val="00F62164"/>
    <w:rsid w:val="00F62224"/>
    <w:rsid w:val="00F631A2"/>
    <w:rsid w:val="00F63E87"/>
    <w:rsid w:val="00F648B0"/>
    <w:rsid w:val="00F723A2"/>
    <w:rsid w:val="00F737F8"/>
    <w:rsid w:val="00F76152"/>
    <w:rsid w:val="00F7663D"/>
    <w:rsid w:val="00F76AEB"/>
    <w:rsid w:val="00F81431"/>
    <w:rsid w:val="00F81E79"/>
    <w:rsid w:val="00F861C2"/>
    <w:rsid w:val="00F93878"/>
    <w:rsid w:val="00FA1779"/>
    <w:rsid w:val="00FA7185"/>
    <w:rsid w:val="00FB0571"/>
    <w:rsid w:val="00FB27A6"/>
    <w:rsid w:val="00FB4934"/>
    <w:rsid w:val="00FB4C46"/>
    <w:rsid w:val="00FB6121"/>
    <w:rsid w:val="00FC0DDD"/>
    <w:rsid w:val="00FC16B4"/>
    <w:rsid w:val="00FC2FA4"/>
    <w:rsid w:val="00FC53F2"/>
    <w:rsid w:val="00FD03FE"/>
    <w:rsid w:val="00FD1C39"/>
    <w:rsid w:val="00FD2AB3"/>
    <w:rsid w:val="00FD36C5"/>
    <w:rsid w:val="00FD5C85"/>
    <w:rsid w:val="00FD65E5"/>
    <w:rsid w:val="00FD7043"/>
    <w:rsid w:val="00FD7AAA"/>
    <w:rsid w:val="00FE16C4"/>
    <w:rsid w:val="00FE2156"/>
    <w:rsid w:val="00FE4444"/>
    <w:rsid w:val="00FE6CD7"/>
    <w:rsid w:val="00FF68DF"/>
    <w:rsid w:val="00FF7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8A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AFE"/>
    <w:pPr>
      <w:tabs>
        <w:tab w:val="center" w:pos="4680"/>
        <w:tab w:val="right" w:pos="9360"/>
      </w:tabs>
    </w:pPr>
  </w:style>
  <w:style w:type="character" w:customStyle="1" w:styleId="HeaderChar">
    <w:name w:val="Header Char"/>
    <w:link w:val="Header"/>
    <w:uiPriority w:val="99"/>
    <w:rsid w:val="00EC4AFE"/>
    <w:rPr>
      <w:sz w:val="22"/>
      <w:szCs w:val="22"/>
    </w:rPr>
  </w:style>
  <w:style w:type="paragraph" w:styleId="Footer">
    <w:name w:val="footer"/>
    <w:basedOn w:val="Normal"/>
    <w:link w:val="FooterChar"/>
    <w:uiPriority w:val="99"/>
    <w:unhideWhenUsed/>
    <w:rsid w:val="00EC4AFE"/>
    <w:pPr>
      <w:tabs>
        <w:tab w:val="center" w:pos="4680"/>
        <w:tab w:val="right" w:pos="9360"/>
      </w:tabs>
    </w:pPr>
  </w:style>
  <w:style w:type="character" w:customStyle="1" w:styleId="FooterChar">
    <w:name w:val="Footer Char"/>
    <w:link w:val="Footer"/>
    <w:uiPriority w:val="99"/>
    <w:rsid w:val="00EC4AFE"/>
    <w:rPr>
      <w:sz w:val="22"/>
      <w:szCs w:val="22"/>
    </w:rPr>
  </w:style>
  <w:style w:type="paragraph" w:styleId="NoSpacing">
    <w:name w:val="No Spacing"/>
    <w:uiPriority w:val="1"/>
    <w:qFormat/>
    <w:rsid w:val="00EC4AFE"/>
    <w:rPr>
      <w:sz w:val="22"/>
      <w:szCs w:val="22"/>
    </w:rPr>
  </w:style>
  <w:style w:type="paragraph" w:styleId="BalloonText">
    <w:name w:val="Balloon Text"/>
    <w:basedOn w:val="Normal"/>
    <w:link w:val="BalloonTextChar"/>
    <w:uiPriority w:val="99"/>
    <w:semiHidden/>
    <w:unhideWhenUsed/>
    <w:rsid w:val="00EC4AF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C4AFE"/>
    <w:rPr>
      <w:rFonts w:ascii="Tahoma" w:hAnsi="Tahoma" w:cs="Tahoma"/>
      <w:sz w:val="16"/>
      <w:szCs w:val="16"/>
    </w:rPr>
  </w:style>
  <w:style w:type="character" w:styleId="CommentReference">
    <w:name w:val="annotation reference"/>
    <w:uiPriority w:val="99"/>
    <w:semiHidden/>
    <w:unhideWhenUsed/>
    <w:rsid w:val="009D57F1"/>
    <w:rPr>
      <w:sz w:val="16"/>
      <w:szCs w:val="16"/>
    </w:rPr>
  </w:style>
  <w:style w:type="paragraph" w:styleId="CommentText">
    <w:name w:val="annotation text"/>
    <w:basedOn w:val="Normal"/>
    <w:link w:val="CommentTextChar"/>
    <w:uiPriority w:val="99"/>
    <w:semiHidden/>
    <w:unhideWhenUsed/>
    <w:rsid w:val="009D57F1"/>
    <w:rPr>
      <w:sz w:val="20"/>
      <w:szCs w:val="20"/>
    </w:rPr>
  </w:style>
  <w:style w:type="character" w:customStyle="1" w:styleId="CommentTextChar">
    <w:name w:val="Comment Text Char"/>
    <w:basedOn w:val="DefaultParagraphFont"/>
    <w:link w:val="CommentText"/>
    <w:uiPriority w:val="99"/>
    <w:semiHidden/>
    <w:rsid w:val="009D57F1"/>
  </w:style>
  <w:style w:type="paragraph" w:styleId="CommentSubject">
    <w:name w:val="annotation subject"/>
    <w:basedOn w:val="CommentText"/>
    <w:next w:val="CommentText"/>
    <w:link w:val="CommentSubjectChar"/>
    <w:uiPriority w:val="99"/>
    <w:semiHidden/>
    <w:unhideWhenUsed/>
    <w:rsid w:val="009D57F1"/>
    <w:rPr>
      <w:b/>
      <w:bCs/>
    </w:rPr>
  </w:style>
  <w:style w:type="character" w:customStyle="1" w:styleId="CommentSubjectChar">
    <w:name w:val="Comment Subject Char"/>
    <w:link w:val="CommentSubject"/>
    <w:uiPriority w:val="99"/>
    <w:semiHidden/>
    <w:rsid w:val="009D57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8A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AFE"/>
    <w:pPr>
      <w:tabs>
        <w:tab w:val="center" w:pos="4680"/>
        <w:tab w:val="right" w:pos="9360"/>
      </w:tabs>
    </w:pPr>
  </w:style>
  <w:style w:type="character" w:customStyle="1" w:styleId="HeaderChar">
    <w:name w:val="Header Char"/>
    <w:link w:val="Header"/>
    <w:uiPriority w:val="99"/>
    <w:rsid w:val="00EC4AFE"/>
    <w:rPr>
      <w:sz w:val="22"/>
      <w:szCs w:val="22"/>
    </w:rPr>
  </w:style>
  <w:style w:type="paragraph" w:styleId="Footer">
    <w:name w:val="footer"/>
    <w:basedOn w:val="Normal"/>
    <w:link w:val="FooterChar"/>
    <w:uiPriority w:val="99"/>
    <w:unhideWhenUsed/>
    <w:rsid w:val="00EC4AFE"/>
    <w:pPr>
      <w:tabs>
        <w:tab w:val="center" w:pos="4680"/>
        <w:tab w:val="right" w:pos="9360"/>
      </w:tabs>
    </w:pPr>
  </w:style>
  <w:style w:type="character" w:customStyle="1" w:styleId="FooterChar">
    <w:name w:val="Footer Char"/>
    <w:link w:val="Footer"/>
    <w:uiPriority w:val="99"/>
    <w:rsid w:val="00EC4AFE"/>
    <w:rPr>
      <w:sz w:val="22"/>
      <w:szCs w:val="22"/>
    </w:rPr>
  </w:style>
  <w:style w:type="paragraph" w:styleId="NoSpacing">
    <w:name w:val="No Spacing"/>
    <w:uiPriority w:val="1"/>
    <w:qFormat/>
    <w:rsid w:val="00EC4AFE"/>
    <w:rPr>
      <w:sz w:val="22"/>
      <w:szCs w:val="22"/>
    </w:rPr>
  </w:style>
  <w:style w:type="paragraph" w:styleId="BalloonText">
    <w:name w:val="Balloon Text"/>
    <w:basedOn w:val="Normal"/>
    <w:link w:val="BalloonTextChar"/>
    <w:uiPriority w:val="99"/>
    <w:semiHidden/>
    <w:unhideWhenUsed/>
    <w:rsid w:val="00EC4AF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C4AFE"/>
    <w:rPr>
      <w:rFonts w:ascii="Tahoma" w:hAnsi="Tahoma" w:cs="Tahoma"/>
      <w:sz w:val="16"/>
      <w:szCs w:val="16"/>
    </w:rPr>
  </w:style>
  <w:style w:type="character" w:styleId="CommentReference">
    <w:name w:val="annotation reference"/>
    <w:uiPriority w:val="99"/>
    <w:semiHidden/>
    <w:unhideWhenUsed/>
    <w:rsid w:val="009D57F1"/>
    <w:rPr>
      <w:sz w:val="16"/>
      <w:szCs w:val="16"/>
    </w:rPr>
  </w:style>
  <w:style w:type="paragraph" w:styleId="CommentText">
    <w:name w:val="annotation text"/>
    <w:basedOn w:val="Normal"/>
    <w:link w:val="CommentTextChar"/>
    <w:uiPriority w:val="99"/>
    <w:semiHidden/>
    <w:unhideWhenUsed/>
    <w:rsid w:val="009D57F1"/>
    <w:rPr>
      <w:sz w:val="20"/>
      <w:szCs w:val="20"/>
    </w:rPr>
  </w:style>
  <w:style w:type="character" w:customStyle="1" w:styleId="CommentTextChar">
    <w:name w:val="Comment Text Char"/>
    <w:basedOn w:val="DefaultParagraphFont"/>
    <w:link w:val="CommentText"/>
    <w:uiPriority w:val="99"/>
    <w:semiHidden/>
    <w:rsid w:val="009D57F1"/>
  </w:style>
  <w:style w:type="paragraph" w:styleId="CommentSubject">
    <w:name w:val="annotation subject"/>
    <w:basedOn w:val="CommentText"/>
    <w:next w:val="CommentText"/>
    <w:link w:val="CommentSubjectChar"/>
    <w:uiPriority w:val="99"/>
    <w:semiHidden/>
    <w:unhideWhenUsed/>
    <w:rsid w:val="009D57F1"/>
    <w:rPr>
      <w:b/>
      <w:bCs/>
    </w:rPr>
  </w:style>
  <w:style w:type="character" w:customStyle="1" w:styleId="CommentSubjectChar">
    <w:name w:val="Comment Subject Char"/>
    <w:link w:val="CommentSubject"/>
    <w:uiPriority w:val="99"/>
    <w:semiHidden/>
    <w:rsid w:val="009D57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459176">
      <w:bodyDiv w:val="1"/>
      <w:marLeft w:val="0"/>
      <w:marRight w:val="0"/>
      <w:marTop w:val="0"/>
      <w:marBottom w:val="0"/>
      <w:divBdr>
        <w:top w:val="none" w:sz="0" w:space="0" w:color="auto"/>
        <w:left w:val="none" w:sz="0" w:space="0" w:color="auto"/>
        <w:bottom w:val="none" w:sz="0" w:space="0" w:color="auto"/>
        <w:right w:val="none" w:sz="0" w:space="0" w:color="auto"/>
      </w:divBdr>
    </w:div>
    <w:div w:id="998196431">
      <w:bodyDiv w:val="1"/>
      <w:marLeft w:val="0"/>
      <w:marRight w:val="0"/>
      <w:marTop w:val="0"/>
      <w:marBottom w:val="0"/>
      <w:divBdr>
        <w:top w:val="none" w:sz="0" w:space="0" w:color="auto"/>
        <w:left w:val="none" w:sz="0" w:space="0" w:color="auto"/>
        <w:bottom w:val="none" w:sz="0" w:space="0" w:color="auto"/>
        <w:right w:val="none" w:sz="0" w:space="0" w:color="auto"/>
      </w:divBdr>
    </w:div>
    <w:div w:id="149607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07149-7B58-4354-BFFD-CC9B31ECF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6655</Words>
  <Characters>37938</Characters>
  <Application>Microsoft Office Word</Application>
  <DocSecurity>4</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Commonwealth of Pennsylvania</Company>
  <LinksUpToDate>false</LinksUpToDate>
  <CharactersWithSpaces>44504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Build</dc:creator>
  <cp:lastModifiedBy>Build</cp:lastModifiedBy>
  <cp:revision>2</cp:revision>
  <cp:lastPrinted>2013-09-27T19:10:00Z</cp:lastPrinted>
  <dcterms:created xsi:type="dcterms:W3CDTF">2013-09-27T19:31:00Z</dcterms:created>
  <dcterms:modified xsi:type="dcterms:W3CDTF">2013-09-27T19:31:00Z</dcterms:modified>
</cp:coreProperties>
</file>