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E7B0F" w14:textId="77777777" w:rsidR="007D60FF" w:rsidRPr="006B684F" w:rsidRDefault="00C633B5" w:rsidP="006B684F">
      <w:pPr>
        <w:pStyle w:val="TOC1"/>
        <w:keepLines w:val="0"/>
        <w:jc w:val="center"/>
        <w:rPr>
          <w:rFonts w:ascii="Verdana" w:hAnsi="Verdana"/>
          <w:bCs w:val="0"/>
          <w:noProof/>
          <w:snapToGrid/>
        </w:rPr>
      </w:pPr>
      <w:bookmarkStart w:id="0" w:name="_Hlk515535734"/>
      <w:bookmarkEnd w:id="0"/>
      <w:r w:rsidRPr="006B684F">
        <w:rPr>
          <w:rFonts w:ascii="Verdana" w:hAnsi="Verdana"/>
          <w:noProof/>
        </w:rPr>
        <w:drawing>
          <wp:inline distT="0" distB="0" distL="0" distR="0" wp14:anchorId="0D5213B5" wp14:editId="20CAC492">
            <wp:extent cx="5486400" cy="11625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162547"/>
                    </a:xfrm>
                    <a:prstGeom prst="rect">
                      <a:avLst/>
                    </a:prstGeom>
                  </pic:spPr>
                </pic:pic>
              </a:graphicData>
            </a:graphic>
          </wp:inline>
        </w:drawing>
      </w:r>
    </w:p>
    <w:p w14:paraId="7FA3D09A" w14:textId="77777777" w:rsidR="007D60FF" w:rsidRPr="006B684F" w:rsidRDefault="007D60FF">
      <w:pPr>
        <w:rPr>
          <w:rFonts w:ascii="Verdana" w:hAnsi="Verdana"/>
        </w:rPr>
      </w:pPr>
    </w:p>
    <w:p w14:paraId="4A86A259" w14:textId="77777777" w:rsidR="007D60FF" w:rsidRPr="006B684F" w:rsidRDefault="007D60FF">
      <w:pPr>
        <w:rPr>
          <w:rFonts w:ascii="Verdana" w:hAnsi="Verdana"/>
        </w:rPr>
      </w:pPr>
    </w:p>
    <w:p w14:paraId="2A0F1AA8" w14:textId="77777777" w:rsidR="007D60FF" w:rsidRPr="006B684F" w:rsidRDefault="007D60FF">
      <w:pPr>
        <w:jc w:val="center"/>
        <w:rPr>
          <w:rFonts w:ascii="Verdana" w:hAnsi="Verdana"/>
          <w:b/>
          <w:bCs/>
        </w:rPr>
      </w:pPr>
    </w:p>
    <w:p w14:paraId="207E6F35" w14:textId="77777777" w:rsidR="007D60FF" w:rsidRPr="006B684F" w:rsidRDefault="007D60FF">
      <w:pPr>
        <w:jc w:val="center"/>
        <w:rPr>
          <w:rFonts w:ascii="Verdana" w:hAnsi="Verdana"/>
        </w:rPr>
      </w:pPr>
    </w:p>
    <w:p w14:paraId="2D7D055E" w14:textId="77777777" w:rsidR="00AD58ED" w:rsidRPr="006B684F" w:rsidRDefault="00AD58ED">
      <w:pPr>
        <w:jc w:val="center"/>
        <w:rPr>
          <w:rFonts w:ascii="Verdana" w:hAnsi="Verdana"/>
        </w:rPr>
      </w:pPr>
    </w:p>
    <w:p w14:paraId="3043BB12" w14:textId="77777777" w:rsidR="00AD58ED" w:rsidRPr="006B684F" w:rsidRDefault="00AD58ED">
      <w:pPr>
        <w:jc w:val="center"/>
        <w:rPr>
          <w:rFonts w:ascii="Verdana" w:hAnsi="Verdana"/>
        </w:rPr>
      </w:pPr>
    </w:p>
    <w:p w14:paraId="316C65CD" w14:textId="77777777" w:rsidR="00AD58ED" w:rsidRPr="006B684F" w:rsidRDefault="00C36F78">
      <w:pPr>
        <w:jc w:val="center"/>
        <w:rPr>
          <w:rFonts w:ascii="Verdana" w:hAnsi="Verdana"/>
        </w:rPr>
      </w:pPr>
      <w:r>
        <w:rPr>
          <w:rFonts w:ascii="Verdana" w:hAnsi="Verdana"/>
          <w:noProof/>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190500</wp:posOffset>
                </wp:positionV>
                <wp:extent cx="5486400" cy="2054860"/>
                <wp:effectExtent l="0" t="8255" r="38100" b="32385"/>
                <wp:wrapNone/>
                <wp:docPr id="2" name="WordArt 5" descr="eDMR Greenport&#10;User Administr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2054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36C59E" w14:textId="77777777" w:rsidR="008269F4" w:rsidRDefault="008269F4" w:rsidP="00C36F78">
                            <w:pPr>
                              <w:pStyle w:val="NormalWeb"/>
                              <w:spacing w:before="0" w:beforeAutospacing="0" w:after="0" w:afterAutospacing="0"/>
                              <w:jc w:val="center"/>
                            </w:pPr>
                            <w:proofErr w:type="spellStart"/>
                            <w:r>
                              <w:rPr>
                                <w:rFonts w:ascii="Arial" w:hAnsi="Arial" w:cs="Arial"/>
                                <w:shadow/>
                                <w:color w:val="336699"/>
                                <w:sz w:val="80"/>
                                <w:szCs w:val="80"/>
                                <w14:shadow w14:blurRad="0" w14:dist="45847" w14:dir="2021404" w14:sx="100000" w14:sy="100000" w14:kx="0" w14:ky="0" w14:algn="ctr">
                                  <w14:srgbClr w14:val="C0C0C0"/>
                                </w14:shadow>
                              </w:rPr>
                              <w:t>ePermitting</w:t>
                            </w:r>
                            <w:proofErr w:type="spellEnd"/>
                            <w:r>
                              <w:rPr>
                                <w:rFonts w:ascii="Arial" w:hAnsi="Arial" w:cs="Arial"/>
                                <w:shadow/>
                                <w:color w:val="336699"/>
                                <w:sz w:val="80"/>
                                <w:szCs w:val="80"/>
                                <w14:shadow w14:blurRad="0" w14:dist="45847" w14:dir="2021404" w14:sx="100000" w14:sy="100000" w14:kx="0" w14:ky="0" w14:algn="ctr">
                                  <w14:srgbClr w14:val="C0C0C0"/>
                                </w14:shadow>
                              </w:rPr>
                              <w:t xml:space="preserve"> </w:t>
                            </w:r>
                            <w:proofErr w:type="spellStart"/>
                            <w:r>
                              <w:rPr>
                                <w:rFonts w:ascii="Arial" w:hAnsi="Arial" w:cs="Arial"/>
                                <w:shadow/>
                                <w:color w:val="336699"/>
                                <w:sz w:val="80"/>
                                <w:szCs w:val="80"/>
                                <w14:shadow w14:blurRad="0" w14:dist="45847" w14:dir="2021404" w14:sx="100000" w14:sy="100000" w14:kx="0" w14:ky="0" w14:algn="ctr">
                                  <w14:srgbClr w14:val="C0C0C0"/>
                                </w14:shadow>
                              </w:rPr>
                              <w:t>GreenPort</w:t>
                            </w:r>
                            <w:proofErr w:type="spellEnd"/>
                          </w:p>
                          <w:p w14:paraId="534824C0" w14:textId="77777777" w:rsidR="008269F4" w:rsidRDefault="008269F4" w:rsidP="00C36F78">
                            <w:pPr>
                              <w:pStyle w:val="NormalWeb"/>
                              <w:spacing w:before="0" w:beforeAutospacing="0" w:after="0" w:afterAutospacing="0"/>
                              <w:jc w:val="center"/>
                            </w:pPr>
                            <w:r>
                              <w:rPr>
                                <w:rFonts w:ascii="Arial" w:hAnsi="Arial" w:cs="Arial"/>
                                <w:shadow/>
                                <w:color w:val="336699"/>
                                <w:sz w:val="80"/>
                                <w:szCs w:val="80"/>
                                <w14:shadow w14:blurRad="0" w14:dist="45847" w14:dir="2021404" w14:sx="100000" w14:sy="100000" w14:kx="0" w14:ky="0" w14:algn="ctr">
                                  <w14:srgbClr w14:val="C0C0C0"/>
                                </w14:shadow>
                              </w:rPr>
                              <w:t xml:space="preserve">EFA </w:t>
                            </w:r>
                          </w:p>
                          <w:p w14:paraId="11B6B83D" w14:textId="77777777" w:rsidR="008269F4" w:rsidRDefault="008269F4" w:rsidP="00C36F78">
                            <w:pPr>
                              <w:pStyle w:val="NormalWeb"/>
                              <w:spacing w:before="0" w:beforeAutospacing="0" w:after="0" w:afterAutospacing="0"/>
                              <w:jc w:val="center"/>
                            </w:pPr>
                            <w:r>
                              <w:rPr>
                                <w:rFonts w:ascii="Arial" w:hAnsi="Arial" w:cs="Arial"/>
                                <w:shadow/>
                                <w:color w:val="336699"/>
                                <w:sz w:val="80"/>
                                <w:szCs w:val="80"/>
                                <w14:shadow w14:blurRad="0" w14:dist="45847" w14:dir="2021404" w14:sx="100000" w14:sy="100000" w14:kx="0" w14:ky="0" w14:algn="ctr">
                                  <w14:srgbClr w14:val="C0C0C0"/>
                                </w14:shadow>
                              </w:rPr>
                              <w:t>User's Guide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6" type="#_x0000_t202" alt="eDMR Greenport&#10;User Administration" style="position:absolute;left:0;text-align:left;margin-left:0;margin-top:15pt;width:6in;height:161.8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" filled="f" stroked="f">
                <v:stroke joinstyle="round"/>
                <o:lock v:ext="edit" shapetype="t"/>
                <v:textbox style="mso-fit-shape-to-text:t">
                  <w:txbxContent>
                    <w:p w14:paraId="5F36C59E" w14:textId="77777777" w:rsidR="008269F4" w:rsidRDefault="008269F4" w:rsidP="00C36F78">
                      <w:pPr>
                        <w:pStyle w:val="NormalWeb"/>
                        <w:spacing w:before="0" w:beforeAutospacing="0" w:after="0" w:afterAutospacing="0"/>
                        <w:jc w:val="center"/>
                      </w:pPr>
                      <w:proofErr w:type="spellStart"/>
                      <w:r>
                        <w:rPr>
                          <w:rFonts w:ascii="Arial" w:hAnsi="Arial" w:cs="Arial"/>
                          <w:shadow/>
                          <w:color w:val="336699"/>
                          <w:sz w:val="80"/>
                          <w:szCs w:val="80"/>
                          <w14:shadow w14:blurRad="0" w14:dist="45847" w14:dir="2021404" w14:sx="100000" w14:sy="100000" w14:kx="0" w14:ky="0" w14:algn="ctr">
                            <w14:srgbClr w14:val="C0C0C0"/>
                          </w14:shadow>
                        </w:rPr>
                        <w:t>ePermitting</w:t>
                      </w:r>
                      <w:proofErr w:type="spellEnd"/>
                      <w:r>
                        <w:rPr>
                          <w:rFonts w:ascii="Arial" w:hAnsi="Arial" w:cs="Arial"/>
                          <w:shadow/>
                          <w:color w:val="336699"/>
                          <w:sz w:val="80"/>
                          <w:szCs w:val="80"/>
                          <w14:shadow w14:blurRad="0" w14:dist="45847" w14:dir="2021404" w14:sx="100000" w14:sy="100000" w14:kx="0" w14:ky="0" w14:algn="ctr">
                            <w14:srgbClr w14:val="C0C0C0"/>
                          </w14:shadow>
                        </w:rPr>
                        <w:t xml:space="preserve"> </w:t>
                      </w:r>
                      <w:proofErr w:type="spellStart"/>
                      <w:r>
                        <w:rPr>
                          <w:rFonts w:ascii="Arial" w:hAnsi="Arial" w:cs="Arial"/>
                          <w:shadow/>
                          <w:color w:val="336699"/>
                          <w:sz w:val="80"/>
                          <w:szCs w:val="80"/>
                          <w14:shadow w14:blurRad="0" w14:dist="45847" w14:dir="2021404" w14:sx="100000" w14:sy="100000" w14:kx="0" w14:ky="0" w14:algn="ctr">
                            <w14:srgbClr w14:val="C0C0C0"/>
                          </w14:shadow>
                        </w:rPr>
                        <w:t>GreenPort</w:t>
                      </w:r>
                      <w:proofErr w:type="spellEnd"/>
                    </w:p>
                    <w:p w14:paraId="534824C0" w14:textId="77777777" w:rsidR="008269F4" w:rsidRDefault="008269F4" w:rsidP="00C36F78">
                      <w:pPr>
                        <w:pStyle w:val="NormalWeb"/>
                        <w:spacing w:before="0" w:beforeAutospacing="0" w:after="0" w:afterAutospacing="0"/>
                        <w:jc w:val="center"/>
                      </w:pPr>
                      <w:r>
                        <w:rPr>
                          <w:rFonts w:ascii="Arial" w:hAnsi="Arial" w:cs="Arial"/>
                          <w:shadow/>
                          <w:color w:val="336699"/>
                          <w:sz w:val="80"/>
                          <w:szCs w:val="80"/>
                          <w14:shadow w14:blurRad="0" w14:dist="45847" w14:dir="2021404" w14:sx="100000" w14:sy="100000" w14:kx="0" w14:ky="0" w14:algn="ctr">
                            <w14:srgbClr w14:val="C0C0C0"/>
                          </w14:shadow>
                        </w:rPr>
                        <w:t xml:space="preserve">EFA </w:t>
                      </w:r>
                    </w:p>
                    <w:p w14:paraId="11B6B83D" w14:textId="77777777" w:rsidR="008269F4" w:rsidRDefault="008269F4" w:rsidP="00C36F78">
                      <w:pPr>
                        <w:pStyle w:val="NormalWeb"/>
                        <w:spacing w:before="0" w:beforeAutospacing="0" w:after="0" w:afterAutospacing="0"/>
                        <w:jc w:val="center"/>
                      </w:pPr>
                      <w:r>
                        <w:rPr>
                          <w:rFonts w:ascii="Arial" w:hAnsi="Arial" w:cs="Arial"/>
                          <w:shadow/>
                          <w:color w:val="336699"/>
                          <w:sz w:val="80"/>
                          <w:szCs w:val="80"/>
                          <w14:shadow w14:blurRad="0" w14:dist="45847" w14:dir="2021404" w14:sx="100000" w14:sy="100000" w14:kx="0" w14:ky="0" w14:algn="ctr">
                            <w14:srgbClr w14:val="C0C0C0"/>
                          </w14:shadow>
                        </w:rPr>
                        <w:t>User's Guide</w:t>
                      </w:r>
                    </w:p>
                  </w:txbxContent>
                </v:textbox>
              </v:shape>
            </w:pict>
          </mc:Fallback>
        </mc:AlternateContent>
      </w:r>
    </w:p>
    <w:p w14:paraId="29C6B183" w14:textId="77777777" w:rsidR="007D60FF" w:rsidRPr="006B684F" w:rsidRDefault="007D60FF">
      <w:pPr>
        <w:jc w:val="center"/>
        <w:rPr>
          <w:rFonts w:ascii="Verdana" w:hAnsi="Verdana"/>
        </w:rPr>
      </w:pPr>
    </w:p>
    <w:p w14:paraId="4694AEA7" w14:textId="77777777" w:rsidR="00AC7B6E" w:rsidRPr="006B684F" w:rsidRDefault="00AC7B6E">
      <w:pPr>
        <w:jc w:val="center"/>
        <w:rPr>
          <w:rFonts w:ascii="Verdana" w:hAnsi="Verdana"/>
        </w:rPr>
      </w:pPr>
    </w:p>
    <w:p w14:paraId="50FD221F" w14:textId="77777777" w:rsidR="007D60FF" w:rsidRPr="006B684F" w:rsidRDefault="007D60FF">
      <w:pPr>
        <w:jc w:val="center"/>
        <w:rPr>
          <w:rFonts w:ascii="Verdana" w:hAnsi="Verdana"/>
        </w:rPr>
      </w:pPr>
    </w:p>
    <w:p w14:paraId="1A12D6DB" w14:textId="77777777" w:rsidR="007D60FF" w:rsidRPr="006B684F" w:rsidRDefault="007D60FF">
      <w:pPr>
        <w:jc w:val="center"/>
        <w:rPr>
          <w:rFonts w:ascii="Verdana" w:hAnsi="Verdana"/>
        </w:rPr>
      </w:pPr>
    </w:p>
    <w:p w14:paraId="5FC94FFF" w14:textId="77777777" w:rsidR="007D60FF" w:rsidRPr="006B684F" w:rsidRDefault="007D60FF">
      <w:pPr>
        <w:pStyle w:val="TOC1"/>
        <w:rPr>
          <w:rFonts w:ascii="Verdana" w:hAnsi="Verdana"/>
        </w:rPr>
      </w:pPr>
      <w:r w:rsidRPr="006B684F">
        <w:rPr>
          <w:rFonts w:ascii="Verdana" w:hAnsi="Verdana"/>
        </w:rPr>
        <w:tab/>
      </w:r>
    </w:p>
    <w:p w14:paraId="490ECB91" w14:textId="77777777" w:rsidR="007D60FF" w:rsidRPr="006B684F" w:rsidRDefault="007D60FF">
      <w:pPr>
        <w:jc w:val="center"/>
        <w:rPr>
          <w:rFonts w:ascii="Verdana" w:hAnsi="Verdana"/>
        </w:rPr>
      </w:pPr>
    </w:p>
    <w:p w14:paraId="57A46306" w14:textId="77777777" w:rsidR="00AD58ED" w:rsidRPr="006B684F" w:rsidRDefault="00AD58ED">
      <w:pPr>
        <w:jc w:val="center"/>
        <w:rPr>
          <w:rFonts w:ascii="Verdana" w:hAnsi="Verdana"/>
        </w:rPr>
      </w:pPr>
    </w:p>
    <w:p w14:paraId="5877C5DA" w14:textId="77777777" w:rsidR="00AD58ED" w:rsidRPr="006B684F" w:rsidRDefault="00AD58ED">
      <w:pPr>
        <w:jc w:val="center"/>
        <w:rPr>
          <w:rFonts w:ascii="Verdana" w:hAnsi="Verdana"/>
        </w:rPr>
      </w:pPr>
    </w:p>
    <w:p w14:paraId="05EE32E3" w14:textId="77777777" w:rsidR="007D60FF" w:rsidRPr="006B684F" w:rsidRDefault="007D60FF">
      <w:pPr>
        <w:jc w:val="center"/>
        <w:rPr>
          <w:rFonts w:ascii="Verdana" w:hAnsi="Verdana"/>
          <w:b/>
          <w:bCs/>
          <w:sz w:val="28"/>
        </w:rPr>
      </w:pPr>
    </w:p>
    <w:p w14:paraId="1E22D727" w14:textId="77777777" w:rsidR="007D60FF" w:rsidRPr="006B684F" w:rsidRDefault="007D60FF">
      <w:pPr>
        <w:jc w:val="center"/>
        <w:rPr>
          <w:rFonts w:ascii="Verdana" w:hAnsi="Verdana"/>
          <w:b/>
          <w:bCs/>
          <w:sz w:val="28"/>
        </w:rPr>
      </w:pPr>
    </w:p>
    <w:p w14:paraId="39A4BED9" w14:textId="77777777" w:rsidR="007D60FF" w:rsidRPr="006B684F" w:rsidRDefault="007D60FF">
      <w:pPr>
        <w:jc w:val="center"/>
        <w:rPr>
          <w:rFonts w:ascii="Verdana" w:hAnsi="Verdana"/>
          <w:b/>
          <w:bCs/>
          <w:sz w:val="28"/>
        </w:rPr>
      </w:pPr>
    </w:p>
    <w:p w14:paraId="003A4FD8" w14:textId="77777777" w:rsidR="00C633B5" w:rsidRPr="006B684F" w:rsidRDefault="00C633B5">
      <w:pPr>
        <w:jc w:val="center"/>
        <w:rPr>
          <w:rFonts w:ascii="Verdana" w:hAnsi="Verdana"/>
          <w:b/>
          <w:bCs/>
          <w:sz w:val="28"/>
        </w:rPr>
      </w:pPr>
    </w:p>
    <w:p w14:paraId="5815D01C" w14:textId="77777777" w:rsidR="00C633B5" w:rsidRPr="006B684F" w:rsidRDefault="00C633B5">
      <w:pPr>
        <w:jc w:val="center"/>
        <w:rPr>
          <w:rFonts w:ascii="Verdana" w:hAnsi="Verdana"/>
          <w:b/>
          <w:bCs/>
          <w:sz w:val="28"/>
        </w:rPr>
      </w:pPr>
    </w:p>
    <w:p w14:paraId="57DD9651" w14:textId="77777777" w:rsidR="00C633B5" w:rsidRPr="006B684F" w:rsidRDefault="00C633B5">
      <w:pPr>
        <w:jc w:val="center"/>
        <w:rPr>
          <w:rFonts w:ascii="Verdana" w:hAnsi="Verdana"/>
          <w:b/>
          <w:bCs/>
          <w:sz w:val="28"/>
        </w:rPr>
      </w:pPr>
    </w:p>
    <w:p w14:paraId="6ADC88F9" w14:textId="77777777" w:rsidR="00C633B5" w:rsidRPr="006B684F" w:rsidRDefault="00C633B5">
      <w:pPr>
        <w:jc w:val="center"/>
        <w:rPr>
          <w:rFonts w:ascii="Verdana" w:hAnsi="Verdana"/>
          <w:b/>
          <w:bCs/>
          <w:sz w:val="28"/>
        </w:rPr>
      </w:pPr>
    </w:p>
    <w:p w14:paraId="297FB9B6" w14:textId="77777777" w:rsidR="00C633B5" w:rsidRPr="006B684F" w:rsidRDefault="00C633B5">
      <w:pPr>
        <w:jc w:val="center"/>
        <w:rPr>
          <w:rFonts w:ascii="Verdana" w:hAnsi="Verdana"/>
          <w:b/>
          <w:bCs/>
          <w:sz w:val="28"/>
        </w:rPr>
      </w:pPr>
    </w:p>
    <w:p w14:paraId="24043B55" w14:textId="77777777" w:rsidR="00C633B5" w:rsidRPr="006B684F" w:rsidRDefault="00C633B5">
      <w:pPr>
        <w:jc w:val="center"/>
        <w:rPr>
          <w:rFonts w:ascii="Verdana" w:hAnsi="Verdana"/>
          <w:b/>
          <w:bCs/>
          <w:sz w:val="28"/>
        </w:rPr>
      </w:pPr>
    </w:p>
    <w:p w14:paraId="5164F8E8" w14:textId="77777777" w:rsidR="007D60FF" w:rsidRPr="006B684F" w:rsidRDefault="007D60FF">
      <w:pPr>
        <w:jc w:val="center"/>
        <w:rPr>
          <w:rFonts w:ascii="Verdana" w:hAnsi="Verdana"/>
          <w:b/>
          <w:bCs/>
          <w:sz w:val="28"/>
        </w:rPr>
      </w:pPr>
    </w:p>
    <w:tbl>
      <w:tblPr>
        <w:tblW w:w="0" w:type="auto"/>
        <w:jc w:val="center"/>
        <w:tblLayout w:type="fixed"/>
        <w:tblLook w:val="0000" w:firstRow="0" w:lastRow="0" w:firstColumn="0" w:lastColumn="0" w:noHBand="0" w:noVBand="0"/>
      </w:tblPr>
      <w:tblGrid>
        <w:gridCol w:w="1520"/>
        <w:gridCol w:w="3376"/>
      </w:tblGrid>
      <w:tr w:rsidR="007D60FF" w:rsidRPr="00FF26B7" w14:paraId="7C4C8584" w14:textId="77777777" w:rsidTr="006B684F">
        <w:trPr>
          <w:jc w:val="center"/>
        </w:trPr>
        <w:tc>
          <w:tcPr>
            <w:tcW w:w="1520" w:type="dxa"/>
          </w:tcPr>
          <w:p w14:paraId="29ADABA2" w14:textId="77777777" w:rsidR="007D60FF" w:rsidRPr="006B684F" w:rsidRDefault="007D60FF">
            <w:pPr>
              <w:rPr>
                <w:rFonts w:ascii="Verdana" w:hAnsi="Verdana"/>
              </w:rPr>
            </w:pPr>
            <w:r w:rsidRPr="006B684F">
              <w:rPr>
                <w:rFonts w:ascii="Verdana" w:hAnsi="Verdana"/>
              </w:rPr>
              <w:t>Prepared by:</w:t>
            </w:r>
          </w:p>
        </w:tc>
        <w:tc>
          <w:tcPr>
            <w:tcW w:w="3376" w:type="dxa"/>
          </w:tcPr>
          <w:p w14:paraId="069E270B" w14:textId="77777777" w:rsidR="007D60FF" w:rsidRPr="006B684F" w:rsidRDefault="007D60FF">
            <w:pPr>
              <w:rPr>
                <w:rFonts w:ascii="Verdana" w:hAnsi="Verdana"/>
              </w:rPr>
            </w:pPr>
            <w:r w:rsidRPr="006B684F">
              <w:rPr>
                <w:rFonts w:ascii="Verdana" w:hAnsi="Verdana"/>
              </w:rPr>
              <w:t>Applications Support Help Desk</w:t>
            </w:r>
          </w:p>
        </w:tc>
      </w:tr>
      <w:tr w:rsidR="007D60FF" w:rsidRPr="00FF26B7" w14:paraId="1511BCCE" w14:textId="77777777" w:rsidTr="006B684F">
        <w:trPr>
          <w:jc w:val="center"/>
        </w:trPr>
        <w:tc>
          <w:tcPr>
            <w:tcW w:w="1520" w:type="dxa"/>
          </w:tcPr>
          <w:p w14:paraId="1EAB25D2" w14:textId="77777777" w:rsidR="007D60FF" w:rsidRPr="006B684F" w:rsidRDefault="007D60FF">
            <w:pPr>
              <w:rPr>
                <w:rFonts w:ascii="Verdana" w:hAnsi="Verdana"/>
              </w:rPr>
            </w:pPr>
            <w:r w:rsidRPr="006B684F">
              <w:rPr>
                <w:rFonts w:ascii="Verdana" w:hAnsi="Verdana"/>
              </w:rPr>
              <w:t>Version:</w:t>
            </w:r>
          </w:p>
        </w:tc>
        <w:tc>
          <w:tcPr>
            <w:tcW w:w="3376" w:type="dxa"/>
          </w:tcPr>
          <w:p w14:paraId="26D6AF59" w14:textId="77777777" w:rsidR="007D60FF" w:rsidRPr="006B684F" w:rsidRDefault="00730B3B" w:rsidP="004C7910">
            <w:pPr>
              <w:rPr>
                <w:rFonts w:ascii="Verdana" w:hAnsi="Verdana"/>
              </w:rPr>
            </w:pPr>
            <w:r>
              <w:rPr>
                <w:rFonts w:ascii="Verdana" w:hAnsi="Verdana"/>
              </w:rPr>
              <w:t>2.0</w:t>
            </w:r>
          </w:p>
        </w:tc>
      </w:tr>
      <w:tr w:rsidR="007D60FF" w:rsidRPr="00FF26B7" w14:paraId="74EDCA39" w14:textId="77777777" w:rsidTr="006B684F">
        <w:trPr>
          <w:jc w:val="center"/>
        </w:trPr>
        <w:tc>
          <w:tcPr>
            <w:tcW w:w="1520" w:type="dxa"/>
          </w:tcPr>
          <w:p w14:paraId="6484EBA6" w14:textId="77777777" w:rsidR="007D60FF" w:rsidRPr="006B684F" w:rsidRDefault="007D60FF">
            <w:pPr>
              <w:rPr>
                <w:rFonts w:ascii="Verdana" w:hAnsi="Verdana"/>
              </w:rPr>
            </w:pPr>
            <w:r w:rsidRPr="006B684F">
              <w:rPr>
                <w:rFonts w:ascii="Verdana" w:hAnsi="Verdana"/>
              </w:rPr>
              <w:t>Date:</w:t>
            </w:r>
          </w:p>
        </w:tc>
        <w:tc>
          <w:tcPr>
            <w:tcW w:w="3376" w:type="dxa"/>
          </w:tcPr>
          <w:p w14:paraId="5A511DB7" w14:textId="77777777" w:rsidR="007D60FF" w:rsidRPr="006B684F" w:rsidRDefault="00730B3B" w:rsidP="004556F3">
            <w:pPr>
              <w:pStyle w:val="Heading7"/>
              <w:spacing w:before="0" w:after="100"/>
              <w:rPr>
                <w:rFonts w:ascii="Verdana" w:hAnsi="Verdana"/>
                <w:szCs w:val="24"/>
              </w:rPr>
            </w:pPr>
            <w:r>
              <w:rPr>
                <w:rFonts w:ascii="Verdana" w:hAnsi="Verdana"/>
                <w:szCs w:val="24"/>
              </w:rPr>
              <w:t>May 4, 2018</w:t>
            </w:r>
          </w:p>
        </w:tc>
      </w:tr>
    </w:tbl>
    <w:p w14:paraId="6173D741" w14:textId="77777777" w:rsidR="007D60FF" w:rsidRPr="006B684F" w:rsidRDefault="007D60FF">
      <w:pPr>
        <w:jc w:val="center"/>
        <w:rPr>
          <w:rFonts w:ascii="Verdana" w:hAnsi="Verdana"/>
          <w:b/>
          <w:bCs/>
          <w:sz w:val="28"/>
        </w:rPr>
      </w:pPr>
    </w:p>
    <w:p w14:paraId="21F82D56" w14:textId="77777777" w:rsidR="007D60FF" w:rsidRPr="006B684F" w:rsidRDefault="007D60FF">
      <w:pPr>
        <w:pageBreakBefore/>
        <w:jc w:val="center"/>
        <w:rPr>
          <w:rFonts w:ascii="Verdana" w:hAnsi="Verdana"/>
          <w:b/>
          <w:bCs/>
          <w:sz w:val="28"/>
        </w:rPr>
        <w:sectPr w:rsidR="007D60FF" w:rsidRPr="006B684F" w:rsidSect="00DD3E97">
          <w:footerReference w:type="default" r:id="rId12"/>
          <w:pgSz w:w="12240" w:h="15840" w:code="1"/>
          <w:pgMar w:top="1440" w:right="1440" w:bottom="1440" w:left="1440" w:header="720" w:footer="720" w:gutter="0"/>
          <w:pgNumType w:start="1"/>
          <w:cols w:space="720"/>
          <w:docGrid w:linePitch="360"/>
        </w:sectPr>
      </w:pPr>
    </w:p>
    <w:p w14:paraId="48EFF6B0" w14:textId="77777777" w:rsidR="00137AD1" w:rsidRPr="00B03415" w:rsidRDefault="00137AD1" w:rsidP="00137AD1">
      <w:pPr>
        <w:pageBreakBefore/>
        <w:rPr>
          <w:rFonts w:ascii="Verdana" w:hAnsi="Verdana"/>
          <w:sz w:val="28"/>
        </w:rPr>
      </w:pPr>
      <w:r w:rsidRPr="006B684F">
        <w:rPr>
          <w:rFonts w:ascii="Verdana" w:hAnsi="Verdana"/>
          <w:b/>
          <w:sz w:val="28"/>
        </w:rPr>
        <w:lastRenderedPageBreak/>
        <w:t>Disclosur</w:t>
      </w:r>
      <w:r w:rsidRPr="00B03415">
        <w:rPr>
          <w:rFonts w:ascii="Verdana" w:hAnsi="Verdana"/>
          <w:b/>
          <w:sz w:val="28"/>
        </w:rPr>
        <w:t>e Information</w:t>
      </w:r>
    </w:p>
    <w:p w14:paraId="38D78B7D" w14:textId="77777777" w:rsidR="00137AD1" w:rsidRPr="006B684F" w:rsidRDefault="00137AD1" w:rsidP="00137AD1">
      <w:pPr>
        <w:widowControl w:val="0"/>
        <w:spacing w:after="120"/>
        <w:rPr>
          <w:rFonts w:ascii="Verdana" w:hAnsi="Verdana"/>
        </w:rPr>
      </w:pPr>
      <w:r w:rsidRPr="00B03415">
        <w:rPr>
          <w:rFonts w:ascii="Verdana" w:hAnsi="Verdana"/>
        </w:rPr>
        <w:t>The information in this document may not be changed without the express written agreement of</w:t>
      </w:r>
      <w:r w:rsidRPr="006B684F">
        <w:rPr>
          <w:rFonts w:ascii="Verdana" w:hAnsi="Verdana"/>
        </w:rPr>
        <w:t xml:space="preserve"> the Department of Environmental Protection.</w:t>
      </w:r>
    </w:p>
    <w:p w14:paraId="400F142D" w14:textId="77777777" w:rsidR="00137AD1" w:rsidRPr="006B684F" w:rsidRDefault="00137AD1" w:rsidP="00137AD1">
      <w:pPr>
        <w:spacing w:after="120"/>
        <w:rPr>
          <w:rFonts w:ascii="Verdana" w:hAnsi="Verdana"/>
          <w:sz w:val="22"/>
        </w:rPr>
      </w:pPr>
      <w:r w:rsidRPr="006B684F">
        <w:rPr>
          <w:rFonts w:ascii="Verdana" w:hAnsi="Verdana"/>
          <w:b/>
          <w:sz w:val="22"/>
        </w:rPr>
        <w:t>Change History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013"/>
        <w:gridCol w:w="4817"/>
      </w:tblGrid>
      <w:tr w:rsidR="00137AD1" w:rsidRPr="00FF26B7" w14:paraId="1F28BF95" w14:textId="77777777" w:rsidTr="006B684F">
        <w:tc>
          <w:tcPr>
            <w:tcW w:w="813" w:type="pct"/>
            <w:vAlign w:val="center"/>
          </w:tcPr>
          <w:p w14:paraId="1D85CD0E" w14:textId="77777777" w:rsidR="00137AD1" w:rsidRPr="006B684F" w:rsidRDefault="00137AD1" w:rsidP="00CB0989">
            <w:pPr>
              <w:spacing w:before="60" w:after="60"/>
              <w:rPr>
                <w:rFonts w:ascii="Verdana" w:hAnsi="Verdana"/>
                <w:b/>
                <w:sz w:val="22"/>
              </w:rPr>
            </w:pPr>
            <w:r w:rsidRPr="006B684F">
              <w:rPr>
                <w:rFonts w:ascii="Verdana" w:hAnsi="Verdana"/>
                <w:b/>
                <w:sz w:val="22"/>
              </w:rPr>
              <w:t>Version</w:t>
            </w:r>
          </w:p>
        </w:tc>
        <w:tc>
          <w:tcPr>
            <w:tcW w:w="1611" w:type="pct"/>
            <w:vAlign w:val="center"/>
          </w:tcPr>
          <w:p w14:paraId="3118493C" w14:textId="77777777" w:rsidR="00137AD1" w:rsidRPr="006B684F" w:rsidRDefault="00137AD1" w:rsidP="00CB0989">
            <w:pPr>
              <w:spacing w:before="60" w:after="60"/>
              <w:rPr>
                <w:rFonts w:ascii="Verdana" w:hAnsi="Verdana"/>
                <w:b/>
                <w:sz w:val="22"/>
              </w:rPr>
            </w:pPr>
            <w:r w:rsidRPr="006B684F">
              <w:rPr>
                <w:rFonts w:ascii="Verdana" w:hAnsi="Verdana"/>
                <w:b/>
                <w:sz w:val="22"/>
              </w:rPr>
              <w:t>Date</w:t>
            </w:r>
          </w:p>
        </w:tc>
        <w:tc>
          <w:tcPr>
            <w:tcW w:w="2576" w:type="pct"/>
            <w:vAlign w:val="center"/>
          </w:tcPr>
          <w:p w14:paraId="0BBE50A7" w14:textId="77777777" w:rsidR="00137AD1" w:rsidRPr="006B684F" w:rsidRDefault="00137AD1" w:rsidP="00CB0989">
            <w:pPr>
              <w:spacing w:before="60" w:after="60"/>
              <w:rPr>
                <w:rFonts w:ascii="Verdana" w:hAnsi="Verdana"/>
                <w:b/>
                <w:sz w:val="22"/>
              </w:rPr>
            </w:pPr>
            <w:r w:rsidRPr="006B684F">
              <w:rPr>
                <w:rFonts w:ascii="Verdana" w:hAnsi="Verdana"/>
                <w:b/>
                <w:sz w:val="22"/>
              </w:rPr>
              <w:t>Revision Description</w:t>
            </w:r>
          </w:p>
        </w:tc>
      </w:tr>
      <w:tr w:rsidR="00137AD1" w:rsidRPr="00FF26B7" w14:paraId="227F9AE1" w14:textId="77777777" w:rsidTr="006B684F">
        <w:tc>
          <w:tcPr>
            <w:tcW w:w="813" w:type="pct"/>
            <w:vAlign w:val="center"/>
          </w:tcPr>
          <w:p w14:paraId="794A7158" w14:textId="77777777" w:rsidR="00137AD1" w:rsidRPr="006B684F" w:rsidRDefault="00137AD1" w:rsidP="00CB0989">
            <w:pPr>
              <w:spacing w:before="60" w:after="60"/>
              <w:rPr>
                <w:rFonts w:ascii="Verdana" w:hAnsi="Verdana"/>
              </w:rPr>
            </w:pPr>
            <w:r w:rsidRPr="006B684F">
              <w:rPr>
                <w:rFonts w:ascii="Verdana" w:hAnsi="Verdana"/>
              </w:rPr>
              <w:t>1.0</w:t>
            </w:r>
          </w:p>
        </w:tc>
        <w:tc>
          <w:tcPr>
            <w:tcW w:w="1611" w:type="pct"/>
            <w:vAlign w:val="center"/>
          </w:tcPr>
          <w:p w14:paraId="37EB4258" w14:textId="77777777" w:rsidR="00137AD1" w:rsidRPr="006B684F" w:rsidRDefault="00B03415" w:rsidP="00B03415">
            <w:pPr>
              <w:spacing w:before="60" w:after="60"/>
              <w:rPr>
                <w:rFonts w:ascii="Verdana" w:hAnsi="Verdana"/>
              </w:rPr>
            </w:pPr>
            <w:r>
              <w:rPr>
                <w:rFonts w:ascii="Verdana" w:hAnsi="Verdana"/>
              </w:rPr>
              <w:t>January 12</w:t>
            </w:r>
            <w:r w:rsidR="00137AD1" w:rsidRPr="006B684F">
              <w:rPr>
                <w:rFonts w:ascii="Verdana" w:hAnsi="Verdana"/>
              </w:rPr>
              <w:t>, 201</w:t>
            </w:r>
            <w:r>
              <w:rPr>
                <w:rFonts w:ascii="Verdana" w:hAnsi="Verdana"/>
              </w:rPr>
              <w:t>7</w:t>
            </w:r>
          </w:p>
        </w:tc>
        <w:tc>
          <w:tcPr>
            <w:tcW w:w="2576" w:type="pct"/>
            <w:vAlign w:val="center"/>
          </w:tcPr>
          <w:p w14:paraId="575CE9BB" w14:textId="77777777" w:rsidR="00137AD1" w:rsidRPr="006B684F" w:rsidRDefault="00137AD1" w:rsidP="00CB0989">
            <w:pPr>
              <w:spacing w:before="60" w:after="60"/>
              <w:rPr>
                <w:rFonts w:ascii="Verdana" w:hAnsi="Verdana"/>
              </w:rPr>
            </w:pPr>
            <w:r w:rsidRPr="006B684F">
              <w:rPr>
                <w:rFonts w:ascii="Verdana" w:hAnsi="Verdana"/>
              </w:rPr>
              <w:t>Version for user review</w:t>
            </w:r>
          </w:p>
        </w:tc>
      </w:tr>
      <w:tr w:rsidR="00137AD1" w:rsidRPr="00FF26B7" w14:paraId="47F38C33" w14:textId="77777777" w:rsidTr="006B684F">
        <w:tc>
          <w:tcPr>
            <w:tcW w:w="813" w:type="pct"/>
            <w:vAlign w:val="center"/>
          </w:tcPr>
          <w:p w14:paraId="14656B74" w14:textId="77777777" w:rsidR="00137AD1" w:rsidRPr="006B684F" w:rsidRDefault="0022703F" w:rsidP="006B684F">
            <w:pPr>
              <w:spacing w:before="60"/>
              <w:rPr>
                <w:rFonts w:ascii="Verdana" w:hAnsi="Verdana"/>
              </w:rPr>
            </w:pPr>
            <w:r>
              <w:rPr>
                <w:rFonts w:ascii="Verdana" w:hAnsi="Verdana"/>
              </w:rPr>
              <w:t>2.0</w:t>
            </w:r>
          </w:p>
        </w:tc>
        <w:tc>
          <w:tcPr>
            <w:tcW w:w="1611" w:type="pct"/>
            <w:vAlign w:val="center"/>
          </w:tcPr>
          <w:p w14:paraId="11D80015" w14:textId="77777777" w:rsidR="00137AD1" w:rsidRPr="006B684F" w:rsidRDefault="0022703F" w:rsidP="006B684F">
            <w:pPr>
              <w:spacing w:before="60"/>
              <w:rPr>
                <w:rFonts w:ascii="Verdana" w:hAnsi="Verdana"/>
              </w:rPr>
            </w:pPr>
            <w:r>
              <w:rPr>
                <w:rFonts w:ascii="Verdana" w:hAnsi="Verdana"/>
              </w:rPr>
              <w:t>May 4, 2018</w:t>
            </w:r>
          </w:p>
        </w:tc>
        <w:tc>
          <w:tcPr>
            <w:tcW w:w="2576" w:type="pct"/>
            <w:vAlign w:val="center"/>
          </w:tcPr>
          <w:p w14:paraId="2687EF49" w14:textId="77777777" w:rsidR="00137AD1" w:rsidRPr="006B684F" w:rsidRDefault="0022703F" w:rsidP="006B684F">
            <w:pPr>
              <w:spacing w:before="60"/>
              <w:rPr>
                <w:rFonts w:ascii="Verdana" w:hAnsi="Verdana"/>
              </w:rPr>
            </w:pPr>
            <w:r>
              <w:rPr>
                <w:rFonts w:ascii="Verdana" w:hAnsi="Verdana"/>
              </w:rPr>
              <w:t>Updates to user review.</w:t>
            </w:r>
          </w:p>
        </w:tc>
      </w:tr>
    </w:tbl>
    <w:p w14:paraId="655661B5" w14:textId="77777777" w:rsidR="00D239BC" w:rsidRPr="00FF26B7" w:rsidRDefault="00D239BC" w:rsidP="006B684F">
      <w:pPr>
        <w:rPr>
          <w:rFonts w:ascii="Verdana" w:hAnsi="Verdana"/>
        </w:rPr>
      </w:pPr>
      <w:r w:rsidRPr="00FF26B7">
        <w:rPr>
          <w:rFonts w:ascii="Verdana" w:hAnsi="Verdana"/>
          <w:b/>
          <w:sz w:val="28"/>
        </w:rPr>
        <w:t>Purpose</w:t>
      </w:r>
    </w:p>
    <w:p w14:paraId="3DEF4D26" w14:textId="77777777" w:rsidR="00D239BC" w:rsidRPr="005E71D9" w:rsidRDefault="00D239BC" w:rsidP="00D239BC">
      <w:pPr>
        <w:rPr>
          <w:rFonts w:ascii="Verdana" w:hAnsi="Verdana"/>
        </w:rPr>
      </w:pPr>
      <w:r w:rsidRPr="005E71D9">
        <w:rPr>
          <w:rFonts w:ascii="Verdana" w:hAnsi="Verdana"/>
        </w:rPr>
        <w:t xml:space="preserve">Welcome to the </w:t>
      </w:r>
      <w:r w:rsidRPr="005E71D9">
        <w:rPr>
          <w:rFonts w:ascii="Verdana" w:hAnsi="Verdana"/>
          <w:bCs/>
        </w:rPr>
        <w:t>guide</w:t>
      </w:r>
      <w:r w:rsidRPr="005E71D9">
        <w:rPr>
          <w:rFonts w:ascii="Verdana" w:hAnsi="Verdana"/>
        </w:rPr>
        <w:t xml:space="preserve"> to user administration for the </w:t>
      </w:r>
      <w:proofErr w:type="spellStart"/>
      <w:r w:rsidR="00A834DD">
        <w:rPr>
          <w:rFonts w:ascii="Verdana" w:hAnsi="Verdana"/>
        </w:rPr>
        <w:t>ePermitting</w:t>
      </w:r>
      <w:proofErr w:type="spellEnd"/>
      <w:r w:rsidRPr="005E71D9">
        <w:rPr>
          <w:rFonts w:ascii="Verdana" w:hAnsi="Verdana"/>
        </w:rPr>
        <w:t xml:space="preserve"> website via the </w:t>
      </w:r>
      <w:proofErr w:type="spellStart"/>
      <w:r w:rsidRPr="005E71D9">
        <w:rPr>
          <w:rFonts w:ascii="Verdana" w:hAnsi="Verdana"/>
        </w:rPr>
        <w:t>DEPGreen</w:t>
      </w:r>
      <w:r w:rsidR="000125B7">
        <w:rPr>
          <w:rFonts w:ascii="Verdana" w:hAnsi="Verdana"/>
        </w:rPr>
        <w:t>P</w:t>
      </w:r>
      <w:r w:rsidRPr="005E71D9">
        <w:rPr>
          <w:rFonts w:ascii="Verdana" w:hAnsi="Verdana"/>
        </w:rPr>
        <w:t>ort</w:t>
      </w:r>
      <w:proofErr w:type="spellEnd"/>
      <w:r w:rsidRPr="005E71D9">
        <w:rPr>
          <w:rFonts w:ascii="Verdana" w:hAnsi="Verdana"/>
        </w:rPr>
        <w:t xml:space="preserve"> website.  </w:t>
      </w:r>
    </w:p>
    <w:p w14:paraId="206F6FF7" w14:textId="77777777" w:rsidR="00D239BC" w:rsidRPr="005E71D9" w:rsidRDefault="00D239BC" w:rsidP="00D239BC">
      <w:pPr>
        <w:rPr>
          <w:rFonts w:ascii="Verdana" w:hAnsi="Verdana"/>
        </w:rPr>
      </w:pPr>
      <w:r w:rsidRPr="005E71D9">
        <w:rPr>
          <w:rFonts w:ascii="Verdana" w:hAnsi="Verdana"/>
        </w:rPr>
        <w:t>This guide provides information on how to successfully administer eDMR user</w:t>
      </w:r>
      <w:r>
        <w:rPr>
          <w:rFonts w:ascii="Verdana" w:hAnsi="Verdana"/>
        </w:rPr>
        <w:t>s</w:t>
      </w:r>
      <w:r w:rsidRPr="005E71D9">
        <w:rPr>
          <w:rFonts w:ascii="Verdana" w:hAnsi="Verdana"/>
        </w:rPr>
        <w:t xml:space="preserve"> on the </w:t>
      </w:r>
      <w:proofErr w:type="spellStart"/>
      <w:r w:rsidRPr="005E71D9">
        <w:rPr>
          <w:rFonts w:ascii="Verdana" w:hAnsi="Verdana"/>
        </w:rPr>
        <w:t>DEPGreen</w:t>
      </w:r>
      <w:r w:rsidR="000125B7">
        <w:rPr>
          <w:rFonts w:ascii="Verdana" w:hAnsi="Verdana"/>
        </w:rPr>
        <w:t>P</w:t>
      </w:r>
      <w:r w:rsidR="00A834DD">
        <w:rPr>
          <w:rFonts w:ascii="Verdana" w:hAnsi="Verdana"/>
        </w:rPr>
        <w:t>ort</w:t>
      </w:r>
      <w:proofErr w:type="spellEnd"/>
      <w:r w:rsidR="00A834DD">
        <w:rPr>
          <w:rFonts w:ascii="Verdana" w:hAnsi="Verdana"/>
        </w:rPr>
        <w:t xml:space="preserve"> website and use the functions available through the </w:t>
      </w:r>
      <w:proofErr w:type="spellStart"/>
      <w:r w:rsidR="00A834DD">
        <w:rPr>
          <w:rFonts w:ascii="Verdana" w:hAnsi="Verdana"/>
        </w:rPr>
        <w:t>ePermitting</w:t>
      </w:r>
      <w:proofErr w:type="spellEnd"/>
      <w:r w:rsidR="00A834DD">
        <w:rPr>
          <w:rFonts w:ascii="Verdana" w:hAnsi="Verdana"/>
        </w:rPr>
        <w:t xml:space="preserve"> Application.</w:t>
      </w:r>
      <w:r w:rsidRPr="005E71D9">
        <w:rPr>
          <w:rFonts w:ascii="Verdana" w:hAnsi="Verdana"/>
        </w:rPr>
        <w:t xml:space="preserve"> </w:t>
      </w:r>
    </w:p>
    <w:p w14:paraId="6E27234E" w14:textId="77777777" w:rsidR="00D239BC" w:rsidRPr="0004692E" w:rsidRDefault="00D239BC" w:rsidP="006B684F">
      <w:pPr>
        <w:rPr>
          <w:rFonts w:ascii="Verdana" w:hAnsi="Verdana"/>
        </w:rPr>
      </w:pPr>
      <w:r w:rsidRPr="006B684F">
        <w:rPr>
          <w:rFonts w:ascii="Verdana" w:hAnsi="Verdana"/>
          <w:b/>
          <w:sz w:val="28"/>
        </w:rPr>
        <w:t>Applications Support Help Desk Team</w:t>
      </w:r>
    </w:p>
    <w:p w14:paraId="6E825999" w14:textId="77777777" w:rsidR="00D239BC" w:rsidRPr="005E71D9" w:rsidRDefault="00D239BC" w:rsidP="00D239BC">
      <w:pPr>
        <w:rPr>
          <w:rFonts w:ascii="Verdana" w:hAnsi="Verdana"/>
        </w:rPr>
      </w:pPr>
      <w:r w:rsidRPr="005E71D9">
        <w:rPr>
          <w:rStyle w:val="Strong"/>
          <w:rFonts w:ascii="Verdana" w:hAnsi="Verdana"/>
          <w:color w:val="000000"/>
          <w:szCs w:val="27"/>
        </w:rPr>
        <w:t>Help Desk Support Line:</w:t>
      </w:r>
    </w:p>
    <w:p w14:paraId="19B442F0" w14:textId="77777777" w:rsidR="00D239BC" w:rsidRPr="005E71D9" w:rsidRDefault="00D239BC" w:rsidP="00D239BC">
      <w:pPr>
        <w:pStyle w:val="NormalWeb"/>
        <w:spacing w:before="0" w:beforeAutospacing="0" w:afterAutospacing="0"/>
        <w:ind w:left="720" w:right="1440"/>
        <w:rPr>
          <w:rFonts w:ascii="Verdana" w:hAnsi="Verdana"/>
          <w:b/>
          <w:bCs/>
          <w:sz w:val="20"/>
        </w:rPr>
      </w:pPr>
      <w:r w:rsidRPr="005E71D9">
        <w:rPr>
          <w:rStyle w:val="Strong"/>
          <w:rFonts w:ascii="Verdana" w:hAnsi="Verdana"/>
          <w:b w:val="0"/>
          <w:bCs w:val="0"/>
          <w:sz w:val="20"/>
        </w:rPr>
        <w:t xml:space="preserve">Number: (717) </w:t>
      </w:r>
      <w:r w:rsidR="0022703F">
        <w:rPr>
          <w:rStyle w:val="Strong"/>
          <w:rFonts w:ascii="Verdana" w:hAnsi="Verdana"/>
          <w:b w:val="0"/>
          <w:bCs w:val="0"/>
          <w:sz w:val="20"/>
        </w:rPr>
        <w:t>787-HELP (4357)</w:t>
      </w:r>
    </w:p>
    <w:p w14:paraId="3378AA82" w14:textId="77777777" w:rsidR="00D239BC" w:rsidRPr="005E71D9" w:rsidRDefault="00D239BC" w:rsidP="00D239BC">
      <w:pPr>
        <w:pStyle w:val="NormalWeb"/>
        <w:spacing w:before="0" w:beforeAutospacing="0" w:afterAutospacing="0"/>
        <w:ind w:left="720" w:right="1440"/>
        <w:rPr>
          <w:rFonts w:ascii="Verdana" w:hAnsi="Verdana"/>
          <w:b/>
          <w:bCs/>
          <w:sz w:val="20"/>
        </w:rPr>
      </w:pPr>
      <w:r w:rsidRPr="005E71D9">
        <w:rPr>
          <w:rStyle w:val="Strong"/>
          <w:rFonts w:ascii="Verdana" w:hAnsi="Verdana"/>
          <w:b w:val="0"/>
          <w:bCs w:val="0"/>
          <w:sz w:val="20"/>
        </w:rPr>
        <w:t>Hours: Monday to Friday 8:00 am to 4:30 pm</w:t>
      </w:r>
    </w:p>
    <w:p w14:paraId="37321558" w14:textId="77777777" w:rsidR="00D239BC" w:rsidRPr="005E71D9" w:rsidRDefault="00D239BC" w:rsidP="00D239BC">
      <w:pPr>
        <w:pStyle w:val="NormalWeb"/>
        <w:spacing w:before="0" w:beforeAutospacing="0" w:afterAutospacing="0"/>
        <w:rPr>
          <w:rFonts w:ascii="Verdana" w:hAnsi="Verdana"/>
          <w:iCs/>
          <w:sz w:val="20"/>
          <w14:shadow w14:blurRad="50800" w14:dist="38100" w14:dir="2700000" w14:sx="100000" w14:sy="100000" w14:kx="0" w14:ky="0" w14:algn="tl">
            <w14:srgbClr w14:val="000000">
              <w14:alpha w14:val="60000"/>
            </w14:srgbClr>
          </w14:shadow>
        </w:rPr>
      </w:pPr>
      <w:r w:rsidRPr="005E71D9">
        <w:rPr>
          <w:rStyle w:val="Emphasis"/>
          <w:rFonts w:ascii="Verdana" w:hAnsi="Verdana"/>
          <w:b/>
          <w:bCs/>
          <w:i w:val="0"/>
          <w:iCs w:val="0"/>
          <w:sz w:val="20"/>
        </w:rPr>
        <w:t>Applications</w:t>
      </w:r>
      <w:r w:rsidRPr="005E71D9">
        <w:rPr>
          <w:rStyle w:val="Strong"/>
          <w:rFonts w:ascii="Verdana" w:hAnsi="Verdana"/>
          <w:b w:val="0"/>
          <w:bCs w:val="0"/>
          <w:i/>
          <w:iCs/>
          <w:sz w:val="20"/>
        </w:rPr>
        <w:t xml:space="preserve"> </w:t>
      </w:r>
      <w:r w:rsidRPr="005E71D9">
        <w:rPr>
          <w:rStyle w:val="Strong"/>
          <w:rFonts w:ascii="Verdana" w:hAnsi="Verdana"/>
          <w:sz w:val="20"/>
        </w:rPr>
        <w:t>Support Help Desk Team</w:t>
      </w:r>
      <w:r w:rsidRPr="005E71D9">
        <w:rPr>
          <w:rStyle w:val="Strong"/>
          <w:rFonts w:ascii="Verdana" w:hAnsi="Verdana"/>
          <w:iCs/>
          <w:sz w:val="20"/>
          <w14:shadow w14:blurRad="50800" w14:dist="38100" w14:dir="2700000" w14:sx="100000" w14:sy="100000" w14:kx="0" w14:ky="0" w14:algn="tl">
            <w14:srgbClr w14:val="000000">
              <w14:alpha w14:val="60000"/>
            </w14:srgbClr>
          </w14:shadow>
        </w:rPr>
        <w:t>:</w:t>
      </w:r>
    </w:p>
    <w:p w14:paraId="17699BD3" w14:textId="77777777" w:rsidR="00D239BC" w:rsidRPr="005E71D9" w:rsidRDefault="00D239BC" w:rsidP="00D239BC">
      <w:pPr>
        <w:pStyle w:val="NormalWeb"/>
        <w:spacing w:before="0" w:beforeAutospacing="0" w:afterAutospacing="0"/>
        <w:rPr>
          <w:rFonts w:ascii="Verdana" w:hAnsi="Verdana"/>
          <w:sz w:val="20"/>
        </w:rPr>
      </w:pPr>
      <w:r w:rsidRPr="005E71D9">
        <w:rPr>
          <w:rFonts w:ascii="Verdana" w:hAnsi="Verdana"/>
          <w:color w:val="000000"/>
          <w:sz w:val="20"/>
        </w:rPr>
        <w:t xml:space="preserve">The Applications Support Help Desk Team includes helpdesk specialists, trainers, web masters, on-line help developers, and testing engineers working together to provide complete end-user support for </w:t>
      </w:r>
      <w:proofErr w:type="spellStart"/>
      <w:r w:rsidRPr="005E71D9">
        <w:rPr>
          <w:rStyle w:val="Emphasis"/>
          <w:rFonts w:ascii="Verdana" w:hAnsi="Verdana"/>
          <w:color w:val="000000"/>
          <w:sz w:val="20"/>
        </w:rPr>
        <w:t>e</w:t>
      </w:r>
      <w:r w:rsidRPr="005E71D9">
        <w:rPr>
          <w:rFonts w:ascii="Verdana" w:hAnsi="Verdana"/>
          <w:color w:val="000000"/>
          <w:sz w:val="20"/>
        </w:rPr>
        <w:t>FACTS</w:t>
      </w:r>
      <w:proofErr w:type="spellEnd"/>
      <w:r w:rsidRPr="005E71D9">
        <w:rPr>
          <w:rFonts w:ascii="Verdana" w:hAnsi="Verdana"/>
          <w:color w:val="000000"/>
          <w:sz w:val="20"/>
        </w:rPr>
        <w:t xml:space="preserve"> and other applications.</w:t>
      </w:r>
    </w:p>
    <w:p w14:paraId="498BB2BC" w14:textId="77777777" w:rsidR="00D239BC" w:rsidRPr="005E71D9" w:rsidRDefault="00D239BC" w:rsidP="00D239BC">
      <w:pPr>
        <w:rPr>
          <w:rFonts w:ascii="Verdana" w:hAnsi="Verdana"/>
        </w:rPr>
      </w:pPr>
      <w:r w:rsidRPr="005E71D9">
        <w:rPr>
          <w:rStyle w:val="Emphasis"/>
          <w:rFonts w:ascii="Verdana" w:hAnsi="Verdana"/>
          <w:b/>
          <w:bCs/>
          <w:i w:val="0"/>
          <w:iCs w:val="0"/>
          <w:szCs w:val="27"/>
        </w:rPr>
        <w:t xml:space="preserve">Applications </w:t>
      </w:r>
      <w:r w:rsidRPr="005E71D9">
        <w:rPr>
          <w:rStyle w:val="Strong"/>
          <w:rFonts w:ascii="Verdana" w:hAnsi="Verdana"/>
          <w:szCs w:val="27"/>
        </w:rPr>
        <w:t>Support Help Desk Team's Services:</w:t>
      </w:r>
    </w:p>
    <w:p w14:paraId="0F54C246" w14:textId="77777777" w:rsidR="00D239BC" w:rsidRPr="005E71D9" w:rsidRDefault="00D239BC" w:rsidP="00D239BC">
      <w:pPr>
        <w:keepNext/>
        <w:numPr>
          <w:ilvl w:val="0"/>
          <w:numId w:val="12"/>
        </w:numPr>
        <w:tabs>
          <w:tab w:val="left" w:pos="720"/>
        </w:tabs>
        <w:ind w:left="720"/>
        <w:rPr>
          <w:rFonts w:ascii="Verdana" w:hAnsi="Verdana"/>
          <w:b/>
          <w:bCs/>
        </w:rPr>
      </w:pPr>
      <w:r w:rsidRPr="005E71D9">
        <w:rPr>
          <w:rStyle w:val="Emphasis"/>
          <w:rFonts w:ascii="Verdana" w:hAnsi="Verdana"/>
          <w:i w:val="0"/>
          <w:iCs w:val="0"/>
          <w:color w:val="000000"/>
        </w:rPr>
        <w:t>Applications</w:t>
      </w:r>
      <w:r w:rsidRPr="005E71D9">
        <w:rPr>
          <w:rStyle w:val="Strong"/>
          <w:rFonts w:ascii="Verdana" w:hAnsi="Verdana"/>
          <w:b w:val="0"/>
          <w:bCs w:val="0"/>
          <w:color w:val="000000"/>
        </w:rPr>
        <w:t xml:space="preserve"> Training</w:t>
      </w:r>
    </w:p>
    <w:p w14:paraId="41ADA117" w14:textId="77777777" w:rsidR="00D239BC" w:rsidRPr="005E71D9" w:rsidRDefault="00D239BC" w:rsidP="00D239BC">
      <w:pPr>
        <w:pStyle w:val="NormalWeb"/>
        <w:keepNext/>
        <w:numPr>
          <w:ilvl w:val="0"/>
          <w:numId w:val="26"/>
        </w:numPr>
        <w:tabs>
          <w:tab w:val="left" w:pos="2551"/>
          <w:tab w:val="left" w:pos="8670"/>
        </w:tabs>
        <w:spacing w:before="0" w:beforeAutospacing="0" w:afterAutospacing="0"/>
        <w:rPr>
          <w:rFonts w:ascii="Verdana" w:hAnsi="Verdana"/>
          <w:sz w:val="20"/>
        </w:rPr>
      </w:pPr>
      <w:r w:rsidRPr="005E71D9">
        <w:rPr>
          <w:rFonts w:ascii="Verdana" w:hAnsi="Verdana"/>
          <w:sz w:val="20"/>
        </w:rPr>
        <w:t>Formalized Classroom Training</w:t>
      </w:r>
    </w:p>
    <w:p w14:paraId="3D09C8E5" w14:textId="77777777" w:rsidR="00D239BC" w:rsidRPr="005E71D9" w:rsidRDefault="00D239BC" w:rsidP="00D239BC">
      <w:pPr>
        <w:pStyle w:val="NormalWeb"/>
        <w:numPr>
          <w:ilvl w:val="0"/>
          <w:numId w:val="26"/>
        </w:numPr>
        <w:tabs>
          <w:tab w:val="left" w:pos="2551"/>
          <w:tab w:val="left" w:pos="8670"/>
        </w:tabs>
        <w:spacing w:before="0" w:beforeAutospacing="0" w:afterAutospacing="0"/>
        <w:rPr>
          <w:rFonts w:ascii="Verdana" w:hAnsi="Verdana"/>
          <w:sz w:val="20"/>
        </w:rPr>
      </w:pPr>
      <w:r w:rsidRPr="005E71D9">
        <w:rPr>
          <w:rFonts w:ascii="Verdana" w:hAnsi="Verdana"/>
          <w:sz w:val="20"/>
        </w:rPr>
        <w:t>Small Group Training</w:t>
      </w:r>
    </w:p>
    <w:p w14:paraId="3B6CD55B" w14:textId="77777777" w:rsidR="00D239BC" w:rsidRPr="005E71D9" w:rsidRDefault="00D239BC" w:rsidP="00D239BC">
      <w:pPr>
        <w:pStyle w:val="NormalWeb"/>
        <w:numPr>
          <w:ilvl w:val="0"/>
          <w:numId w:val="26"/>
        </w:numPr>
        <w:tabs>
          <w:tab w:val="left" w:pos="2551"/>
          <w:tab w:val="left" w:pos="8670"/>
        </w:tabs>
        <w:spacing w:before="0" w:beforeAutospacing="0" w:afterAutospacing="0"/>
        <w:rPr>
          <w:rFonts w:ascii="Verdana" w:hAnsi="Verdana"/>
          <w:sz w:val="20"/>
        </w:rPr>
      </w:pPr>
      <w:r w:rsidRPr="005E71D9">
        <w:rPr>
          <w:rFonts w:ascii="Verdana" w:hAnsi="Verdana"/>
          <w:sz w:val="20"/>
        </w:rPr>
        <w:t>One-on-One Training</w:t>
      </w:r>
    </w:p>
    <w:p w14:paraId="5941C791" w14:textId="77777777" w:rsidR="00D239BC" w:rsidRPr="005E71D9" w:rsidRDefault="00D239BC" w:rsidP="00D239BC">
      <w:pPr>
        <w:pStyle w:val="NormalWeb"/>
        <w:numPr>
          <w:ilvl w:val="0"/>
          <w:numId w:val="13"/>
        </w:numPr>
        <w:tabs>
          <w:tab w:val="num" w:pos="720"/>
          <w:tab w:val="left" w:pos="6480"/>
        </w:tabs>
        <w:spacing w:before="0" w:beforeAutospacing="0" w:afterAutospacing="0"/>
        <w:ind w:left="720"/>
        <w:rPr>
          <w:rStyle w:val="Strong"/>
          <w:rFonts w:ascii="Verdana" w:hAnsi="Verdana"/>
          <w:b w:val="0"/>
          <w:bCs w:val="0"/>
          <w:sz w:val="20"/>
        </w:rPr>
      </w:pPr>
      <w:r w:rsidRPr="005E71D9">
        <w:rPr>
          <w:rFonts w:ascii="Verdana" w:hAnsi="Verdana"/>
          <w:sz w:val="20"/>
        </w:rPr>
        <w:t>Participate in meetings to provide application guidance</w:t>
      </w:r>
    </w:p>
    <w:p w14:paraId="4B91F8C4" w14:textId="77777777" w:rsidR="00D239BC" w:rsidRPr="005E71D9" w:rsidRDefault="00D239BC" w:rsidP="00D239BC">
      <w:pPr>
        <w:pStyle w:val="NormalWeb"/>
        <w:numPr>
          <w:ilvl w:val="0"/>
          <w:numId w:val="13"/>
        </w:numPr>
        <w:tabs>
          <w:tab w:val="num" w:pos="720"/>
          <w:tab w:val="left" w:pos="6480"/>
        </w:tabs>
        <w:spacing w:before="0" w:beforeAutospacing="0" w:afterAutospacing="0"/>
        <w:ind w:left="720"/>
        <w:rPr>
          <w:rFonts w:ascii="Verdana" w:hAnsi="Verdana"/>
          <w:sz w:val="20"/>
        </w:rPr>
      </w:pPr>
      <w:r w:rsidRPr="005E71D9">
        <w:rPr>
          <w:rStyle w:val="Strong"/>
          <w:rFonts w:ascii="Verdana" w:hAnsi="Verdana"/>
          <w:b w:val="0"/>
          <w:bCs w:val="0"/>
          <w:color w:val="000000"/>
          <w:sz w:val="20"/>
        </w:rPr>
        <w:t>Telephone Support Help Desk</w:t>
      </w:r>
    </w:p>
    <w:p w14:paraId="3A01510B" w14:textId="77777777" w:rsidR="00D239BC" w:rsidRPr="005E71D9" w:rsidRDefault="00D239BC" w:rsidP="00D239BC">
      <w:pPr>
        <w:pStyle w:val="NormalWeb"/>
        <w:numPr>
          <w:ilvl w:val="0"/>
          <w:numId w:val="13"/>
        </w:numPr>
        <w:tabs>
          <w:tab w:val="num" w:pos="720"/>
          <w:tab w:val="left" w:pos="6480"/>
        </w:tabs>
        <w:spacing w:before="0" w:beforeAutospacing="0" w:afterAutospacing="0"/>
        <w:ind w:left="720"/>
        <w:rPr>
          <w:rFonts w:ascii="Verdana" w:hAnsi="Verdana"/>
          <w:sz w:val="20"/>
        </w:rPr>
      </w:pPr>
      <w:r w:rsidRPr="005E71D9">
        <w:rPr>
          <w:rStyle w:val="Emphasis"/>
          <w:rFonts w:ascii="Verdana" w:hAnsi="Verdana"/>
          <w:i w:val="0"/>
          <w:iCs w:val="0"/>
          <w:color w:val="000000"/>
          <w:sz w:val="20"/>
        </w:rPr>
        <w:t>Application</w:t>
      </w:r>
      <w:r w:rsidRPr="005E71D9">
        <w:rPr>
          <w:rStyle w:val="Strong"/>
          <w:rFonts w:ascii="Verdana" w:hAnsi="Verdana"/>
          <w:b w:val="0"/>
          <w:bCs w:val="0"/>
          <w:color w:val="000000"/>
          <w:sz w:val="20"/>
        </w:rPr>
        <w:t xml:space="preserve"> Web Page Development and Maintenance</w:t>
      </w:r>
    </w:p>
    <w:p w14:paraId="5F8EE4AB" w14:textId="77777777" w:rsidR="00D239BC" w:rsidRPr="005E71D9" w:rsidRDefault="00D239BC" w:rsidP="00D239BC">
      <w:pPr>
        <w:pStyle w:val="NormalWeb"/>
        <w:numPr>
          <w:ilvl w:val="0"/>
          <w:numId w:val="13"/>
        </w:numPr>
        <w:tabs>
          <w:tab w:val="num" w:pos="720"/>
          <w:tab w:val="left" w:pos="6480"/>
        </w:tabs>
        <w:spacing w:before="0" w:beforeAutospacing="0" w:afterAutospacing="0"/>
        <w:ind w:left="720"/>
        <w:rPr>
          <w:rFonts w:ascii="Verdana" w:hAnsi="Verdana"/>
          <w:sz w:val="20"/>
        </w:rPr>
      </w:pPr>
      <w:r w:rsidRPr="005E71D9">
        <w:rPr>
          <w:rStyle w:val="Strong"/>
          <w:rFonts w:ascii="Verdana" w:hAnsi="Verdana"/>
          <w:b w:val="0"/>
          <w:bCs w:val="0"/>
          <w:color w:val="000000"/>
          <w:sz w:val="20"/>
        </w:rPr>
        <w:t>Publish articles identifying solutions to common problems</w:t>
      </w:r>
    </w:p>
    <w:p w14:paraId="07E74D84" w14:textId="77777777" w:rsidR="00D239BC" w:rsidRPr="005E71D9" w:rsidRDefault="00D239BC" w:rsidP="00D239BC">
      <w:pPr>
        <w:pStyle w:val="NormalWeb"/>
        <w:numPr>
          <w:ilvl w:val="0"/>
          <w:numId w:val="13"/>
        </w:numPr>
        <w:tabs>
          <w:tab w:val="num" w:pos="720"/>
          <w:tab w:val="left" w:pos="6480"/>
        </w:tabs>
        <w:spacing w:before="0" w:beforeAutospacing="0" w:afterAutospacing="0"/>
        <w:ind w:left="720"/>
        <w:rPr>
          <w:rFonts w:ascii="Verdana" w:hAnsi="Verdana"/>
          <w:sz w:val="20"/>
        </w:rPr>
      </w:pPr>
      <w:r w:rsidRPr="005E71D9">
        <w:rPr>
          <w:rStyle w:val="Strong"/>
          <w:rFonts w:ascii="Verdana" w:hAnsi="Verdana"/>
          <w:b w:val="0"/>
          <w:bCs w:val="0"/>
          <w:color w:val="000000"/>
          <w:sz w:val="20"/>
        </w:rPr>
        <w:t>Application Testing</w:t>
      </w:r>
    </w:p>
    <w:p w14:paraId="4F9568D0" w14:textId="77777777" w:rsidR="00D239BC" w:rsidRPr="005E71D9" w:rsidRDefault="00D239BC" w:rsidP="00D239BC">
      <w:pPr>
        <w:pStyle w:val="NormalWeb"/>
        <w:numPr>
          <w:ilvl w:val="0"/>
          <w:numId w:val="13"/>
        </w:numPr>
        <w:tabs>
          <w:tab w:val="num" w:pos="720"/>
          <w:tab w:val="left" w:pos="6480"/>
        </w:tabs>
        <w:spacing w:before="0" w:beforeAutospacing="0" w:afterAutospacing="0"/>
        <w:ind w:left="720"/>
        <w:rPr>
          <w:rFonts w:ascii="Verdana" w:hAnsi="Verdana"/>
          <w:sz w:val="20"/>
        </w:rPr>
      </w:pPr>
      <w:r w:rsidRPr="005E71D9">
        <w:rPr>
          <w:rStyle w:val="Strong"/>
          <w:rFonts w:ascii="Verdana" w:hAnsi="Verdana"/>
          <w:b w:val="0"/>
          <w:bCs w:val="0"/>
          <w:color w:val="000000"/>
          <w:sz w:val="20"/>
        </w:rPr>
        <w:t>Documentation Development</w:t>
      </w:r>
    </w:p>
    <w:p w14:paraId="31E2E5AE" w14:textId="77777777" w:rsidR="00D239BC" w:rsidRPr="005E71D9" w:rsidRDefault="00D239BC" w:rsidP="00D239BC">
      <w:pPr>
        <w:pStyle w:val="NormalWeb"/>
        <w:numPr>
          <w:ilvl w:val="0"/>
          <w:numId w:val="13"/>
        </w:numPr>
        <w:tabs>
          <w:tab w:val="num" w:pos="720"/>
          <w:tab w:val="left" w:pos="6480"/>
        </w:tabs>
        <w:spacing w:before="0" w:beforeAutospacing="0" w:afterAutospacing="0"/>
        <w:ind w:left="720"/>
        <w:rPr>
          <w:rFonts w:ascii="Verdana" w:hAnsi="Verdana"/>
          <w:sz w:val="20"/>
        </w:rPr>
      </w:pPr>
      <w:r w:rsidRPr="005E71D9">
        <w:rPr>
          <w:rStyle w:val="Emphasis"/>
          <w:rFonts w:ascii="Verdana" w:hAnsi="Verdana"/>
          <w:i w:val="0"/>
          <w:iCs w:val="0"/>
          <w:color w:val="000000"/>
          <w:sz w:val="20"/>
        </w:rPr>
        <w:t>Application</w:t>
      </w:r>
      <w:r w:rsidRPr="005E71D9">
        <w:rPr>
          <w:rStyle w:val="Strong"/>
          <w:rFonts w:ascii="Verdana" w:hAnsi="Verdana"/>
          <w:b w:val="0"/>
          <w:bCs w:val="0"/>
          <w:color w:val="000000"/>
          <w:sz w:val="20"/>
        </w:rPr>
        <w:t xml:space="preserve"> On-Line Help Development and Maintenance</w:t>
      </w:r>
    </w:p>
    <w:p w14:paraId="4C8E384F" w14:textId="77777777" w:rsidR="00FF07ED" w:rsidRDefault="00FF07ED" w:rsidP="00FF26B7">
      <w:pPr>
        <w:jc w:val="center"/>
        <w:rPr>
          <w:rFonts w:ascii="Verdana" w:hAnsi="Verdana"/>
          <w:b/>
          <w:bCs/>
          <w:sz w:val="28"/>
        </w:rPr>
        <w:sectPr w:rsidR="00FF07ED" w:rsidSect="00406236">
          <w:footerReference w:type="default" r:id="rId13"/>
          <w:pgSz w:w="12240" w:h="15840" w:code="1"/>
          <w:pgMar w:top="1440" w:right="1440" w:bottom="1440" w:left="1440" w:header="720" w:footer="720" w:gutter="0"/>
          <w:cols w:space="720"/>
          <w:docGrid w:linePitch="360"/>
        </w:sectPr>
      </w:pPr>
    </w:p>
    <w:p w14:paraId="07130459" w14:textId="77777777" w:rsidR="007D60FF" w:rsidRPr="006B684F" w:rsidRDefault="007D60FF">
      <w:pPr>
        <w:pageBreakBefore/>
        <w:jc w:val="center"/>
        <w:rPr>
          <w:rFonts w:ascii="Verdana" w:hAnsi="Verdana"/>
          <w:b/>
          <w:bCs/>
          <w:sz w:val="28"/>
        </w:rPr>
      </w:pPr>
      <w:r w:rsidRPr="006B684F">
        <w:rPr>
          <w:rFonts w:ascii="Verdana" w:hAnsi="Verdana"/>
          <w:b/>
          <w:bCs/>
          <w:sz w:val="28"/>
        </w:rPr>
        <w:lastRenderedPageBreak/>
        <w:t>Table of Contents</w:t>
      </w:r>
    </w:p>
    <w:p w14:paraId="7C1C5888" w14:textId="2FECB50B" w:rsidR="00122083" w:rsidRDefault="005D7E10">
      <w:pPr>
        <w:pStyle w:val="TOC1"/>
        <w:tabs>
          <w:tab w:val="right" w:leader="dot" w:pos="9350"/>
        </w:tabs>
        <w:rPr>
          <w:rFonts w:asciiTheme="minorHAnsi" w:eastAsiaTheme="minorEastAsia" w:hAnsiTheme="minorHAnsi" w:cstheme="minorBidi"/>
          <w:bCs w:val="0"/>
          <w:noProof/>
          <w:snapToGrid/>
          <w:sz w:val="22"/>
          <w:szCs w:val="22"/>
        </w:rPr>
      </w:pPr>
      <w:r w:rsidRPr="006B684F">
        <w:rPr>
          <w:rFonts w:ascii="Verdana" w:hAnsi="Verdana"/>
        </w:rPr>
        <w:fldChar w:fldCharType="begin"/>
      </w:r>
      <w:r w:rsidRPr="006B684F">
        <w:rPr>
          <w:rFonts w:ascii="Verdana" w:hAnsi="Verdana"/>
        </w:rPr>
        <w:instrText xml:space="preserve"> TOC \o "1-3" \h \z \u </w:instrText>
      </w:r>
      <w:r w:rsidRPr="006B684F">
        <w:rPr>
          <w:rFonts w:ascii="Verdana" w:hAnsi="Verdana"/>
        </w:rPr>
        <w:fldChar w:fldCharType="separate"/>
      </w:r>
      <w:hyperlink w:anchor="_Toc516120806" w:history="1">
        <w:r w:rsidR="00122083" w:rsidRPr="009A1B80">
          <w:rPr>
            <w:rStyle w:val="Hyperlink"/>
            <w:rFonts w:ascii="Verdana" w:hAnsi="Verdana"/>
            <w:noProof/>
          </w:rPr>
          <w:t>Greenort Self-Registration and Enrollment</w:t>
        </w:r>
        <w:r w:rsidR="00122083">
          <w:rPr>
            <w:noProof/>
            <w:webHidden/>
          </w:rPr>
          <w:tab/>
        </w:r>
        <w:r w:rsidR="00122083">
          <w:rPr>
            <w:noProof/>
            <w:webHidden/>
          </w:rPr>
          <w:fldChar w:fldCharType="begin"/>
        </w:r>
        <w:r w:rsidR="00122083">
          <w:rPr>
            <w:noProof/>
            <w:webHidden/>
          </w:rPr>
          <w:instrText xml:space="preserve"> PAGEREF _Toc516120806 \h </w:instrText>
        </w:r>
        <w:r w:rsidR="00122083">
          <w:rPr>
            <w:noProof/>
            <w:webHidden/>
          </w:rPr>
        </w:r>
        <w:r w:rsidR="00122083">
          <w:rPr>
            <w:noProof/>
            <w:webHidden/>
          </w:rPr>
          <w:fldChar w:fldCharType="separate"/>
        </w:r>
        <w:r w:rsidR="00122083">
          <w:rPr>
            <w:noProof/>
            <w:webHidden/>
          </w:rPr>
          <w:t>4</w:t>
        </w:r>
        <w:r w:rsidR="00122083">
          <w:rPr>
            <w:noProof/>
            <w:webHidden/>
          </w:rPr>
          <w:fldChar w:fldCharType="end"/>
        </w:r>
      </w:hyperlink>
    </w:p>
    <w:p w14:paraId="667D5D6E" w14:textId="4BE98E53" w:rsidR="00122083" w:rsidRDefault="00E9324F">
      <w:pPr>
        <w:pStyle w:val="TOC2"/>
        <w:tabs>
          <w:tab w:val="right" w:leader="dot" w:pos="9350"/>
        </w:tabs>
        <w:rPr>
          <w:rFonts w:asciiTheme="minorHAnsi" w:eastAsiaTheme="minorEastAsia" w:hAnsiTheme="minorHAnsi" w:cstheme="minorBidi"/>
          <w:noProof/>
          <w:sz w:val="22"/>
          <w:szCs w:val="22"/>
        </w:rPr>
      </w:pPr>
      <w:hyperlink w:anchor="_Toc516120807" w:history="1">
        <w:r w:rsidR="00122083" w:rsidRPr="009A1B80">
          <w:rPr>
            <w:rStyle w:val="Hyperlink"/>
            <w:rFonts w:ascii="Verdana" w:hAnsi="Verdana"/>
            <w:noProof/>
          </w:rPr>
          <w:t>Creating a Greenport Account</w:t>
        </w:r>
        <w:r w:rsidR="00122083">
          <w:rPr>
            <w:noProof/>
            <w:webHidden/>
          </w:rPr>
          <w:tab/>
        </w:r>
        <w:r w:rsidR="00122083">
          <w:rPr>
            <w:noProof/>
            <w:webHidden/>
          </w:rPr>
          <w:fldChar w:fldCharType="begin"/>
        </w:r>
        <w:r w:rsidR="00122083">
          <w:rPr>
            <w:noProof/>
            <w:webHidden/>
          </w:rPr>
          <w:instrText xml:space="preserve"> PAGEREF _Toc516120807 \h </w:instrText>
        </w:r>
        <w:r w:rsidR="00122083">
          <w:rPr>
            <w:noProof/>
            <w:webHidden/>
          </w:rPr>
        </w:r>
        <w:r w:rsidR="00122083">
          <w:rPr>
            <w:noProof/>
            <w:webHidden/>
          </w:rPr>
          <w:fldChar w:fldCharType="separate"/>
        </w:r>
        <w:r w:rsidR="00122083">
          <w:rPr>
            <w:noProof/>
            <w:webHidden/>
          </w:rPr>
          <w:t>4</w:t>
        </w:r>
        <w:r w:rsidR="00122083">
          <w:rPr>
            <w:noProof/>
            <w:webHidden/>
          </w:rPr>
          <w:fldChar w:fldCharType="end"/>
        </w:r>
      </w:hyperlink>
    </w:p>
    <w:p w14:paraId="727620E5" w14:textId="5CD1E12E" w:rsidR="00122083" w:rsidRDefault="00E9324F">
      <w:pPr>
        <w:pStyle w:val="TOC2"/>
        <w:tabs>
          <w:tab w:val="right" w:leader="dot" w:pos="9350"/>
        </w:tabs>
        <w:rPr>
          <w:rFonts w:asciiTheme="minorHAnsi" w:eastAsiaTheme="minorEastAsia" w:hAnsiTheme="minorHAnsi" w:cstheme="minorBidi"/>
          <w:noProof/>
          <w:sz w:val="22"/>
          <w:szCs w:val="22"/>
        </w:rPr>
      </w:pPr>
      <w:hyperlink w:anchor="_Toc516120808" w:history="1">
        <w:r w:rsidR="00122083" w:rsidRPr="009A1B80">
          <w:rPr>
            <w:rStyle w:val="Hyperlink"/>
            <w:rFonts w:ascii="Verdana" w:hAnsi="Verdana"/>
            <w:noProof/>
          </w:rPr>
          <w:t>EFA (Electronic Filing Administrator) Form</w:t>
        </w:r>
        <w:r w:rsidR="00122083">
          <w:rPr>
            <w:noProof/>
            <w:webHidden/>
          </w:rPr>
          <w:tab/>
        </w:r>
        <w:r w:rsidR="00122083">
          <w:rPr>
            <w:noProof/>
            <w:webHidden/>
          </w:rPr>
          <w:fldChar w:fldCharType="begin"/>
        </w:r>
        <w:r w:rsidR="00122083">
          <w:rPr>
            <w:noProof/>
            <w:webHidden/>
          </w:rPr>
          <w:instrText xml:space="preserve"> PAGEREF _Toc516120808 \h </w:instrText>
        </w:r>
        <w:r w:rsidR="00122083">
          <w:rPr>
            <w:noProof/>
            <w:webHidden/>
          </w:rPr>
        </w:r>
        <w:r w:rsidR="00122083">
          <w:rPr>
            <w:noProof/>
            <w:webHidden/>
          </w:rPr>
          <w:fldChar w:fldCharType="separate"/>
        </w:r>
        <w:r w:rsidR="00122083">
          <w:rPr>
            <w:noProof/>
            <w:webHidden/>
          </w:rPr>
          <w:t>7</w:t>
        </w:r>
        <w:r w:rsidR="00122083">
          <w:rPr>
            <w:noProof/>
            <w:webHidden/>
          </w:rPr>
          <w:fldChar w:fldCharType="end"/>
        </w:r>
      </w:hyperlink>
    </w:p>
    <w:p w14:paraId="38D8EC86" w14:textId="67E9ED86" w:rsidR="00122083" w:rsidRDefault="00E9324F">
      <w:pPr>
        <w:pStyle w:val="TOC2"/>
        <w:tabs>
          <w:tab w:val="right" w:leader="dot" w:pos="9350"/>
        </w:tabs>
        <w:rPr>
          <w:rFonts w:asciiTheme="minorHAnsi" w:eastAsiaTheme="minorEastAsia" w:hAnsiTheme="minorHAnsi" w:cstheme="minorBidi"/>
          <w:noProof/>
          <w:sz w:val="22"/>
          <w:szCs w:val="22"/>
        </w:rPr>
      </w:pPr>
      <w:hyperlink w:anchor="_Toc516120809" w:history="1">
        <w:r w:rsidR="00122083" w:rsidRPr="009A1B80">
          <w:rPr>
            <w:rStyle w:val="Hyperlink"/>
            <w:rFonts w:ascii="Verdana" w:hAnsi="Verdana"/>
            <w:noProof/>
          </w:rPr>
          <w:t>Enrolling into the ePermitting Application as an EFA</w:t>
        </w:r>
        <w:r w:rsidR="00122083">
          <w:rPr>
            <w:noProof/>
            <w:webHidden/>
          </w:rPr>
          <w:tab/>
        </w:r>
        <w:r w:rsidR="00122083">
          <w:rPr>
            <w:noProof/>
            <w:webHidden/>
          </w:rPr>
          <w:fldChar w:fldCharType="begin"/>
        </w:r>
        <w:r w:rsidR="00122083">
          <w:rPr>
            <w:noProof/>
            <w:webHidden/>
          </w:rPr>
          <w:instrText xml:space="preserve"> PAGEREF _Toc516120809 \h </w:instrText>
        </w:r>
        <w:r w:rsidR="00122083">
          <w:rPr>
            <w:noProof/>
            <w:webHidden/>
          </w:rPr>
        </w:r>
        <w:r w:rsidR="00122083">
          <w:rPr>
            <w:noProof/>
            <w:webHidden/>
          </w:rPr>
          <w:fldChar w:fldCharType="separate"/>
        </w:r>
        <w:r w:rsidR="00122083">
          <w:rPr>
            <w:noProof/>
            <w:webHidden/>
          </w:rPr>
          <w:t>8</w:t>
        </w:r>
        <w:r w:rsidR="00122083">
          <w:rPr>
            <w:noProof/>
            <w:webHidden/>
          </w:rPr>
          <w:fldChar w:fldCharType="end"/>
        </w:r>
      </w:hyperlink>
    </w:p>
    <w:p w14:paraId="74F6A9EB" w14:textId="1DB630F7" w:rsidR="00122083" w:rsidRDefault="00E9324F">
      <w:pPr>
        <w:pStyle w:val="TOC1"/>
        <w:tabs>
          <w:tab w:val="right" w:leader="dot" w:pos="9350"/>
        </w:tabs>
        <w:rPr>
          <w:rFonts w:asciiTheme="minorHAnsi" w:eastAsiaTheme="minorEastAsia" w:hAnsiTheme="minorHAnsi" w:cstheme="minorBidi"/>
          <w:bCs w:val="0"/>
          <w:noProof/>
          <w:snapToGrid/>
          <w:sz w:val="22"/>
          <w:szCs w:val="22"/>
        </w:rPr>
      </w:pPr>
      <w:hyperlink w:anchor="_Toc516120810" w:history="1">
        <w:r w:rsidR="00122083" w:rsidRPr="009A1B80">
          <w:rPr>
            <w:rStyle w:val="Hyperlink"/>
            <w:rFonts w:ascii="Verdana" w:hAnsi="Verdana"/>
            <w:noProof/>
          </w:rPr>
          <w:t>Approving / Denying an Enrollment Request</w:t>
        </w:r>
        <w:r w:rsidR="00122083">
          <w:rPr>
            <w:noProof/>
            <w:webHidden/>
          </w:rPr>
          <w:tab/>
        </w:r>
        <w:r w:rsidR="00122083">
          <w:rPr>
            <w:noProof/>
            <w:webHidden/>
          </w:rPr>
          <w:fldChar w:fldCharType="begin"/>
        </w:r>
        <w:r w:rsidR="00122083">
          <w:rPr>
            <w:noProof/>
            <w:webHidden/>
          </w:rPr>
          <w:instrText xml:space="preserve"> PAGEREF _Toc516120810 \h </w:instrText>
        </w:r>
        <w:r w:rsidR="00122083">
          <w:rPr>
            <w:noProof/>
            <w:webHidden/>
          </w:rPr>
        </w:r>
        <w:r w:rsidR="00122083">
          <w:rPr>
            <w:noProof/>
            <w:webHidden/>
          </w:rPr>
          <w:fldChar w:fldCharType="separate"/>
        </w:r>
        <w:r w:rsidR="00122083">
          <w:rPr>
            <w:noProof/>
            <w:webHidden/>
          </w:rPr>
          <w:t>10</w:t>
        </w:r>
        <w:r w:rsidR="00122083">
          <w:rPr>
            <w:noProof/>
            <w:webHidden/>
          </w:rPr>
          <w:fldChar w:fldCharType="end"/>
        </w:r>
      </w:hyperlink>
    </w:p>
    <w:p w14:paraId="35E18306" w14:textId="6D169129" w:rsidR="00122083" w:rsidRDefault="00E9324F">
      <w:pPr>
        <w:pStyle w:val="TOC2"/>
        <w:tabs>
          <w:tab w:val="right" w:leader="dot" w:pos="9350"/>
        </w:tabs>
        <w:rPr>
          <w:rFonts w:asciiTheme="minorHAnsi" w:eastAsiaTheme="minorEastAsia" w:hAnsiTheme="minorHAnsi" w:cstheme="minorBidi"/>
          <w:noProof/>
          <w:sz w:val="22"/>
          <w:szCs w:val="22"/>
        </w:rPr>
      </w:pPr>
      <w:hyperlink w:anchor="_Toc516120811" w:history="1">
        <w:r w:rsidR="00122083" w:rsidRPr="009A1B80">
          <w:rPr>
            <w:rStyle w:val="Hyperlink"/>
            <w:rFonts w:ascii="Verdana" w:hAnsi="Verdana"/>
            <w:noProof/>
          </w:rPr>
          <w:t>Approving an Enrollment Request</w:t>
        </w:r>
        <w:r w:rsidR="00122083">
          <w:rPr>
            <w:noProof/>
            <w:webHidden/>
          </w:rPr>
          <w:tab/>
        </w:r>
        <w:r w:rsidR="00122083">
          <w:rPr>
            <w:noProof/>
            <w:webHidden/>
          </w:rPr>
          <w:fldChar w:fldCharType="begin"/>
        </w:r>
        <w:r w:rsidR="00122083">
          <w:rPr>
            <w:noProof/>
            <w:webHidden/>
          </w:rPr>
          <w:instrText xml:space="preserve"> PAGEREF _Toc516120811 \h </w:instrText>
        </w:r>
        <w:r w:rsidR="00122083">
          <w:rPr>
            <w:noProof/>
            <w:webHidden/>
          </w:rPr>
        </w:r>
        <w:r w:rsidR="00122083">
          <w:rPr>
            <w:noProof/>
            <w:webHidden/>
          </w:rPr>
          <w:fldChar w:fldCharType="separate"/>
        </w:r>
        <w:r w:rsidR="00122083">
          <w:rPr>
            <w:noProof/>
            <w:webHidden/>
          </w:rPr>
          <w:t>10</w:t>
        </w:r>
        <w:r w:rsidR="00122083">
          <w:rPr>
            <w:noProof/>
            <w:webHidden/>
          </w:rPr>
          <w:fldChar w:fldCharType="end"/>
        </w:r>
      </w:hyperlink>
    </w:p>
    <w:p w14:paraId="276C5153" w14:textId="3E4728E9" w:rsidR="00122083" w:rsidRDefault="00E9324F">
      <w:pPr>
        <w:pStyle w:val="TOC2"/>
        <w:tabs>
          <w:tab w:val="right" w:leader="dot" w:pos="9350"/>
        </w:tabs>
        <w:rPr>
          <w:rFonts w:asciiTheme="minorHAnsi" w:eastAsiaTheme="minorEastAsia" w:hAnsiTheme="minorHAnsi" w:cstheme="minorBidi"/>
          <w:noProof/>
          <w:sz w:val="22"/>
          <w:szCs w:val="22"/>
        </w:rPr>
      </w:pPr>
      <w:hyperlink w:anchor="_Toc516120812" w:history="1">
        <w:r w:rsidR="00122083" w:rsidRPr="009A1B80">
          <w:rPr>
            <w:rStyle w:val="Hyperlink"/>
            <w:rFonts w:ascii="Verdana" w:hAnsi="Verdana"/>
            <w:noProof/>
          </w:rPr>
          <w:t>Denying an Enrollment Request</w:t>
        </w:r>
        <w:r w:rsidR="00122083">
          <w:rPr>
            <w:noProof/>
            <w:webHidden/>
          </w:rPr>
          <w:tab/>
        </w:r>
        <w:r w:rsidR="00122083">
          <w:rPr>
            <w:noProof/>
            <w:webHidden/>
          </w:rPr>
          <w:fldChar w:fldCharType="begin"/>
        </w:r>
        <w:r w:rsidR="00122083">
          <w:rPr>
            <w:noProof/>
            <w:webHidden/>
          </w:rPr>
          <w:instrText xml:space="preserve"> PAGEREF _Toc516120812 \h </w:instrText>
        </w:r>
        <w:r w:rsidR="00122083">
          <w:rPr>
            <w:noProof/>
            <w:webHidden/>
          </w:rPr>
        </w:r>
        <w:r w:rsidR="00122083">
          <w:rPr>
            <w:noProof/>
            <w:webHidden/>
          </w:rPr>
          <w:fldChar w:fldCharType="separate"/>
        </w:r>
        <w:r w:rsidR="00122083">
          <w:rPr>
            <w:noProof/>
            <w:webHidden/>
          </w:rPr>
          <w:t>13</w:t>
        </w:r>
        <w:r w:rsidR="00122083">
          <w:rPr>
            <w:noProof/>
            <w:webHidden/>
          </w:rPr>
          <w:fldChar w:fldCharType="end"/>
        </w:r>
      </w:hyperlink>
    </w:p>
    <w:p w14:paraId="0178B652" w14:textId="10400D22" w:rsidR="00122083" w:rsidRDefault="00E9324F">
      <w:pPr>
        <w:pStyle w:val="TOC1"/>
        <w:tabs>
          <w:tab w:val="right" w:leader="dot" w:pos="9350"/>
        </w:tabs>
        <w:rPr>
          <w:rFonts w:asciiTheme="minorHAnsi" w:eastAsiaTheme="minorEastAsia" w:hAnsiTheme="minorHAnsi" w:cstheme="minorBidi"/>
          <w:bCs w:val="0"/>
          <w:noProof/>
          <w:snapToGrid/>
          <w:sz w:val="22"/>
          <w:szCs w:val="22"/>
        </w:rPr>
      </w:pPr>
      <w:hyperlink w:anchor="_Toc516120813" w:history="1">
        <w:r w:rsidR="00122083" w:rsidRPr="009A1B80">
          <w:rPr>
            <w:rStyle w:val="Hyperlink"/>
            <w:rFonts w:ascii="Verdana" w:hAnsi="Verdana"/>
            <w:noProof/>
          </w:rPr>
          <w:t>Modifying Access for a User</w:t>
        </w:r>
        <w:r w:rsidR="00122083">
          <w:rPr>
            <w:noProof/>
            <w:webHidden/>
          </w:rPr>
          <w:tab/>
        </w:r>
        <w:r w:rsidR="00122083">
          <w:rPr>
            <w:noProof/>
            <w:webHidden/>
          </w:rPr>
          <w:fldChar w:fldCharType="begin"/>
        </w:r>
        <w:r w:rsidR="00122083">
          <w:rPr>
            <w:noProof/>
            <w:webHidden/>
          </w:rPr>
          <w:instrText xml:space="preserve"> PAGEREF _Toc516120813 \h </w:instrText>
        </w:r>
        <w:r w:rsidR="00122083">
          <w:rPr>
            <w:noProof/>
            <w:webHidden/>
          </w:rPr>
        </w:r>
        <w:r w:rsidR="00122083">
          <w:rPr>
            <w:noProof/>
            <w:webHidden/>
          </w:rPr>
          <w:fldChar w:fldCharType="separate"/>
        </w:r>
        <w:r w:rsidR="00122083">
          <w:rPr>
            <w:noProof/>
            <w:webHidden/>
          </w:rPr>
          <w:t>16</w:t>
        </w:r>
        <w:r w:rsidR="00122083">
          <w:rPr>
            <w:noProof/>
            <w:webHidden/>
          </w:rPr>
          <w:fldChar w:fldCharType="end"/>
        </w:r>
      </w:hyperlink>
    </w:p>
    <w:p w14:paraId="0EF7211D" w14:textId="589E7D71" w:rsidR="00122083" w:rsidRDefault="00E9324F">
      <w:pPr>
        <w:pStyle w:val="TOC2"/>
        <w:tabs>
          <w:tab w:val="right" w:leader="dot" w:pos="9350"/>
        </w:tabs>
        <w:rPr>
          <w:rFonts w:asciiTheme="minorHAnsi" w:eastAsiaTheme="minorEastAsia" w:hAnsiTheme="minorHAnsi" w:cstheme="minorBidi"/>
          <w:noProof/>
          <w:sz w:val="22"/>
          <w:szCs w:val="22"/>
        </w:rPr>
      </w:pPr>
      <w:hyperlink w:anchor="_Toc516120814" w:history="1">
        <w:r w:rsidR="00122083" w:rsidRPr="009A1B80">
          <w:rPr>
            <w:rStyle w:val="Hyperlink"/>
            <w:rFonts w:ascii="Verdana" w:hAnsi="Verdana"/>
            <w:noProof/>
          </w:rPr>
          <w:t>Modifying Security Roles</w:t>
        </w:r>
        <w:r w:rsidR="00122083">
          <w:rPr>
            <w:noProof/>
            <w:webHidden/>
          </w:rPr>
          <w:tab/>
        </w:r>
        <w:r w:rsidR="00122083">
          <w:rPr>
            <w:noProof/>
            <w:webHidden/>
          </w:rPr>
          <w:fldChar w:fldCharType="begin"/>
        </w:r>
        <w:r w:rsidR="00122083">
          <w:rPr>
            <w:noProof/>
            <w:webHidden/>
          </w:rPr>
          <w:instrText xml:space="preserve"> PAGEREF _Toc516120814 \h </w:instrText>
        </w:r>
        <w:r w:rsidR="00122083">
          <w:rPr>
            <w:noProof/>
            <w:webHidden/>
          </w:rPr>
        </w:r>
        <w:r w:rsidR="00122083">
          <w:rPr>
            <w:noProof/>
            <w:webHidden/>
          </w:rPr>
          <w:fldChar w:fldCharType="separate"/>
        </w:r>
        <w:r w:rsidR="00122083">
          <w:rPr>
            <w:noProof/>
            <w:webHidden/>
          </w:rPr>
          <w:t>16</w:t>
        </w:r>
        <w:r w:rsidR="00122083">
          <w:rPr>
            <w:noProof/>
            <w:webHidden/>
          </w:rPr>
          <w:fldChar w:fldCharType="end"/>
        </w:r>
      </w:hyperlink>
    </w:p>
    <w:p w14:paraId="39BE074A" w14:textId="0306E122" w:rsidR="00122083" w:rsidRDefault="00E9324F">
      <w:pPr>
        <w:pStyle w:val="TOC1"/>
        <w:tabs>
          <w:tab w:val="right" w:leader="dot" w:pos="9350"/>
        </w:tabs>
        <w:rPr>
          <w:rFonts w:asciiTheme="minorHAnsi" w:eastAsiaTheme="minorEastAsia" w:hAnsiTheme="minorHAnsi" w:cstheme="minorBidi"/>
          <w:bCs w:val="0"/>
          <w:noProof/>
          <w:snapToGrid/>
          <w:sz w:val="22"/>
          <w:szCs w:val="22"/>
        </w:rPr>
      </w:pPr>
      <w:hyperlink w:anchor="_Toc516120815" w:history="1">
        <w:r w:rsidR="00122083" w:rsidRPr="009A1B80">
          <w:rPr>
            <w:rStyle w:val="Hyperlink"/>
            <w:rFonts w:ascii="Verdana" w:hAnsi="Verdana"/>
            <w:noProof/>
          </w:rPr>
          <w:t>Limiting Access to Modules for a User</w:t>
        </w:r>
        <w:r w:rsidR="00122083">
          <w:rPr>
            <w:noProof/>
            <w:webHidden/>
          </w:rPr>
          <w:tab/>
        </w:r>
        <w:r w:rsidR="00122083">
          <w:rPr>
            <w:noProof/>
            <w:webHidden/>
          </w:rPr>
          <w:fldChar w:fldCharType="begin"/>
        </w:r>
        <w:r w:rsidR="00122083">
          <w:rPr>
            <w:noProof/>
            <w:webHidden/>
          </w:rPr>
          <w:instrText xml:space="preserve"> PAGEREF _Toc516120815 \h </w:instrText>
        </w:r>
        <w:r w:rsidR="00122083">
          <w:rPr>
            <w:noProof/>
            <w:webHidden/>
          </w:rPr>
        </w:r>
        <w:r w:rsidR="00122083">
          <w:rPr>
            <w:noProof/>
            <w:webHidden/>
          </w:rPr>
          <w:fldChar w:fldCharType="separate"/>
        </w:r>
        <w:r w:rsidR="00122083">
          <w:rPr>
            <w:noProof/>
            <w:webHidden/>
          </w:rPr>
          <w:t>20</w:t>
        </w:r>
        <w:r w:rsidR="00122083">
          <w:rPr>
            <w:noProof/>
            <w:webHidden/>
          </w:rPr>
          <w:fldChar w:fldCharType="end"/>
        </w:r>
      </w:hyperlink>
    </w:p>
    <w:p w14:paraId="4A2A783D" w14:textId="3E2BCA57" w:rsidR="00122083" w:rsidRDefault="00E9324F">
      <w:pPr>
        <w:pStyle w:val="TOC2"/>
        <w:tabs>
          <w:tab w:val="right" w:leader="dot" w:pos="9350"/>
        </w:tabs>
        <w:rPr>
          <w:rFonts w:asciiTheme="minorHAnsi" w:eastAsiaTheme="minorEastAsia" w:hAnsiTheme="minorHAnsi" w:cstheme="minorBidi"/>
          <w:noProof/>
          <w:sz w:val="22"/>
          <w:szCs w:val="22"/>
        </w:rPr>
      </w:pPr>
      <w:hyperlink w:anchor="_Toc516120816" w:history="1">
        <w:r w:rsidR="00122083" w:rsidRPr="009A1B80">
          <w:rPr>
            <w:rStyle w:val="Hyperlink"/>
            <w:rFonts w:ascii="Verdana" w:hAnsi="Verdana"/>
            <w:noProof/>
          </w:rPr>
          <w:t>Modifying Module Restrictions</w:t>
        </w:r>
        <w:r w:rsidR="00122083">
          <w:rPr>
            <w:noProof/>
            <w:webHidden/>
          </w:rPr>
          <w:tab/>
        </w:r>
        <w:r w:rsidR="00122083">
          <w:rPr>
            <w:noProof/>
            <w:webHidden/>
          </w:rPr>
          <w:fldChar w:fldCharType="begin"/>
        </w:r>
        <w:r w:rsidR="00122083">
          <w:rPr>
            <w:noProof/>
            <w:webHidden/>
          </w:rPr>
          <w:instrText xml:space="preserve"> PAGEREF _Toc516120816 \h </w:instrText>
        </w:r>
        <w:r w:rsidR="00122083">
          <w:rPr>
            <w:noProof/>
            <w:webHidden/>
          </w:rPr>
        </w:r>
        <w:r w:rsidR="00122083">
          <w:rPr>
            <w:noProof/>
            <w:webHidden/>
          </w:rPr>
          <w:fldChar w:fldCharType="separate"/>
        </w:r>
        <w:r w:rsidR="00122083">
          <w:rPr>
            <w:noProof/>
            <w:webHidden/>
          </w:rPr>
          <w:t>20</w:t>
        </w:r>
        <w:r w:rsidR="00122083">
          <w:rPr>
            <w:noProof/>
            <w:webHidden/>
          </w:rPr>
          <w:fldChar w:fldCharType="end"/>
        </w:r>
      </w:hyperlink>
    </w:p>
    <w:p w14:paraId="5A538FEE" w14:textId="6B562313" w:rsidR="00122083" w:rsidRDefault="00E9324F">
      <w:pPr>
        <w:pStyle w:val="TOC1"/>
        <w:tabs>
          <w:tab w:val="right" w:leader="dot" w:pos="9350"/>
        </w:tabs>
        <w:rPr>
          <w:rFonts w:asciiTheme="minorHAnsi" w:eastAsiaTheme="minorEastAsia" w:hAnsiTheme="minorHAnsi" w:cstheme="minorBidi"/>
          <w:bCs w:val="0"/>
          <w:noProof/>
          <w:snapToGrid/>
          <w:sz w:val="22"/>
          <w:szCs w:val="22"/>
        </w:rPr>
      </w:pPr>
      <w:hyperlink w:anchor="_Toc516120817" w:history="1">
        <w:r w:rsidR="00122083" w:rsidRPr="009A1B80">
          <w:rPr>
            <w:rStyle w:val="Hyperlink"/>
            <w:rFonts w:ascii="Verdana" w:hAnsi="Verdana"/>
            <w:noProof/>
          </w:rPr>
          <w:t>ePermit Dashboard</w:t>
        </w:r>
        <w:r w:rsidR="00122083">
          <w:rPr>
            <w:noProof/>
            <w:webHidden/>
          </w:rPr>
          <w:tab/>
        </w:r>
        <w:r w:rsidR="00122083">
          <w:rPr>
            <w:noProof/>
            <w:webHidden/>
          </w:rPr>
          <w:fldChar w:fldCharType="begin"/>
        </w:r>
        <w:r w:rsidR="00122083">
          <w:rPr>
            <w:noProof/>
            <w:webHidden/>
          </w:rPr>
          <w:instrText xml:space="preserve"> PAGEREF _Toc516120817 \h </w:instrText>
        </w:r>
        <w:r w:rsidR="00122083">
          <w:rPr>
            <w:noProof/>
            <w:webHidden/>
          </w:rPr>
        </w:r>
        <w:r w:rsidR="00122083">
          <w:rPr>
            <w:noProof/>
            <w:webHidden/>
          </w:rPr>
          <w:fldChar w:fldCharType="separate"/>
        </w:r>
        <w:r w:rsidR="00122083">
          <w:rPr>
            <w:noProof/>
            <w:webHidden/>
          </w:rPr>
          <w:t>21</w:t>
        </w:r>
        <w:r w:rsidR="00122083">
          <w:rPr>
            <w:noProof/>
            <w:webHidden/>
          </w:rPr>
          <w:fldChar w:fldCharType="end"/>
        </w:r>
      </w:hyperlink>
    </w:p>
    <w:p w14:paraId="52C57A25" w14:textId="7F51929F" w:rsidR="00122083" w:rsidRDefault="00E9324F">
      <w:pPr>
        <w:pStyle w:val="TOC2"/>
        <w:tabs>
          <w:tab w:val="right" w:leader="dot" w:pos="9350"/>
        </w:tabs>
        <w:rPr>
          <w:rFonts w:asciiTheme="minorHAnsi" w:eastAsiaTheme="minorEastAsia" w:hAnsiTheme="minorHAnsi" w:cstheme="minorBidi"/>
          <w:noProof/>
          <w:sz w:val="22"/>
          <w:szCs w:val="22"/>
        </w:rPr>
      </w:pPr>
      <w:hyperlink w:anchor="_Toc516120818" w:history="1">
        <w:r w:rsidR="00122083" w:rsidRPr="009A1B80">
          <w:rPr>
            <w:rStyle w:val="Hyperlink"/>
            <w:rFonts w:ascii="Verdana" w:hAnsi="Verdana"/>
            <w:noProof/>
          </w:rPr>
          <w:t>Accessing the ePermit Dashboard</w:t>
        </w:r>
        <w:r w:rsidR="00122083">
          <w:rPr>
            <w:noProof/>
            <w:webHidden/>
          </w:rPr>
          <w:tab/>
        </w:r>
        <w:r w:rsidR="00122083">
          <w:rPr>
            <w:noProof/>
            <w:webHidden/>
          </w:rPr>
          <w:fldChar w:fldCharType="begin"/>
        </w:r>
        <w:r w:rsidR="00122083">
          <w:rPr>
            <w:noProof/>
            <w:webHidden/>
          </w:rPr>
          <w:instrText xml:space="preserve"> PAGEREF _Toc516120818 \h </w:instrText>
        </w:r>
        <w:r w:rsidR="00122083">
          <w:rPr>
            <w:noProof/>
            <w:webHidden/>
          </w:rPr>
        </w:r>
        <w:r w:rsidR="00122083">
          <w:rPr>
            <w:noProof/>
            <w:webHidden/>
          </w:rPr>
          <w:fldChar w:fldCharType="separate"/>
        </w:r>
        <w:r w:rsidR="00122083">
          <w:rPr>
            <w:noProof/>
            <w:webHidden/>
          </w:rPr>
          <w:t>21</w:t>
        </w:r>
        <w:r w:rsidR="00122083">
          <w:rPr>
            <w:noProof/>
            <w:webHidden/>
          </w:rPr>
          <w:fldChar w:fldCharType="end"/>
        </w:r>
      </w:hyperlink>
    </w:p>
    <w:p w14:paraId="7CEBD1BA" w14:textId="5C41B4A2" w:rsidR="00122083" w:rsidRDefault="00E9324F">
      <w:pPr>
        <w:pStyle w:val="TOC1"/>
        <w:tabs>
          <w:tab w:val="right" w:leader="dot" w:pos="9350"/>
        </w:tabs>
        <w:rPr>
          <w:rFonts w:asciiTheme="minorHAnsi" w:eastAsiaTheme="minorEastAsia" w:hAnsiTheme="minorHAnsi" w:cstheme="minorBidi"/>
          <w:bCs w:val="0"/>
          <w:noProof/>
          <w:snapToGrid/>
          <w:sz w:val="22"/>
          <w:szCs w:val="22"/>
        </w:rPr>
      </w:pPr>
      <w:hyperlink w:anchor="_Toc516120819" w:history="1">
        <w:r w:rsidR="00122083" w:rsidRPr="009A1B80">
          <w:rPr>
            <w:rStyle w:val="Hyperlink"/>
            <w:rFonts w:ascii="Verdana" w:hAnsi="Verdana"/>
            <w:noProof/>
          </w:rPr>
          <w:t>Creating a Draft Permit Application</w:t>
        </w:r>
        <w:r w:rsidR="00122083">
          <w:rPr>
            <w:noProof/>
            <w:webHidden/>
          </w:rPr>
          <w:tab/>
        </w:r>
        <w:r w:rsidR="00122083">
          <w:rPr>
            <w:noProof/>
            <w:webHidden/>
          </w:rPr>
          <w:fldChar w:fldCharType="begin"/>
        </w:r>
        <w:r w:rsidR="00122083">
          <w:rPr>
            <w:noProof/>
            <w:webHidden/>
          </w:rPr>
          <w:instrText xml:space="preserve"> PAGEREF _Toc516120819 \h </w:instrText>
        </w:r>
        <w:r w:rsidR="00122083">
          <w:rPr>
            <w:noProof/>
            <w:webHidden/>
          </w:rPr>
        </w:r>
        <w:r w:rsidR="00122083">
          <w:rPr>
            <w:noProof/>
            <w:webHidden/>
          </w:rPr>
          <w:fldChar w:fldCharType="separate"/>
        </w:r>
        <w:r w:rsidR="00122083">
          <w:rPr>
            <w:noProof/>
            <w:webHidden/>
          </w:rPr>
          <w:t>21</w:t>
        </w:r>
        <w:r w:rsidR="00122083">
          <w:rPr>
            <w:noProof/>
            <w:webHidden/>
          </w:rPr>
          <w:fldChar w:fldCharType="end"/>
        </w:r>
      </w:hyperlink>
    </w:p>
    <w:p w14:paraId="7DD9C92C" w14:textId="2570394F" w:rsidR="00122083" w:rsidRDefault="00E9324F">
      <w:pPr>
        <w:pStyle w:val="TOC2"/>
        <w:tabs>
          <w:tab w:val="right" w:leader="dot" w:pos="9350"/>
        </w:tabs>
        <w:rPr>
          <w:rFonts w:asciiTheme="minorHAnsi" w:eastAsiaTheme="minorEastAsia" w:hAnsiTheme="minorHAnsi" w:cstheme="minorBidi"/>
          <w:noProof/>
          <w:sz w:val="22"/>
          <w:szCs w:val="22"/>
        </w:rPr>
      </w:pPr>
      <w:hyperlink w:anchor="_Toc516120820" w:history="1">
        <w:r w:rsidR="00122083" w:rsidRPr="009A1B80">
          <w:rPr>
            <w:rStyle w:val="Hyperlink"/>
            <w:rFonts w:ascii="Verdana" w:hAnsi="Verdana"/>
            <w:noProof/>
          </w:rPr>
          <w:t>Creating a Draft Permit Application</w:t>
        </w:r>
        <w:r w:rsidR="00122083">
          <w:rPr>
            <w:noProof/>
            <w:webHidden/>
          </w:rPr>
          <w:tab/>
        </w:r>
        <w:r w:rsidR="00122083">
          <w:rPr>
            <w:noProof/>
            <w:webHidden/>
          </w:rPr>
          <w:fldChar w:fldCharType="begin"/>
        </w:r>
        <w:r w:rsidR="00122083">
          <w:rPr>
            <w:noProof/>
            <w:webHidden/>
          </w:rPr>
          <w:instrText xml:space="preserve"> PAGEREF _Toc516120820 \h </w:instrText>
        </w:r>
        <w:r w:rsidR="00122083">
          <w:rPr>
            <w:noProof/>
            <w:webHidden/>
          </w:rPr>
        </w:r>
        <w:r w:rsidR="00122083">
          <w:rPr>
            <w:noProof/>
            <w:webHidden/>
          </w:rPr>
          <w:fldChar w:fldCharType="separate"/>
        </w:r>
        <w:r w:rsidR="00122083">
          <w:rPr>
            <w:noProof/>
            <w:webHidden/>
          </w:rPr>
          <w:t>21</w:t>
        </w:r>
        <w:r w:rsidR="00122083">
          <w:rPr>
            <w:noProof/>
            <w:webHidden/>
          </w:rPr>
          <w:fldChar w:fldCharType="end"/>
        </w:r>
      </w:hyperlink>
    </w:p>
    <w:p w14:paraId="27079FE3" w14:textId="7799DA85" w:rsidR="00122083" w:rsidRDefault="00E9324F">
      <w:pPr>
        <w:pStyle w:val="TOC1"/>
        <w:tabs>
          <w:tab w:val="right" w:leader="dot" w:pos="9350"/>
        </w:tabs>
        <w:rPr>
          <w:rFonts w:asciiTheme="minorHAnsi" w:eastAsiaTheme="minorEastAsia" w:hAnsiTheme="minorHAnsi" w:cstheme="minorBidi"/>
          <w:bCs w:val="0"/>
          <w:noProof/>
          <w:snapToGrid/>
          <w:sz w:val="22"/>
          <w:szCs w:val="22"/>
        </w:rPr>
      </w:pPr>
      <w:hyperlink w:anchor="_Toc516120821" w:history="1">
        <w:r w:rsidR="00122083" w:rsidRPr="009A1B80">
          <w:rPr>
            <w:rStyle w:val="Hyperlink"/>
            <w:rFonts w:ascii="Verdana" w:hAnsi="Verdana"/>
            <w:noProof/>
          </w:rPr>
          <w:t>Working Through a Draft Permit Application</w:t>
        </w:r>
        <w:r w:rsidR="00122083">
          <w:rPr>
            <w:noProof/>
            <w:webHidden/>
          </w:rPr>
          <w:tab/>
        </w:r>
        <w:r w:rsidR="00122083">
          <w:rPr>
            <w:noProof/>
            <w:webHidden/>
          </w:rPr>
          <w:fldChar w:fldCharType="begin"/>
        </w:r>
        <w:r w:rsidR="00122083">
          <w:rPr>
            <w:noProof/>
            <w:webHidden/>
          </w:rPr>
          <w:instrText xml:space="preserve"> PAGEREF _Toc516120821 \h </w:instrText>
        </w:r>
        <w:r w:rsidR="00122083">
          <w:rPr>
            <w:noProof/>
            <w:webHidden/>
          </w:rPr>
        </w:r>
        <w:r w:rsidR="00122083">
          <w:rPr>
            <w:noProof/>
            <w:webHidden/>
          </w:rPr>
          <w:fldChar w:fldCharType="separate"/>
        </w:r>
        <w:r w:rsidR="00122083">
          <w:rPr>
            <w:noProof/>
            <w:webHidden/>
          </w:rPr>
          <w:t>22</w:t>
        </w:r>
        <w:r w:rsidR="00122083">
          <w:rPr>
            <w:noProof/>
            <w:webHidden/>
          </w:rPr>
          <w:fldChar w:fldCharType="end"/>
        </w:r>
      </w:hyperlink>
    </w:p>
    <w:p w14:paraId="6A8D8787" w14:textId="0E7112F4" w:rsidR="00122083" w:rsidRDefault="00E9324F">
      <w:pPr>
        <w:pStyle w:val="TOC2"/>
        <w:tabs>
          <w:tab w:val="right" w:leader="dot" w:pos="9350"/>
        </w:tabs>
        <w:rPr>
          <w:rFonts w:asciiTheme="minorHAnsi" w:eastAsiaTheme="minorEastAsia" w:hAnsiTheme="minorHAnsi" w:cstheme="minorBidi"/>
          <w:noProof/>
          <w:sz w:val="22"/>
          <w:szCs w:val="22"/>
        </w:rPr>
      </w:pPr>
      <w:hyperlink w:anchor="_Toc516120822" w:history="1">
        <w:r w:rsidR="00122083" w:rsidRPr="009A1B80">
          <w:rPr>
            <w:rStyle w:val="Hyperlink"/>
            <w:rFonts w:ascii="Verdana" w:hAnsi="Verdana"/>
            <w:noProof/>
          </w:rPr>
          <w:t>Types of Data Fields</w:t>
        </w:r>
        <w:r w:rsidR="00122083">
          <w:rPr>
            <w:noProof/>
            <w:webHidden/>
          </w:rPr>
          <w:tab/>
        </w:r>
        <w:r w:rsidR="00122083">
          <w:rPr>
            <w:noProof/>
            <w:webHidden/>
          </w:rPr>
          <w:fldChar w:fldCharType="begin"/>
        </w:r>
        <w:r w:rsidR="00122083">
          <w:rPr>
            <w:noProof/>
            <w:webHidden/>
          </w:rPr>
          <w:instrText xml:space="preserve"> PAGEREF _Toc516120822 \h </w:instrText>
        </w:r>
        <w:r w:rsidR="00122083">
          <w:rPr>
            <w:noProof/>
            <w:webHidden/>
          </w:rPr>
        </w:r>
        <w:r w:rsidR="00122083">
          <w:rPr>
            <w:noProof/>
            <w:webHidden/>
          </w:rPr>
          <w:fldChar w:fldCharType="separate"/>
        </w:r>
        <w:r w:rsidR="00122083">
          <w:rPr>
            <w:noProof/>
            <w:webHidden/>
          </w:rPr>
          <w:t>22</w:t>
        </w:r>
        <w:r w:rsidR="00122083">
          <w:rPr>
            <w:noProof/>
            <w:webHidden/>
          </w:rPr>
          <w:fldChar w:fldCharType="end"/>
        </w:r>
      </w:hyperlink>
    </w:p>
    <w:p w14:paraId="52952B7F" w14:textId="5961522F" w:rsidR="00122083" w:rsidRDefault="00E9324F">
      <w:pPr>
        <w:pStyle w:val="TOC2"/>
        <w:tabs>
          <w:tab w:val="right" w:leader="dot" w:pos="9350"/>
        </w:tabs>
        <w:rPr>
          <w:rFonts w:asciiTheme="minorHAnsi" w:eastAsiaTheme="minorEastAsia" w:hAnsiTheme="minorHAnsi" w:cstheme="minorBidi"/>
          <w:noProof/>
          <w:sz w:val="22"/>
          <w:szCs w:val="22"/>
        </w:rPr>
      </w:pPr>
      <w:hyperlink w:anchor="_Toc516120823" w:history="1">
        <w:r w:rsidR="00122083" w:rsidRPr="009A1B80">
          <w:rPr>
            <w:rStyle w:val="Hyperlink"/>
            <w:rFonts w:ascii="Verdana" w:hAnsi="Verdana"/>
            <w:noProof/>
          </w:rPr>
          <w:t>Unlocking Non-Required/Optional Modules</w:t>
        </w:r>
        <w:r w:rsidR="00122083">
          <w:rPr>
            <w:noProof/>
            <w:webHidden/>
          </w:rPr>
          <w:tab/>
        </w:r>
        <w:r w:rsidR="00122083">
          <w:rPr>
            <w:noProof/>
            <w:webHidden/>
          </w:rPr>
          <w:fldChar w:fldCharType="begin"/>
        </w:r>
        <w:r w:rsidR="00122083">
          <w:rPr>
            <w:noProof/>
            <w:webHidden/>
          </w:rPr>
          <w:instrText xml:space="preserve"> PAGEREF _Toc516120823 \h </w:instrText>
        </w:r>
        <w:r w:rsidR="00122083">
          <w:rPr>
            <w:noProof/>
            <w:webHidden/>
          </w:rPr>
        </w:r>
        <w:r w:rsidR="00122083">
          <w:rPr>
            <w:noProof/>
            <w:webHidden/>
          </w:rPr>
          <w:fldChar w:fldCharType="separate"/>
        </w:r>
        <w:r w:rsidR="00122083">
          <w:rPr>
            <w:noProof/>
            <w:webHidden/>
          </w:rPr>
          <w:t>23</w:t>
        </w:r>
        <w:r w:rsidR="00122083">
          <w:rPr>
            <w:noProof/>
            <w:webHidden/>
          </w:rPr>
          <w:fldChar w:fldCharType="end"/>
        </w:r>
      </w:hyperlink>
    </w:p>
    <w:p w14:paraId="3FB27EBA" w14:textId="1BFDE143" w:rsidR="00122083" w:rsidRDefault="00E9324F">
      <w:pPr>
        <w:pStyle w:val="TOC2"/>
        <w:tabs>
          <w:tab w:val="right" w:leader="dot" w:pos="9350"/>
        </w:tabs>
        <w:rPr>
          <w:rFonts w:asciiTheme="minorHAnsi" w:eastAsiaTheme="minorEastAsia" w:hAnsiTheme="minorHAnsi" w:cstheme="minorBidi"/>
          <w:noProof/>
          <w:sz w:val="22"/>
          <w:szCs w:val="22"/>
        </w:rPr>
      </w:pPr>
      <w:hyperlink w:anchor="_Toc516120824" w:history="1">
        <w:r w:rsidR="00122083" w:rsidRPr="009A1B80">
          <w:rPr>
            <w:rStyle w:val="Hyperlink"/>
            <w:rFonts w:ascii="Verdana" w:hAnsi="Verdana"/>
            <w:noProof/>
          </w:rPr>
          <w:t>Entering Data into Your Draft Application</w:t>
        </w:r>
        <w:r w:rsidR="00122083">
          <w:rPr>
            <w:noProof/>
            <w:webHidden/>
          </w:rPr>
          <w:tab/>
        </w:r>
        <w:r w:rsidR="00122083">
          <w:rPr>
            <w:noProof/>
            <w:webHidden/>
          </w:rPr>
          <w:fldChar w:fldCharType="begin"/>
        </w:r>
        <w:r w:rsidR="00122083">
          <w:rPr>
            <w:noProof/>
            <w:webHidden/>
          </w:rPr>
          <w:instrText xml:space="preserve"> PAGEREF _Toc516120824 \h </w:instrText>
        </w:r>
        <w:r w:rsidR="00122083">
          <w:rPr>
            <w:noProof/>
            <w:webHidden/>
          </w:rPr>
        </w:r>
        <w:r w:rsidR="00122083">
          <w:rPr>
            <w:noProof/>
            <w:webHidden/>
          </w:rPr>
          <w:fldChar w:fldCharType="separate"/>
        </w:r>
        <w:r w:rsidR="00122083">
          <w:rPr>
            <w:noProof/>
            <w:webHidden/>
          </w:rPr>
          <w:t>23</w:t>
        </w:r>
        <w:r w:rsidR="00122083">
          <w:rPr>
            <w:noProof/>
            <w:webHidden/>
          </w:rPr>
          <w:fldChar w:fldCharType="end"/>
        </w:r>
      </w:hyperlink>
    </w:p>
    <w:p w14:paraId="3DB48C5F" w14:textId="764CEFDD" w:rsidR="00122083" w:rsidRDefault="00E9324F">
      <w:pPr>
        <w:pStyle w:val="TOC2"/>
        <w:tabs>
          <w:tab w:val="right" w:leader="dot" w:pos="9350"/>
        </w:tabs>
        <w:rPr>
          <w:rFonts w:asciiTheme="minorHAnsi" w:eastAsiaTheme="minorEastAsia" w:hAnsiTheme="minorHAnsi" w:cstheme="minorBidi"/>
          <w:noProof/>
          <w:sz w:val="22"/>
          <w:szCs w:val="22"/>
        </w:rPr>
      </w:pPr>
      <w:hyperlink w:anchor="_Toc516120825" w:history="1">
        <w:r w:rsidR="00122083" w:rsidRPr="009A1B80">
          <w:rPr>
            <w:rStyle w:val="Hyperlink"/>
            <w:rFonts w:ascii="Verdana" w:hAnsi="Verdana"/>
            <w:noProof/>
          </w:rPr>
          <w:t>Uploading Attachments</w:t>
        </w:r>
        <w:r w:rsidR="00122083">
          <w:rPr>
            <w:noProof/>
            <w:webHidden/>
          </w:rPr>
          <w:tab/>
        </w:r>
        <w:r w:rsidR="00122083">
          <w:rPr>
            <w:noProof/>
            <w:webHidden/>
          </w:rPr>
          <w:fldChar w:fldCharType="begin"/>
        </w:r>
        <w:r w:rsidR="00122083">
          <w:rPr>
            <w:noProof/>
            <w:webHidden/>
          </w:rPr>
          <w:instrText xml:space="preserve"> PAGEREF _Toc516120825 \h </w:instrText>
        </w:r>
        <w:r w:rsidR="00122083">
          <w:rPr>
            <w:noProof/>
            <w:webHidden/>
          </w:rPr>
        </w:r>
        <w:r w:rsidR="00122083">
          <w:rPr>
            <w:noProof/>
            <w:webHidden/>
          </w:rPr>
          <w:fldChar w:fldCharType="separate"/>
        </w:r>
        <w:r w:rsidR="00122083">
          <w:rPr>
            <w:noProof/>
            <w:webHidden/>
          </w:rPr>
          <w:t>25</w:t>
        </w:r>
        <w:r w:rsidR="00122083">
          <w:rPr>
            <w:noProof/>
            <w:webHidden/>
          </w:rPr>
          <w:fldChar w:fldCharType="end"/>
        </w:r>
      </w:hyperlink>
    </w:p>
    <w:p w14:paraId="5279FA71" w14:textId="0F64710B" w:rsidR="00122083" w:rsidRDefault="00E9324F">
      <w:pPr>
        <w:pStyle w:val="TOC1"/>
        <w:tabs>
          <w:tab w:val="right" w:leader="dot" w:pos="9350"/>
        </w:tabs>
        <w:rPr>
          <w:rFonts w:asciiTheme="minorHAnsi" w:eastAsiaTheme="minorEastAsia" w:hAnsiTheme="minorHAnsi" w:cstheme="minorBidi"/>
          <w:bCs w:val="0"/>
          <w:noProof/>
          <w:snapToGrid/>
          <w:sz w:val="22"/>
          <w:szCs w:val="22"/>
        </w:rPr>
      </w:pPr>
      <w:hyperlink w:anchor="_Toc516120826" w:history="1">
        <w:r w:rsidR="00122083" w:rsidRPr="009A1B80">
          <w:rPr>
            <w:rStyle w:val="Hyperlink"/>
            <w:rFonts w:ascii="Verdana" w:hAnsi="Verdana"/>
            <w:noProof/>
          </w:rPr>
          <w:t>Submitting a Permit Application</w:t>
        </w:r>
        <w:r w:rsidR="00122083">
          <w:rPr>
            <w:noProof/>
            <w:webHidden/>
          </w:rPr>
          <w:tab/>
        </w:r>
        <w:r w:rsidR="00122083">
          <w:rPr>
            <w:noProof/>
            <w:webHidden/>
          </w:rPr>
          <w:fldChar w:fldCharType="begin"/>
        </w:r>
        <w:r w:rsidR="00122083">
          <w:rPr>
            <w:noProof/>
            <w:webHidden/>
          </w:rPr>
          <w:instrText xml:space="preserve"> PAGEREF _Toc516120826 \h </w:instrText>
        </w:r>
        <w:r w:rsidR="00122083">
          <w:rPr>
            <w:noProof/>
            <w:webHidden/>
          </w:rPr>
        </w:r>
        <w:r w:rsidR="00122083">
          <w:rPr>
            <w:noProof/>
            <w:webHidden/>
          </w:rPr>
          <w:fldChar w:fldCharType="separate"/>
        </w:r>
        <w:r w:rsidR="00122083">
          <w:rPr>
            <w:noProof/>
            <w:webHidden/>
          </w:rPr>
          <w:t>26</w:t>
        </w:r>
        <w:r w:rsidR="00122083">
          <w:rPr>
            <w:noProof/>
            <w:webHidden/>
          </w:rPr>
          <w:fldChar w:fldCharType="end"/>
        </w:r>
      </w:hyperlink>
    </w:p>
    <w:p w14:paraId="2C89AA67" w14:textId="7163B7D2" w:rsidR="00122083" w:rsidRDefault="00E9324F">
      <w:pPr>
        <w:pStyle w:val="TOC2"/>
        <w:tabs>
          <w:tab w:val="right" w:leader="dot" w:pos="9350"/>
        </w:tabs>
        <w:rPr>
          <w:rFonts w:asciiTheme="minorHAnsi" w:eastAsiaTheme="minorEastAsia" w:hAnsiTheme="minorHAnsi" w:cstheme="minorBidi"/>
          <w:noProof/>
          <w:sz w:val="22"/>
          <w:szCs w:val="22"/>
        </w:rPr>
      </w:pPr>
      <w:hyperlink w:anchor="_Toc516120827" w:history="1">
        <w:r w:rsidR="00122083" w:rsidRPr="009A1B80">
          <w:rPr>
            <w:rStyle w:val="Hyperlink"/>
            <w:rFonts w:ascii="Verdana" w:hAnsi="Verdana"/>
            <w:noProof/>
          </w:rPr>
          <w:t>Submitting Permit Applications</w:t>
        </w:r>
        <w:r w:rsidR="00122083">
          <w:rPr>
            <w:noProof/>
            <w:webHidden/>
          </w:rPr>
          <w:tab/>
        </w:r>
        <w:r w:rsidR="00122083">
          <w:rPr>
            <w:noProof/>
            <w:webHidden/>
          </w:rPr>
          <w:fldChar w:fldCharType="begin"/>
        </w:r>
        <w:r w:rsidR="00122083">
          <w:rPr>
            <w:noProof/>
            <w:webHidden/>
          </w:rPr>
          <w:instrText xml:space="preserve"> PAGEREF _Toc516120827 \h </w:instrText>
        </w:r>
        <w:r w:rsidR="00122083">
          <w:rPr>
            <w:noProof/>
            <w:webHidden/>
          </w:rPr>
        </w:r>
        <w:r w:rsidR="00122083">
          <w:rPr>
            <w:noProof/>
            <w:webHidden/>
          </w:rPr>
          <w:fldChar w:fldCharType="separate"/>
        </w:r>
        <w:r w:rsidR="00122083">
          <w:rPr>
            <w:noProof/>
            <w:webHidden/>
          </w:rPr>
          <w:t>26</w:t>
        </w:r>
        <w:r w:rsidR="00122083">
          <w:rPr>
            <w:noProof/>
            <w:webHidden/>
          </w:rPr>
          <w:fldChar w:fldCharType="end"/>
        </w:r>
      </w:hyperlink>
    </w:p>
    <w:p w14:paraId="385AF3BB" w14:textId="1F7C5D86" w:rsidR="00122083" w:rsidRDefault="00E9324F">
      <w:pPr>
        <w:pStyle w:val="TOC2"/>
        <w:tabs>
          <w:tab w:val="right" w:leader="dot" w:pos="9350"/>
        </w:tabs>
        <w:rPr>
          <w:rFonts w:asciiTheme="minorHAnsi" w:eastAsiaTheme="minorEastAsia" w:hAnsiTheme="minorHAnsi" w:cstheme="minorBidi"/>
          <w:noProof/>
          <w:sz w:val="22"/>
          <w:szCs w:val="22"/>
        </w:rPr>
      </w:pPr>
      <w:hyperlink w:anchor="_Toc516120828" w:history="1">
        <w:r w:rsidR="00122083" w:rsidRPr="009A1B80">
          <w:rPr>
            <w:rStyle w:val="Hyperlink"/>
            <w:rFonts w:ascii="Verdana" w:hAnsi="Verdana"/>
            <w:noProof/>
          </w:rPr>
          <w:t>Paying and Submitting the Application</w:t>
        </w:r>
        <w:r w:rsidR="00122083">
          <w:rPr>
            <w:noProof/>
            <w:webHidden/>
          </w:rPr>
          <w:tab/>
        </w:r>
        <w:r w:rsidR="00122083">
          <w:rPr>
            <w:noProof/>
            <w:webHidden/>
          </w:rPr>
          <w:fldChar w:fldCharType="begin"/>
        </w:r>
        <w:r w:rsidR="00122083">
          <w:rPr>
            <w:noProof/>
            <w:webHidden/>
          </w:rPr>
          <w:instrText xml:space="preserve"> PAGEREF _Toc516120828 \h </w:instrText>
        </w:r>
        <w:r w:rsidR="00122083">
          <w:rPr>
            <w:noProof/>
            <w:webHidden/>
          </w:rPr>
        </w:r>
        <w:r w:rsidR="00122083">
          <w:rPr>
            <w:noProof/>
            <w:webHidden/>
          </w:rPr>
          <w:fldChar w:fldCharType="separate"/>
        </w:r>
        <w:r w:rsidR="00122083">
          <w:rPr>
            <w:noProof/>
            <w:webHidden/>
          </w:rPr>
          <w:t>26</w:t>
        </w:r>
        <w:r w:rsidR="00122083">
          <w:rPr>
            <w:noProof/>
            <w:webHidden/>
          </w:rPr>
          <w:fldChar w:fldCharType="end"/>
        </w:r>
      </w:hyperlink>
    </w:p>
    <w:p w14:paraId="14451D42" w14:textId="00BB3C68" w:rsidR="00122083" w:rsidRDefault="00E9324F">
      <w:pPr>
        <w:pStyle w:val="TOC1"/>
        <w:tabs>
          <w:tab w:val="right" w:leader="dot" w:pos="9350"/>
        </w:tabs>
        <w:rPr>
          <w:rFonts w:asciiTheme="minorHAnsi" w:eastAsiaTheme="minorEastAsia" w:hAnsiTheme="minorHAnsi" w:cstheme="minorBidi"/>
          <w:bCs w:val="0"/>
          <w:noProof/>
          <w:snapToGrid/>
          <w:sz w:val="22"/>
          <w:szCs w:val="22"/>
        </w:rPr>
      </w:pPr>
      <w:hyperlink w:anchor="_Toc516120829" w:history="1">
        <w:r w:rsidR="00122083" w:rsidRPr="009A1B80">
          <w:rPr>
            <w:rStyle w:val="Hyperlink"/>
            <w:rFonts w:ascii="Verdana" w:hAnsi="Verdana"/>
            <w:noProof/>
          </w:rPr>
          <w:t>Reviewing and Modifying a Correction Required Permit Application</w:t>
        </w:r>
        <w:r w:rsidR="00122083">
          <w:rPr>
            <w:noProof/>
            <w:webHidden/>
          </w:rPr>
          <w:tab/>
        </w:r>
        <w:r w:rsidR="00122083">
          <w:rPr>
            <w:noProof/>
            <w:webHidden/>
          </w:rPr>
          <w:fldChar w:fldCharType="begin"/>
        </w:r>
        <w:r w:rsidR="00122083">
          <w:rPr>
            <w:noProof/>
            <w:webHidden/>
          </w:rPr>
          <w:instrText xml:space="preserve"> PAGEREF _Toc516120829 \h </w:instrText>
        </w:r>
        <w:r w:rsidR="00122083">
          <w:rPr>
            <w:noProof/>
            <w:webHidden/>
          </w:rPr>
        </w:r>
        <w:r w:rsidR="00122083">
          <w:rPr>
            <w:noProof/>
            <w:webHidden/>
          </w:rPr>
          <w:fldChar w:fldCharType="separate"/>
        </w:r>
        <w:r w:rsidR="00122083">
          <w:rPr>
            <w:noProof/>
            <w:webHidden/>
          </w:rPr>
          <w:t>29</w:t>
        </w:r>
        <w:r w:rsidR="00122083">
          <w:rPr>
            <w:noProof/>
            <w:webHidden/>
          </w:rPr>
          <w:fldChar w:fldCharType="end"/>
        </w:r>
      </w:hyperlink>
    </w:p>
    <w:p w14:paraId="3A803C07" w14:textId="11D05E14" w:rsidR="00122083" w:rsidRDefault="00E9324F">
      <w:pPr>
        <w:pStyle w:val="TOC2"/>
        <w:tabs>
          <w:tab w:val="right" w:leader="dot" w:pos="9350"/>
        </w:tabs>
        <w:rPr>
          <w:rFonts w:asciiTheme="minorHAnsi" w:eastAsiaTheme="minorEastAsia" w:hAnsiTheme="minorHAnsi" w:cstheme="minorBidi"/>
          <w:noProof/>
          <w:sz w:val="22"/>
          <w:szCs w:val="22"/>
        </w:rPr>
      </w:pPr>
      <w:hyperlink w:anchor="_Toc516120830" w:history="1">
        <w:r w:rsidR="00122083" w:rsidRPr="009A1B80">
          <w:rPr>
            <w:rStyle w:val="Hyperlink"/>
            <w:rFonts w:ascii="Verdana" w:hAnsi="Verdana"/>
            <w:noProof/>
          </w:rPr>
          <w:t>Reviewing and Completing a Correction Required Permit Application</w:t>
        </w:r>
        <w:r w:rsidR="00122083">
          <w:rPr>
            <w:noProof/>
            <w:webHidden/>
          </w:rPr>
          <w:tab/>
        </w:r>
        <w:r w:rsidR="00122083">
          <w:rPr>
            <w:noProof/>
            <w:webHidden/>
          </w:rPr>
          <w:fldChar w:fldCharType="begin"/>
        </w:r>
        <w:r w:rsidR="00122083">
          <w:rPr>
            <w:noProof/>
            <w:webHidden/>
          </w:rPr>
          <w:instrText xml:space="preserve"> PAGEREF _Toc516120830 \h </w:instrText>
        </w:r>
        <w:r w:rsidR="00122083">
          <w:rPr>
            <w:noProof/>
            <w:webHidden/>
          </w:rPr>
        </w:r>
        <w:r w:rsidR="00122083">
          <w:rPr>
            <w:noProof/>
            <w:webHidden/>
          </w:rPr>
          <w:fldChar w:fldCharType="separate"/>
        </w:r>
        <w:r w:rsidR="00122083">
          <w:rPr>
            <w:noProof/>
            <w:webHidden/>
          </w:rPr>
          <w:t>29</w:t>
        </w:r>
        <w:r w:rsidR="00122083">
          <w:rPr>
            <w:noProof/>
            <w:webHidden/>
          </w:rPr>
          <w:fldChar w:fldCharType="end"/>
        </w:r>
      </w:hyperlink>
    </w:p>
    <w:p w14:paraId="648BA438" w14:textId="0D321B6B" w:rsidR="00122083" w:rsidRDefault="00E9324F">
      <w:pPr>
        <w:pStyle w:val="TOC1"/>
        <w:tabs>
          <w:tab w:val="right" w:leader="dot" w:pos="9350"/>
        </w:tabs>
        <w:rPr>
          <w:rFonts w:asciiTheme="minorHAnsi" w:eastAsiaTheme="minorEastAsia" w:hAnsiTheme="minorHAnsi" w:cstheme="minorBidi"/>
          <w:bCs w:val="0"/>
          <w:noProof/>
          <w:snapToGrid/>
          <w:sz w:val="22"/>
          <w:szCs w:val="22"/>
        </w:rPr>
      </w:pPr>
      <w:hyperlink w:anchor="_Toc516120831" w:history="1">
        <w:r w:rsidR="00122083" w:rsidRPr="009A1B80">
          <w:rPr>
            <w:rStyle w:val="Hyperlink"/>
            <w:rFonts w:ascii="Verdana" w:hAnsi="Verdana"/>
            <w:noProof/>
          </w:rPr>
          <w:t>Viewing a Previously Submitted Permit Application</w:t>
        </w:r>
        <w:r w:rsidR="00122083">
          <w:rPr>
            <w:noProof/>
            <w:webHidden/>
          </w:rPr>
          <w:tab/>
        </w:r>
        <w:r w:rsidR="00122083">
          <w:rPr>
            <w:noProof/>
            <w:webHidden/>
          </w:rPr>
          <w:fldChar w:fldCharType="begin"/>
        </w:r>
        <w:r w:rsidR="00122083">
          <w:rPr>
            <w:noProof/>
            <w:webHidden/>
          </w:rPr>
          <w:instrText xml:space="preserve"> PAGEREF _Toc516120831 \h </w:instrText>
        </w:r>
        <w:r w:rsidR="00122083">
          <w:rPr>
            <w:noProof/>
            <w:webHidden/>
          </w:rPr>
        </w:r>
        <w:r w:rsidR="00122083">
          <w:rPr>
            <w:noProof/>
            <w:webHidden/>
          </w:rPr>
          <w:fldChar w:fldCharType="separate"/>
        </w:r>
        <w:r w:rsidR="00122083">
          <w:rPr>
            <w:noProof/>
            <w:webHidden/>
          </w:rPr>
          <w:t>30</w:t>
        </w:r>
        <w:r w:rsidR="00122083">
          <w:rPr>
            <w:noProof/>
            <w:webHidden/>
          </w:rPr>
          <w:fldChar w:fldCharType="end"/>
        </w:r>
      </w:hyperlink>
    </w:p>
    <w:p w14:paraId="5C27E3B7" w14:textId="6F212725" w:rsidR="00122083" w:rsidRDefault="00E9324F">
      <w:pPr>
        <w:pStyle w:val="TOC2"/>
        <w:tabs>
          <w:tab w:val="right" w:leader="dot" w:pos="9350"/>
        </w:tabs>
        <w:rPr>
          <w:rFonts w:asciiTheme="minorHAnsi" w:eastAsiaTheme="minorEastAsia" w:hAnsiTheme="minorHAnsi" w:cstheme="minorBidi"/>
          <w:noProof/>
          <w:sz w:val="22"/>
          <w:szCs w:val="22"/>
        </w:rPr>
      </w:pPr>
      <w:hyperlink w:anchor="_Toc516120832" w:history="1">
        <w:r w:rsidR="00122083" w:rsidRPr="009A1B80">
          <w:rPr>
            <w:rStyle w:val="Hyperlink"/>
            <w:rFonts w:ascii="Verdana" w:hAnsi="Verdana"/>
            <w:noProof/>
          </w:rPr>
          <w:t>Viewing Submitted Applications</w:t>
        </w:r>
        <w:r w:rsidR="00122083">
          <w:rPr>
            <w:noProof/>
            <w:webHidden/>
          </w:rPr>
          <w:tab/>
        </w:r>
        <w:r w:rsidR="00122083">
          <w:rPr>
            <w:noProof/>
            <w:webHidden/>
          </w:rPr>
          <w:fldChar w:fldCharType="begin"/>
        </w:r>
        <w:r w:rsidR="00122083">
          <w:rPr>
            <w:noProof/>
            <w:webHidden/>
          </w:rPr>
          <w:instrText xml:space="preserve"> PAGEREF _Toc516120832 \h </w:instrText>
        </w:r>
        <w:r w:rsidR="00122083">
          <w:rPr>
            <w:noProof/>
            <w:webHidden/>
          </w:rPr>
        </w:r>
        <w:r w:rsidR="00122083">
          <w:rPr>
            <w:noProof/>
            <w:webHidden/>
          </w:rPr>
          <w:fldChar w:fldCharType="separate"/>
        </w:r>
        <w:r w:rsidR="00122083">
          <w:rPr>
            <w:noProof/>
            <w:webHidden/>
          </w:rPr>
          <w:t>30</w:t>
        </w:r>
        <w:r w:rsidR="00122083">
          <w:rPr>
            <w:noProof/>
            <w:webHidden/>
          </w:rPr>
          <w:fldChar w:fldCharType="end"/>
        </w:r>
      </w:hyperlink>
    </w:p>
    <w:p w14:paraId="1BF578D3" w14:textId="4EDC7FB6" w:rsidR="005D7E10" w:rsidRPr="006B684F" w:rsidRDefault="005D7E10">
      <w:pPr>
        <w:rPr>
          <w:rFonts w:ascii="Verdana" w:hAnsi="Verdana"/>
        </w:rPr>
      </w:pPr>
      <w:r w:rsidRPr="006B684F">
        <w:rPr>
          <w:rFonts w:ascii="Verdana" w:hAnsi="Verdana"/>
          <w:b/>
          <w:bCs/>
          <w:noProof/>
        </w:rPr>
        <w:fldChar w:fldCharType="end"/>
      </w:r>
    </w:p>
    <w:p w14:paraId="3328F8AA" w14:textId="77777777" w:rsidR="007D60FF" w:rsidRPr="006B684F" w:rsidRDefault="007D60FF">
      <w:pPr>
        <w:pStyle w:val="TOC1"/>
        <w:rPr>
          <w:rFonts w:ascii="Verdana" w:hAnsi="Verdana"/>
        </w:rPr>
      </w:pPr>
    </w:p>
    <w:p w14:paraId="45D86C92" w14:textId="77777777" w:rsidR="000B7B08" w:rsidRDefault="000B7B08">
      <w:pPr>
        <w:spacing w:after="0"/>
        <w:rPr>
          <w:rFonts w:ascii="Verdana" w:hAnsi="Verdana"/>
          <w:b/>
          <w:bCs/>
        </w:rPr>
      </w:pPr>
      <w:r>
        <w:rPr>
          <w:rFonts w:ascii="Verdana" w:hAnsi="Verdana"/>
          <w:b/>
          <w:bCs/>
        </w:rPr>
        <w:br w:type="page"/>
      </w:r>
    </w:p>
    <w:p w14:paraId="4D71F039" w14:textId="77777777" w:rsidR="00FB6E17" w:rsidRPr="00586E48" w:rsidRDefault="00FB6E17" w:rsidP="00FB6E17">
      <w:pPr>
        <w:pStyle w:val="Heading1"/>
        <w:rPr>
          <w:rFonts w:ascii="Verdana" w:hAnsi="Verdana"/>
          <w:i/>
        </w:rPr>
      </w:pPr>
      <w:bookmarkStart w:id="1" w:name="_Toc516120806"/>
      <w:proofErr w:type="spellStart"/>
      <w:r>
        <w:rPr>
          <w:rFonts w:ascii="Verdana" w:hAnsi="Verdana"/>
          <w:i/>
        </w:rPr>
        <w:lastRenderedPageBreak/>
        <w:t>Greenort</w:t>
      </w:r>
      <w:proofErr w:type="spellEnd"/>
      <w:r>
        <w:rPr>
          <w:rFonts w:ascii="Verdana" w:hAnsi="Verdana"/>
          <w:i/>
        </w:rPr>
        <w:t xml:space="preserve"> Self-Registration and Enrollment</w:t>
      </w:r>
      <w:bookmarkEnd w:id="1"/>
    </w:p>
    <w:p w14:paraId="2719A568" w14:textId="77777777" w:rsidR="00FB6E17" w:rsidRPr="00586E48" w:rsidRDefault="00FB6E17" w:rsidP="00FB6E17">
      <w:pPr>
        <w:keepNext/>
        <w:keepLines/>
        <w:rPr>
          <w:rFonts w:ascii="Verdana" w:hAnsi="Verdana"/>
        </w:rPr>
      </w:pPr>
      <w:proofErr w:type="spellStart"/>
      <w:r w:rsidRPr="00586E48">
        <w:rPr>
          <w:rFonts w:ascii="Verdana" w:hAnsi="Verdana"/>
        </w:rPr>
        <w:t>ePermitting</w:t>
      </w:r>
      <w:proofErr w:type="spellEnd"/>
      <w:r w:rsidRPr="00586E48">
        <w:rPr>
          <w:rFonts w:ascii="Verdana" w:hAnsi="Verdana"/>
        </w:rPr>
        <w:t xml:space="preserve"> </w:t>
      </w:r>
      <w:r w:rsidR="006E36AF">
        <w:rPr>
          <w:rFonts w:ascii="Verdana" w:hAnsi="Verdana"/>
        </w:rPr>
        <w:t>Electronic Filing Administrators (EFA’s)</w:t>
      </w:r>
      <w:r w:rsidRPr="00586E48">
        <w:rPr>
          <w:rFonts w:ascii="Verdana" w:hAnsi="Verdana"/>
        </w:rPr>
        <w:t xml:space="preserve"> will </w:t>
      </w:r>
      <w:r>
        <w:rPr>
          <w:rFonts w:ascii="Verdana" w:hAnsi="Verdana"/>
        </w:rPr>
        <w:t xml:space="preserve">need to register for a Greenport account on </w:t>
      </w:r>
      <w:hyperlink r:id="rId14" w:history="1">
        <w:r w:rsidRPr="009C612F">
          <w:rPr>
            <w:rStyle w:val="Hyperlink"/>
            <w:rFonts w:ascii="Verdana" w:hAnsi="Verdana"/>
          </w:rPr>
          <w:t>https://www.depgreenport.state.pa.us</w:t>
        </w:r>
      </w:hyperlink>
      <w:r>
        <w:rPr>
          <w:rFonts w:ascii="Verdana" w:hAnsi="Verdana"/>
        </w:rPr>
        <w:t xml:space="preserve"> </w:t>
      </w:r>
      <w:proofErr w:type="gramStart"/>
      <w:r>
        <w:rPr>
          <w:rFonts w:ascii="Verdana" w:hAnsi="Verdana"/>
        </w:rPr>
        <w:t>in order to</w:t>
      </w:r>
      <w:proofErr w:type="gramEnd"/>
      <w:r>
        <w:rPr>
          <w:rFonts w:ascii="Verdana" w:hAnsi="Verdana"/>
        </w:rPr>
        <w:t xml:space="preserve"> access the </w:t>
      </w:r>
      <w:proofErr w:type="spellStart"/>
      <w:r>
        <w:rPr>
          <w:rFonts w:ascii="Verdana" w:hAnsi="Verdana"/>
        </w:rPr>
        <w:t>ePermitting</w:t>
      </w:r>
      <w:proofErr w:type="spellEnd"/>
      <w:r>
        <w:rPr>
          <w:rFonts w:ascii="Verdana" w:hAnsi="Verdana"/>
        </w:rPr>
        <w:t xml:space="preserve"> application</w:t>
      </w:r>
      <w:r w:rsidR="006E36AF">
        <w:rPr>
          <w:rFonts w:ascii="Verdana" w:hAnsi="Verdana"/>
        </w:rPr>
        <w:t xml:space="preserve"> as well as the </w:t>
      </w:r>
      <w:proofErr w:type="spellStart"/>
      <w:r w:rsidR="006E36AF">
        <w:rPr>
          <w:rFonts w:ascii="Verdana" w:hAnsi="Verdana"/>
        </w:rPr>
        <w:t>ePermitting</w:t>
      </w:r>
      <w:proofErr w:type="spellEnd"/>
      <w:r w:rsidR="006E36AF">
        <w:rPr>
          <w:rFonts w:ascii="Verdana" w:hAnsi="Verdana"/>
        </w:rPr>
        <w:t xml:space="preserve"> Security section</w:t>
      </w:r>
      <w:r>
        <w:rPr>
          <w:rFonts w:ascii="Verdana" w:hAnsi="Verdana"/>
        </w:rPr>
        <w:t>.</w:t>
      </w:r>
      <w:r w:rsidR="008269F4">
        <w:rPr>
          <w:rFonts w:ascii="Verdana" w:hAnsi="Verdana"/>
        </w:rPr>
        <w:t xml:space="preserve">  Users must also </w:t>
      </w:r>
      <w:r w:rsidR="006E36AF">
        <w:rPr>
          <w:rFonts w:ascii="Verdana" w:hAnsi="Verdana"/>
        </w:rPr>
        <w:t xml:space="preserve">submit the Electronic Filing Administrator (EFA) </w:t>
      </w:r>
      <w:r w:rsidR="008269F4">
        <w:rPr>
          <w:rFonts w:ascii="Verdana" w:hAnsi="Verdana"/>
        </w:rPr>
        <w:t xml:space="preserve">Form to </w:t>
      </w:r>
      <w:r w:rsidR="006E36AF">
        <w:rPr>
          <w:rFonts w:ascii="Verdana" w:hAnsi="Verdana"/>
        </w:rPr>
        <w:t>DEP</w:t>
      </w:r>
      <w:r w:rsidR="008269F4">
        <w:rPr>
          <w:rFonts w:ascii="Verdana" w:hAnsi="Verdana"/>
        </w:rPr>
        <w:t xml:space="preserve"> before they can use the </w:t>
      </w:r>
      <w:proofErr w:type="spellStart"/>
      <w:r w:rsidR="008269F4">
        <w:rPr>
          <w:rFonts w:ascii="Verdana" w:hAnsi="Verdana"/>
        </w:rPr>
        <w:t>ePermitting</w:t>
      </w:r>
      <w:proofErr w:type="spellEnd"/>
      <w:r w:rsidR="008269F4">
        <w:rPr>
          <w:rFonts w:ascii="Verdana" w:hAnsi="Verdana"/>
        </w:rPr>
        <w:t xml:space="preserve"> application.</w:t>
      </w:r>
    </w:p>
    <w:p w14:paraId="1DEB536F" w14:textId="77777777" w:rsidR="00FB6E17" w:rsidRPr="00586E48" w:rsidRDefault="00FB6E17" w:rsidP="00FB6E17">
      <w:pPr>
        <w:pStyle w:val="Heading2"/>
        <w:rPr>
          <w:rFonts w:ascii="Verdana" w:hAnsi="Verdana"/>
        </w:rPr>
      </w:pPr>
      <w:bookmarkStart w:id="2" w:name="_Toc516120807"/>
      <w:bookmarkStart w:id="3" w:name="_Hlk515537643"/>
      <w:r>
        <w:rPr>
          <w:rFonts w:ascii="Verdana" w:hAnsi="Verdana"/>
        </w:rPr>
        <w:t>Creating a Greenport Account</w:t>
      </w:r>
      <w:bookmarkEnd w:id="2"/>
    </w:p>
    <w:p w14:paraId="67EC9C31" w14:textId="77777777" w:rsidR="00FB6E17" w:rsidRPr="00FB6E17" w:rsidRDefault="00FB6E17" w:rsidP="00FB6E17">
      <w:pPr>
        <w:keepNext/>
        <w:numPr>
          <w:ilvl w:val="0"/>
          <w:numId w:val="37"/>
        </w:numPr>
      </w:pPr>
      <w:r>
        <w:rPr>
          <w:rFonts w:ascii="Verdana" w:hAnsi="Verdana"/>
          <w:noProof/>
        </w:rPr>
        <w:t xml:space="preserve">Go to </w:t>
      </w:r>
      <w:hyperlink r:id="rId15" w:history="1">
        <w:r w:rsidRPr="009C612F">
          <w:rPr>
            <w:rStyle w:val="Hyperlink"/>
            <w:rFonts w:ascii="Verdana" w:hAnsi="Verdana"/>
            <w:noProof/>
          </w:rPr>
          <w:t>https://www.depgreenport.state.pa.us</w:t>
        </w:r>
      </w:hyperlink>
      <w:r>
        <w:rPr>
          <w:rFonts w:ascii="Verdana" w:hAnsi="Verdana"/>
          <w:noProof/>
        </w:rPr>
        <w:t xml:space="preserve">. </w:t>
      </w:r>
    </w:p>
    <w:p w14:paraId="7B30FFF4" w14:textId="77777777" w:rsidR="00FB6E17" w:rsidRPr="00FB6E17" w:rsidRDefault="00FB6E17" w:rsidP="00FB6E17">
      <w:pPr>
        <w:keepNext/>
        <w:numPr>
          <w:ilvl w:val="0"/>
          <w:numId w:val="37"/>
        </w:numPr>
      </w:pPr>
      <w:r w:rsidRPr="00FB6E17">
        <w:t xml:space="preserve">The DEP </w:t>
      </w:r>
      <w:proofErr w:type="spellStart"/>
      <w:r w:rsidRPr="00FB6E17">
        <w:t>GreenPort</w:t>
      </w:r>
      <w:proofErr w:type="spellEnd"/>
      <w:r w:rsidRPr="00FB6E17">
        <w:t xml:space="preserve"> login screen will display.</w:t>
      </w:r>
    </w:p>
    <w:p w14:paraId="21D83305" w14:textId="77777777" w:rsidR="00FB6E17" w:rsidRDefault="00FB6E17" w:rsidP="00FB6E17">
      <w:pPr>
        <w:keepNext/>
        <w:numPr>
          <w:ilvl w:val="0"/>
          <w:numId w:val="37"/>
        </w:numPr>
      </w:pPr>
      <w:r w:rsidRPr="00FB6E17">
        <w:t xml:space="preserve">Click the </w:t>
      </w:r>
      <w:r w:rsidRPr="00FB6E17">
        <w:rPr>
          <w:noProof/>
        </w:rPr>
        <w:drawing>
          <wp:inline distT="0" distB="0" distL="0" distR="0" wp14:anchorId="7A032286" wp14:editId="65506A76">
            <wp:extent cx="1571625" cy="247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71625" cy="247650"/>
                    </a:xfrm>
                    <a:prstGeom prst="rect">
                      <a:avLst/>
                    </a:prstGeom>
                  </pic:spPr>
                </pic:pic>
              </a:graphicData>
            </a:graphic>
          </wp:inline>
        </w:drawing>
      </w:r>
      <w:r w:rsidRPr="00FB6E17">
        <w:t>button, the “</w:t>
      </w:r>
      <w:proofErr w:type="spellStart"/>
      <w:r w:rsidRPr="00FB6E17">
        <w:t>Self Registration</w:t>
      </w:r>
      <w:proofErr w:type="spellEnd"/>
      <w:r w:rsidRPr="00FB6E17">
        <w:t xml:space="preserve"> Name” page will display.</w:t>
      </w:r>
    </w:p>
    <w:p w14:paraId="7E2A188F" w14:textId="77777777" w:rsidR="008269F4" w:rsidRDefault="008269F4" w:rsidP="008269F4">
      <w:pPr>
        <w:keepNext/>
        <w:ind w:left="720"/>
      </w:pPr>
      <w:r w:rsidRPr="008269F4">
        <w:rPr>
          <w:noProof/>
        </w:rPr>
        <mc:AlternateContent>
          <mc:Choice Requires="wps">
            <w:drawing>
              <wp:anchor distT="0" distB="0" distL="114300" distR="114300" simplePos="0" relativeHeight="251675648" behindDoc="0" locked="0" layoutInCell="1" allowOverlap="1" wp14:anchorId="7F53F596" wp14:editId="530170D4">
                <wp:simplePos x="0" y="0"/>
                <wp:positionH relativeFrom="column">
                  <wp:posOffset>4067175</wp:posOffset>
                </wp:positionH>
                <wp:positionV relativeFrom="paragraph">
                  <wp:posOffset>2729230</wp:posOffset>
                </wp:positionV>
                <wp:extent cx="923925" cy="714375"/>
                <wp:effectExtent l="57150" t="38100" r="47625" b="85725"/>
                <wp:wrapNone/>
                <wp:docPr id="52" name="Straight Arrow Connector 52"/>
                <wp:cNvGraphicFramePr/>
                <a:graphic xmlns:a="http://schemas.openxmlformats.org/drawingml/2006/main">
                  <a:graphicData uri="http://schemas.microsoft.com/office/word/2010/wordprocessingShape">
                    <wps:wsp>
                      <wps:cNvCnPr/>
                      <wps:spPr>
                        <a:xfrm flipH="1">
                          <a:off x="0" y="0"/>
                          <a:ext cx="923925" cy="714375"/>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F8D43E8" id="_x0000_t32" coordsize="21600,21600" o:spt="32" o:oned="t" path="m,l21600,21600e" filled="f">
                <v:path arrowok="t" fillok="f" o:connecttype="none"/>
                <o:lock v:ext="edit" shapetype="t"/>
              </v:shapetype>
              <v:shape id="Straight Arrow Connector 52" o:spid="_x0000_s1026" type="#_x0000_t32" style="position:absolute;margin-left:320.25pt;margin-top:214.9pt;width:72.75pt;height:56.2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" strokecolor="red" strokeweight="3pt">
                <v:stroke endarrow="open"/>
                <v:shadow on="t" color="black" opacity="22937f" origin=",.5" offset="0,.63889mm"/>
              </v:shape>
            </w:pict>
          </mc:Fallback>
        </mc:AlternateContent>
      </w:r>
      <w:r w:rsidRPr="008269F4">
        <w:rPr>
          <w:noProof/>
        </w:rPr>
        <mc:AlternateContent>
          <mc:Choice Requires="wps">
            <w:drawing>
              <wp:anchor distT="0" distB="0" distL="114300" distR="114300" simplePos="0" relativeHeight="251674624" behindDoc="0" locked="0" layoutInCell="1" allowOverlap="1" wp14:anchorId="66A5299F" wp14:editId="693AB91D">
                <wp:simplePos x="0" y="0"/>
                <wp:positionH relativeFrom="column">
                  <wp:posOffset>2790825</wp:posOffset>
                </wp:positionH>
                <wp:positionV relativeFrom="paragraph">
                  <wp:posOffset>3405505</wp:posOffset>
                </wp:positionV>
                <wp:extent cx="1371600" cy="419100"/>
                <wp:effectExtent l="0" t="0" r="19050" b="19050"/>
                <wp:wrapNone/>
                <wp:docPr id="51" name="Oval 51"/>
                <wp:cNvGraphicFramePr/>
                <a:graphic xmlns:a="http://schemas.openxmlformats.org/drawingml/2006/main">
                  <a:graphicData uri="http://schemas.microsoft.com/office/word/2010/wordprocessingShape">
                    <wps:wsp>
                      <wps:cNvSpPr/>
                      <wps:spPr>
                        <a:xfrm>
                          <a:off x="0" y="0"/>
                          <a:ext cx="137160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F5B9B8" id="Oval 51" o:spid="_x0000_s1026" style="position:absolute;margin-left:219.75pt;margin-top:268.15pt;width:108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" filled="f" strokecolor="red" strokeweight="2pt"/>
            </w:pict>
          </mc:Fallback>
        </mc:AlternateContent>
      </w:r>
      <w:r>
        <w:rPr>
          <w:noProof/>
        </w:rPr>
        <w:drawing>
          <wp:inline distT="0" distB="0" distL="0" distR="0" wp14:anchorId="17F07C32" wp14:editId="7FD941AF">
            <wp:extent cx="5943600" cy="41948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194810"/>
                    </a:xfrm>
                    <a:prstGeom prst="rect">
                      <a:avLst/>
                    </a:prstGeom>
                  </pic:spPr>
                </pic:pic>
              </a:graphicData>
            </a:graphic>
          </wp:inline>
        </w:drawing>
      </w:r>
    </w:p>
    <w:p w14:paraId="2FFD2CAC" w14:textId="77777777" w:rsidR="008269F4" w:rsidRDefault="008269F4" w:rsidP="008269F4">
      <w:pPr>
        <w:keepNext/>
        <w:ind w:left="720"/>
      </w:pPr>
      <w:r>
        <w:rPr>
          <w:noProof/>
        </w:rPr>
        <w:lastRenderedPageBreak/>
        <w:drawing>
          <wp:inline distT="0" distB="0" distL="0" distR="0" wp14:anchorId="212F7CB1" wp14:editId="35CF5669">
            <wp:extent cx="4762500" cy="301065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6388" cy="3013111"/>
                    </a:xfrm>
                    <a:prstGeom prst="rect">
                      <a:avLst/>
                    </a:prstGeom>
                  </pic:spPr>
                </pic:pic>
              </a:graphicData>
            </a:graphic>
          </wp:inline>
        </w:drawing>
      </w:r>
    </w:p>
    <w:p w14:paraId="1EA78CBE" w14:textId="77777777" w:rsidR="00FB6E17" w:rsidRPr="00FB6E17" w:rsidRDefault="00FB6E17" w:rsidP="00FB6E17">
      <w:pPr>
        <w:keepNext/>
        <w:numPr>
          <w:ilvl w:val="0"/>
          <w:numId w:val="37"/>
        </w:numPr>
      </w:pPr>
      <w:r w:rsidRPr="00FB6E17">
        <w:t>Enter your first name in the First Name field.</w:t>
      </w:r>
    </w:p>
    <w:p w14:paraId="1CCF08BA" w14:textId="77777777" w:rsidR="00FB6E17" w:rsidRPr="00FB6E17" w:rsidRDefault="00FB6E17" w:rsidP="00FB6E17">
      <w:pPr>
        <w:keepNext/>
        <w:numPr>
          <w:ilvl w:val="0"/>
          <w:numId w:val="37"/>
        </w:numPr>
      </w:pPr>
      <w:r w:rsidRPr="00FB6E17">
        <w:t>Enter your last name in the Last Name field.</w:t>
      </w:r>
    </w:p>
    <w:p w14:paraId="4D8E87C9" w14:textId="77777777" w:rsidR="00FB6E17" w:rsidRPr="00FB6E17" w:rsidRDefault="00FB6E17" w:rsidP="00FB6E17">
      <w:pPr>
        <w:keepNext/>
        <w:ind w:left="720"/>
        <w:rPr>
          <w:b/>
        </w:rPr>
      </w:pPr>
      <w:r w:rsidRPr="00FB6E17">
        <w:rPr>
          <w:b/>
        </w:rPr>
        <w:t>NOTE: Enter YOUR name not the name of the Operator or Company or institution. The name and contact information entered here must be the person who is applying for access and who is signing the EFA or User Agreement Form.</w:t>
      </w:r>
    </w:p>
    <w:p w14:paraId="6FFBF70B" w14:textId="77777777" w:rsidR="00FB6E17" w:rsidRPr="00FB6E17" w:rsidRDefault="00FB6E17" w:rsidP="00FB6E17">
      <w:pPr>
        <w:keepNext/>
        <w:numPr>
          <w:ilvl w:val="0"/>
          <w:numId w:val="37"/>
        </w:numPr>
      </w:pPr>
      <w:r w:rsidRPr="00FB6E17">
        <w:t xml:space="preserve">Click on </w:t>
      </w:r>
      <w:r w:rsidRPr="00FB6E17">
        <w:rPr>
          <w:noProof/>
        </w:rPr>
        <w:drawing>
          <wp:inline distT="0" distB="0" distL="0" distR="0" wp14:anchorId="610F7A0D" wp14:editId="29CA2083">
            <wp:extent cx="1666875" cy="228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66875" cy="228600"/>
                    </a:xfrm>
                    <a:prstGeom prst="rect">
                      <a:avLst/>
                    </a:prstGeom>
                  </pic:spPr>
                </pic:pic>
              </a:graphicData>
            </a:graphic>
          </wp:inline>
        </w:drawing>
      </w:r>
      <w:r w:rsidRPr="00FB6E17">
        <w:t>and the “Create Account” page will display</w:t>
      </w:r>
    </w:p>
    <w:p w14:paraId="304156B6" w14:textId="77777777" w:rsidR="00FB6E17" w:rsidRDefault="008269F4" w:rsidP="00FB6E17">
      <w:pPr>
        <w:keepNext/>
        <w:ind w:left="720"/>
      </w:pPr>
      <w:r>
        <w:rPr>
          <w:noProof/>
        </w:rPr>
        <mc:AlternateContent>
          <mc:Choice Requires="wps">
            <w:drawing>
              <wp:anchor distT="0" distB="0" distL="114300" distR="114300" simplePos="0" relativeHeight="251677696" behindDoc="0" locked="0" layoutInCell="1" allowOverlap="1" wp14:anchorId="0ED2FD0F" wp14:editId="4F42E271">
                <wp:simplePos x="0" y="0"/>
                <wp:positionH relativeFrom="margin">
                  <wp:posOffset>3810000</wp:posOffset>
                </wp:positionH>
                <wp:positionV relativeFrom="paragraph">
                  <wp:posOffset>839470</wp:posOffset>
                </wp:positionV>
                <wp:extent cx="1581150" cy="292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92735"/>
                        </a:xfrm>
                        <a:prstGeom prst="rect">
                          <a:avLst/>
                        </a:prstGeom>
                        <a:solidFill>
                          <a:srgbClr val="FFFFFF"/>
                        </a:solidFill>
                        <a:ln w="9525">
                          <a:noFill/>
                          <a:miter lim="800000"/>
                          <a:headEnd/>
                          <a:tailEnd/>
                        </a:ln>
                      </wps:spPr>
                      <wps:txbx>
                        <w:txbxContent>
                          <w:p w14:paraId="7CF78719" w14:textId="77777777" w:rsidR="008269F4" w:rsidRPr="00AD6CE5" w:rsidRDefault="008269F4" w:rsidP="008269F4">
                            <w:pPr>
                              <w:rPr>
                                <w:b/>
                                <w:color w:val="FF0000"/>
                                <w:sz w:val="24"/>
                              </w:rPr>
                            </w:pPr>
                            <w:r w:rsidRPr="00AD6CE5">
                              <w:rPr>
                                <w:b/>
                                <w:color w:val="FF0000"/>
                                <w:sz w:val="24"/>
                              </w:rPr>
                              <w:t xml:space="preserve">Your Username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2FD0F" id="Text Box 2" o:spid="_x0000_s1027" type="#_x0000_t202" style="position:absolute;left:0;text-align:left;margin-left:300pt;margin-top:66.1pt;width:124.5pt;height:23.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" stroked="f">
                <v:textbox>
                  <w:txbxContent>
                    <w:p w14:paraId="7CF78719" w14:textId="77777777" w:rsidR="008269F4" w:rsidRPr="00AD6CE5" w:rsidRDefault="008269F4" w:rsidP="008269F4">
                      <w:pPr>
                        <w:rPr>
                          <w:b/>
                          <w:color w:val="FF0000"/>
                          <w:sz w:val="24"/>
                        </w:rPr>
                      </w:pPr>
                      <w:r w:rsidRPr="00AD6CE5">
                        <w:rPr>
                          <w:b/>
                          <w:color w:val="FF0000"/>
                          <w:sz w:val="24"/>
                        </w:rPr>
                        <w:t xml:space="preserve">Your Username </w:t>
                      </w:r>
                    </w:p>
                  </w:txbxContent>
                </v:textbox>
                <w10:wrap anchorx="margin"/>
              </v:shape>
            </w:pict>
          </mc:Fallback>
        </mc:AlternateContent>
      </w:r>
      <w:r w:rsidR="00FB6E17" w:rsidRPr="00FB6E17">
        <w:rPr>
          <w:noProof/>
        </w:rPr>
        <mc:AlternateContent>
          <mc:Choice Requires="wps">
            <w:drawing>
              <wp:anchor distT="0" distB="0" distL="114300" distR="114300" simplePos="0" relativeHeight="251662336" behindDoc="0" locked="0" layoutInCell="1" allowOverlap="1" wp14:anchorId="557079AF" wp14:editId="56F911DA">
                <wp:simplePos x="0" y="0"/>
                <wp:positionH relativeFrom="column">
                  <wp:posOffset>3217653</wp:posOffset>
                </wp:positionH>
                <wp:positionV relativeFrom="paragraph">
                  <wp:posOffset>992038</wp:posOffset>
                </wp:positionV>
                <wp:extent cx="646981" cy="43132"/>
                <wp:effectExtent l="38100" t="95250" r="0" b="128905"/>
                <wp:wrapNone/>
                <wp:docPr id="29" name="Straight Arrow Connector 29"/>
                <wp:cNvGraphicFramePr/>
                <a:graphic xmlns:a="http://schemas.openxmlformats.org/drawingml/2006/main">
                  <a:graphicData uri="http://schemas.microsoft.com/office/word/2010/wordprocessingShape">
                    <wps:wsp>
                      <wps:cNvCnPr/>
                      <wps:spPr>
                        <a:xfrm flipH="1">
                          <a:off x="0" y="0"/>
                          <a:ext cx="646981" cy="43132"/>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686C79" id="Straight Arrow Connector 29" o:spid="_x0000_s1026" type="#_x0000_t32" style="position:absolute;margin-left:253.35pt;margin-top:78.1pt;width:50.95pt;height:3.4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" strokecolor="red" strokeweight="2.25pt">
                <v:stroke endarrow="open"/>
              </v:shape>
            </w:pict>
          </mc:Fallback>
        </mc:AlternateContent>
      </w:r>
      <w:r w:rsidR="00FB6E17" w:rsidRPr="00FB6E17">
        <w:rPr>
          <w:noProof/>
        </w:rPr>
        <mc:AlternateContent>
          <mc:Choice Requires="wps">
            <w:drawing>
              <wp:anchor distT="0" distB="0" distL="114300" distR="114300" simplePos="0" relativeHeight="251657216" behindDoc="0" locked="0" layoutInCell="1" allowOverlap="1" wp14:anchorId="2C2ECBE3" wp14:editId="1A508854">
                <wp:simplePos x="0" y="0"/>
                <wp:positionH relativeFrom="column">
                  <wp:posOffset>2337758</wp:posOffset>
                </wp:positionH>
                <wp:positionV relativeFrom="paragraph">
                  <wp:posOffset>940279</wp:posOffset>
                </wp:positionV>
                <wp:extent cx="785004" cy="207034"/>
                <wp:effectExtent l="0" t="0" r="15240" b="21590"/>
                <wp:wrapNone/>
                <wp:docPr id="30" name="Oval 30"/>
                <wp:cNvGraphicFramePr/>
                <a:graphic xmlns:a="http://schemas.openxmlformats.org/drawingml/2006/main">
                  <a:graphicData uri="http://schemas.microsoft.com/office/word/2010/wordprocessingShape">
                    <wps:wsp>
                      <wps:cNvSpPr/>
                      <wps:spPr>
                        <a:xfrm>
                          <a:off x="0" y="0"/>
                          <a:ext cx="785004" cy="20703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012FB0" id="Oval 30" o:spid="_x0000_s1026" style="position:absolute;margin-left:184.1pt;margin-top:74.05pt;width:61.8pt;height:16.3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" filled="f" strokecolor="red" strokeweight="2pt"/>
            </w:pict>
          </mc:Fallback>
        </mc:AlternateContent>
      </w:r>
      <w:r w:rsidR="00FB6E17" w:rsidRPr="00FB6E17">
        <w:rPr>
          <w:noProof/>
        </w:rPr>
        <w:drawing>
          <wp:inline distT="0" distB="0" distL="0" distR="0" wp14:anchorId="1E8AAF39" wp14:editId="4970D3BB">
            <wp:extent cx="5509731" cy="4003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20">
                      <a:extLst>
                        <a:ext uri="{28A0092B-C50C-407E-A947-70E740481C1C}">
                          <a14:useLocalDpi xmlns:a14="http://schemas.microsoft.com/office/drawing/2010/main" val="0"/>
                        </a:ext>
                      </a:extLst>
                    </a:blip>
                    <a:stretch>
                      <a:fillRect/>
                    </a:stretch>
                  </pic:blipFill>
                  <pic:spPr>
                    <a:xfrm>
                      <a:off x="0" y="0"/>
                      <a:ext cx="5514596" cy="4006920"/>
                    </a:xfrm>
                    <a:prstGeom prst="rect">
                      <a:avLst/>
                    </a:prstGeom>
                  </pic:spPr>
                </pic:pic>
              </a:graphicData>
            </a:graphic>
          </wp:inline>
        </w:drawing>
      </w:r>
    </w:p>
    <w:p w14:paraId="3F06B6E1" w14:textId="77777777" w:rsidR="00CF3AD1" w:rsidRPr="00FB6E17" w:rsidRDefault="00CF3AD1" w:rsidP="00FB6E17">
      <w:pPr>
        <w:keepNext/>
        <w:ind w:left="720"/>
      </w:pPr>
    </w:p>
    <w:p w14:paraId="7FA2A5AF" w14:textId="77777777" w:rsidR="00CF3AD1" w:rsidRDefault="00FB6E17" w:rsidP="00CF3AD1">
      <w:pPr>
        <w:keepNext/>
        <w:ind w:left="720"/>
        <w:rPr>
          <w:b/>
        </w:rPr>
      </w:pPr>
      <w:r w:rsidRPr="00FB6E17">
        <w:rPr>
          <w:b/>
        </w:rPr>
        <w:t>NOTE: Your User Name and Full Name is displayed at the top of this screen. The name and contact information entered here must be the person who is applying for access and who</w:t>
      </w:r>
      <w:r w:rsidR="00CF3AD1">
        <w:rPr>
          <w:b/>
        </w:rPr>
        <w:t xml:space="preserve"> </w:t>
      </w:r>
    </w:p>
    <w:p w14:paraId="1DBB2383" w14:textId="77777777" w:rsidR="00FB6E17" w:rsidRDefault="00CF3AD1" w:rsidP="00CF3AD1">
      <w:pPr>
        <w:keepNext/>
        <w:ind w:left="720"/>
        <w:rPr>
          <w:b/>
        </w:rPr>
      </w:pPr>
      <w:r>
        <w:rPr>
          <w:b/>
        </w:rPr>
        <w:t xml:space="preserve">is signing the EFA or User Agreement Form. The pre-populated username is based on the First and Last Name that was </w:t>
      </w:r>
      <w:proofErr w:type="gramStart"/>
      <w:r>
        <w:rPr>
          <w:b/>
        </w:rPr>
        <w:t>entered into</w:t>
      </w:r>
      <w:proofErr w:type="gramEnd"/>
      <w:r>
        <w:rPr>
          <w:b/>
        </w:rPr>
        <w:t xml:space="preserve"> the previous screen.</w:t>
      </w:r>
    </w:p>
    <w:p w14:paraId="2F4E12A9" w14:textId="77777777" w:rsidR="00FB6E17" w:rsidRPr="00FB6E17" w:rsidRDefault="00FB6E17" w:rsidP="00FB6E17">
      <w:pPr>
        <w:keepNext/>
        <w:ind w:left="720"/>
        <w:rPr>
          <w:b/>
        </w:rPr>
      </w:pPr>
    </w:p>
    <w:p w14:paraId="612EAE77" w14:textId="77777777" w:rsidR="00FB6E17" w:rsidRPr="00FB6E17" w:rsidRDefault="00FB6E17" w:rsidP="00FB6E17">
      <w:pPr>
        <w:keepNext/>
        <w:numPr>
          <w:ilvl w:val="0"/>
          <w:numId w:val="37"/>
        </w:numPr>
      </w:pPr>
      <w:r w:rsidRPr="00FB6E17">
        <w:t>Enter your e-mail address in the E-mail field</w:t>
      </w:r>
    </w:p>
    <w:p w14:paraId="56E7F999" w14:textId="77777777" w:rsidR="00FB6E17" w:rsidRPr="00FB6E17" w:rsidRDefault="00FB6E17" w:rsidP="00FB6E17">
      <w:pPr>
        <w:keepNext/>
        <w:numPr>
          <w:ilvl w:val="0"/>
          <w:numId w:val="37"/>
        </w:numPr>
      </w:pPr>
      <w:r w:rsidRPr="00FB6E17">
        <w:t>Enter your telephone number in the Phone field</w:t>
      </w:r>
    </w:p>
    <w:p w14:paraId="1C5F51C7" w14:textId="77777777" w:rsidR="00FB6E17" w:rsidRPr="00FB6E17" w:rsidRDefault="00FB6E17" w:rsidP="00FB6E17">
      <w:pPr>
        <w:keepNext/>
        <w:numPr>
          <w:ilvl w:val="0"/>
          <w:numId w:val="37"/>
        </w:numPr>
      </w:pPr>
      <w:r w:rsidRPr="00FB6E17">
        <w:t>Enter your street address in the Street field</w:t>
      </w:r>
    </w:p>
    <w:p w14:paraId="0FD1080D" w14:textId="77777777" w:rsidR="00FB6E17" w:rsidRPr="00FB6E17" w:rsidRDefault="00FB6E17" w:rsidP="00FB6E17">
      <w:pPr>
        <w:keepNext/>
        <w:numPr>
          <w:ilvl w:val="0"/>
          <w:numId w:val="37"/>
        </w:numPr>
      </w:pPr>
      <w:r w:rsidRPr="00FB6E17">
        <w:t>Enter your city in the City field</w:t>
      </w:r>
    </w:p>
    <w:p w14:paraId="612E9C82" w14:textId="77777777" w:rsidR="00FB6E17" w:rsidRPr="00FB6E17" w:rsidRDefault="00FB6E17" w:rsidP="00FB6E17">
      <w:pPr>
        <w:keepNext/>
        <w:numPr>
          <w:ilvl w:val="0"/>
          <w:numId w:val="37"/>
        </w:numPr>
      </w:pPr>
      <w:r w:rsidRPr="00FB6E17">
        <w:t>Enter your state in the State field</w:t>
      </w:r>
    </w:p>
    <w:p w14:paraId="5437137F" w14:textId="77777777" w:rsidR="00FB6E17" w:rsidRPr="00FB6E17" w:rsidRDefault="00FB6E17" w:rsidP="00FB6E17">
      <w:pPr>
        <w:keepNext/>
        <w:numPr>
          <w:ilvl w:val="0"/>
          <w:numId w:val="37"/>
        </w:numPr>
      </w:pPr>
      <w:r w:rsidRPr="00FB6E17">
        <w:t>Enter your zip code in the Zip field</w:t>
      </w:r>
    </w:p>
    <w:p w14:paraId="5FF3DB08" w14:textId="77777777" w:rsidR="00FB6E17" w:rsidRPr="00FB6E17" w:rsidRDefault="00FB6E17" w:rsidP="00FB6E17">
      <w:pPr>
        <w:keepNext/>
        <w:numPr>
          <w:ilvl w:val="0"/>
          <w:numId w:val="37"/>
        </w:numPr>
      </w:pPr>
      <w:r w:rsidRPr="00FB6E17">
        <w:t xml:space="preserve">Choose a password hint by clicking on the </w:t>
      </w:r>
      <w:proofErr w:type="gramStart"/>
      <w:r w:rsidRPr="00FB6E17">
        <w:t>drop down</w:t>
      </w:r>
      <w:proofErr w:type="gramEnd"/>
      <w:r w:rsidRPr="00FB6E17">
        <w:t xml:space="preserve"> arrow and selecting a password hint</w:t>
      </w:r>
    </w:p>
    <w:p w14:paraId="2926B154" w14:textId="77777777" w:rsidR="00FB6E17" w:rsidRPr="00FB6E17" w:rsidRDefault="00FB6E17" w:rsidP="00FB6E17">
      <w:pPr>
        <w:keepNext/>
        <w:numPr>
          <w:ilvl w:val="0"/>
          <w:numId w:val="37"/>
        </w:numPr>
      </w:pPr>
      <w:r w:rsidRPr="00FB6E17">
        <w:t>Enter the answer to the Password Hint you had chosen in the Password Hint Answer field</w:t>
      </w:r>
    </w:p>
    <w:p w14:paraId="4C6D9AD0" w14:textId="77777777" w:rsidR="00FB6E17" w:rsidRPr="00FB6E17" w:rsidRDefault="00FB6E17" w:rsidP="00FB6E17">
      <w:pPr>
        <w:keepNext/>
        <w:numPr>
          <w:ilvl w:val="0"/>
          <w:numId w:val="37"/>
        </w:numPr>
      </w:pPr>
      <w:r w:rsidRPr="00FB6E17">
        <w:t>Enter your password in the Password field</w:t>
      </w:r>
    </w:p>
    <w:p w14:paraId="23D8F95A" w14:textId="77777777" w:rsidR="00FB6E17" w:rsidRPr="00FB6E17" w:rsidRDefault="00FB6E17" w:rsidP="00CF3AD1">
      <w:pPr>
        <w:keepNext/>
        <w:ind w:left="720"/>
      </w:pPr>
      <w:r w:rsidRPr="00FB6E17">
        <w:t>NOTE: the password must be at least:</w:t>
      </w:r>
    </w:p>
    <w:p w14:paraId="55E2B8BA" w14:textId="77777777" w:rsidR="00FB6E17" w:rsidRPr="00FB6E17" w:rsidRDefault="00CF3AD1" w:rsidP="008269F4">
      <w:pPr>
        <w:pStyle w:val="ListParagraph"/>
        <w:keepNext/>
        <w:numPr>
          <w:ilvl w:val="0"/>
          <w:numId w:val="49"/>
        </w:numPr>
      </w:pPr>
      <w:r>
        <w:t xml:space="preserve">8 </w:t>
      </w:r>
      <w:r w:rsidR="00FB6E17" w:rsidRPr="00FB6E17">
        <w:t>characters long</w:t>
      </w:r>
    </w:p>
    <w:p w14:paraId="75D598E6" w14:textId="77777777" w:rsidR="00FB6E17" w:rsidRPr="00FB6E17" w:rsidRDefault="00FB6E17" w:rsidP="008269F4">
      <w:pPr>
        <w:pStyle w:val="ListParagraph"/>
        <w:keepNext/>
        <w:numPr>
          <w:ilvl w:val="0"/>
          <w:numId w:val="49"/>
        </w:numPr>
      </w:pPr>
      <w:r w:rsidRPr="00FB6E17">
        <w:t>Contain at least 1 number (1, 2, 3…)</w:t>
      </w:r>
    </w:p>
    <w:p w14:paraId="1E57ADE3" w14:textId="77777777" w:rsidR="00FB6E17" w:rsidRPr="00FB6E17" w:rsidRDefault="00FB6E17" w:rsidP="008269F4">
      <w:pPr>
        <w:pStyle w:val="ListParagraph"/>
        <w:keepNext/>
        <w:numPr>
          <w:ilvl w:val="0"/>
          <w:numId w:val="49"/>
        </w:numPr>
      </w:pPr>
      <w:r w:rsidRPr="00FB6E17">
        <w:t>Contain at least 1 upper case letter (A, B, C…)</w:t>
      </w:r>
    </w:p>
    <w:p w14:paraId="24B69A89" w14:textId="77777777" w:rsidR="00FB6E17" w:rsidRDefault="00FB6E17" w:rsidP="008269F4">
      <w:pPr>
        <w:pStyle w:val="ListParagraph"/>
        <w:keepNext/>
        <w:numPr>
          <w:ilvl w:val="0"/>
          <w:numId w:val="49"/>
        </w:numPr>
      </w:pPr>
      <w:r w:rsidRPr="00FB6E17">
        <w:t>Contain at least 1 lower case letter (a, b, c…)</w:t>
      </w:r>
    </w:p>
    <w:p w14:paraId="0C532EAC" w14:textId="77777777" w:rsidR="008269F4" w:rsidRDefault="008269F4" w:rsidP="008269F4">
      <w:pPr>
        <w:pStyle w:val="ListParagraph"/>
        <w:keepNext/>
        <w:numPr>
          <w:ilvl w:val="0"/>
          <w:numId w:val="37"/>
        </w:numPr>
      </w:pPr>
      <w:r w:rsidRPr="00FB6E17">
        <w:t>Confirm your password by entering it again in the Confirm Password field</w:t>
      </w:r>
    </w:p>
    <w:p w14:paraId="6E323919" w14:textId="77777777" w:rsidR="00FB6E17" w:rsidRPr="00FB6E17" w:rsidRDefault="00FB6E17" w:rsidP="00CF3AD1">
      <w:pPr>
        <w:pStyle w:val="ListParagraph"/>
        <w:keepNext/>
        <w:numPr>
          <w:ilvl w:val="0"/>
          <w:numId w:val="37"/>
        </w:numPr>
      </w:pPr>
      <w:r w:rsidRPr="00FB6E17">
        <w:t>Select “Create Account”. If you select “Cancel” all information will be erased and you will be directed back to the previous screen.</w:t>
      </w:r>
    </w:p>
    <w:p w14:paraId="17C57244" w14:textId="77777777" w:rsidR="00FB6E17" w:rsidRPr="00FB6E17" w:rsidRDefault="00FB6E17" w:rsidP="00CF3AD1">
      <w:pPr>
        <w:keepNext/>
        <w:numPr>
          <w:ilvl w:val="0"/>
          <w:numId w:val="37"/>
        </w:numPr>
      </w:pPr>
      <w:r w:rsidRPr="00FB6E17">
        <w:t xml:space="preserve">After you click on the Create Account button, you will be sent an email message </w:t>
      </w:r>
      <w:proofErr w:type="gramStart"/>
      <w:r w:rsidRPr="00FB6E17">
        <w:t>similar to</w:t>
      </w:r>
      <w:proofErr w:type="gramEnd"/>
      <w:r w:rsidRPr="00FB6E17">
        <w:t xml:space="preserve"> what is shown below.</w:t>
      </w:r>
    </w:p>
    <w:p w14:paraId="0CBD49B0" w14:textId="77777777" w:rsidR="00FB6E17" w:rsidRPr="00FB6E17" w:rsidRDefault="00FB6E17" w:rsidP="00CF3AD1">
      <w:pPr>
        <w:keepNext/>
      </w:pPr>
      <w:r w:rsidRPr="00FB6E17">
        <w:rPr>
          <w:noProof/>
        </w:rPr>
        <mc:AlternateContent>
          <mc:Choice Requires="wps">
            <w:drawing>
              <wp:anchor distT="0" distB="0" distL="114300" distR="114300" simplePos="0" relativeHeight="251652096" behindDoc="0" locked="0" layoutInCell="1" allowOverlap="1" wp14:anchorId="0877855A" wp14:editId="6C438E0E">
                <wp:simplePos x="0" y="0"/>
                <wp:positionH relativeFrom="column">
                  <wp:posOffset>-95250</wp:posOffset>
                </wp:positionH>
                <wp:positionV relativeFrom="paragraph">
                  <wp:posOffset>219710</wp:posOffset>
                </wp:positionV>
                <wp:extent cx="5962650" cy="23717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5962650" cy="2371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B6166" id="Rectangle 31" o:spid="_x0000_s1026" style="position:absolute;margin-left:-7.5pt;margin-top:17.3pt;width:469.5pt;height:18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" filled="f" strokecolor="black [3213]" strokeweight="2pt"/>
            </w:pict>
          </mc:Fallback>
        </mc:AlternateContent>
      </w:r>
    </w:p>
    <w:p w14:paraId="54C09424" w14:textId="77777777" w:rsidR="001F18BE" w:rsidRDefault="001F18BE" w:rsidP="00CF3AD1">
      <w:pPr>
        <w:keepNext/>
        <w:ind w:left="720"/>
      </w:pPr>
    </w:p>
    <w:p w14:paraId="7B00138C" w14:textId="77777777" w:rsidR="00CF3AD1" w:rsidRDefault="00FB6E17" w:rsidP="00CF3AD1">
      <w:pPr>
        <w:keepNext/>
        <w:ind w:left="720"/>
      </w:pPr>
      <w:r w:rsidRPr="00FB6E17">
        <w:rPr>
          <w:noProof/>
        </w:rPr>
        <w:drawing>
          <wp:inline distT="0" distB="0" distL="0" distR="0" wp14:anchorId="76ADB069" wp14:editId="005599C5">
            <wp:extent cx="5943600" cy="22713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271395"/>
                    </a:xfrm>
                    <a:prstGeom prst="rect">
                      <a:avLst/>
                    </a:prstGeom>
                  </pic:spPr>
                </pic:pic>
              </a:graphicData>
            </a:graphic>
          </wp:inline>
        </w:drawing>
      </w:r>
    </w:p>
    <w:p w14:paraId="4CFAE655" w14:textId="77777777" w:rsidR="00CF3AD1" w:rsidRPr="00CF3AD1" w:rsidRDefault="00FB6E17" w:rsidP="00CF3AD1">
      <w:pPr>
        <w:keepNext/>
        <w:ind w:left="720"/>
        <w:rPr>
          <w:b/>
        </w:rPr>
      </w:pPr>
      <w:r w:rsidRPr="00CF3AD1">
        <w:rPr>
          <w:b/>
        </w:rPr>
        <w:t xml:space="preserve">NOTE: It is strongly recommended that you record your Password and Username and keep it in an easily accessible and remembered location. If you lose or forget your Password or Username </w:t>
      </w:r>
      <w:r w:rsidR="00CF3AD1">
        <w:rPr>
          <w:b/>
        </w:rPr>
        <w:t>and cannot retrieve it using the “Can’t Remember Password” link,</w:t>
      </w:r>
      <w:r w:rsidR="00CF3AD1" w:rsidRPr="00CF3AD1">
        <w:rPr>
          <w:b/>
        </w:rPr>
        <w:t xml:space="preserve"> </w:t>
      </w:r>
    </w:p>
    <w:p w14:paraId="50632A1D" w14:textId="77777777" w:rsidR="00CF3AD1" w:rsidRPr="00CF3AD1" w:rsidRDefault="00CF3AD1" w:rsidP="00CF3AD1">
      <w:pPr>
        <w:keepNext/>
        <w:ind w:left="720"/>
        <w:rPr>
          <w:b/>
        </w:rPr>
      </w:pPr>
      <w:r w:rsidRPr="00CF3AD1">
        <w:rPr>
          <w:b/>
        </w:rPr>
        <w:t>you will need to contact the Applications Support Help Desk to reset it.</w:t>
      </w:r>
    </w:p>
    <w:p w14:paraId="07536F35" w14:textId="77777777" w:rsidR="00FB6E17" w:rsidRDefault="00FB6E17" w:rsidP="00CF3AD1">
      <w:pPr>
        <w:keepNext/>
        <w:numPr>
          <w:ilvl w:val="0"/>
          <w:numId w:val="37"/>
        </w:numPr>
      </w:pPr>
      <w:r w:rsidRPr="00FB6E17">
        <w:lastRenderedPageBreak/>
        <w:t xml:space="preserve">Your Username and Password have now been created to access the DEP Greenport application. However, to access the </w:t>
      </w:r>
      <w:proofErr w:type="spellStart"/>
      <w:r w:rsidRPr="00FB6E17">
        <w:t>ePermitting</w:t>
      </w:r>
      <w:proofErr w:type="spellEnd"/>
      <w:r w:rsidRPr="00FB6E17">
        <w:t xml:space="preserve"> page you will need to complete the </w:t>
      </w:r>
      <w:r w:rsidR="00A873D7">
        <w:t>User Application &amp; Security</w:t>
      </w:r>
      <w:r w:rsidR="00CF3AD1">
        <w:t xml:space="preserve"> Agreement</w:t>
      </w:r>
      <w:r w:rsidR="00A873D7">
        <w:t xml:space="preserve"> form</w:t>
      </w:r>
      <w:r w:rsidR="00CF3AD1">
        <w:t xml:space="preserve">, to be </w:t>
      </w:r>
      <w:r w:rsidRPr="00FB6E17">
        <w:t>granted access</w:t>
      </w:r>
      <w:r w:rsidR="00CF3AD1">
        <w:t>.</w:t>
      </w:r>
    </w:p>
    <w:p w14:paraId="26DE0179" w14:textId="77777777" w:rsidR="009A14A1" w:rsidRPr="00586E48" w:rsidRDefault="009A14A1" w:rsidP="009A14A1">
      <w:pPr>
        <w:keepNext/>
      </w:pPr>
    </w:p>
    <w:p w14:paraId="2DEB41CB" w14:textId="77777777" w:rsidR="006E36AF" w:rsidRPr="00586E48" w:rsidRDefault="006E36AF" w:rsidP="006E36AF">
      <w:pPr>
        <w:pStyle w:val="Heading2"/>
        <w:rPr>
          <w:rFonts w:ascii="Verdana" w:hAnsi="Verdana"/>
        </w:rPr>
      </w:pPr>
      <w:bookmarkStart w:id="4" w:name="_Toc516120808"/>
      <w:bookmarkEnd w:id="3"/>
      <w:r>
        <w:rPr>
          <w:rFonts w:ascii="Verdana" w:hAnsi="Verdana"/>
        </w:rPr>
        <w:t>EFA (Electronic Filing Administrator) Form</w:t>
      </w:r>
      <w:bookmarkEnd w:id="4"/>
    </w:p>
    <w:p w14:paraId="3547E37C" w14:textId="77777777" w:rsidR="006E36AF" w:rsidRPr="00E53816" w:rsidRDefault="006E36AF" w:rsidP="006E36AF">
      <w:pPr>
        <w:spacing w:after="0"/>
        <w:rPr>
          <w:rFonts w:cs="Arial"/>
          <w:u w:val="single"/>
        </w:rPr>
      </w:pPr>
      <w:r w:rsidRPr="00E53816">
        <w:rPr>
          <w:rFonts w:cs="Arial"/>
        </w:rPr>
        <w:t xml:space="preserve">At least one representative for each operator must serve as the Electronic Filing Administrator (EFA).  The EFA will be allowed to administer user access </w:t>
      </w:r>
      <w:proofErr w:type="gramStart"/>
      <w:r w:rsidRPr="00E53816">
        <w:rPr>
          <w:rFonts w:cs="Arial"/>
        </w:rPr>
        <w:t>and also</w:t>
      </w:r>
      <w:proofErr w:type="gramEnd"/>
      <w:r w:rsidRPr="00E53816">
        <w:rPr>
          <w:rFonts w:cs="Arial"/>
        </w:rPr>
        <w:t xml:space="preserve"> make electronic submissions on behalf of the Mine Operator.  The EFA must be a registered DEP </w:t>
      </w:r>
      <w:proofErr w:type="spellStart"/>
      <w:r w:rsidRPr="00E53816">
        <w:rPr>
          <w:rFonts w:cs="Arial"/>
        </w:rPr>
        <w:t>GreenPort</w:t>
      </w:r>
      <w:proofErr w:type="spellEnd"/>
      <w:r w:rsidRPr="00E53816">
        <w:rPr>
          <w:rFonts w:cs="Arial"/>
        </w:rPr>
        <w:t xml:space="preserve"> user, and must first go to the website below and follow the instructions in this guide to self-register, </w:t>
      </w:r>
      <w:hyperlink r:id="rId22" w:history="1">
        <w:r w:rsidRPr="00E53816">
          <w:rPr>
            <w:rStyle w:val="Hyperlink"/>
            <w:rFonts w:cs="Arial"/>
          </w:rPr>
          <w:t>https://www.depgreenport.state.pa.us</w:t>
        </w:r>
      </w:hyperlink>
      <w:r w:rsidRPr="00E53816">
        <w:rPr>
          <w:rFonts w:cs="Arial"/>
          <w:u w:val="single"/>
        </w:rPr>
        <w:t xml:space="preserve"> </w:t>
      </w:r>
    </w:p>
    <w:p w14:paraId="21EEE49D" w14:textId="77777777" w:rsidR="006E36AF" w:rsidRPr="00E40261" w:rsidRDefault="006E36AF" w:rsidP="006E36AF">
      <w:pPr>
        <w:spacing w:after="0"/>
        <w:rPr>
          <w:rFonts w:cs="Arial"/>
          <w:u w:val="single"/>
        </w:rPr>
      </w:pPr>
    </w:p>
    <w:p w14:paraId="64C52955" w14:textId="77777777" w:rsidR="006E36AF" w:rsidRPr="00E53816" w:rsidRDefault="006E36AF" w:rsidP="006E36AF">
      <w:pPr>
        <w:spacing w:after="0"/>
        <w:rPr>
          <w:rFonts w:cs="Arial"/>
          <w:b/>
          <w:u w:val="single"/>
        </w:rPr>
      </w:pPr>
      <w:r w:rsidRPr="00E53816">
        <w:rPr>
          <w:rFonts w:cs="Arial"/>
        </w:rPr>
        <w:t xml:space="preserve">Once registered, the EFA will need to complete the </w:t>
      </w:r>
      <w:r w:rsidRPr="00E53816">
        <w:rPr>
          <w:rFonts w:cs="Arial"/>
          <w:i/>
        </w:rPr>
        <w:t xml:space="preserve">“Electronic Filing Administrator Registration Form” </w:t>
      </w:r>
      <w:r w:rsidRPr="00E53816">
        <w:rPr>
          <w:rFonts w:cs="Arial"/>
        </w:rPr>
        <w:t xml:space="preserve">(EFA Form).  </w:t>
      </w:r>
      <w:r w:rsidRPr="00E53816">
        <w:rPr>
          <w:rFonts w:cs="Arial"/>
          <w:b/>
          <w:u w:val="single"/>
        </w:rPr>
        <w:t xml:space="preserve">The EFA Form is to be completed and filed with DEP for </w:t>
      </w:r>
      <w:proofErr w:type="gramStart"/>
      <w:r w:rsidRPr="00E53816">
        <w:rPr>
          <w:rFonts w:cs="Arial"/>
          <w:b/>
          <w:i/>
          <w:u w:val="single"/>
        </w:rPr>
        <w:t>each</w:t>
      </w:r>
      <w:r w:rsidRPr="00E53816">
        <w:rPr>
          <w:rFonts w:cs="Arial"/>
          <w:b/>
          <w:u w:val="single"/>
        </w:rPr>
        <w:t xml:space="preserve"> individual</w:t>
      </w:r>
      <w:proofErr w:type="gramEnd"/>
      <w:r w:rsidRPr="00E53816">
        <w:rPr>
          <w:rFonts w:cs="Arial"/>
          <w:b/>
          <w:u w:val="single"/>
        </w:rPr>
        <w:t xml:space="preserve"> who is applying for the EFA. Sharing of EFA Usernames will not be permitted.</w:t>
      </w:r>
    </w:p>
    <w:p w14:paraId="7ACF9AF6" w14:textId="77777777" w:rsidR="006E36AF" w:rsidRPr="00E53816" w:rsidRDefault="006E36AF" w:rsidP="006E36AF">
      <w:pPr>
        <w:spacing w:after="0"/>
        <w:rPr>
          <w:rFonts w:cs="Arial"/>
          <w:b/>
          <w:u w:val="single"/>
        </w:rPr>
      </w:pPr>
    </w:p>
    <w:p w14:paraId="0978BD97" w14:textId="77777777" w:rsidR="006E36AF" w:rsidRPr="00E53816" w:rsidRDefault="006E36AF" w:rsidP="006E36AF">
      <w:pPr>
        <w:spacing w:after="0"/>
        <w:rPr>
          <w:rFonts w:cs="Arial"/>
          <w:b/>
          <w:u w:val="single"/>
        </w:rPr>
      </w:pPr>
      <w:r w:rsidRPr="00E53816">
        <w:rPr>
          <w:rFonts w:cs="Arial"/>
        </w:rPr>
        <w:t xml:space="preserve">DEP must approve the EFA application before the EFA will have access to their </w:t>
      </w:r>
      <w:proofErr w:type="spellStart"/>
      <w:r w:rsidRPr="00E53816">
        <w:rPr>
          <w:rFonts w:cs="Arial"/>
        </w:rPr>
        <w:t>GreenPort</w:t>
      </w:r>
      <w:proofErr w:type="spellEnd"/>
      <w:r w:rsidRPr="00E53816">
        <w:rPr>
          <w:rFonts w:cs="Arial"/>
        </w:rPr>
        <w:t xml:space="preserve"> account. Once DEP receives the EFA form and approves it, notification will be sent via email to the EFA of approval to access their </w:t>
      </w:r>
      <w:proofErr w:type="spellStart"/>
      <w:r w:rsidRPr="00E53816">
        <w:rPr>
          <w:rFonts w:cs="Arial"/>
        </w:rPr>
        <w:t>GreenPort</w:t>
      </w:r>
      <w:proofErr w:type="spellEnd"/>
      <w:r w:rsidRPr="00E53816">
        <w:rPr>
          <w:rFonts w:cs="Arial"/>
        </w:rPr>
        <w:t xml:space="preserve"> account. The EFA will then have the authority to make submissions on behalf of the Operator, as well as grant authority to individual users to work on behalf of the Operator.</w:t>
      </w:r>
    </w:p>
    <w:p w14:paraId="780E04D2" w14:textId="77777777" w:rsidR="006E36AF" w:rsidRPr="00E53816" w:rsidRDefault="006E36AF" w:rsidP="006E36AF">
      <w:pPr>
        <w:spacing w:after="0"/>
        <w:rPr>
          <w:rFonts w:cs="Arial"/>
        </w:rPr>
      </w:pPr>
    </w:p>
    <w:p w14:paraId="53DF8AAE" w14:textId="724474D5" w:rsidR="00E9324F" w:rsidRPr="00E9324F" w:rsidRDefault="006E36AF" w:rsidP="00E9324F">
      <w:pPr>
        <w:spacing w:after="0"/>
        <w:rPr>
          <w:rFonts w:cs="Arial"/>
        </w:rPr>
      </w:pPr>
      <w:r w:rsidRPr="00E53816">
        <w:rPr>
          <w:rFonts w:cs="Arial"/>
        </w:rPr>
        <w:t xml:space="preserve">When completing the EFA form, provide all the necessary information, initial each page where indicated and return all pages to DEP. </w:t>
      </w:r>
      <w:r w:rsidR="00E9324F" w:rsidRPr="00E9324F">
        <w:rPr>
          <w:rFonts w:cs="Arial"/>
        </w:rPr>
        <w:t xml:space="preserve">The completed form may be scanned and emailed to </w:t>
      </w:r>
      <w:hyperlink r:id="rId23" w:history="1">
        <w:r w:rsidR="00E9324F" w:rsidRPr="00E9324F">
          <w:rPr>
            <w:rStyle w:val="Hyperlink"/>
            <w:rFonts w:cs="Arial"/>
          </w:rPr>
          <w:t>ra-epair@pa.gov</w:t>
        </w:r>
      </w:hyperlink>
      <w:r w:rsidR="00E9324F" w:rsidRPr="00E9324F">
        <w:rPr>
          <w:rFonts w:cs="Arial"/>
        </w:rPr>
        <w:t xml:space="preserve"> or mailed to</w:t>
      </w:r>
      <w:r w:rsidR="00E9324F">
        <w:rPr>
          <w:rFonts w:cs="Arial"/>
        </w:rPr>
        <w:t xml:space="preserve"> the following address:</w:t>
      </w:r>
    </w:p>
    <w:p w14:paraId="188F99DB" w14:textId="77777777" w:rsidR="00E9324F" w:rsidRPr="00E9324F" w:rsidRDefault="00E9324F" w:rsidP="00E9324F">
      <w:pPr>
        <w:spacing w:after="0"/>
        <w:ind w:firstLine="720"/>
        <w:rPr>
          <w:rFonts w:cs="Arial"/>
        </w:rPr>
      </w:pPr>
      <w:r w:rsidRPr="00E9324F">
        <w:rPr>
          <w:rFonts w:cs="Arial"/>
        </w:rPr>
        <w:t>PA DEP</w:t>
      </w:r>
    </w:p>
    <w:p w14:paraId="580E1B28" w14:textId="77777777" w:rsidR="00E9324F" w:rsidRPr="00E9324F" w:rsidRDefault="00E9324F" w:rsidP="00E9324F">
      <w:pPr>
        <w:spacing w:after="0"/>
        <w:ind w:firstLine="720"/>
        <w:rPr>
          <w:rFonts w:cs="Arial"/>
        </w:rPr>
      </w:pPr>
      <w:r w:rsidRPr="00E9324F">
        <w:rPr>
          <w:rFonts w:cs="Arial"/>
        </w:rPr>
        <w:t>Bureau of Air Quality</w:t>
      </w:r>
    </w:p>
    <w:p w14:paraId="3034BB01" w14:textId="77777777" w:rsidR="00E9324F" w:rsidRPr="00E9324F" w:rsidRDefault="00E9324F" w:rsidP="00E9324F">
      <w:pPr>
        <w:spacing w:after="0"/>
        <w:ind w:firstLine="720"/>
        <w:rPr>
          <w:rFonts w:cs="Arial"/>
        </w:rPr>
      </w:pPr>
      <w:r w:rsidRPr="00E9324F">
        <w:rPr>
          <w:rFonts w:cs="Arial"/>
        </w:rPr>
        <w:t>Division of Permits</w:t>
      </w:r>
    </w:p>
    <w:p w14:paraId="71F6D74C" w14:textId="77777777" w:rsidR="00E9324F" w:rsidRPr="00E9324F" w:rsidRDefault="00E9324F" w:rsidP="00E9324F">
      <w:pPr>
        <w:spacing w:after="0"/>
        <w:ind w:firstLine="720"/>
        <w:rPr>
          <w:rFonts w:cs="Arial"/>
        </w:rPr>
      </w:pPr>
      <w:r w:rsidRPr="00E9324F">
        <w:rPr>
          <w:rFonts w:cs="Arial"/>
        </w:rPr>
        <w:t>PO Box 8468</w:t>
      </w:r>
    </w:p>
    <w:p w14:paraId="25AE78D2" w14:textId="77777777" w:rsidR="00E9324F" w:rsidRPr="00E9324F" w:rsidRDefault="00E9324F" w:rsidP="00E9324F">
      <w:pPr>
        <w:spacing w:after="0"/>
        <w:ind w:firstLine="720"/>
        <w:rPr>
          <w:rFonts w:cs="Arial"/>
        </w:rPr>
      </w:pPr>
      <w:r w:rsidRPr="00E9324F">
        <w:rPr>
          <w:rFonts w:cs="Arial"/>
        </w:rPr>
        <w:t>Harrisburg, PA 17105-8468</w:t>
      </w:r>
    </w:p>
    <w:p w14:paraId="4CDBEA9E" w14:textId="77777777" w:rsidR="006E36AF" w:rsidRPr="00E53816" w:rsidRDefault="006E36AF" w:rsidP="006E36AF">
      <w:pPr>
        <w:spacing w:after="0"/>
        <w:rPr>
          <w:rFonts w:cs="Arial"/>
        </w:rPr>
      </w:pPr>
    </w:p>
    <w:p w14:paraId="149712FA" w14:textId="1C64B608" w:rsidR="006E36AF" w:rsidRDefault="006E36AF" w:rsidP="006E36AF">
      <w:pPr>
        <w:spacing w:after="0"/>
        <w:rPr>
          <w:rFonts w:cs="Arial"/>
        </w:rPr>
      </w:pPr>
    </w:p>
    <w:p w14:paraId="5EA80C66" w14:textId="77777777" w:rsidR="00E9324F" w:rsidRDefault="00E9324F" w:rsidP="006E36AF">
      <w:pPr>
        <w:spacing w:after="0"/>
        <w:rPr>
          <w:rFonts w:cs="Arial"/>
        </w:rPr>
      </w:pPr>
    </w:p>
    <w:p w14:paraId="02BFB892" w14:textId="77777777" w:rsidR="006E36AF" w:rsidRDefault="006E36AF" w:rsidP="006E36AF">
      <w:pPr>
        <w:pStyle w:val="ListParagraph"/>
        <w:spacing w:line="276" w:lineRule="auto"/>
        <w:contextualSpacing/>
        <w:rPr>
          <w:rFonts w:ascii="Arial" w:eastAsia="Times New Roman" w:hAnsi="Arial" w:cs="Arial"/>
          <w:sz w:val="20"/>
          <w:szCs w:val="24"/>
        </w:rPr>
      </w:pPr>
      <w:r>
        <w:rPr>
          <w:noProof/>
        </w:rPr>
        <w:drawing>
          <wp:inline distT="0" distB="0" distL="0" distR="0" wp14:anchorId="4E7EBDFF" wp14:editId="6830C7BE">
            <wp:extent cx="2790825" cy="35105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34664" cy="3565744"/>
                    </a:xfrm>
                    <a:prstGeom prst="rect">
                      <a:avLst/>
                    </a:prstGeom>
                  </pic:spPr>
                </pic:pic>
              </a:graphicData>
            </a:graphic>
          </wp:inline>
        </w:drawing>
      </w:r>
      <w:bookmarkStart w:id="5" w:name="_GoBack"/>
      <w:bookmarkEnd w:id="5"/>
    </w:p>
    <w:p w14:paraId="101871EA" w14:textId="77777777" w:rsidR="006E36AF" w:rsidRDefault="006E36AF" w:rsidP="006E36AF">
      <w:pPr>
        <w:spacing w:line="276" w:lineRule="auto"/>
        <w:contextualSpacing/>
        <w:rPr>
          <w:rFonts w:cs="Arial"/>
        </w:rPr>
      </w:pPr>
    </w:p>
    <w:p w14:paraId="14D6CC52" w14:textId="77777777" w:rsidR="00715192" w:rsidRPr="00586E48" w:rsidRDefault="00715192" w:rsidP="00715192">
      <w:pPr>
        <w:pStyle w:val="Heading2"/>
        <w:rPr>
          <w:rFonts w:ascii="Verdana" w:hAnsi="Verdana"/>
        </w:rPr>
      </w:pPr>
      <w:bookmarkStart w:id="6" w:name="_Toc516120809"/>
      <w:r>
        <w:rPr>
          <w:rFonts w:ascii="Verdana" w:hAnsi="Verdana"/>
        </w:rPr>
        <w:t xml:space="preserve">Enrolling into the </w:t>
      </w:r>
      <w:proofErr w:type="spellStart"/>
      <w:r>
        <w:rPr>
          <w:rFonts w:ascii="Verdana" w:hAnsi="Verdana"/>
        </w:rPr>
        <w:t>ePermitting</w:t>
      </w:r>
      <w:proofErr w:type="spellEnd"/>
      <w:r>
        <w:rPr>
          <w:rFonts w:ascii="Verdana" w:hAnsi="Verdana"/>
        </w:rPr>
        <w:t xml:space="preserve"> Application as a</w:t>
      </w:r>
      <w:r w:rsidR="006E36AF">
        <w:rPr>
          <w:rFonts w:ascii="Verdana" w:hAnsi="Verdana"/>
        </w:rPr>
        <w:t>n EFA</w:t>
      </w:r>
      <w:bookmarkEnd w:id="6"/>
    </w:p>
    <w:p w14:paraId="0F6913A6" w14:textId="77777777" w:rsidR="00715192" w:rsidRPr="00F0203D" w:rsidRDefault="00715192" w:rsidP="00715192">
      <w:pPr>
        <w:spacing w:line="276" w:lineRule="auto"/>
        <w:contextualSpacing/>
        <w:rPr>
          <w:rFonts w:cs="Arial"/>
        </w:rPr>
      </w:pPr>
      <w:proofErr w:type="spellStart"/>
      <w:r w:rsidRPr="00F0203D">
        <w:rPr>
          <w:rFonts w:cs="Arial"/>
        </w:rPr>
        <w:t>GreenPort</w:t>
      </w:r>
      <w:proofErr w:type="spellEnd"/>
      <w:r w:rsidRPr="00F0203D">
        <w:rPr>
          <w:rFonts w:cs="Arial"/>
        </w:rPr>
        <w:t xml:space="preserve"> Users are granted authorization by the EFA. Users must first self-register and fill out the </w:t>
      </w:r>
      <w:r w:rsidRPr="00F0203D">
        <w:rPr>
          <w:rFonts w:cs="Arial"/>
          <w:i/>
        </w:rPr>
        <w:t xml:space="preserve">User’s Application and Security Agreement Form </w:t>
      </w:r>
      <w:r w:rsidRPr="00F0203D">
        <w:rPr>
          <w:rFonts w:cs="Arial"/>
        </w:rPr>
        <w:t xml:space="preserve">and give the form to the EFA.  </w:t>
      </w:r>
    </w:p>
    <w:p w14:paraId="4D238113" w14:textId="77777777" w:rsidR="00715192" w:rsidRPr="00F0203D" w:rsidRDefault="00715192" w:rsidP="00715192">
      <w:pPr>
        <w:spacing w:line="276" w:lineRule="auto"/>
        <w:contextualSpacing/>
        <w:rPr>
          <w:rFonts w:cs="Arial"/>
        </w:rPr>
      </w:pPr>
    </w:p>
    <w:p w14:paraId="661B9176" w14:textId="77777777" w:rsidR="00715192" w:rsidRPr="00F0203D" w:rsidRDefault="00715192" w:rsidP="00715192">
      <w:pPr>
        <w:numPr>
          <w:ilvl w:val="0"/>
          <w:numId w:val="50"/>
        </w:numPr>
        <w:spacing w:line="276" w:lineRule="auto"/>
        <w:contextualSpacing/>
        <w:rPr>
          <w:rFonts w:cs="Arial"/>
        </w:rPr>
      </w:pPr>
      <w:r w:rsidRPr="00F0203D">
        <w:rPr>
          <w:rFonts w:cs="Arial"/>
        </w:rPr>
        <w:t xml:space="preserve">After a user is registered, the user must sign to the </w:t>
      </w:r>
      <w:proofErr w:type="spellStart"/>
      <w:r w:rsidRPr="00F0203D">
        <w:rPr>
          <w:rFonts w:cs="Arial"/>
        </w:rPr>
        <w:t>GreenPort</w:t>
      </w:r>
      <w:proofErr w:type="spellEnd"/>
      <w:r w:rsidRPr="00F0203D">
        <w:rPr>
          <w:rFonts w:cs="Arial"/>
        </w:rPr>
        <w:t xml:space="preserve"> using their username and password, then click on the ENROLL button. </w:t>
      </w:r>
    </w:p>
    <w:p w14:paraId="4AA85AB8" w14:textId="77777777" w:rsidR="00715192" w:rsidRDefault="00715192" w:rsidP="00715192">
      <w:pPr>
        <w:pStyle w:val="ListParagraph"/>
        <w:rPr>
          <w:rFonts w:ascii="Arial" w:hAnsi="Arial" w:cs="Arial"/>
        </w:rPr>
      </w:pPr>
      <w:r>
        <w:rPr>
          <w:noProof/>
        </w:rPr>
        <w:drawing>
          <wp:inline distT="0" distB="0" distL="0" distR="0" wp14:anchorId="79878642" wp14:editId="5F3694BA">
            <wp:extent cx="1971675" cy="1021472"/>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47114" cy="1060555"/>
                    </a:xfrm>
                    <a:prstGeom prst="rect">
                      <a:avLst/>
                    </a:prstGeom>
                  </pic:spPr>
                </pic:pic>
              </a:graphicData>
            </a:graphic>
          </wp:inline>
        </w:drawing>
      </w:r>
    </w:p>
    <w:p w14:paraId="37AD328A" w14:textId="77777777" w:rsidR="00715192" w:rsidRPr="00E40261" w:rsidRDefault="00715192" w:rsidP="00715192">
      <w:pPr>
        <w:pStyle w:val="ListParagraph"/>
        <w:numPr>
          <w:ilvl w:val="0"/>
          <w:numId w:val="50"/>
        </w:numPr>
        <w:spacing w:line="276" w:lineRule="auto"/>
        <w:contextualSpacing/>
        <w:rPr>
          <w:rFonts w:ascii="Arial" w:eastAsia="Times New Roman" w:hAnsi="Arial" w:cs="Arial"/>
          <w:sz w:val="20"/>
          <w:szCs w:val="24"/>
        </w:rPr>
      </w:pPr>
      <w:r w:rsidRPr="00E40261">
        <w:rPr>
          <w:rFonts w:ascii="Arial" w:eastAsia="Times New Roman" w:hAnsi="Arial" w:cs="Arial"/>
          <w:sz w:val="20"/>
          <w:szCs w:val="24"/>
        </w:rPr>
        <w:t xml:space="preserve">The user will be taken to the DEP </w:t>
      </w:r>
      <w:proofErr w:type="spellStart"/>
      <w:r w:rsidRPr="00E40261">
        <w:rPr>
          <w:rFonts w:ascii="Arial" w:eastAsia="Times New Roman" w:hAnsi="Arial" w:cs="Arial"/>
          <w:sz w:val="20"/>
          <w:szCs w:val="24"/>
        </w:rPr>
        <w:t>GreenPort</w:t>
      </w:r>
      <w:proofErr w:type="spellEnd"/>
      <w:r w:rsidRPr="00E40261">
        <w:rPr>
          <w:rFonts w:ascii="Arial" w:eastAsia="Times New Roman" w:hAnsi="Arial" w:cs="Arial"/>
          <w:sz w:val="20"/>
          <w:szCs w:val="24"/>
        </w:rPr>
        <w:t xml:space="preserve"> Self-Registered Available Applications page.</w:t>
      </w:r>
    </w:p>
    <w:p w14:paraId="0A78AEFA" w14:textId="77777777" w:rsidR="00715192" w:rsidRPr="00E40261" w:rsidRDefault="00715192" w:rsidP="00715192">
      <w:pPr>
        <w:pStyle w:val="ListParagraph"/>
        <w:numPr>
          <w:ilvl w:val="0"/>
          <w:numId w:val="50"/>
        </w:numPr>
        <w:spacing w:line="276" w:lineRule="auto"/>
        <w:contextualSpacing/>
        <w:rPr>
          <w:rFonts w:ascii="Arial" w:eastAsia="Times New Roman" w:hAnsi="Arial" w:cs="Arial"/>
          <w:sz w:val="20"/>
          <w:szCs w:val="24"/>
        </w:rPr>
      </w:pPr>
      <w:r w:rsidRPr="00E40261">
        <w:rPr>
          <w:rFonts w:ascii="Arial" w:eastAsia="Times New Roman" w:hAnsi="Arial" w:cs="Arial"/>
          <w:sz w:val="20"/>
          <w:szCs w:val="24"/>
        </w:rPr>
        <w:t xml:space="preserve">Toward the bottom of the page, the user will click the </w:t>
      </w:r>
      <w:proofErr w:type="spellStart"/>
      <w:r w:rsidRPr="00E40261">
        <w:rPr>
          <w:rFonts w:ascii="Arial" w:eastAsia="Times New Roman" w:hAnsi="Arial" w:cs="Arial"/>
          <w:sz w:val="20"/>
          <w:szCs w:val="24"/>
        </w:rPr>
        <w:t>ePermitting</w:t>
      </w:r>
      <w:proofErr w:type="spellEnd"/>
      <w:r w:rsidRPr="00E40261">
        <w:rPr>
          <w:rFonts w:ascii="Arial" w:eastAsia="Times New Roman" w:hAnsi="Arial" w:cs="Arial"/>
          <w:sz w:val="20"/>
          <w:szCs w:val="24"/>
        </w:rPr>
        <w:t xml:space="preserve"> button under the section of applications listed as ‘Permitting’.</w:t>
      </w:r>
    </w:p>
    <w:p w14:paraId="52DD744D" w14:textId="77777777" w:rsidR="00715192" w:rsidRPr="00E40261" w:rsidRDefault="00715192" w:rsidP="00715192">
      <w:pPr>
        <w:pStyle w:val="ListParagraph"/>
        <w:rPr>
          <w:rFonts w:ascii="Arial" w:eastAsia="Times New Roman" w:hAnsi="Arial" w:cs="Arial"/>
          <w:sz w:val="20"/>
          <w:szCs w:val="24"/>
        </w:rPr>
      </w:pPr>
      <w:r w:rsidRPr="00E40261">
        <w:rPr>
          <w:rFonts w:ascii="Arial" w:eastAsia="Times New Roman" w:hAnsi="Arial" w:cs="Arial"/>
          <w:noProof/>
          <w:sz w:val="20"/>
          <w:szCs w:val="24"/>
        </w:rPr>
        <w:drawing>
          <wp:inline distT="0" distB="0" distL="0" distR="0" wp14:anchorId="4BF47C0F" wp14:editId="7D483924">
            <wp:extent cx="2809875" cy="2047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09875" cy="2047875"/>
                    </a:xfrm>
                    <a:prstGeom prst="rect">
                      <a:avLst/>
                    </a:prstGeom>
                  </pic:spPr>
                </pic:pic>
              </a:graphicData>
            </a:graphic>
          </wp:inline>
        </w:drawing>
      </w:r>
    </w:p>
    <w:p w14:paraId="14C392C1" w14:textId="77777777" w:rsidR="00715192" w:rsidRPr="00E40261" w:rsidRDefault="00715192" w:rsidP="00715192">
      <w:pPr>
        <w:pStyle w:val="ListParagraph"/>
        <w:numPr>
          <w:ilvl w:val="0"/>
          <w:numId w:val="50"/>
        </w:numPr>
        <w:spacing w:line="276" w:lineRule="auto"/>
        <w:contextualSpacing/>
        <w:rPr>
          <w:rFonts w:ascii="Arial" w:eastAsia="Times New Roman" w:hAnsi="Arial" w:cs="Arial"/>
          <w:sz w:val="20"/>
          <w:szCs w:val="24"/>
        </w:rPr>
      </w:pPr>
      <w:r w:rsidRPr="00E40261">
        <w:rPr>
          <w:rFonts w:ascii="Arial" w:eastAsia="Times New Roman" w:hAnsi="Arial" w:cs="Arial"/>
          <w:sz w:val="20"/>
          <w:szCs w:val="24"/>
        </w:rPr>
        <w:t xml:space="preserve">The user will be taken to the Additional Data Required for access to </w:t>
      </w:r>
      <w:proofErr w:type="spellStart"/>
      <w:r w:rsidRPr="00E40261">
        <w:rPr>
          <w:rFonts w:ascii="Arial" w:eastAsia="Times New Roman" w:hAnsi="Arial" w:cs="Arial"/>
          <w:sz w:val="20"/>
          <w:szCs w:val="24"/>
        </w:rPr>
        <w:t>ePermitting</w:t>
      </w:r>
      <w:proofErr w:type="spellEnd"/>
      <w:r w:rsidRPr="00E40261">
        <w:rPr>
          <w:rFonts w:ascii="Arial" w:eastAsia="Times New Roman" w:hAnsi="Arial" w:cs="Arial"/>
          <w:sz w:val="20"/>
          <w:szCs w:val="24"/>
        </w:rPr>
        <w:t xml:space="preserve"> page.</w:t>
      </w:r>
    </w:p>
    <w:p w14:paraId="2DE1B55B" w14:textId="77777777" w:rsidR="00715192" w:rsidRPr="00E40261" w:rsidRDefault="00715192" w:rsidP="00715192">
      <w:pPr>
        <w:pStyle w:val="ListParagraph"/>
        <w:rPr>
          <w:rFonts w:ascii="Arial" w:eastAsia="Times New Roman" w:hAnsi="Arial" w:cs="Arial"/>
          <w:sz w:val="20"/>
          <w:szCs w:val="24"/>
        </w:rPr>
      </w:pPr>
      <w:r w:rsidRPr="00E40261">
        <w:rPr>
          <w:rFonts w:ascii="Arial" w:eastAsia="Times New Roman" w:hAnsi="Arial" w:cs="Arial"/>
          <w:noProof/>
          <w:sz w:val="20"/>
          <w:szCs w:val="24"/>
        </w:rPr>
        <w:lastRenderedPageBreak/>
        <w:drawing>
          <wp:inline distT="0" distB="0" distL="0" distR="0" wp14:anchorId="56C51748" wp14:editId="621B1313">
            <wp:extent cx="5943600" cy="36804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680460"/>
                    </a:xfrm>
                    <a:prstGeom prst="rect">
                      <a:avLst/>
                    </a:prstGeom>
                  </pic:spPr>
                </pic:pic>
              </a:graphicData>
            </a:graphic>
          </wp:inline>
        </w:drawing>
      </w:r>
    </w:p>
    <w:p w14:paraId="46F72339" w14:textId="77777777" w:rsidR="00715192" w:rsidRPr="00E40261" w:rsidRDefault="00715192" w:rsidP="00715192">
      <w:pPr>
        <w:pStyle w:val="ListParagraph"/>
        <w:numPr>
          <w:ilvl w:val="0"/>
          <w:numId w:val="50"/>
        </w:numPr>
        <w:spacing w:line="276" w:lineRule="auto"/>
        <w:contextualSpacing/>
        <w:rPr>
          <w:rFonts w:ascii="Arial" w:eastAsia="Times New Roman" w:hAnsi="Arial" w:cs="Arial"/>
          <w:sz w:val="20"/>
          <w:szCs w:val="24"/>
        </w:rPr>
      </w:pPr>
      <w:r w:rsidRPr="00E40261">
        <w:rPr>
          <w:rFonts w:ascii="Arial" w:eastAsia="Times New Roman" w:hAnsi="Arial" w:cs="Arial"/>
          <w:sz w:val="20"/>
          <w:szCs w:val="24"/>
        </w:rPr>
        <w:t>The user must enter the License # for the Operator that they are requesting to work on behalf of and click the Submit button.</w:t>
      </w:r>
    </w:p>
    <w:p w14:paraId="120F2045" w14:textId="77777777" w:rsidR="00715192" w:rsidRPr="00E40261" w:rsidRDefault="00715192" w:rsidP="00715192">
      <w:pPr>
        <w:pStyle w:val="ListParagraph"/>
        <w:numPr>
          <w:ilvl w:val="0"/>
          <w:numId w:val="50"/>
        </w:numPr>
        <w:spacing w:line="276" w:lineRule="auto"/>
        <w:contextualSpacing/>
        <w:rPr>
          <w:rFonts w:ascii="Arial" w:eastAsia="Times New Roman" w:hAnsi="Arial" w:cs="Arial"/>
          <w:sz w:val="20"/>
          <w:szCs w:val="24"/>
        </w:rPr>
      </w:pPr>
      <w:r w:rsidRPr="00E40261">
        <w:rPr>
          <w:rFonts w:ascii="Arial" w:eastAsia="Times New Roman" w:hAnsi="Arial" w:cs="Arial"/>
          <w:sz w:val="20"/>
          <w:szCs w:val="24"/>
        </w:rPr>
        <w:t>An electronic request will be sent to the EFA for the Operator.  Once the User Applicatio</w:t>
      </w:r>
      <w:r w:rsidR="008E0251">
        <w:rPr>
          <w:rFonts w:ascii="Arial" w:eastAsia="Times New Roman" w:hAnsi="Arial" w:cs="Arial"/>
          <w:sz w:val="20"/>
          <w:szCs w:val="24"/>
        </w:rPr>
        <w:t>n &amp; Security Agreement Form has</w:t>
      </w:r>
      <w:r w:rsidRPr="00E40261">
        <w:rPr>
          <w:rFonts w:ascii="Arial" w:eastAsia="Times New Roman" w:hAnsi="Arial" w:cs="Arial"/>
          <w:sz w:val="20"/>
          <w:szCs w:val="24"/>
        </w:rPr>
        <w:t xml:space="preserve"> been completed and submitted to the EFA, the electronic request can be approved and the user will be notified that their account has been given access to the </w:t>
      </w:r>
      <w:proofErr w:type="spellStart"/>
      <w:r w:rsidRPr="00E40261">
        <w:rPr>
          <w:rFonts w:ascii="Arial" w:eastAsia="Times New Roman" w:hAnsi="Arial" w:cs="Arial"/>
          <w:sz w:val="20"/>
          <w:szCs w:val="24"/>
        </w:rPr>
        <w:t>ePermitting</w:t>
      </w:r>
      <w:proofErr w:type="spellEnd"/>
      <w:r w:rsidRPr="00E40261">
        <w:rPr>
          <w:rFonts w:ascii="Arial" w:eastAsia="Times New Roman" w:hAnsi="Arial" w:cs="Arial"/>
          <w:sz w:val="20"/>
          <w:szCs w:val="24"/>
        </w:rPr>
        <w:t xml:space="preserve"> system. </w:t>
      </w:r>
    </w:p>
    <w:p w14:paraId="6955B362" w14:textId="77777777" w:rsidR="00715192" w:rsidRPr="00586E48" w:rsidRDefault="00715192" w:rsidP="00715192">
      <w:pPr>
        <w:keepNext/>
        <w:ind w:left="720"/>
        <w:rPr>
          <w:rFonts w:ascii="Verdana" w:hAnsi="Verdana"/>
          <w:b/>
          <w:noProof/>
          <w:sz w:val="18"/>
          <w:szCs w:val="18"/>
        </w:rPr>
      </w:pPr>
    </w:p>
    <w:p w14:paraId="17CF98E9" w14:textId="77777777" w:rsidR="00A577E5" w:rsidRPr="006B684F" w:rsidRDefault="00A577E5" w:rsidP="00A577E5">
      <w:pPr>
        <w:pStyle w:val="Heading1"/>
        <w:rPr>
          <w:rFonts w:ascii="Verdana" w:hAnsi="Verdana"/>
        </w:rPr>
      </w:pPr>
      <w:bookmarkStart w:id="7" w:name="_Toc436819728"/>
      <w:bookmarkStart w:id="8" w:name="_Toc515604757"/>
      <w:bookmarkStart w:id="9" w:name="_Toc516120810"/>
      <w:r w:rsidRPr="00935E0D">
        <w:rPr>
          <w:rFonts w:ascii="Verdana" w:hAnsi="Verdana"/>
          <w:i/>
        </w:rPr>
        <w:t>Approving / Denying an Enrollment Request</w:t>
      </w:r>
      <w:bookmarkEnd w:id="7"/>
      <w:bookmarkEnd w:id="8"/>
      <w:bookmarkEnd w:id="9"/>
    </w:p>
    <w:p w14:paraId="1229E21D" w14:textId="77777777" w:rsidR="00A577E5" w:rsidRPr="006B684F" w:rsidRDefault="00A577E5" w:rsidP="00A577E5">
      <w:pPr>
        <w:keepNext/>
        <w:keepLines/>
        <w:rPr>
          <w:rFonts w:ascii="Verdana" w:hAnsi="Verdana"/>
        </w:rPr>
      </w:pPr>
      <w:r w:rsidRPr="006B684F">
        <w:rPr>
          <w:rFonts w:ascii="Verdana" w:hAnsi="Verdana"/>
        </w:rPr>
        <w:t xml:space="preserve">The </w:t>
      </w:r>
      <w:proofErr w:type="spellStart"/>
      <w:r w:rsidRPr="006B684F">
        <w:rPr>
          <w:rFonts w:ascii="Verdana" w:hAnsi="Verdana"/>
        </w:rPr>
        <w:t>e</w:t>
      </w:r>
      <w:r>
        <w:rPr>
          <w:rFonts w:ascii="Verdana" w:hAnsi="Verdana"/>
        </w:rPr>
        <w:t>Permitting</w:t>
      </w:r>
      <w:proofErr w:type="spellEnd"/>
      <w:r w:rsidRPr="006B684F">
        <w:rPr>
          <w:rFonts w:ascii="Verdana" w:hAnsi="Verdana"/>
        </w:rPr>
        <w:t xml:space="preserve"> application has been integrated with the </w:t>
      </w:r>
      <w:proofErr w:type="spellStart"/>
      <w:r w:rsidRPr="006B684F">
        <w:rPr>
          <w:rFonts w:ascii="Verdana" w:hAnsi="Verdana"/>
        </w:rPr>
        <w:t>DEPGreen</w:t>
      </w:r>
      <w:r>
        <w:rPr>
          <w:rFonts w:ascii="Verdana" w:hAnsi="Verdana"/>
        </w:rPr>
        <w:t>P</w:t>
      </w:r>
      <w:r w:rsidRPr="006B684F">
        <w:rPr>
          <w:rFonts w:ascii="Verdana" w:hAnsi="Verdana"/>
        </w:rPr>
        <w:t>ort</w:t>
      </w:r>
      <w:proofErr w:type="spellEnd"/>
      <w:r w:rsidRPr="006B684F">
        <w:rPr>
          <w:rFonts w:ascii="Verdana" w:hAnsi="Verdana"/>
        </w:rPr>
        <w:t xml:space="preserve"> website to provide a single portal sign-on for users to access. </w:t>
      </w:r>
      <w:r>
        <w:rPr>
          <w:rFonts w:ascii="Verdana" w:hAnsi="Verdana"/>
        </w:rPr>
        <w:t xml:space="preserve">Users </w:t>
      </w:r>
      <w:proofErr w:type="gramStart"/>
      <w:r w:rsidRPr="006B684F">
        <w:rPr>
          <w:rFonts w:ascii="Verdana" w:hAnsi="Verdana"/>
        </w:rPr>
        <w:t>have the ability to</w:t>
      </w:r>
      <w:proofErr w:type="gramEnd"/>
      <w:r w:rsidRPr="006B684F">
        <w:rPr>
          <w:rFonts w:ascii="Verdana" w:hAnsi="Verdana"/>
        </w:rPr>
        <w:t xml:space="preserve"> enroll in the </w:t>
      </w:r>
      <w:proofErr w:type="spellStart"/>
      <w:r w:rsidRPr="006B684F">
        <w:rPr>
          <w:rFonts w:ascii="Verdana" w:hAnsi="Verdana"/>
        </w:rPr>
        <w:t>e</w:t>
      </w:r>
      <w:r>
        <w:rPr>
          <w:rFonts w:ascii="Verdana" w:hAnsi="Verdana"/>
        </w:rPr>
        <w:t>Permitting</w:t>
      </w:r>
      <w:proofErr w:type="spellEnd"/>
      <w:r w:rsidRPr="006B684F">
        <w:rPr>
          <w:rFonts w:ascii="Verdana" w:hAnsi="Verdana"/>
        </w:rPr>
        <w:t xml:space="preserve"> application to complete </w:t>
      </w:r>
      <w:r>
        <w:rPr>
          <w:rFonts w:ascii="Verdana" w:hAnsi="Verdana"/>
        </w:rPr>
        <w:t>Authorization Applications electronically.</w:t>
      </w:r>
    </w:p>
    <w:p w14:paraId="6BD4203D" w14:textId="77777777" w:rsidR="00A577E5" w:rsidRPr="006B684F" w:rsidRDefault="00A577E5" w:rsidP="00A577E5">
      <w:pPr>
        <w:keepNext/>
        <w:keepLines/>
        <w:rPr>
          <w:rFonts w:ascii="Verdana" w:hAnsi="Verdana"/>
        </w:rPr>
      </w:pPr>
      <w:proofErr w:type="spellStart"/>
      <w:r w:rsidRPr="006B684F">
        <w:rPr>
          <w:rFonts w:ascii="Verdana" w:hAnsi="Verdana"/>
        </w:rPr>
        <w:t>e</w:t>
      </w:r>
      <w:r>
        <w:rPr>
          <w:rFonts w:ascii="Verdana" w:hAnsi="Verdana"/>
        </w:rPr>
        <w:t>Permitting</w:t>
      </w:r>
      <w:proofErr w:type="spellEnd"/>
      <w:r>
        <w:rPr>
          <w:rFonts w:ascii="Verdana" w:hAnsi="Verdana"/>
        </w:rPr>
        <w:t xml:space="preserve"> Electronic Filing </w:t>
      </w:r>
      <w:r w:rsidRPr="006B684F">
        <w:rPr>
          <w:rFonts w:ascii="Verdana" w:hAnsi="Verdana"/>
        </w:rPr>
        <w:t>Administrators</w:t>
      </w:r>
      <w:r>
        <w:rPr>
          <w:rFonts w:ascii="Verdana" w:hAnsi="Verdana"/>
        </w:rPr>
        <w:t xml:space="preserve"> (EFAs)</w:t>
      </w:r>
      <w:r w:rsidRPr="006B684F">
        <w:rPr>
          <w:rFonts w:ascii="Verdana" w:hAnsi="Verdana"/>
        </w:rPr>
        <w:t xml:space="preserve"> </w:t>
      </w:r>
      <w:r>
        <w:rPr>
          <w:rFonts w:ascii="Verdana" w:hAnsi="Verdana"/>
        </w:rPr>
        <w:t xml:space="preserve">for an operator </w:t>
      </w:r>
      <w:proofErr w:type="gramStart"/>
      <w:r w:rsidRPr="006B684F">
        <w:rPr>
          <w:rFonts w:ascii="Verdana" w:hAnsi="Verdana"/>
        </w:rPr>
        <w:t>have the ability to</w:t>
      </w:r>
      <w:proofErr w:type="gramEnd"/>
      <w:r w:rsidRPr="006B684F">
        <w:rPr>
          <w:rFonts w:ascii="Verdana" w:hAnsi="Verdana"/>
        </w:rPr>
        <w:t xml:space="preserve"> grant access for any user </w:t>
      </w:r>
      <w:r>
        <w:rPr>
          <w:rFonts w:ascii="Verdana" w:hAnsi="Verdana"/>
        </w:rPr>
        <w:t xml:space="preserve">requesting </w:t>
      </w:r>
      <w:r w:rsidRPr="006B684F">
        <w:rPr>
          <w:rFonts w:ascii="Verdana" w:hAnsi="Verdana"/>
        </w:rPr>
        <w:t xml:space="preserve">access to </w:t>
      </w:r>
      <w:r>
        <w:rPr>
          <w:rFonts w:ascii="Verdana" w:hAnsi="Verdana"/>
        </w:rPr>
        <w:t>prepare, view, or submit authorization requests electronically.  EFAs</w:t>
      </w:r>
      <w:r w:rsidRPr="006B684F">
        <w:rPr>
          <w:rFonts w:ascii="Verdana" w:hAnsi="Verdana"/>
        </w:rPr>
        <w:t xml:space="preserve"> may </w:t>
      </w:r>
      <w:r>
        <w:rPr>
          <w:rFonts w:ascii="Verdana" w:hAnsi="Verdana"/>
        </w:rPr>
        <w:t xml:space="preserve">approve, deny, or revoke </w:t>
      </w:r>
      <w:r w:rsidRPr="006B684F">
        <w:rPr>
          <w:rFonts w:ascii="Verdana" w:hAnsi="Verdana"/>
        </w:rPr>
        <w:t xml:space="preserve">access </w:t>
      </w:r>
      <w:r>
        <w:rPr>
          <w:rFonts w:ascii="Verdana" w:hAnsi="Verdana"/>
        </w:rPr>
        <w:t xml:space="preserve">for </w:t>
      </w:r>
      <w:r w:rsidRPr="006B684F">
        <w:rPr>
          <w:rFonts w:ascii="Verdana" w:hAnsi="Verdana"/>
        </w:rPr>
        <w:t>each user.</w:t>
      </w:r>
    </w:p>
    <w:p w14:paraId="43E5BCB8" w14:textId="77777777" w:rsidR="00A577E5" w:rsidRPr="006B684F" w:rsidRDefault="00A577E5" w:rsidP="00A577E5">
      <w:pPr>
        <w:pStyle w:val="Heading2"/>
        <w:rPr>
          <w:rFonts w:ascii="Verdana" w:hAnsi="Verdana"/>
        </w:rPr>
      </w:pPr>
      <w:bookmarkStart w:id="10" w:name="_Toc515604758"/>
      <w:bookmarkStart w:id="11" w:name="_Toc516120811"/>
      <w:r w:rsidRPr="006B684F">
        <w:rPr>
          <w:rFonts w:ascii="Verdana" w:hAnsi="Verdana"/>
        </w:rPr>
        <w:t>Approving an Enrollment Request</w:t>
      </w:r>
      <w:bookmarkEnd w:id="10"/>
      <w:bookmarkEnd w:id="11"/>
    </w:p>
    <w:p w14:paraId="5F85C2B9" w14:textId="77777777" w:rsidR="00A577E5" w:rsidRPr="006B684F" w:rsidRDefault="00A577E5" w:rsidP="00A577E5">
      <w:pPr>
        <w:numPr>
          <w:ilvl w:val="0"/>
          <w:numId w:val="15"/>
        </w:numPr>
        <w:rPr>
          <w:rFonts w:ascii="Verdana" w:hAnsi="Verdana"/>
        </w:rPr>
      </w:pPr>
      <w:r w:rsidRPr="006B684F">
        <w:rPr>
          <w:rFonts w:ascii="Verdana" w:hAnsi="Verdana"/>
        </w:rPr>
        <w:t>Open Internet Explorer.</w:t>
      </w:r>
    </w:p>
    <w:p w14:paraId="298C11EB" w14:textId="77777777" w:rsidR="00A577E5" w:rsidRPr="006B684F" w:rsidRDefault="00A577E5" w:rsidP="00A577E5">
      <w:pPr>
        <w:numPr>
          <w:ilvl w:val="0"/>
          <w:numId w:val="15"/>
        </w:numPr>
        <w:rPr>
          <w:rFonts w:ascii="Verdana" w:hAnsi="Verdana"/>
        </w:rPr>
      </w:pPr>
      <w:r w:rsidRPr="006B684F">
        <w:rPr>
          <w:rFonts w:ascii="Verdana" w:hAnsi="Verdana"/>
        </w:rPr>
        <w:t xml:space="preserve">In the URL Address Bar type in </w:t>
      </w:r>
      <w:hyperlink r:id="rId28" w:history="1">
        <w:r w:rsidRPr="006B684F">
          <w:rPr>
            <w:rStyle w:val="Hyperlink"/>
            <w:rFonts w:ascii="Verdana" w:hAnsi="Verdana"/>
          </w:rPr>
          <w:t>https://www.depgreenport.state.pa.us</w:t>
        </w:r>
      </w:hyperlink>
      <w:r w:rsidRPr="006B684F">
        <w:rPr>
          <w:rFonts w:ascii="Verdana" w:hAnsi="Verdana"/>
        </w:rPr>
        <w:t>.</w:t>
      </w:r>
    </w:p>
    <w:p w14:paraId="7D982E9F" w14:textId="77777777" w:rsidR="00A577E5" w:rsidRPr="006B684F" w:rsidRDefault="00A577E5" w:rsidP="00A577E5">
      <w:pPr>
        <w:numPr>
          <w:ilvl w:val="0"/>
          <w:numId w:val="15"/>
        </w:numPr>
        <w:rPr>
          <w:rFonts w:ascii="Verdana" w:hAnsi="Verdana"/>
        </w:rPr>
      </w:pPr>
      <w:r w:rsidRPr="006B684F">
        <w:rPr>
          <w:rFonts w:ascii="Verdana" w:hAnsi="Verdana"/>
        </w:rPr>
        <w:t xml:space="preserve">The </w:t>
      </w:r>
      <w:proofErr w:type="spellStart"/>
      <w:r w:rsidRPr="006B684F">
        <w:rPr>
          <w:rFonts w:ascii="Verdana" w:hAnsi="Verdana"/>
        </w:rPr>
        <w:t>DEPGreenPort</w:t>
      </w:r>
      <w:proofErr w:type="spellEnd"/>
      <w:r w:rsidRPr="006B684F">
        <w:rPr>
          <w:rFonts w:ascii="Verdana" w:hAnsi="Verdana"/>
        </w:rPr>
        <w:t xml:space="preserve"> website will display:</w:t>
      </w:r>
    </w:p>
    <w:p w14:paraId="52418A30" w14:textId="77777777" w:rsidR="00A577E5" w:rsidRPr="006B684F" w:rsidRDefault="00A577E5" w:rsidP="00A577E5">
      <w:pPr>
        <w:rPr>
          <w:rFonts w:ascii="Verdana" w:hAnsi="Verdana"/>
        </w:rPr>
      </w:pPr>
      <w:r>
        <w:rPr>
          <w:noProof/>
        </w:rPr>
        <w:lastRenderedPageBreak/>
        <w:drawing>
          <wp:inline distT="0" distB="0" distL="0" distR="0" wp14:anchorId="6ED24DEF" wp14:editId="1504C203">
            <wp:extent cx="5943600" cy="4100076"/>
            <wp:effectExtent l="19050" t="19050" r="19050" b="152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23" t="11753" r="3525" b="1281"/>
                    <a:stretch/>
                  </pic:blipFill>
                  <pic:spPr bwMode="auto">
                    <a:xfrm>
                      <a:off x="0" y="0"/>
                      <a:ext cx="5943600" cy="4100076"/>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375F3A2A" w14:textId="77777777" w:rsidR="00A577E5" w:rsidRPr="006B684F" w:rsidRDefault="00A577E5" w:rsidP="00A577E5">
      <w:pPr>
        <w:pageBreakBefore/>
        <w:numPr>
          <w:ilvl w:val="0"/>
          <w:numId w:val="15"/>
        </w:numPr>
        <w:rPr>
          <w:rFonts w:ascii="Verdana" w:hAnsi="Verdana"/>
        </w:rPr>
      </w:pPr>
      <w:r w:rsidRPr="006B684F">
        <w:rPr>
          <w:rFonts w:ascii="Verdana" w:hAnsi="Verdana"/>
        </w:rPr>
        <w:lastRenderedPageBreak/>
        <w:t xml:space="preserve">Enter your username into the </w:t>
      </w:r>
      <w:r w:rsidRPr="006B684F">
        <w:rPr>
          <w:rFonts w:ascii="Verdana" w:hAnsi="Verdana"/>
          <w:i/>
        </w:rPr>
        <w:t xml:space="preserve">Username </w:t>
      </w:r>
      <w:r w:rsidRPr="006B684F">
        <w:rPr>
          <w:rFonts w:ascii="Verdana" w:hAnsi="Verdana"/>
        </w:rPr>
        <w:t>field.</w:t>
      </w:r>
    </w:p>
    <w:p w14:paraId="5B473838" w14:textId="77777777" w:rsidR="00A577E5" w:rsidRPr="006B684F" w:rsidRDefault="00A577E5" w:rsidP="00A577E5">
      <w:pPr>
        <w:numPr>
          <w:ilvl w:val="0"/>
          <w:numId w:val="15"/>
        </w:numPr>
        <w:rPr>
          <w:rFonts w:ascii="Verdana" w:hAnsi="Verdana"/>
        </w:rPr>
      </w:pPr>
      <w:r w:rsidRPr="006B684F">
        <w:rPr>
          <w:rFonts w:ascii="Verdana" w:hAnsi="Verdana"/>
        </w:rPr>
        <w:t xml:space="preserve">Enter your password into the </w:t>
      </w:r>
      <w:r w:rsidRPr="006B684F">
        <w:rPr>
          <w:rFonts w:ascii="Verdana" w:hAnsi="Verdana"/>
          <w:i/>
        </w:rPr>
        <w:t>Password</w:t>
      </w:r>
      <w:r w:rsidRPr="006B684F">
        <w:rPr>
          <w:rFonts w:ascii="Verdana" w:hAnsi="Verdana"/>
        </w:rPr>
        <w:t xml:space="preserve"> field.</w:t>
      </w:r>
    </w:p>
    <w:p w14:paraId="5644A9D0" w14:textId="77777777" w:rsidR="00A577E5" w:rsidRPr="006B684F" w:rsidRDefault="00A577E5" w:rsidP="00A577E5">
      <w:pPr>
        <w:numPr>
          <w:ilvl w:val="0"/>
          <w:numId w:val="15"/>
        </w:numPr>
        <w:rPr>
          <w:rFonts w:ascii="Verdana" w:hAnsi="Verdana"/>
        </w:rPr>
      </w:pPr>
      <w:r w:rsidRPr="006B684F">
        <w:rPr>
          <w:rFonts w:ascii="Verdana" w:hAnsi="Verdana"/>
        </w:rPr>
        <w:t xml:space="preserve">Click the </w:t>
      </w:r>
      <w:r w:rsidRPr="006B684F">
        <w:rPr>
          <w:rFonts w:ascii="Verdana" w:hAnsi="Verdana"/>
          <w:noProof/>
        </w:rPr>
        <w:drawing>
          <wp:inline distT="0" distB="0" distL="0" distR="0" wp14:anchorId="7293AE0D" wp14:editId="26891512">
            <wp:extent cx="1857375" cy="2381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r w:rsidRPr="006B684F">
        <w:rPr>
          <w:rFonts w:ascii="Verdana" w:hAnsi="Verdana"/>
          <w:noProof/>
        </w:rPr>
        <w:t xml:space="preserve"> button. </w:t>
      </w:r>
      <w:r>
        <w:rPr>
          <w:rFonts w:ascii="Verdana" w:hAnsi="Verdana"/>
          <w:noProof/>
        </w:rPr>
        <w:t xml:space="preserve"> </w:t>
      </w:r>
    </w:p>
    <w:p w14:paraId="233378DD" w14:textId="77777777" w:rsidR="00A577E5" w:rsidRDefault="00A577E5" w:rsidP="00A577E5">
      <w:pPr>
        <w:keepNext/>
        <w:numPr>
          <w:ilvl w:val="0"/>
          <w:numId w:val="15"/>
        </w:numPr>
        <w:rPr>
          <w:rFonts w:ascii="Verdana" w:hAnsi="Verdana"/>
        </w:rPr>
      </w:pPr>
      <w:r w:rsidRPr="006B684F">
        <w:rPr>
          <w:rFonts w:ascii="Verdana" w:hAnsi="Verdana"/>
        </w:rPr>
        <w:t>The List Application</w:t>
      </w:r>
      <w:r>
        <w:rPr>
          <w:rFonts w:ascii="Verdana" w:hAnsi="Verdana"/>
        </w:rPr>
        <w:t>s</w:t>
      </w:r>
      <w:r w:rsidRPr="006B684F">
        <w:rPr>
          <w:rFonts w:ascii="Verdana" w:hAnsi="Verdana"/>
        </w:rPr>
        <w:t xml:space="preserve"> </w:t>
      </w:r>
      <w:r>
        <w:rPr>
          <w:rFonts w:ascii="Verdana" w:hAnsi="Verdana"/>
        </w:rPr>
        <w:t>S</w:t>
      </w:r>
      <w:r w:rsidRPr="006B684F">
        <w:rPr>
          <w:rFonts w:ascii="Verdana" w:hAnsi="Verdana"/>
        </w:rPr>
        <w:t>creen will display</w:t>
      </w:r>
      <w:r>
        <w:rPr>
          <w:rFonts w:ascii="Verdana" w:hAnsi="Verdana"/>
        </w:rPr>
        <w:t>.</w:t>
      </w:r>
    </w:p>
    <w:p w14:paraId="08B08A22" w14:textId="77777777" w:rsidR="00A577E5" w:rsidRPr="006B684F" w:rsidRDefault="00A577E5" w:rsidP="00A577E5">
      <w:pPr>
        <w:jc w:val="center"/>
        <w:rPr>
          <w:rFonts w:ascii="Verdana" w:hAnsi="Verdana"/>
        </w:rPr>
      </w:pPr>
      <w:r>
        <w:rPr>
          <w:noProof/>
        </w:rPr>
        <w:drawing>
          <wp:anchor distT="0" distB="0" distL="114300" distR="114300" simplePos="0" relativeHeight="251679744" behindDoc="0" locked="0" layoutInCell="1" allowOverlap="1" wp14:anchorId="73FA2030" wp14:editId="5DB1CAAC">
            <wp:simplePos x="0" y="0"/>
            <wp:positionH relativeFrom="column">
              <wp:posOffset>4279265</wp:posOffset>
            </wp:positionH>
            <wp:positionV relativeFrom="paragraph">
              <wp:posOffset>1464641</wp:posOffset>
            </wp:positionV>
            <wp:extent cx="1113183" cy="128333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113183" cy="128333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8B8FE6E" wp14:editId="3C05828D">
            <wp:extent cx="5943600" cy="4963212"/>
            <wp:effectExtent l="19050" t="19050" r="19050"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569" t="9820" r="4013" b="10571"/>
                    <a:stretch/>
                  </pic:blipFill>
                  <pic:spPr bwMode="auto">
                    <a:xfrm>
                      <a:off x="0" y="0"/>
                      <a:ext cx="5943600" cy="4963212"/>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77AFF7A4" w14:textId="77777777" w:rsidR="00A577E5" w:rsidRPr="006B684F" w:rsidRDefault="00A577E5" w:rsidP="00A577E5">
      <w:pPr>
        <w:numPr>
          <w:ilvl w:val="0"/>
          <w:numId w:val="15"/>
        </w:numPr>
        <w:rPr>
          <w:rFonts w:ascii="Verdana" w:hAnsi="Verdana"/>
        </w:rPr>
      </w:pPr>
      <w:r w:rsidRPr="006B684F">
        <w:rPr>
          <w:rFonts w:ascii="Verdana" w:hAnsi="Verdana"/>
        </w:rPr>
        <w:t xml:space="preserve">Click the </w:t>
      </w:r>
      <w:r>
        <w:rPr>
          <w:noProof/>
        </w:rPr>
        <w:drawing>
          <wp:inline distT="0" distB="0" distL="0" distR="0" wp14:anchorId="3A6E24BA" wp14:editId="2E83D4AE">
            <wp:extent cx="850305" cy="428211"/>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65949" cy="436089"/>
                    </a:xfrm>
                    <a:prstGeom prst="rect">
                      <a:avLst/>
                    </a:prstGeom>
                  </pic:spPr>
                </pic:pic>
              </a:graphicData>
            </a:graphic>
          </wp:inline>
        </w:drawing>
      </w:r>
      <w:r w:rsidRPr="006B684F">
        <w:rPr>
          <w:rFonts w:ascii="Verdana" w:hAnsi="Verdana"/>
        </w:rPr>
        <w:t xml:space="preserve"> </w:t>
      </w:r>
      <w:r w:rsidRPr="006B684F">
        <w:rPr>
          <w:rFonts w:ascii="Verdana" w:hAnsi="Verdana"/>
          <w:noProof/>
        </w:rPr>
        <w:t xml:space="preserve"> button.</w:t>
      </w:r>
    </w:p>
    <w:p w14:paraId="34BC3EBF" w14:textId="77777777" w:rsidR="00A577E5" w:rsidRDefault="00A577E5" w:rsidP="00A577E5">
      <w:pPr>
        <w:keepNext/>
        <w:numPr>
          <w:ilvl w:val="0"/>
          <w:numId w:val="15"/>
        </w:numPr>
        <w:rPr>
          <w:rFonts w:ascii="Verdana" w:hAnsi="Verdana"/>
        </w:rPr>
      </w:pPr>
      <w:r w:rsidRPr="006B684F">
        <w:rPr>
          <w:rFonts w:ascii="Verdana" w:hAnsi="Verdana"/>
          <w:noProof/>
        </w:rPr>
        <w:lastRenderedPageBreak/>
        <w:t>The e</w:t>
      </w:r>
      <w:r>
        <w:rPr>
          <w:rFonts w:ascii="Verdana" w:hAnsi="Verdana"/>
          <w:noProof/>
        </w:rPr>
        <w:t>Permitting</w:t>
      </w:r>
      <w:r w:rsidRPr="006B684F">
        <w:rPr>
          <w:rFonts w:ascii="Verdana" w:hAnsi="Verdana"/>
          <w:noProof/>
        </w:rPr>
        <w:t xml:space="preserve"> Security Pending User Request webpage will display: </w:t>
      </w:r>
    </w:p>
    <w:p w14:paraId="34BFFC14" w14:textId="77777777" w:rsidR="00A577E5" w:rsidRPr="006B684F" w:rsidRDefault="00A577E5" w:rsidP="00A577E5">
      <w:pPr>
        <w:rPr>
          <w:rFonts w:ascii="Verdana" w:hAnsi="Verdana"/>
        </w:rPr>
      </w:pPr>
      <w:r>
        <w:rPr>
          <w:noProof/>
        </w:rPr>
        <w:drawing>
          <wp:anchor distT="0" distB="0" distL="114300" distR="114300" simplePos="0" relativeHeight="251682816" behindDoc="0" locked="0" layoutInCell="1" allowOverlap="1" wp14:anchorId="1282DA46" wp14:editId="40FC78B6">
            <wp:simplePos x="0" y="0"/>
            <wp:positionH relativeFrom="column">
              <wp:posOffset>23495</wp:posOffset>
            </wp:positionH>
            <wp:positionV relativeFrom="paragraph">
              <wp:posOffset>4113861</wp:posOffset>
            </wp:positionV>
            <wp:extent cx="5923722" cy="919480"/>
            <wp:effectExtent l="0" t="0" r="127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23722" cy="919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30AFAA52" wp14:editId="5E25DB36">
            <wp:simplePos x="0" y="0"/>
            <wp:positionH relativeFrom="column">
              <wp:posOffset>84124</wp:posOffset>
            </wp:positionH>
            <wp:positionV relativeFrom="paragraph">
              <wp:posOffset>1626870</wp:posOffset>
            </wp:positionV>
            <wp:extent cx="5784574" cy="1034415"/>
            <wp:effectExtent l="0" t="0" r="698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84574" cy="10344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6D579522" wp14:editId="5401367B">
            <wp:simplePos x="0" y="0"/>
            <wp:positionH relativeFrom="column">
              <wp:posOffset>126696</wp:posOffset>
            </wp:positionH>
            <wp:positionV relativeFrom="paragraph">
              <wp:posOffset>791210</wp:posOffset>
            </wp:positionV>
            <wp:extent cx="1129085" cy="24638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129085" cy="24638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D93F3B6" wp14:editId="3FF95D97">
            <wp:extent cx="5943600" cy="5483451"/>
            <wp:effectExtent l="19050" t="19050" r="19050" b="222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795" t="9574" r="4391" b="3043"/>
                    <a:stretch/>
                  </pic:blipFill>
                  <pic:spPr bwMode="auto">
                    <a:xfrm>
                      <a:off x="0" y="0"/>
                      <a:ext cx="5943600" cy="5483451"/>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44366B2D" w14:textId="77777777" w:rsidR="00A577E5" w:rsidRPr="006B684F" w:rsidRDefault="00A577E5" w:rsidP="00A577E5">
      <w:pPr>
        <w:keepNext/>
        <w:numPr>
          <w:ilvl w:val="0"/>
          <w:numId w:val="15"/>
        </w:numPr>
        <w:rPr>
          <w:rFonts w:ascii="Verdana" w:hAnsi="Verdana"/>
        </w:rPr>
      </w:pPr>
      <w:r w:rsidRPr="006B684F">
        <w:rPr>
          <w:rFonts w:ascii="Verdana" w:hAnsi="Verdana"/>
          <w:noProof/>
        </w:rPr>
        <w:t>Select the security options to be granted for the desired user in the Grant Access for Request column.</w:t>
      </w:r>
    </w:p>
    <w:p w14:paraId="76BA6401" w14:textId="77777777" w:rsidR="00A577E5" w:rsidRPr="006B684F" w:rsidRDefault="00A577E5" w:rsidP="00A577E5">
      <w:pPr>
        <w:jc w:val="center"/>
        <w:rPr>
          <w:rFonts w:ascii="Verdana" w:hAnsi="Verdana"/>
        </w:rPr>
      </w:pPr>
      <w:r>
        <w:rPr>
          <w:noProof/>
        </w:rPr>
        <w:drawing>
          <wp:inline distT="0" distB="0" distL="0" distR="0" wp14:anchorId="5C8846D7" wp14:editId="73128FE7">
            <wp:extent cx="1828800" cy="944545"/>
            <wp:effectExtent l="19050" t="19050" r="19050" b="273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28800" cy="944545"/>
                    </a:xfrm>
                    <a:prstGeom prst="rect">
                      <a:avLst/>
                    </a:prstGeom>
                    <a:ln w="3175">
                      <a:solidFill>
                        <a:sysClr val="windowText" lastClr="000000"/>
                      </a:solidFill>
                    </a:ln>
                  </pic:spPr>
                </pic:pic>
              </a:graphicData>
            </a:graphic>
          </wp:inline>
        </w:drawing>
      </w:r>
    </w:p>
    <w:p w14:paraId="679B5F37" w14:textId="77777777" w:rsidR="00A577E5" w:rsidRPr="006B684F" w:rsidRDefault="00A577E5" w:rsidP="00A577E5">
      <w:pPr>
        <w:numPr>
          <w:ilvl w:val="0"/>
          <w:numId w:val="15"/>
        </w:numPr>
        <w:rPr>
          <w:rFonts w:ascii="Verdana" w:hAnsi="Verdana"/>
        </w:rPr>
      </w:pPr>
      <w:r w:rsidRPr="006B684F">
        <w:rPr>
          <w:rFonts w:ascii="Verdana" w:hAnsi="Verdana"/>
          <w:noProof/>
        </w:rPr>
        <w:t xml:space="preserve">Click the </w:t>
      </w:r>
      <w:r>
        <w:rPr>
          <w:noProof/>
        </w:rPr>
        <w:drawing>
          <wp:inline distT="0" distB="0" distL="0" distR="0" wp14:anchorId="2A277D0B" wp14:editId="47F4C6AB">
            <wp:extent cx="640080" cy="240030"/>
            <wp:effectExtent l="0" t="0" r="762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40080" cy="240030"/>
                    </a:xfrm>
                    <a:prstGeom prst="rect">
                      <a:avLst/>
                    </a:prstGeom>
                  </pic:spPr>
                </pic:pic>
              </a:graphicData>
            </a:graphic>
          </wp:inline>
        </w:drawing>
      </w:r>
      <w:r w:rsidRPr="006B684F">
        <w:rPr>
          <w:rFonts w:ascii="Verdana" w:hAnsi="Verdana"/>
          <w:noProof/>
        </w:rPr>
        <w:t xml:space="preserve"> button to confirm the selection.</w:t>
      </w:r>
    </w:p>
    <w:p w14:paraId="4EA0ADB3" w14:textId="77777777" w:rsidR="00A577E5" w:rsidRPr="006B684F" w:rsidRDefault="00A577E5" w:rsidP="00A577E5">
      <w:pPr>
        <w:numPr>
          <w:ilvl w:val="0"/>
          <w:numId w:val="15"/>
        </w:numPr>
        <w:rPr>
          <w:rFonts w:ascii="Verdana" w:hAnsi="Verdana"/>
        </w:rPr>
      </w:pPr>
      <w:r w:rsidRPr="006B684F">
        <w:rPr>
          <w:rFonts w:ascii="Verdana" w:hAnsi="Verdana"/>
        </w:rPr>
        <w:t xml:space="preserve">The user requesting access will receive an email stating that the enrollment for the requested </w:t>
      </w:r>
      <w:r>
        <w:rPr>
          <w:rFonts w:ascii="Verdana" w:hAnsi="Verdana"/>
        </w:rPr>
        <w:t>License</w:t>
      </w:r>
      <w:r w:rsidRPr="006B684F">
        <w:rPr>
          <w:rFonts w:ascii="Verdana" w:hAnsi="Verdana"/>
        </w:rPr>
        <w:t xml:space="preserve"> number was successful. </w:t>
      </w:r>
    </w:p>
    <w:p w14:paraId="05349B60" w14:textId="77777777" w:rsidR="00A577E5" w:rsidRPr="006B684F" w:rsidRDefault="00A577E5" w:rsidP="00A577E5">
      <w:pPr>
        <w:ind w:left="720"/>
        <w:rPr>
          <w:rFonts w:ascii="Verdana" w:hAnsi="Verdana"/>
        </w:rPr>
      </w:pPr>
      <w:r w:rsidRPr="006B684F">
        <w:rPr>
          <w:rFonts w:ascii="Verdana" w:hAnsi="Verdana"/>
        </w:rPr>
        <w:br w:type="page"/>
      </w:r>
    </w:p>
    <w:p w14:paraId="4E396234" w14:textId="77777777" w:rsidR="00A577E5" w:rsidRPr="006B684F" w:rsidRDefault="00A577E5" w:rsidP="00A577E5">
      <w:pPr>
        <w:pStyle w:val="Heading2"/>
        <w:spacing w:after="120"/>
        <w:rPr>
          <w:rFonts w:ascii="Verdana" w:hAnsi="Verdana"/>
        </w:rPr>
      </w:pPr>
      <w:bookmarkStart w:id="12" w:name="_Toc515604759"/>
      <w:bookmarkStart w:id="13" w:name="_Toc516120812"/>
      <w:r w:rsidRPr="006B684F">
        <w:rPr>
          <w:rFonts w:ascii="Verdana" w:hAnsi="Verdana"/>
        </w:rPr>
        <w:lastRenderedPageBreak/>
        <w:t>Denying an Enrollment Request</w:t>
      </w:r>
      <w:bookmarkEnd w:id="12"/>
      <w:bookmarkEnd w:id="13"/>
    </w:p>
    <w:p w14:paraId="0A7944CD" w14:textId="77777777" w:rsidR="00A577E5" w:rsidRPr="006B684F" w:rsidRDefault="00A577E5" w:rsidP="00A577E5">
      <w:pPr>
        <w:numPr>
          <w:ilvl w:val="0"/>
          <w:numId w:val="20"/>
        </w:numPr>
        <w:rPr>
          <w:rFonts w:ascii="Verdana" w:hAnsi="Verdana"/>
        </w:rPr>
      </w:pPr>
      <w:r w:rsidRPr="006B684F">
        <w:rPr>
          <w:rFonts w:ascii="Verdana" w:hAnsi="Verdana"/>
        </w:rPr>
        <w:t>Open Internet Explorer.</w:t>
      </w:r>
    </w:p>
    <w:p w14:paraId="69513321" w14:textId="77777777" w:rsidR="00A577E5" w:rsidRPr="006B684F" w:rsidRDefault="00A577E5" w:rsidP="00A577E5">
      <w:pPr>
        <w:numPr>
          <w:ilvl w:val="0"/>
          <w:numId w:val="20"/>
        </w:numPr>
        <w:rPr>
          <w:rFonts w:ascii="Verdana" w:hAnsi="Verdana"/>
        </w:rPr>
      </w:pPr>
      <w:r w:rsidRPr="006B684F">
        <w:rPr>
          <w:rFonts w:ascii="Verdana" w:hAnsi="Verdana"/>
        </w:rPr>
        <w:t xml:space="preserve">In the URL Address Bar type in </w:t>
      </w:r>
      <w:hyperlink r:id="rId40" w:history="1">
        <w:r w:rsidRPr="006B684F">
          <w:rPr>
            <w:rStyle w:val="Hyperlink"/>
            <w:rFonts w:ascii="Verdana" w:hAnsi="Verdana"/>
          </w:rPr>
          <w:t>https://www.depgreenport.state.pa.us</w:t>
        </w:r>
      </w:hyperlink>
      <w:r w:rsidRPr="006B684F">
        <w:rPr>
          <w:rFonts w:ascii="Verdana" w:hAnsi="Verdana"/>
        </w:rPr>
        <w:t>.</w:t>
      </w:r>
    </w:p>
    <w:p w14:paraId="6B235DD7" w14:textId="77777777" w:rsidR="00A577E5" w:rsidRPr="006B684F" w:rsidRDefault="00A577E5" w:rsidP="00A577E5">
      <w:pPr>
        <w:numPr>
          <w:ilvl w:val="0"/>
          <w:numId w:val="20"/>
        </w:numPr>
        <w:rPr>
          <w:rFonts w:ascii="Verdana" w:hAnsi="Verdana"/>
        </w:rPr>
      </w:pPr>
      <w:r w:rsidRPr="006B684F">
        <w:rPr>
          <w:rFonts w:ascii="Verdana" w:hAnsi="Verdana"/>
        </w:rPr>
        <w:t xml:space="preserve">The </w:t>
      </w:r>
      <w:proofErr w:type="spellStart"/>
      <w:r w:rsidRPr="006B684F">
        <w:rPr>
          <w:rFonts w:ascii="Verdana" w:hAnsi="Verdana"/>
        </w:rPr>
        <w:t>DEPGreenPort</w:t>
      </w:r>
      <w:proofErr w:type="spellEnd"/>
      <w:r w:rsidRPr="006B684F">
        <w:rPr>
          <w:rFonts w:ascii="Verdana" w:hAnsi="Verdana"/>
        </w:rPr>
        <w:t xml:space="preserve"> website will display:</w:t>
      </w:r>
    </w:p>
    <w:p w14:paraId="46D3EDAD" w14:textId="77777777" w:rsidR="00A577E5" w:rsidRPr="006B684F" w:rsidRDefault="00A577E5" w:rsidP="00A577E5">
      <w:pPr>
        <w:jc w:val="center"/>
        <w:rPr>
          <w:rFonts w:ascii="Verdana" w:hAnsi="Verdana"/>
        </w:rPr>
      </w:pPr>
      <w:r>
        <w:rPr>
          <w:noProof/>
        </w:rPr>
        <w:drawing>
          <wp:inline distT="0" distB="0" distL="0" distR="0" wp14:anchorId="14766664" wp14:editId="1D42BCC2">
            <wp:extent cx="5943600" cy="4099560"/>
            <wp:effectExtent l="19050" t="19050" r="19050" b="152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23" t="11753" r="3525" b="1281"/>
                    <a:stretch/>
                  </pic:blipFill>
                  <pic:spPr bwMode="auto">
                    <a:xfrm>
                      <a:off x="0" y="0"/>
                      <a:ext cx="5943600" cy="4099560"/>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4B51E754" w14:textId="77777777" w:rsidR="00A577E5" w:rsidRPr="006B684F" w:rsidRDefault="00A577E5" w:rsidP="00A577E5">
      <w:pPr>
        <w:numPr>
          <w:ilvl w:val="0"/>
          <w:numId w:val="20"/>
        </w:numPr>
        <w:rPr>
          <w:rFonts w:ascii="Verdana" w:hAnsi="Verdana"/>
        </w:rPr>
      </w:pPr>
      <w:r w:rsidRPr="006B684F">
        <w:rPr>
          <w:rFonts w:ascii="Verdana" w:hAnsi="Verdana"/>
        </w:rPr>
        <w:t xml:space="preserve">Enter your username into the </w:t>
      </w:r>
      <w:r w:rsidRPr="006B684F">
        <w:rPr>
          <w:rFonts w:ascii="Verdana" w:hAnsi="Verdana"/>
          <w:i/>
        </w:rPr>
        <w:t xml:space="preserve">Username </w:t>
      </w:r>
      <w:r w:rsidRPr="006B684F">
        <w:rPr>
          <w:rFonts w:ascii="Verdana" w:hAnsi="Verdana"/>
        </w:rPr>
        <w:t>field.</w:t>
      </w:r>
    </w:p>
    <w:p w14:paraId="2024676C" w14:textId="77777777" w:rsidR="00A577E5" w:rsidRPr="006B684F" w:rsidRDefault="00A577E5" w:rsidP="00A577E5">
      <w:pPr>
        <w:numPr>
          <w:ilvl w:val="0"/>
          <w:numId w:val="20"/>
        </w:numPr>
        <w:rPr>
          <w:rFonts w:ascii="Verdana" w:hAnsi="Verdana"/>
        </w:rPr>
      </w:pPr>
      <w:r w:rsidRPr="006B684F">
        <w:rPr>
          <w:rFonts w:ascii="Verdana" w:hAnsi="Verdana"/>
        </w:rPr>
        <w:t xml:space="preserve">Enter your password into the </w:t>
      </w:r>
      <w:r w:rsidRPr="006B684F">
        <w:rPr>
          <w:rFonts w:ascii="Verdana" w:hAnsi="Verdana"/>
          <w:i/>
        </w:rPr>
        <w:t>Password</w:t>
      </w:r>
      <w:r w:rsidRPr="006B684F">
        <w:rPr>
          <w:rFonts w:ascii="Verdana" w:hAnsi="Verdana"/>
        </w:rPr>
        <w:t xml:space="preserve"> field.</w:t>
      </w:r>
    </w:p>
    <w:p w14:paraId="2FA04EE9" w14:textId="77777777" w:rsidR="00A577E5" w:rsidRPr="006B684F" w:rsidRDefault="00A577E5" w:rsidP="00A577E5">
      <w:pPr>
        <w:numPr>
          <w:ilvl w:val="0"/>
          <w:numId w:val="20"/>
        </w:numPr>
        <w:rPr>
          <w:rFonts w:ascii="Verdana" w:hAnsi="Verdana"/>
        </w:rPr>
      </w:pPr>
      <w:r w:rsidRPr="006B684F">
        <w:rPr>
          <w:rFonts w:ascii="Verdana" w:hAnsi="Verdana"/>
        </w:rPr>
        <w:t xml:space="preserve">Click the </w:t>
      </w:r>
      <w:r w:rsidRPr="006B684F">
        <w:rPr>
          <w:rFonts w:ascii="Verdana" w:hAnsi="Verdana"/>
          <w:noProof/>
        </w:rPr>
        <w:drawing>
          <wp:inline distT="0" distB="0" distL="0" distR="0" wp14:anchorId="24501B52" wp14:editId="3034DF26">
            <wp:extent cx="1857375" cy="238125"/>
            <wp:effectExtent l="0" t="0" r="9525" b="9525"/>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w="3175">
                      <a:noFill/>
                    </a:ln>
                  </pic:spPr>
                </pic:pic>
              </a:graphicData>
            </a:graphic>
          </wp:inline>
        </w:drawing>
      </w:r>
      <w:r w:rsidRPr="006B684F">
        <w:rPr>
          <w:rFonts w:ascii="Verdana" w:hAnsi="Verdana"/>
          <w:noProof/>
        </w:rPr>
        <w:t xml:space="preserve"> button. </w:t>
      </w:r>
    </w:p>
    <w:p w14:paraId="34000EB9" w14:textId="77777777" w:rsidR="00A577E5" w:rsidRDefault="00A577E5" w:rsidP="00A577E5">
      <w:pPr>
        <w:keepNext/>
        <w:numPr>
          <w:ilvl w:val="0"/>
          <w:numId w:val="20"/>
        </w:numPr>
        <w:rPr>
          <w:rFonts w:ascii="Verdana" w:hAnsi="Verdana"/>
        </w:rPr>
      </w:pPr>
      <w:r w:rsidRPr="006B684F">
        <w:rPr>
          <w:rFonts w:ascii="Verdana" w:hAnsi="Verdana"/>
        </w:rPr>
        <w:lastRenderedPageBreak/>
        <w:t>The List Applications</w:t>
      </w:r>
      <w:r>
        <w:rPr>
          <w:rFonts w:ascii="Verdana" w:hAnsi="Verdana"/>
        </w:rPr>
        <w:t xml:space="preserve"> S</w:t>
      </w:r>
      <w:r w:rsidRPr="006B684F">
        <w:rPr>
          <w:rFonts w:ascii="Verdana" w:hAnsi="Verdana"/>
        </w:rPr>
        <w:t>creen will display:</w:t>
      </w:r>
    </w:p>
    <w:p w14:paraId="01418D07" w14:textId="77777777" w:rsidR="00A577E5" w:rsidRDefault="00A577E5" w:rsidP="00A577E5">
      <w:pPr>
        <w:keepNext/>
        <w:ind w:left="720"/>
        <w:rPr>
          <w:rFonts w:ascii="Verdana" w:hAnsi="Verdana"/>
        </w:rPr>
      </w:pPr>
      <w:r>
        <w:rPr>
          <w:noProof/>
        </w:rPr>
        <w:drawing>
          <wp:anchor distT="0" distB="0" distL="114300" distR="114300" simplePos="0" relativeHeight="251683840" behindDoc="0" locked="0" layoutInCell="1" allowOverlap="1" wp14:anchorId="77617DC8" wp14:editId="72235EB5">
            <wp:simplePos x="0" y="0"/>
            <wp:positionH relativeFrom="column">
              <wp:posOffset>36526</wp:posOffset>
            </wp:positionH>
            <wp:positionV relativeFrom="paragraph">
              <wp:posOffset>214630</wp:posOffset>
            </wp:positionV>
            <wp:extent cx="5943600" cy="4958080"/>
            <wp:effectExtent l="0" t="0" r="0" b="0"/>
            <wp:wrapThrough wrapText="bothSides">
              <wp:wrapPolygon edited="0">
                <wp:start x="0" y="0"/>
                <wp:lineTo x="0" y="21495"/>
                <wp:lineTo x="21531" y="21495"/>
                <wp:lineTo x="21531"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43600" cy="4958080"/>
                    </a:xfrm>
                    <a:prstGeom prst="rect">
                      <a:avLst/>
                    </a:prstGeom>
                  </pic:spPr>
                </pic:pic>
              </a:graphicData>
            </a:graphic>
            <wp14:sizeRelH relativeFrom="page">
              <wp14:pctWidth>0</wp14:pctWidth>
            </wp14:sizeRelH>
            <wp14:sizeRelV relativeFrom="page">
              <wp14:pctHeight>0</wp14:pctHeight>
            </wp14:sizeRelV>
          </wp:anchor>
        </w:drawing>
      </w:r>
    </w:p>
    <w:p w14:paraId="4ACBF366" w14:textId="77777777" w:rsidR="00A577E5" w:rsidRPr="006B684F" w:rsidRDefault="00A577E5" w:rsidP="00A577E5">
      <w:pPr>
        <w:jc w:val="center"/>
        <w:rPr>
          <w:rFonts w:ascii="Verdana" w:hAnsi="Verdana"/>
        </w:rPr>
      </w:pPr>
    </w:p>
    <w:p w14:paraId="0D457031" w14:textId="77777777" w:rsidR="00A577E5" w:rsidRPr="006B684F" w:rsidRDefault="00A577E5" w:rsidP="00A577E5">
      <w:pPr>
        <w:numPr>
          <w:ilvl w:val="0"/>
          <w:numId w:val="20"/>
        </w:numPr>
        <w:rPr>
          <w:rFonts w:ascii="Verdana" w:hAnsi="Verdana"/>
        </w:rPr>
      </w:pPr>
      <w:r w:rsidRPr="006B684F">
        <w:rPr>
          <w:rFonts w:ascii="Verdana" w:hAnsi="Verdana"/>
        </w:rPr>
        <w:t xml:space="preserve">Click the </w:t>
      </w:r>
      <w:r>
        <w:rPr>
          <w:noProof/>
        </w:rPr>
        <w:drawing>
          <wp:inline distT="0" distB="0" distL="0" distR="0" wp14:anchorId="51F54C19" wp14:editId="4A754F25">
            <wp:extent cx="850305" cy="428211"/>
            <wp:effectExtent l="0" t="0" r="698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65949" cy="436089"/>
                    </a:xfrm>
                    <a:prstGeom prst="rect">
                      <a:avLst/>
                    </a:prstGeom>
                  </pic:spPr>
                </pic:pic>
              </a:graphicData>
            </a:graphic>
          </wp:inline>
        </w:drawing>
      </w:r>
      <w:r w:rsidRPr="006B684F">
        <w:rPr>
          <w:rFonts w:ascii="Verdana" w:hAnsi="Verdana"/>
          <w:noProof/>
        </w:rPr>
        <w:t xml:space="preserve"> button.</w:t>
      </w:r>
    </w:p>
    <w:p w14:paraId="3BEDC877" w14:textId="77777777" w:rsidR="00A577E5" w:rsidRDefault="00A577E5" w:rsidP="00A577E5">
      <w:pPr>
        <w:keepNext/>
        <w:numPr>
          <w:ilvl w:val="0"/>
          <w:numId w:val="20"/>
        </w:numPr>
        <w:rPr>
          <w:rFonts w:ascii="Verdana" w:hAnsi="Verdana"/>
        </w:rPr>
      </w:pPr>
      <w:r w:rsidRPr="006B684F">
        <w:rPr>
          <w:rFonts w:ascii="Verdana" w:hAnsi="Verdana"/>
          <w:noProof/>
        </w:rPr>
        <w:lastRenderedPageBreak/>
        <w:t>The e</w:t>
      </w:r>
      <w:r>
        <w:rPr>
          <w:rFonts w:ascii="Verdana" w:hAnsi="Verdana"/>
          <w:noProof/>
        </w:rPr>
        <w:t xml:space="preserve">Permitting </w:t>
      </w:r>
      <w:r w:rsidRPr="006B684F">
        <w:rPr>
          <w:rFonts w:ascii="Verdana" w:hAnsi="Verdana"/>
          <w:noProof/>
        </w:rPr>
        <w:t xml:space="preserve">Security Pending User Request webpage will display: </w:t>
      </w:r>
    </w:p>
    <w:p w14:paraId="2C304DB4" w14:textId="77777777" w:rsidR="00A577E5" w:rsidRPr="006B684F" w:rsidRDefault="00A577E5" w:rsidP="00A577E5">
      <w:pPr>
        <w:jc w:val="center"/>
        <w:rPr>
          <w:rFonts w:ascii="Verdana" w:hAnsi="Verdana"/>
        </w:rPr>
      </w:pPr>
      <w:r>
        <w:rPr>
          <w:noProof/>
        </w:rPr>
        <w:drawing>
          <wp:inline distT="0" distB="0" distL="0" distR="0" wp14:anchorId="116A2625" wp14:editId="30461BE7">
            <wp:extent cx="5943600" cy="542544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5425440"/>
                    </a:xfrm>
                    <a:prstGeom prst="rect">
                      <a:avLst/>
                    </a:prstGeom>
                  </pic:spPr>
                </pic:pic>
              </a:graphicData>
            </a:graphic>
          </wp:inline>
        </w:drawing>
      </w:r>
    </w:p>
    <w:p w14:paraId="5421CF60" w14:textId="77777777" w:rsidR="00A577E5" w:rsidRPr="006B684F" w:rsidRDefault="00A577E5" w:rsidP="00A577E5">
      <w:pPr>
        <w:keepNext/>
        <w:numPr>
          <w:ilvl w:val="0"/>
          <w:numId w:val="20"/>
        </w:numPr>
        <w:rPr>
          <w:rFonts w:ascii="Verdana" w:hAnsi="Verdana"/>
        </w:rPr>
      </w:pPr>
      <w:r w:rsidRPr="006B684F">
        <w:rPr>
          <w:rFonts w:ascii="Verdana" w:hAnsi="Verdana"/>
        </w:rPr>
        <w:t xml:space="preserve">Click the Checkbox </w:t>
      </w:r>
      <w:r w:rsidRPr="006B684F">
        <w:rPr>
          <w:rFonts w:ascii="Verdana" w:hAnsi="Verdana"/>
          <w:noProof/>
        </w:rPr>
        <w:t>for the appropriate user to be rejected.</w:t>
      </w:r>
    </w:p>
    <w:p w14:paraId="301D7FAD" w14:textId="77777777" w:rsidR="00A577E5" w:rsidRPr="006B684F" w:rsidRDefault="00A577E5" w:rsidP="00A577E5">
      <w:pPr>
        <w:ind w:left="720"/>
        <w:jc w:val="center"/>
        <w:rPr>
          <w:rFonts w:ascii="Verdana" w:hAnsi="Verdana"/>
        </w:rPr>
      </w:pPr>
      <w:r>
        <w:rPr>
          <w:noProof/>
        </w:rPr>
        <w:drawing>
          <wp:inline distT="0" distB="0" distL="0" distR="0" wp14:anchorId="0CA94B2E" wp14:editId="55B5EA84">
            <wp:extent cx="3038475" cy="1066800"/>
            <wp:effectExtent l="19050" t="19050" r="2857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038475" cy="1066800"/>
                    </a:xfrm>
                    <a:prstGeom prst="rect">
                      <a:avLst/>
                    </a:prstGeom>
                    <a:ln w="3175">
                      <a:solidFill>
                        <a:sysClr val="windowText" lastClr="000000"/>
                      </a:solidFill>
                    </a:ln>
                  </pic:spPr>
                </pic:pic>
              </a:graphicData>
            </a:graphic>
          </wp:inline>
        </w:drawing>
      </w:r>
    </w:p>
    <w:p w14:paraId="76B7D59A" w14:textId="77777777" w:rsidR="00A577E5" w:rsidRPr="006B684F" w:rsidRDefault="00A577E5" w:rsidP="00A577E5">
      <w:pPr>
        <w:numPr>
          <w:ilvl w:val="0"/>
          <w:numId w:val="20"/>
        </w:numPr>
        <w:rPr>
          <w:rFonts w:ascii="Verdana" w:hAnsi="Verdana"/>
        </w:rPr>
      </w:pPr>
      <w:r w:rsidRPr="006B684F">
        <w:rPr>
          <w:rFonts w:ascii="Verdana" w:hAnsi="Verdana"/>
          <w:noProof/>
        </w:rPr>
        <w:t xml:space="preserve">Enter a rejection reason in the </w:t>
      </w:r>
      <w:r w:rsidRPr="006B684F">
        <w:rPr>
          <w:rFonts w:ascii="Verdana" w:hAnsi="Verdana"/>
          <w:i/>
          <w:noProof/>
        </w:rPr>
        <w:t xml:space="preserve">Reason </w:t>
      </w:r>
      <w:r w:rsidRPr="006B684F">
        <w:rPr>
          <w:rFonts w:ascii="Verdana" w:hAnsi="Verdana"/>
          <w:noProof/>
        </w:rPr>
        <w:t>field.</w:t>
      </w:r>
    </w:p>
    <w:p w14:paraId="058A7946" w14:textId="77777777" w:rsidR="00A577E5" w:rsidRPr="006B684F" w:rsidRDefault="00A577E5" w:rsidP="00A577E5">
      <w:pPr>
        <w:numPr>
          <w:ilvl w:val="0"/>
          <w:numId w:val="20"/>
        </w:numPr>
        <w:rPr>
          <w:rFonts w:ascii="Verdana" w:hAnsi="Verdana"/>
        </w:rPr>
      </w:pPr>
      <w:r w:rsidRPr="006B684F">
        <w:rPr>
          <w:rFonts w:ascii="Verdana" w:hAnsi="Verdana"/>
        </w:rPr>
        <w:t xml:space="preserve">Click the </w:t>
      </w:r>
      <w:r w:rsidRPr="006B684F">
        <w:rPr>
          <w:rFonts w:ascii="Verdana" w:hAnsi="Verdana"/>
          <w:noProof/>
        </w:rPr>
        <w:drawing>
          <wp:inline distT="0" distB="0" distL="0" distR="0" wp14:anchorId="3EF2BCBE" wp14:editId="013FA95B">
            <wp:extent cx="581025" cy="238125"/>
            <wp:effectExtent l="0" t="0" r="9525" b="9525"/>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w="3175">
                      <a:noFill/>
                    </a:ln>
                  </pic:spPr>
                </pic:pic>
              </a:graphicData>
            </a:graphic>
          </wp:inline>
        </w:drawing>
      </w:r>
      <w:r w:rsidRPr="006B684F">
        <w:rPr>
          <w:rFonts w:ascii="Verdana" w:hAnsi="Verdana"/>
          <w:noProof/>
        </w:rPr>
        <w:t xml:space="preserve"> button to confirm the selection.</w:t>
      </w:r>
    </w:p>
    <w:p w14:paraId="2C5B1D84" w14:textId="77777777" w:rsidR="00A577E5" w:rsidRPr="00DD3E97" w:rsidRDefault="00A577E5" w:rsidP="00A577E5">
      <w:pPr>
        <w:numPr>
          <w:ilvl w:val="0"/>
          <w:numId w:val="20"/>
        </w:numPr>
        <w:rPr>
          <w:rFonts w:ascii="Verdana" w:hAnsi="Verdana"/>
        </w:rPr>
      </w:pPr>
      <w:r w:rsidRPr="00DD3E97">
        <w:rPr>
          <w:rFonts w:ascii="Verdana" w:hAnsi="Verdana"/>
          <w:noProof/>
        </w:rPr>
        <w:t>The user requesting access will receive an email stating that the enro</w:t>
      </w:r>
      <w:r>
        <w:rPr>
          <w:rFonts w:ascii="Verdana" w:hAnsi="Verdana"/>
          <w:noProof/>
        </w:rPr>
        <w:t>llment request has been rejected</w:t>
      </w:r>
      <w:r w:rsidRPr="00DD3E97">
        <w:rPr>
          <w:rFonts w:ascii="Verdana" w:hAnsi="Verdana"/>
          <w:noProof/>
        </w:rPr>
        <w:t xml:space="preserve"> and provide the reason that the administrator entered.</w:t>
      </w:r>
    </w:p>
    <w:p w14:paraId="3E881570" w14:textId="77777777" w:rsidR="00A577E5" w:rsidRPr="006B684F" w:rsidRDefault="00A577E5" w:rsidP="00A577E5">
      <w:pPr>
        <w:pStyle w:val="Heading1"/>
        <w:rPr>
          <w:rFonts w:ascii="Verdana" w:hAnsi="Verdana"/>
          <w:i/>
        </w:rPr>
      </w:pPr>
      <w:bookmarkStart w:id="14" w:name="_Toc436819729"/>
      <w:bookmarkStart w:id="15" w:name="_Toc515604760"/>
      <w:bookmarkStart w:id="16" w:name="_Toc516120813"/>
      <w:r w:rsidRPr="00935E0D">
        <w:rPr>
          <w:rFonts w:ascii="Verdana" w:hAnsi="Verdana"/>
          <w:i/>
        </w:rPr>
        <w:lastRenderedPageBreak/>
        <w:t>Modifying Access for a User</w:t>
      </w:r>
      <w:bookmarkEnd w:id="14"/>
      <w:bookmarkEnd w:id="15"/>
      <w:bookmarkEnd w:id="16"/>
    </w:p>
    <w:p w14:paraId="05AB4448" w14:textId="77777777" w:rsidR="00A577E5" w:rsidRDefault="00A577E5" w:rsidP="00A577E5">
      <w:pPr>
        <w:keepNext/>
        <w:keepLines/>
        <w:rPr>
          <w:rFonts w:ascii="Verdana" w:hAnsi="Verdana"/>
        </w:rPr>
      </w:pPr>
      <w:proofErr w:type="spellStart"/>
      <w:r w:rsidRPr="006B684F">
        <w:rPr>
          <w:rFonts w:ascii="Verdana" w:hAnsi="Verdana"/>
        </w:rPr>
        <w:t>e</w:t>
      </w:r>
      <w:r>
        <w:rPr>
          <w:rFonts w:ascii="Verdana" w:hAnsi="Verdana"/>
        </w:rPr>
        <w:t>Permitting</w:t>
      </w:r>
      <w:proofErr w:type="spellEnd"/>
      <w:r>
        <w:rPr>
          <w:rFonts w:ascii="Verdana" w:hAnsi="Verdana"/>
        </w:rPr>
        <w:t xml:space="preserve"> EFAs</w:t>
      </w:r>
      <w:r w:rsidRPr="006B684F">
        <w:rPr>
          <w:rFonts w:ascii="Verdana" w:hAnsi="Verdana"/>
        </w:rPr>
        <w:t xml:space="preserve"> </w:t>
      </w:r>
      <w:proofErr w:type="gramStart"/>
      <w:r w:rsidRPr="006B684F">
        <w:rPr>
          <w:rFonts w:ascii="Verdana" w:hAnsi="Verdana"/>
        </w:rPr>
        <w:t>have the ability to</w:t>
      </w:r>
      <w:proofErr w:type="gramEnd"/>
      <w:r w:rsidRPr="006B684F">
        <w:rPr>
          <w:rFonts w:ascii="Verdana" w:hAnsi="Verdana"/>
        </w:rPr>
        <w:t xml:space="preserve"> modify </w:t>
      </w:r>
      <w:r>
        <w:rPr>
          <w:rFonts w:ascii="Verdana" w:hAnsi="Verdana"/>
        </w:rPr>
        <w:t xml:space="preserve">individual </w:t>
      </w:r>
      <w:r w:rsidRPr="006B684F">
        <w:rPr>
          <w:rFonts w:ascii="Verdana" w:hAnsi="Verdana"/>
        </w:rPr>
        <w:t xml:space="preserve">access for any user that the </w:t>
      </w:r>
      <w:r>
        <w:rPr>
          <w:rFonts w:ascii="Verdana" w:hAnsi="Verdana"/>
        </w:rPr>
        <w:t>EFA</w:t>
      </w:r>
      <w:r w:rsidRPr="006B684F">
        <w:rPr>
          <w:rFonts w:ascii="Verdana" w:hAnsi="Verdana"/>
        </w:rPr>
        <w:t xml:space="preserve"> has access to. Modifying access can be completed on a role by role basis so that granular user </w:t>
      </w:r>
      <w:r>
        <w:rPr>
          <w:rFonts w:ascii="Verdana" w:hAnsi="Verdana"/>
        </w:rPr>
        <w:t xml:space="preserve">administration can be completed and is done within the </w:t>
      </w:r>
      <w:proofErr w:type="spellStart"/>
      <w:r>
        <w:rPr>
          <w:rFonts w:ascii="Verdana" w:hAnsi="Verdana"/>
        </w:rPr>
        <w:t>ePermitting</w:t>
      </w:r>
      <w:proofErr w:type="spellEnd"/>
      <w:r>
        <w:rPr>
          <w:rFonts w:ascii="Verdana" w:hAnsi="Verdana"/>
        </w:rPr>
        <w:t xml:space="preserve"> Application itself.</w:t>
      </w:r>
    </w:p>
    <w:p w14:paraId="1667226D" w14:textId="77777777" w:rsidR="00A577E5" w:rsidRPr="00417AC5" w:rsidRDefault="00A577E5" w:rsidP="00A577E5">
      <w:pPr>
        <w:keepNext/>
        <w:keepLines/>
        <w:ind w:left="720"/>
        <w:rPr>
          <w:rFonts w:ascii="Verdana" w:hAnsi="Verdana"/>
          <w:b/>
          <w:sz w:val="18"/>
          <w:szCs w:val="18"/>
        </w:rPr>
      </w:pPr>
      <w:r w:rsidRPr="00417AC5">
        <w:rPr>
          <w:rFonts w:ascii="Verdana" w:hAnsi="Verdana"/>
          <w:b/>
          <w:sz w:val="18"/>
          <w:szCs w:val="18"/>
        </w:rPr>
        <w:t xml:space="preserve">*Note – Once approved through </w:t>
      </w:r>
      <w:proofErr w:type="spellStart"/>
      <w:r w:rsidRPr="00417AC5">
        <w:rPr>
          <w:rFonts w:ascii="Verdana" w:hAnsi="Verdana"/>
          <w:b/>
          <w:sz w:val="18"/>
          <w:szCs w:val="18"/>
        </w:rPr>
        <w:t>DEPGreenPort</w:t>
      </w:r>
      <w:proofErr w:type="spellEnd"/>
      <w:r w:rsidRPr="00417AC5">
        <w:rPr>
          <w:rFonts w:ascii="Verdana" w:hAnsi="Verdana"/>
          <w:b/>
          <w:sz w:val="18"/>
          <w:szCs w:val="18"/>
        </w:rPr>
        <w:t xml:space="preserve">, the user will still be unable to access the </w:t>
      </w:r>
      <w:proofErr w:type="spellStart"/>
      <w:r w:rsidRPr="00417AC5">
        <w:rPr>
          <w:rFonts w:ascii="Verdana" w:hAnsi="Verdana"/>
          <w:b/>
          <w:sz w:val="18"/>
          <w:szCs w:val="18"/>
        </w:rPr>
        <w:t>ePermitting</w:t>
      </w:r>
      <w:proofErr w:type="spellEnd"/>
      <w:r w:rsidRPr="00417AC5">
        <w:rPr>
          <w:rFonts w:ascii="Verdana" w:hAnsi="Verdana"/>
          <w:b/>
          <w:sz w:val="18"/>
          <w:szCs w:val="18"/>
        </w:rPr>
        <w:t xml:space="preserve"> Application until the EFA sets up the individual permissions within the </w:t>
      </w:r>
      <w:proofErr w:type="spellStart"/>
      <w:r w:rsidRPr="00417AC5">
        <w:rPr>
          <w:rFonts w:ascii="Verdana" w:hAnsi="Verdana"/>
          <w:b/>
          <w:sz w:val="18"/>
          <w:szCs w:val="18"/>
        </w:rPr>
        <w:t>ePermitting</w:t>
      </w:r>
      <w:proofErr w:type="spellEnd"/>
      <w:r w:rsidRPr="00417AC5">
        <w:rPr>
          <w:rFonts w:ascii="Verdana" w:hAnsi="Verdana"/>
          <w:b/>
          <w:sz w:val="18"/>
          <w:szCs w:val="18"/>
        </w:rPr>
        <w:t xml:space="preserve"> Application itself.</w:t>
      </w:r>
    </w:p>
    <w:p w14:paraId="0DA05FC8" w14:textId="77777777" w:rsidR="00A577E5" w:rsidRPr="006B684F" w:rsidRDefault="00A577E5" w:rsidP="00A577E5">
      <w:pPr>
        <w:pStyle w:val="Heading2"/>
        <w:rPr>
          <w:rFonts w:ascii="Verdana" w:hAnsi="Verdana"/>
        </w:rPr>
      </w:pPr>
      <w:bookmarkStart w:id="17" w:name="_Toc515604761"/>
      <w:bookmarkStart w:id="18" w:name="_Toc516120814"/>
      <w:r>
        <w:rPr>
          <w:rFonts w:ascii="Verdana" w:hAnsi="Verdana"/>
        </w:rPr>
        <w:t>Modifying</w:t>
      </w:r>
      <w:r w:rsidRPr="006B684F">
        <w:rPr>
          <w:rFonts w:ascii="Verdana" w:hAnsi="Verdana"/>
        </w:rPr>
        <w:t xml:space="preserve"> Security Roles</w:t>
      </w:r>
      <w:bookmarkEnd w:id="17"/>
      <w:bookmarkEnd w:id="18"/>
    </w:p>
    <w:p w14:paraId="5C872743" w14:textId="77777777" w:rsidR="00A577E5" w:rsidRPr="006B684F" w:rsidRDefault="00A577E5" w:rsidP="00A577E5">
      <w:pPr>
        <w:numPr>
          <w:ilvl w:val="0"/>
          <w:numId w:val="21"/>
        </w:numPr>
        <w:rPr>
          <w:rFonts w:ascii="Verdana" w:hAnsi="Verdana"/>
        </w:rPr>
      </w:pPr>
      <w:r w:rsidRPr="006B684F">
        <w:rPr>
          <w:rFonts w:ascii="Verdana" w:hAnsi="Verdana"/>
        </w:rPr>
        <w:t>Open Internet Explorer.</w:t>
      </w:r>
    </w:p>
    <w:p w14:paraId="47FA2A9A" w14:textId="77777777" w:rsidR="00A577E5" w:rsidRPr="006B684F" w:rsidRDefault="00A577E5" w:rsidP="00A577E5">
      <w:pPr>
        <w:numPr>
          <w:ilvl w:val="0"/>
          <w:numId w:val="21"/>
        </w:numPr>
        <w:rPr>
          <w:rFonts w:ascii="Verdana" w:hAnsi="Verdana"/>
        </w:rPr>
      </w:pPr>
      <w:r w:rsidRPr="006B684F">
        <w:rPr>
          <w:rFonts w:ascii="Verdana" w:hAnsi="Verdana"/>
        </w:rPr>
        <w:t xml:space="preserve">In the URL Address Bar type in </w:t>
      </w:r>
      <w:hyperlink r:id="rId45" w:history="1">
        <w:r w:rsidRPr="006B684F">
          <w:rPr>
            <w:rStyle w:val="Hyperlink"/>
            <w:rFonts w:ascii="Verdana" w:hAnsi="Verdana"/>
          </w:rPr>
          <w:t>https://www.depgreenport.state.pa.us</w:t>
        </w:r>
      </w:hyperlink>
      <w:r w:rsidRPr="006B684F">
        <w:rPr>
          <w:rFonts w:ascii="Verdana" w:hAnsi="Verdana"/>
        </w:rPr>
        <w:t>.</w:t>
      </w:r>
    </w:p>
    <w:p w14:paraId="63413A0C" w14:textId="77777777" w:rsidR="00A577E5" w:rsidRPr="006B684F" w:rsidRDefault="00A577E5" w:rsidP="00A577E5">
      <w:pPr>
        <w:numPr>
          <w:ilvl w:val="0"/>
          <w:numId w:val="21"/>
        </w:numPr>
        <w:rPr>
          <w:rFonts w:ascii="Verdana" w:hAnsi="Verdana"/>
        </w:rPr>
      </w:pPr>
      <w:r w:rsidRPr="006B684F">
        <w:rPr>
          <w:rFonts w:ascii="Verdana" w:hAnsi="Verdana"/>
        </w:rPr>
        <w:t xml:space="preserve">The </w:t>
      </w:r>
      <w:proofErr w:type="spellStart"/>
      <w:r w:rsidRPr="006B684F">
        <w:rPr>
          <w:rFonts w:ascii="Verdana" w:hAnsi="Verdana"/>
        </w:rPr>
        <w:t>DEPGreenPort</w:t>
      </w:r>
      <w:proofErr w:type="spellEnd"/>
      <w:r w:rsidRPr="006B684F">
        <w:rPr>
          <w:rFonts w:ascii="Verdana" w:hAnsi="Verdana"/>
        </w:rPr>
        <w:t xml:space="preserve"> website will display:</w:t>
      </w:r>
    </w:p>
    <w:p w14:paraId="585CD1F9" w14:textId="77777777" w:rsidR="00A577E5" w:rsidRPr="006B684F" w:rsidRDefault="00A577E5" w:rsidP="00A577E5">
      <w:pPr>
        <w:jc w:val="center"/>
        <w:rPr>
          <w:rFonts w:ascii="Verdana" w:hAnsi="Verdana"/>
        </w:rPr>
      </w:pPr>
      <w:r>
        <w:rPr>
          <w:noProof/>
        </w:rPr>
        <w:drawing>
          <wp:inline distT="0" distB="0" distL="0" distR="0" wp14:anchorId="0250C3DB" wp14:editId="6F765A16">
            <wp:extent cx="5943600" cy="4099560"/>
            <wp:effectExtent l="19050" t="19050" r="19050" b="152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23" t="11753" r="3525" b="1281"/>
                    <a:stretch/>
                  </pic:blipFill>
                  <pic:spPr bwMode="auto">
                    <a:xfrm>
                      <a:off x="0" y="0"/>
                      <a:ext cx="5943600" cy="4099560"/>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7BF021B5" w14:textId="77777777" w:rsidR="00A577E5" w:rsidRPr="006B684F" w:rsidRDefault="00A577E5" w:rsidP="00A577E5">
      <w:pPr>
        <w:numPr>
          <w:ilvl w:val="0"/>
          <w:numId w:val="21"/>
        </w:numPr>
        <w:rPr>
          <w:rFonts w:ascii="Verdana" w:hAnsi="Verdana"/>
        </w:rPr>
      </w:pPr>
      <w:r w:rsidRPr="006B684F">
        <w:rPr>
          <w:rFonts w:ascii="Verdana" w:hAnsi="Verdana"/>
        </w:rPr>
        <w:t xml:space="preserve">Enter your username into the </w:t>
      </w:r>
      <w:r w:rsidRPr="006B684F">
        <w:rPr>
          <w:rFonts w:ascii="Verdana" w:hAnsi="Verdana"/>
          <w:i/>
        </w:rPr>
        <w:t xml:space="preserve">Username </w:t>
      </w:r>
      <w:r w:rsidRPr="006B684F">
        <w:rPr>
          <w:rFonts w:ascii="Verdana" w:hAnsi="Verdana"/>
        </w:rPr>
        <w:t>field.</w:t>
      </w:r>
    </w:p>
    <w:p w14:paraId="464A1E4E" w14:textId="77777777" w:rsidR="00A577E5" w:rsidRPr="006B684F" w:rsidRDefault="00A577E5" w:rsidP="00A577E5">
      <w:pPr>
        <w:numPr>
          <w:ilvl w:val="0"/>
          <w:numId w:val="21"/>
        </w:numPr>
        <w:rPr>
          <w:rFonts w:ascii="Verdana" w:hAnsi="Verdana"/>
        </w:rPr>
      </w:pPr>
      <w:r w:rsidRPr="006B684F">
        <w:rPr>
          <w:rFonts w:ascii="Verdana" w:hAnsi="Verdana"/>
        </w:rPr>
        <w:t xml:space="preserve">Enter your password into the </w:t>
      </w:r>
      <w:r w:rsidRPr="006B684F">
        <w:rPr>
          <w:rFonts w:ascii="Verdana" w:hAnsi="Verdana"/>
          <w:i/>
        </w:rPr>
        <w:t>Password</w:t>
      </w:r>
      <w:r w:rsidRPr="006B684F">
        <w:rPr>
          <w:rFonts w:ascii="Verdana" w:hAnsi="Verdana"/>
        </w:rPr>
        <w:t xml:space="preserve"> field.</w:t>
      </w:r>
    </w:p>
    <w:p w14:paraId="2479726D" w14:textId="77777777" w:rsidR="00A577E5" w:rsidRPr="006B684F" w:rsidRDefault="00A577E5" w:rsidP="00A577E5">
      <w:pPr>
        <w:numPr>
          <w:ilvl w:val="0"/>
          <w:numId w:val="21"/>
        </w:numPr>
        <w:rPr>
          <w:rFonts w:ascii="Verdana" w:hAnsi="Verdana"/>
        </w:rPr>
      </w:pPr>
      <w:r w:rsidRPr="006B684F">
        <w:rPr>
          <w:rFonts w:ascii="Verdana" w:hAnsi="Verdana"/>
        </w:rPr>
        <w:t xml:space="preserve">Click the </w:t>
      </w:r>
      <w:r w:rsidRPr="006B684F">
        <w:rPr>
          <w:rFonts w:ascii="Verdana" w:hAnsi="Verdana"/>
          <w:noProof/>
        </w:rPr>
        <w:drawing>
          <wp:inline distT="0" distB="0" distL="0" distR="0" wp14:anchorId="2A6AE5CE" wp14:editId="61FED90A">
            <wp:extent cx="1857375" cy="238125"/>
            <wp:effectExtent l="0" t="0" r="9525" b="9525"/>
            <wp:docPr id="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w="3175">
                      <a:noFill/>
                    </a:ln>
                  </pic:spPr>
                </pic:pic>
              </a:graphicData>
            </a:graphic>
          </wp:inline>
        </w:drawing>
      </w:r>
      <w:r w:rsidRPr="006B684F">
        <w:rPr>
          <w:rFonts w:ascii="Verdana" w:hAnsi="Verdana"/>
          <w:noProof/>
        </w:rPr>
        <w:t xml:space="preserve"> button. </w:t>
      </w:r>
    </w:p>
    <w:p w14:paraId="62277C23" w14:textId="77777777" w:rsidR="00A577E5" w:rsidRDefault="00A577E5" w:rsidP="00A577E5">
      <w:pPr>
        <w:keepNext/>
        <w:numPr>
          <w:ilvl w:val="0"/>
          <w:numId w:val="21"/>
        </w:numPr>
        <w:rPr>
          <w:rFonts w:ascii="Verdana" w:hAnsi="Verdana"/>
        </w:rPr>
      </w:pPr>
      <w:r w:rsidRPr="006B684F">
        <w:rPr>
          <w:rFonts w:ascii="Verdana" w:hAnsi="Verdana"/>
        </w:rPr>
        <w:lastRenderedPageBreak/>
        <w:t>The List Application</w:t>
      </w:r>
      <w:r>
        <w:rPr>
          <w:rFonts w:ascii="Verdana" w:hAnsi="Verdana"/>
        </w:rPr>
        <w:t>s</w:t>
      </w:r>
      <w:r w:rsidRPr="006B684F">
        <w:rPr>
          <w:rFonts w:ascii="Verdana" w:hAnsi="Verdana"/>
        </w:rPr>
        <w:t xml:space="preserve"> </w:t>
      </w:r>
      <w:r>
        <w:rPr>
          <w:rFonts w:ascii="Verdana" w:hAnsi="Verdana"/>
        </w:rPr>
        <w:t>S</w:t>
      </w:r>
      <w:r w:rsidRPr="006B684F">
        <w:rPr>
          <w:rFonts w:ascii="Verdana" w:hAnsi="Verdana"/>
        </w:rPr>
        <w:t>creen will display:</w:t>
      </w:r>
    </w:p>
    <w:p w14:paraId="1FD241EE" w14:textId="77777777" w:rsidR="00A577E5" w:rsidRPr="006B684F" w:rsidRDefault="00A577E5" w:rsidP="00A577E5">
      <w:pPr>
        <w:jc w:val="center"/>
        <w:rPr>
          <w:rFonts w:ascii="Verdana" w:hAnsi="Verdana"/>
        </w:rPr>
      </w:pPr>
      <w:r>
        <w:rPr>
          <w:noProof/>
        </w:rPr>
        <w:drawing>
          <wp:anchor distT="0" distB="0" distL="114300" distR="114300" simplePos="0" relativeHeight="251684864" behindDoc="0" locked="0" layoutInCell="1" allowOverlap="1" wp14:anchorId="08D9403C" wp14:editId="1181EAFB">
            <wp:simplePos x="0" y="0"/>
            <wp:positionH relativeFrom="column">
              <wp:posOffset>0</wp:posOffset>
            </wp:positionH>
            <wp:positionV relativeFrom="paragraph">
              <wp:posOffset>214630</wp:posOffset>
            </wp:positionV>
            <wp:extent cx="5943600" cy="4958080"/>
            <wp:effectExtent l="0" t="0" r="0" b="0"/>
            <wp:wrapThrough wrapText="bothSides">
              <wp:wrapPolygon edited="0">
                <wp:start x="0" y="0"/>
                <wp:lineTo x="0" y="21495"/>
                <wp:lineTo x="21531" y="21495"/>
                <wp:lineTo x="21531"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43600" cy="4958080"/>
                    </a:xfrm>
                    <a:prstGeom prst="rect">
                      <a:avLst/>
                    </a:prstGeom>
                  </pic:spPr>
                </pic:pic>
              </a:graphicData>
            </a:graphic>
            <wp14:sizeRelH relativeFrom="page">
              <wp14:pctWidth>0</wp14:pctWidth>
            </wp14:sizeRelH>
            <wp14:sizeRelV relativeFrom="page">
              <wp14:pctHeight>0</wp14:pctHeight>
            </wp14:sizeRelV>
          </wp:anchor>
        </w:drawing>
      </w:r>
    </w:p>
    <w:p w14:paraId="6037FA8F" w14:textId="77777777" w:rsidR="00A577E5" w:rsidRPr="006B684F" w:rsidRDefault="00A577E5" w:rsidP="00A577E5">
      <w:pPr>
        <w:numPr>
          <w:ilvl w:val="0"/>
          <w:numId w:val="21"/>
        </w:numPr>
        <w:rPr>
          <w:rFonts w:ascii="Verdana" w:hAnsi="Verdana"/>
        </w:rPr>
      </w:pPr>
      <w:r w:rsidRPr="006B684F">
        <w:rPr>
          <w:rFonts w:ascii="Verdana" w:hAnsi="Verdana"/>
        </w:rPr>
        <w:t xml:space="preserve">Click the </w:t>
      </w:r>
      <w:r>
        <w:rPr>
          <w:noProof/>
        </w:rPr>
        <w:drawing>
          <wp:inline distT="0" distB="0" distL="0" distR="0" wp14:anchorId="402066F7" wp14:editId="361AEC05">
            <wp:extent cx="727471" cy="294198"/>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67484" cy="310380"/>
                    </a:xfrm>
                    <a:prstGeom prst="rect">
                      <a:avLst/>
                    </a:prstGeom>
                  </pic:spPr>
                </pic:pic>
              </a:graphicData>
            </a:graphic>
          </wp:inline>
        </w:drawing>
      </w:r>
      <w:r>
        <w:rPr>
          <w:rFonts w:ascii="Verdana" w:hAnsi="Verdana"/>
        </w:rPr>
        <w:t xml:space="preserve"> </w:t>
      </w:r>
      <w:r w:rsidRPr="006B684F">
        <w:rPr>
          <w:rFonts w:ascii="Verdana" w:hAnsi="Verdana"/>
          <w:noProof/>
        </w:rPr>
        <w:t>button.</w:t>
      </w:r>
    </w:p>
    <w:p w14:paraId="5E943B81" w14:textId="77777777" w:rsidR="00A577E5" w:rsidRDefault="00A577E5" w:rsidP="00A577E5">
      <w:pPr>
        <w:keepNext/>
        <w:numPr>
          <w:ilvl w:val="0"/>
          <w:numId w:val="21"/>
        </w:numPr>
        <w:rPr>
          <w:rFonts w:ascii="Verdana" w:hAnsi="Verdana"/>
        </w:rPr>
      </w:pPr>
      <w:r w:rsidRPr="006B684F">
        <w:rPr>
          <w:rFonts w:ascii="Verdana" w:hAnsi="Verdana"/>
          <w:noProof/>
        </w:rPr>
        <w:t>The e</w:t>
      </w:r>
      <w:r>
        <w:rPr>
          <w:rFonts w:ascii="Verdana" w:hAnsi="Verdana"/>
          <w:noProof/>
        </w:rPr>
        <w:t xml:space="preserve">Permit Dashboard </w:t>
      </w:r>
      <w:r w:rsidRPr="006B684F">
        <w:rPr>
          <w:rFonts w:ascii="Verdana" w:hAnsi="Verdana"/>
          <w:noProof/>
        </w:rPr>
        <w:t>webpage will display:</w:t>
      </w:r>
    </w:p>
    <w:p w14:paraId="77BBB1DB" w14:textId="77777777" w:rsidR="00A577E5" w:rsidRDefault="00A577E5" w:rsidP="00A577E5">
      <w:pPr>
        <w:jc w:val="center"/>
        <w:rPr>
          <w:rFonts w:ascii="Verdana" w:hAnsi="Verdana"/>
          <w:noProof/>
        </w:rPr>
      </w:pPr>
      <w:r>
        <w:rPr>
          <w:noProof/>
        </w:rPr>
        <w:drawing>
          <wp:inline distT="0" distB="0" distL="0" distR="0" wp14:anchorId="41DD50EF" wp14:editId="6276C7D9">
            <wp:extent cx="5943600" cy="1061720"/>
            <wp:effectExtent l="0" t="0" r="0" b="508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061720"/>
                    </a:xfrm>
                    <a:prstGeom prst="rect">
                      <a:avLst/>
                    </a:prstGeom>
                  </pic:spPr>
                </pic:pic>
              </a:graphicData>
            </a:graphic>
          </wp:inline>
        </w:drawing>
      </w:r>
    </w:p>
    <w:p w14:paraId="76A31145" w14:textId="77777777" w:rsidR="00A577E5" w:rsidRDefault="00A577E5" w:rsidP="00A577E5">
      <w:pPr>
        <w:keepNext/>
        <w:numPr>
          <w:ilvl w:val="0"/>
          <w:numId w:val="21"/>
        </w:numPr>
        <w:rPr>
          <w:rFonts w:ascii="Verdana" w:hAnsi="Verdana"/>
        </w:rPr>
      </w:pPr>
      <w:r>
        <w:rPr>
          <w:rFonts w:ascii="Verdana" w:hAnsi="Verdana"/>
          <w:noProof/>
        </w:rPr>
        <w:lastRenderedPageBreak/>
        <w:t>If you have access to more than one License, you’ll need to make sure to select the approriate Lincese from the dropdown list:</w:t>
      </w:r>
    </w:p>
    <w:p w14:paraId="68DA87DD" w14:textId="77777777" w:rsidR="00A577E5" w:rsidRDefault="00A577E5" w:rsidP="00A577E5">
      <w:pPr>
        <w:keepNext/>
        <w:ind w:left="720"/>
        <w:rPr>
          <w:rFonts w:ascii="Verdana" w:hAnsi="Verdana"/>
        </w:rPr>
      </w:pPr>
      <w:r>
        <w:rPr>
          <w:noProof/>
        </w:rPr>
        <w:drawing>
          <wp:inline distT="0" distB="0" distL="0" distR="0" wp14:anchorId="01DDC6AC" wp14:editId="341B6B1C">
            <wp:extent cx="2019631" cy="312022"/>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17722" cy="327177"/>
                    </a:xfrm>
                    <a:prstGeom prst="rect">
                      <a:avLst/>
                    </a:prstGeom>
                  </pic:spPr>
                </pic:pic>
              </a:graphicData>
            </a:graphic>
          </wp:inline>
        </w:drawing>
      </w:r>
    </w:p>
    <w:p w14:paraId="229B169C" w14:textId="77777777" w:rsidR="00A577E5" w:rsidRDefault="00A577E5" w:rsidP="00A577E5">
      <w:pPr>
        <w:keepNext/>
        <w:numPr>
          <w:ilvl w:val="0"/>
          <w:numId w:val="21"/>
        </w:numPr>
        <w:rPr>
          <w:rFonts w:ascii="Verdana" w:hAnsi="Verdana"/>
        </w:rPr>
      </w:pPr>
      <w:r>
        <w:rPr>
          <w:rFonts w:ascii="Verdana" w:hAnsi="Verdana"/>
        </w:rPr>
        <w:t xml:space="preserve">Click the </w:t>
      </w:r>
      <w:r>
        <w:rPr>
          <w:noProof/>
        </w:rPr>
        <w:drawing>
          <wp:inline distT="0" distB="0" distL="0" distR="0" wp14:anchorId="1AE8D49D" wp14:editId="7131416E">
            <wp:extent cx="524786" cy="182534"/>
            <wp:effectExtent l="0" t="0" r="8890" b="825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378" cy="183435"/>
                    </a:xfrm>
                    <a:prstGeom prst="rect">
                      <a:avLst/>
                    </a:prstGeom>
                  </pic:spPr>
                </pic:pic>
              </a:graphicData>
            </a:graphic>
          </wp:inline>
        </w:drawing>
      </w:r>
      <w:r>
        <w:rPr>
          <w:rFonts w:ascii="Verdana" w:hAnsi="Verdana"/>
        </w:rPr>
        <w:t xml:space="preserve"> button:</w:t>
      </w:r>
    </w:p>
    <w:p w14:paraId="32BF12AC" w14:textId="77777777" w:rsidR="00A577E5" w:rsidRDefault="00A577E5" w:rsidP="00A577E5">
      <w:pPr>
        <w:keepNext/>
        <w:numPr>
          <w:ilvl w:val="0"/>
          <w:numId w:val="21"/>
        </w:numPr>
        <w:rPr>
          <w:rFonts w:ascii="Verdana" w:hAnsi="Verdana"/>
        </w:rPr>
      </w:pPr>
      <w:r>
        <w:rPr>
          <w:rFonts w:ascii="Verdana" w:hAnsi="Verdana"/>
        </w:rPr>
        <w:t xml:space="preserve">The </w:t>
      </w:r>
      <w:proofErr w:type="spellStart"/>
      <w:r>
        <w:rPr>
          <w:rFonts w:ascii="Verdana" w:hAnsi="Verdana"/>
        </w:rPr>
        <w:t>ePermit</w:t>
      </w:r>
      <w:proofErr w:type="spellEnd"/>
      <w:r>
        <w:rPr>
          <w:rFonts w:ascii="Verdana" w:hAnsi="Verdana"/>
        </w:rPr>
        <w:t xml:space="preserve"> User Administration Overview page will display:</w:t>
      </w:r>
    </w:p>
    <w:p w14:paraId="673C2C92" w14:textId="77777777" w:rsidR="00A577E5" w:rsidRDefault="00A577E5" w:rsidP="00A577E5">
      <w:pPr>
        <w:keepNext/>
        <w:ind w:left="720"/>
        <w:rPr>
          <w:rFonts w:ascii="Verdana" w:hAnsi="Verdana"/>
        </w:rPr>
      </w:pPr>
      <w:r>
        <w:rPr>
          <w:noProof/>
        </w:rPr>
        <w:drawing>
          <wp:inline distT="0" distB="0" distL="0" distR="0" wp14:anchorId="09A81439" wp14:editId="101C7A8B">
            <wp:extent cx="5943600" cy="1593850"/>
            <wp:effectExtent l="0" t="0" r="0"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593850"/>
                    </a:xfrm>
                    <a:prstGeom prst="rect">
                      <a:avLst/>
                    </a:prstGeom>
                  </pic:spPr>
                </pic:pic>
              </a:graphicData>
            </a:graphic>
          </wp:inline>
        </w:drawing>
      </w:r>
    </w:p>
    <w:p w14:paraId="0A86BFF3" w14:textId="77777777" w:rsidR="00A577E5" w:rsidRDefault="00A577E5" w:rsidP="00A577E5">
      <w:pPr>
        <w:keepNext/>
        <w:numPr>
          <w:ilvl w:val="0"/>
          <w:numId w:val="21"/>
        </w:numPr>
        <w:rPr>
          <w:rFonts w:ascii="Verdana" w:hAnsi="Verdana"/>
        </w:rPr>
      </w:pPr>
      <w:r>
        <w:rPr>
          <w:noProof/>
        </w:rPr>
        <w:drawing>
          <wp:anchor distT="0" distB="0" distL="114300" distR="114300" simplePos="0" relativeHeight="251685888" behindDoc="0" locked="0" layoutInCell="1" allowOverlap="1" wp14:anchorId="2F95E3F0" wp14:editId="245645EE">
            <wp:simplePos x="0" y="0"/>
            <wp:positionH relativeFrom="column">
              <wp:posOffset>5469255</wp:posOffset>
            </wp:positionH>
            <wp:positionV relativeFrom="paragraph">
              <wp:posOffset>99999</wp:posOffset>
            </wp:positionV>
            <wp:extent cx="361950" cy="295275"/>
            <wp:effectExtent l="0" t="0" r="0" b="952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61950" cy="29527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rPr>
        <w:t>New users will display with a User Status of &lt;No Access&gt;.</w:t>
      </w:r>
    </w:p>
    <w:p w14:paraId="6E7E77C2" w14:textId="77777777" w:rsidR="00A577E5" w:rsidRDefault="00A577E5" w:rsidP="00A577E5">
      <w:pPr>
        <w:keepNext/>
        <w:numPr>
          <w:ilvl w:val="0"/>
          <w:numId w:val="21"/>
        </w:numPr>
        <w:rPr>
          <w:rFonts w:ascii="Verdana" w:hAnsi="Verdana"/>
        </w:rPr>
      </w:pPr>
      <w:r>
        <w:rPr>
          <w:rFonts w:ascii="Verdana" w:hAnsi="Verdana"/>
        </w:rPr>
        <w:t>To create the access for a new user, or to edit the access of any user click the button.</w:t>
      </w:r>
    </w:p>
    <w:p w14:paraId="04C54D4F" w14:textId="77777777" w:rsidR="00A577E5" w:rsidRDefault="00A577E5" w:rsidP="00A577E5">
      <w:pPr>
        <w:keepNext/>
        <w:numPr>
          <w:ilvl w:val="0"/>
          <w:numId w:val="21"/>
        </w:numPr>
        <w:rPr>
          <w:rFonts w:ascii="Verdana" w:hAnsi="Verdana"/>
        </w:rPr>
      </w:pPr>
      <w:r>
        <w:rPr>
          <w:rFonts w:ascii="Verdana" w:hAnsi="Verdana"/>
        </w:rPr>
        <w:t xml:space="preserve">The </w:t>
      </w:r>
      <w:proofErr w:type="spellStart"/>
      <w:r>
        <w:rPr>
          <w:rFonts w:ascii="Verdana" w:hAnsi="Verdana"/>
        </w:rPr>
        <w:t>ePermit</w:t>
      </w:r>
      <w:proofErr w:type="spellEnd"/>
      <w:r>
        <w:rPr>
          <w:rFonts w:ascii="Verdana" w:hAnsi="Verdana"/>
        </w:rPr>
        <w:t xml:space="preserve"> User Maintenance Page will display:</w:t>
      </w:r>
    </w:p>
    <w:p w14:paraId="20337EAE" w14:textId="77777777" w:rsidR="00A577E5" w:rsidRDefault="00A577E5" w:rsidP="00A577E5">
      <w:pPr>
        <w:keepNext/>
        <w:ind w:left="720"/>
        <w:rPr>
          <w:rFonts w:ascii="Verdana" w:hAnsi="Verdana"/>
        </w:rPr>
      </w:pPr>
      <w:r>
        <w:rPr>
          <w:noProof/>
        </w:rPr>
        <w:drawing>
          <wp:inline distT="0" distB="0" distL="0" distR="0" wp14:anchorId="1CC589D7" wp14:editId="6145B06E">
            <wp:extent cx="5943600" cy="33839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383915"/>
                    </a:xfrm>
                    <a:prstGeom prst="rect">
                      <a:avLst/>
                    </a:prstGeom>
                  </pic:spPr>
                </pic:pic>
              </a:graphicData>
            </a:graphic>
          </wp:inline>
        </w:drawing>
      </w:r>
    </w:p>
    <w:p w14:paraId="728FAEC7" w14:textId="77777777" w:rsidR="00A577E5" w:rsidRDefault="00A577E5" w:rsidP="00A577E5">
      <w:pPr>
        <w:keepNext/>
        <w:numPr>
          <w:ilvl w:val="0"/>
          <w:numId w:val="21"/>
        </w:numPr>
        <w:rPr>
          <w:rFonts w:ascii="Verdana" w:hAnsi="Verdana"/>
        </w:rPr>
      </w:pPr>
      <w:r>
        <w:rPr>
          <w:rFonts w:ascii="Verdana" w:hAnsi="Verdana"/>
        </w:rPr>
        <w:t>Set the Status to Active (or Inactive for a user that needs to be deactivated).</w:t>
      </w:r>
    </w:p>
    <w:p w14:paraId="0D30F2C5" w14:textId="77777777" w:rsidR="00A577E5" w:rsidRDefault="00A577E5" w:rsidP="00A577E5">
      <w:pPr>
        <w:keepNext/>
        <w:numPr>
          <w:ilvl w:val="0"/>
          <w:numId w:val="21"/>
        </w:numPr>
        <w:rPr>
          <w:rFonts w:ascii="Verdana" w:hAnsi="Verdana"/>
        </w:rPr>
      </w:pPr>
      <w:r>
        <w:rPr>
          <w:rFonts w:ascii="Verdana" w:hAnsi="Verdana"/>
        </w:rPr>
        <w:t>Select the appropriate Role by clicking the radio button next to the desired Role.</w:t>
      </w:r>
    </w:p>
    <w:p w14:paraId="29DE2764" w14:textId="77777777" w:rsidR="00A577E5" w:rsidRDefault="00A577E5" w:rsidP="00A577E5">
      <w:pPr>
        <w:keepNext/>
        <w:numPr>
          <w:ilvl w:val="0"/>
          <w:numId w:val="21"/>
        </w:numPr>
        <w:rPr>
          <w:rFonts w:ascii="Verdana" w:hAnsi="Verdana"/>
        </w:rPr>
      </w:pPr>
      <w:r>
        <w:rPr>
          <w:rFonts w:ascii="Verdana" w:hAnsi="Verdana"/>
        </w:rPr>
        <w:t xml:space="preserve">The Roles available in the </w:t>
      </w:r>
      <w:proofErr w:type="spellStart"/>
      <w:r>
        <w:rPr>
          <w:rFonts w:ascii="Verdana" w:hAnsi="Verdana"/>
        </w:rPr>
        <w:t>ePermitting</w:t>
      </w:r>
      <w:proofErr w:type="spellEnd"/>
      <w:r>
        <w:rPr>
          <w:rFonts w:ascii="Verdana" w:hAnsi="Verdana"/>
        </w:rPr>
        <w:t xml:space="preserve"> Application are defined as follows:</w:t>
      </w:r>
    </w:p>
    <w:p w14:paraId="4A99E72B" w14:textId="77777777" w:rsidR="00A577E5" w:rsidRDefault="00A577E5" w:rsidP="00A577E5">
      <w:pPr>
        <w:keepNext/>
        <w:numPr>
          <w:ilvl w:val="1"/>
          <w:numId w:val="21"/>
        </w:numPr>
        <w:rPr>
          <w:rFonts w:ascii="Verdana" w:hAnsi="Verdana"/>
        </w:rPr>
      </w:pPr>
      <w:r>
        <w:rPr>
          <w:rFonts w:ascii="Verdana" w:hAnsi="Verdana"/>
        </w:rPr>
        <w:t xml:space="preserve">Master Preparer – Any user who will have access to any draft permit, correction required permit, or previously submitted permit for the license they </w:t>
      </w:r>
      <w:r>
        <w:rPr>
          <w:rFonts w:ascii="Verdana" w:hAnsi="Verdana"/>
        </w:rPr>
        <w:lastRenderedPageBreak/>
        <w:t xml:space="preserve">are associated with.  The Master Preparer will also </w:t>
      </w:r>
      <w:proofErr w:type="gramStart"/>
      <w:r>
        <w:rPr>
          <w:rFonts w:ascii="Verdana" w:hAnsi="Verdana"/>
        </w:rPr>
        <w:t>have the ability to</w:t>
      </w:r>
      <w:proofErr w:type="gramEnd"/>
      <w:r>
        <w:rPr>
          <w:rFonts w:ascii="Verdana" w:hAnsi="Verdana"/>
        </w:rPr>
        <w:t xml:space="preserve"> create new draft permits.</w:t>
      </w:r>
    </w:p>
    <w:p w14:paraId="0D462D2C" w14:textId="77777777" w:rsidR="00A577E5" w:rsidRDefault="00A577E5" w:rsidP="00A577E5">
      <w:pPr>
        <w:keepNext/>
        <w:numPr>
          <w:ilvl w:val="1"/>
          <w:numId w:val="21"/>
        </w:numPr>
        <w:rPr>
          <w:rFonts w:ascii="Verdana" w:hAnsi="Verdana"/>
        </w:rPr>
      </w:pPr>
      <w:r>
        <w:rPr>
          <w:rFonts w:ascii="Verdana" w:hAnsi="Verdana"/>
        </w:rPr>
        <w:t>Preparer – Any user who will require individual access to draft permits, or correction required permits for the license they are associated with.  Once a draft permit is created, a Preparer must be given access to the submission before they are able to work on it.</w:t>
      </w:r>
    </w:p>
    <w:p w14:paraId="583FAE93" w14:textId="77777777" w:rsidR="00A577E5" w:rsidRDefault="00A577E5" w:rsidP="00A577E5">
      <w:pPr>
        <w:keepNext/>
        <w:numPr>
          <w:ilvl w:val="1"/>
          <w:numId w:val="21"/>
        </w:numPr>
        <w:rPr>
          <w:rFonts w:ascii="Verdana" w:hAnsi="Verdana"/>
        </w:rPr>
      </w:pPr>
      <w:r>
        <w:rPr>
          <w:rFonts w:ascii="Verdana" w:hAnsi="Verdana"/>
        </w:rPr>
        <w:t>Viewer – Any user who will have the ability to view draft permits, or correction required permits for the license they are associated with.  Once a draft permit is created, a Viewer must be given access to the submission before they are able to view it.</w:t>
      </w:r>
    </w:p>
    <w:p w14:paraId="1E192315" w14:textId="77777777" w:rsidR="00A577E5" w:rsidRPr="00406236" w:rsidRDefault="00A577E5" w:rsidP="00A577E5">
      <w:pPr>
        <w:keepNext/>
        <w:numPr>
          <w:ilvl w:val="0"/>
          <w:numId w:val="21"/>
        </w:numPr>
        <w:rPr>
          <w:rFonts w:ascii="Verdana" w:hAnsi="Verdana"/>
        </w:rPr>
      </w:pPr>
      <w:r w:rsidRPr="00406236">
        <w:rPr>
          <w:rFonts w:ascii="Verdana" w:hAnsi="Verdana"/>
        </w:rPr>
        <w:t xml:space="preserve">Select the Allowed Authorization Types by clicking the checkbox next to the type </w:t>
      </w:r>
      <w:proofErr w:type="gramStart"/>
      <w:r w:rsidRPr="00406236">
        <w:rPr>
          <w:rFonts w:ascii="Verdana" w:hAnsi="Verdana"/>
        </w:rPr>
        <w:t>and also</w:t>
      </w:r>
      <w:proofErr w:type="gramEnd"/>
      <w:r w:rsidRPr="00406236">
        <w:rPr>
          <w:rFonts w:ascii="Verdana" w:hAnsi="Verdana"/>
        </w:rPr>
        <w:t xml:space="preserve"> select if the user is authorized to create new draft authorizations of this type:</w:t>
      </w:r>
    </w:p>
    <w:p w14:paraId="4563A2C3" w14:textId="77777777" w:rsidR="00A577E5" w:rsidRDefault="00A577E5" w:rsidP="00A577E5">
      <w:pPr>
        <w:keepNext/>
        <w:ind w:left="720"/>
        <w:rPr>
          <w:rFonts w:ascii="Verdana" w:hAnsi="Verdana"/>
        </w:rPr>
      </w:pPr>
      <w:r w:rsidRPr="00837134">
        <w:rPr>
          <w:noProof/>
          <w:highlight w:val="yellow"/>
        </w:rPr>
        <w:drawing>
          <wp:inline distT="0" distB="0" distL="0" distR="0" wp14:anchorId="498E560F" wp14:editId="74885F14">
            <wp:extent cx="5943600" cy="48006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80060"/>
                    </a:xfrm>
                    <a:prstGeom prst="rect">
                      <a:avLst/>
                    </a:prstGeom>
                  </pic:spPr>
                </pic:pic>
              </a:graphicData>
            </a:graphic>
          </wp:inline>
        </w:drawing>
      </w:r>
    </w:p>
    <w:p w14:paraId="1A67ED48" w14:textId="77777777" w:rsidR="00A577E5" w:rsidRDefault="00A577E5" w:rsidP="00A577E5">
      <w:pPr>
        <w:keepNext/>
        <w:numPr>
          <w:ilvl w:val="0"/>
          <w:numId w:val="21"/>
        </w:numPr>
        <w:rPr>
          <w:rFonts w:ascii="Verdana" w:hAnsi="Verdana"/>
        </w:rPr>
      </w:pPr>
      <w:r>
        <w:rPr>
          <w:rFonts w:ascii="Verdana" w:hAnsi="Verdana"/>
        </w:rPr>
        <w:t xml:space="preserve">Click the </w:t>
      </w:r>
      <w:r>
        <w:rPr>
          <w:noProof/>
        </w:rPr>
        <w:drawing>
          <wp:inline distT="0" distB="0" distL="0" distR="0" wp14:anchorId="2EB4761B" wp14:editId="5C23BCC1">
            <wp:extent cx="485030" cy="278179"/>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3044" cy="282775"/>
                    </a:xfrm>
                    <a:prstGeom prst="rect">
                      <a:avLst/>
                    </a:prstGeom>
                  </pic:spPr>
                </pic:pic>
              </a:graphicData>
            </a:graphic>
          </wp:inline>
        </w:drawing>
      </w:r>
      <w:r>
        <w:rPr>
          <w:rFonts w:ascii="Verdana" w:hAnsi="Verdana"/>
        </w:rPr>
        <w:t>button.</w:t>
      </w:r>
    </w:p>
    <w:p w14:paraId="20069FDA" w14:textId="77777777" w:rsidR="00A577E5" w:rsidRDefault="00A577E5" w:rsidP="00A577E5">
      <w:pPr>
        <w:spacing w:after="0"/>
        <w:rPr>
          <w:rFonts w:ascii="Verdana" w:hAnsi="Verdana"/>
        </w:rPr>
      </w:pPr>
      <w:r>
        <w:rPr>
          <w:rFonts w:ascii="Verdana" w:hAnsi="Verdana"/>
        </w:rPr>
        <w:br w:type="page"/>
      </w:r>
    </w:p>
    <w:p w14:paraId="392F269E" w14:textId="77777777" w:rsidR="00A577E5" w:rsidRDefault="00A577E5" w:rsidP="00A577E5">
      <w:pPr>
        <w:keepNext/>
        <w:ind w:left="720"/>
        <w:rPr>
          <w:rFonts w:ascii="Verdana" w:hAnsi="Verdana"/>
        </w:rPr>
      </w:pPr>
    </w:p>
    <w:p w14:paraId="60E94C9E" w14:textId="77777777" w:rsidR="00A577E5" w:rsidRPr="006B684F" w:rsidRDefault="00A577E5" w:rsidP="00A577E5">
      <w:pPr>
        <w:pStyle w:val="Heading1"/>
        <w:rPr>
          <w:rFonts w:ascii="Verdana" w:hAnsi="Verdana"/>
          <w:i/>
        </w:rPr>
      </w:pPr>
      <w:bookmarkStart w:id="19" w:name="_Toc515604762"/>
      <w:bookmarkStart w:id="20" w:name="_Toc516120815"/>
      <w:r w:rsidRPr="00935E0D">
        <w:rPr>
          <w:rFonts w:ascii="Verdana" w:hAnsi="Verdana"/>
          <w:i/>
        </w:rPr>
        <w:t>Limiting Access to Modules for a User</w:t>
      </w:r>
      <w:bookmarkEnd w:id="19"/>
      <w:bookmarkEnd w:id="20"/>
    </w:p>
    <w:p w14:paraId="712D45B4" w14:textId="77777777" w:rsidR="00A577E5" w:rsidRDefault="00A577E5" w:rsidP="00A577E5">
      <w:pPr>
        <w:keepNext/>
        <w:keepLines/>
        <w:rPr>
          <w:rFonts w:ascii="Verdana" w:hAnsi="Verdana"/>
        </w:rPr>
      </w:pPr>
      <w:proofErr w:type="spellStart"/>
      <w:r w:rsidRPr="006B684F">
        <w:rPr>
          <w:rFonts w:ascii="Verdana" w:hAnsi="Verdana"/>
        </w:rPr>
        <w:t>e</w:t>
      </w:r>
      <w:r>
        <w:rPr>
          <w:rFonts w:ascii="Verdana" w:hAnsi="Verdana"/>
        </w:rPr>
        <w:t>Permitting</w:t>
      </w:r>
      <w:proofErr w:type="spellEnd"/>
      <w:r>
        <w:rPr>
          <w:rFonts w:ascii="Verdana" w:hAnsi="Verdana"/>
        </w:rPr>
        <w:t xml:space="preserve"> EFAs</w:t>
      </w:r>
      <w:r w:rsidRPr="006B684F">
        <w:rPr>
          <w:rFonts w:ascii="Verdana" w:hAnsi="Verdana"/>
        </w:rPr>
        <w:t xml:space="preserve"> </w:t>
      </w:r>
      <w:proofErr w:type="gramStart"/>
      <w:r w:rsidRPr="006B684F">
        <w:rPr>
          <w:rFonts w:ascii="Verdana" w:hAnsi="Verdana"/>
        </w:rPr>
        <w:t>have the ability to</w:t>
      </w:r>
      <w:proofErr w:type="gramEnd"/>
      <w:r w:rsidRPr="006B684F">
        <w:rPr>
          <w:rFonts w:ascii="Verdana" w:hAnsi="Verdana"/>
        </w:rPr>
        <w:t xml:space="preserve"> </w:t>
      </w:r>
      <w:r>
        <w:rPr>
          <w:rFonts w:ascii="Verdana" w:hAnsi="Verdana"/>
        </w:rPr>
        <w:t xml:space="preserve">limit individual </w:t>
      </w:r>
      <w:r w:rsidRPr="006B684F">
        <w:rPr>
          <w:rFonts w:ascii="Verdana" w:hAnsi="Verdana"/>
        </w:rPr>
        <w:t xml:space="preserve">access for </w:t>
      </w:r>
      <w:r>
        <w:rPr>
          <w:rFonts w:ascii="Verdana" w:hAnsi="Verdana"/>
        </w:rPr>
        <w:t xml:space="preserve">certain modules within the </w:t>
      </w:r>
      <w:proofErr w:type="spellStart"/>
      <w:r>
        <w:rPr>
          <w:rFonts w:ascii="Verdana" w:hAnsi="Verdana"/>
        </w:rPr>
        <w:t>ePermitting</w:t>
      </w:r>
      <w:proofErr w:type="spellEnd"/>
      <w:r>
        <w:rPr>
          <w:rFonts w:ascii="Verdana" w:hAnsi="Verdana"/>
        </w:rPr>
        <w:t xml:space="preserve"> Application for Preparer, Viewer, and Blaster Roles.  </w:t>
      </w:r>
    </w:p>
    <w:p w14:paraId="70D7F157" w14:textId="77777777" w:rsidR="00A577E5" w:rsidRPr="00417AC5" w:rsidRDefault="00A577E5" w:rsidP="00A577E5">
      <w:pPr>
        <w:keepNext/>
        <w:keepLines/>
        <w:ind w:left="720"/>
        <w:rPr>
          <w:rFonts w:ascii="Verdana" w:hAnsi="Verdana"/>
          <w:b/>
          <w:sz w:val="18"/>
          <w:szCs w:val="18"/>
        </w:rPr>
      </w:pPr>
      <w:r w:rsidRPr="00417AC5">
        <w:rPr>
          <w:rFonts w:ascii="Verdana" w:hAnsi="Verdana"/>
          <w:b/>
          <w:sz w:val="18"/>
          <w:szCs w:val="18"/>
        </w:rPr>
        <w:t xml:space="preserve">*Note – </w:t>
      </w:r>
      <w:r>
        <w:rPr>
          <w:rFonts w:ascii="Verdana" w:hAnsi="Verdana"/>
          <w:b/>
          <w:sz w:val="18"/>
          <w:szCs w:val="18"/>
        </w:rPr>
        <w:t>Any user given Preparer, Viewer, or Blaster Roles will have access to all modules by default.  If you want to limit the access, then restrictions must be placed on each module</w:t>
      </w:r>
      <w:r w:rsidRPr="00417AC5">
        <w:rPr>
          <w:rFonts w:ascii="Verdana" w:hAnsi="Verdana"/>
          <w:b/>
          <w:sz w:val="18"/>
          <w:szCs w:val="18"/>
        </w:rPr>
        <w:t>.</w:t>
      </w:r>
    </w:p>
    <w:p w14:paraId="275286A0" w14:textId="77777777" w:rsidR="00A577E5" w:rsidRPr="006B684F" w:rsidRDefault="00A577E5" w:rsidP="00A577E5">
      <w:pPr>
        <w:pStyle w:val="Heading2"/>
        <w:rPr>
          <w:rFonts w:ascii="Verdana" w:hAnsi="Verdana"/>
        </w:rPr>
      </w:pPr>
      <w:bookmarkStart w:id="21" w:name="_Toc515604763"/>
      <w:bookmarkStart w:id="22" w:name="_Toc516120816"/>
      <w:r>
        <w:rPr>
          <w:rFonts w:ascii="Verdana" w:hAnsi="Verdana"/>
        </w:rPr>
        <w:t>Modifying</w:t>
      </w:r>
      <w:r w:rsidRPr="006B684F">
        <w:rPr>
          <w:rFonts w:ascii="Verdana" w:hAnsi="Verdana"/>
        </w:rPr>
        <w:t xml:space="preserve"> </w:t>
      </w:r>
      <w:r>
        <w:rPr>
          <w:rFonts w:ascii="Verdana" w:hAnsi="Verdana"/>
        </w:rPr>
        <w:t>Module Restrictions</w:t>
      </w:r>
      <w:bookmarkEnd w:id="21"/>
      <w:bookmarkEnd w:id="22"/>
    </w:p>
    <w:p w14:paraId="240370E2" w14:textId="77777777" w:rsidR="00A577E5" w:rsidRPr="006B684F" w:rsidRDefault="00A577E5" w:rsidP="00A577E5">
      <w:pPr>
        <w:numPr>
          <w:ilvl w:val="0"/>
          <w:numId w:val="28"/>
        </w:numPr>
        <w:rPr>
          <w:rFonts w:ascii="Verdana" w:hAnsi="Verdana"/>
        </w:rPr>
      </w:pPr>
      <w:r>
        <w:rPr>
          <w:rFonts w:ascii="Verdana" w:hAnsi="Verdana"/>
        </w:rPr>
        <w:t xml:space="preserve">From within the </w:t>
      </w:r>
      <w:proofErr w:type="spellStart"/>
      <w:r>
        <w:rPr>
          <w:rFonts w:ascii="Verdana" w:hAnsi="Verdana"/>
        </w:rPr>
        <w:t>ePermitting</w:t>
      </w:r>
      <w:proofErr w:type="spellEnd"/>
      <w:r>
        <w:rPr>
          <w:rFonts w:ascii="Verdana" w:hAnsi="Verdana"/>
        </w:rPr>
        <w:t xml:space="preserve"> Application, access the </w:t>
      </w:r>
      <w:proofErr w:type="spellStart"/>
      <w:r>
        <w:rPr>
          <w:rFonts w:ascii="Verdana" w:hAnsi="Verdana"/>
        </w:rPr>
        <w:t>ePermit</w:t>
      </w:r>
      <w:proofErr w:type="spellEnd"/>
      <w:r>
        <w:rPr>
          <w:rFonts w:ascii="Verdana" w:hAnsi="Verdana"/>
        </w:rPr>
        <w:t xml:space="preserve"> User Maintenance page for a user that will require module restrictions.  </w:t>
      </w:r>
    </w:p>
    <w:p w14:paraId="330E4FE4" w14:textId="77777777" w:rsidR="00A577E5" w:rsidRPr="00406236" w:rsidRDefault="00A577E5" w:rsidP="00A577E5">
      <w:pPr>
        <w:keepNext/>
        <w:numPr>
          <w:ilvl w:val="0"/>
          <w:numId w:val="28"/>
        </w:numPr>
        <w:rPr>
          <w:rFonts w:ascii="Verdana" w:hAnsi="Verdana"/>
        </w:rPr>
      </w:pPr>
      <w:r w:rsidRPr="00406236">
        <w:rPr>
          <w:rFonts w:ascii="Verdana" w:hAnsi="Verdana"/>
        </w:rPr>
        <w:t>Select the Authorization Type from the Allowed Authorization Types dropdown list:</w:t>
      </w:r>
    </w:p>
    <w:p w14:paraId="471BA3BC" w14:textId="77777777" w:rsidR="00A577E5" w:rsidRDefault="00A577E5" w:rsidP="00A577E5">
      <w:pPr>
        <w:keepNext/>
        <w:ind w:left="720"/>
        <w:rPr>
          <w:rFonts w:ascii="Verdana" w:hAnsi="Verdana"/>
        </w:rPr>
      </w:pPr>
      <w:r>
        <w:rPr>
          <w:noProof/>
        </w:rPr>
        <w:drawing>
          <wp:inline distT="0" distB="0" distL="0" distR="0" wp14:anchorId="620D14DF" wp14:editId="2AE6AA45">
            <wp:extent cx="2600076" cy="226094"/>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86845" cy="233639"/>
                    </a:xfrm>
                    <a:prstGeom prst="rect">
                      <a:avLst/>
                    </a:prstGeom>
                  </pic:spPr>
                </pic:pic>
              </a:graphicData>
            </a:graphic>
          </wp:inline>
        </w:drawing>
      </w:r>
    </w:p>
    <w:p w14:paraId="0A654F32" w14:textId="77777777" w:rsidR="00A577E5" w:rsidRDefault="00A577E5" w:rsidP="00A577E5">
      <w:pPr>
        <w:keepNext/>
        <w:numPr>
          <w:ilvl w:val="0"/>
          <w:numId w:val="28"/>
        </w:numPr>
        <w:rPr>
          <w:rFonts w:ascii="Verdana" w:hAnsi="Verdana"/>
        </w:rPr>
      </w:pPr>
      <w:r>
        <w:rPr>
          <w:rFonts w:ascii="Verdana" w:hAnsi="Verdana"/>
        </w:rPr>
        <w:t>Select the module that access restrictions need to be placed against from the dropdown list:</w:t>
      </w:r>
    </w:p>
    <w:p w14:paraId="6B9BFA38" w14:textId="77777777" w:rsidR="00A577E5" w:rsidRDefault="00A577E5" w:rsidP="00A577E5">
      <w:pPr>
        <w:keepNext/>
        <w:ind w:left="720"/>
        <w:rPr>
          <w:rFonts w:ascii="Verdana" w:hAnsi="Verdana"/>
        </w:rPr>
      </w:pPr>
      <w:r>
        <w:rPr>
          <w:noProof/>
        </w:rPr>
        <w:drawing>
          <wp:inline distT="0" distB="0" distL="0" distR="0" wp14:anchorId="6E1EEB2F" wp14:editId="33316D46">
            <wp:extent cx="3625794" cy="263048"/>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38302" cy="278465"/>
                    </a:xfrm>
                    <a:prstGeom prst="rect">
                      <a:avLst/>
                    </a:prstGeom>
                  </pic:spPr>
                </pic:pic>
              </a:graphicData>
            </a:graphic>
          </wp:inline>
        </w:drawing>
      </w:r>
    </w:p>
    <w:p w14:paraId="59DB1401" w14:textId="77777777" w:rsidR="00A577E5" w:rsidRDefault="00A577E5" w:rsidP="00A577E5">
      <w:pPr>
        <w:keepNext/>
        <w:numPr>
          <w:ilvl w:val="0"/>
          <w:numId w:val="28"/>
        </w:numPr>
        <w:rPr>
          <w:rFonts w:ascii="Verdana" w:hAnsi="Verdana"/>
        </w:rPr>
      </w:pPr>
      <w:r>
        <w:rPr>
          <w:rFonts w:ascii="Verdana" w:hAnsi="Verdana"/>
          <w:noProof/>
        </w:rPr>
        <w:t>Select the access level to restrict the access to:</w:t>
      </w:r>
    </w:p>
    <w:p w14:paraId="449B464D" w14:textId="77777777" w:rsidR="00A577E5" w:rsidRDefault="00A577E5" w:rsidP="00A577E5">
      <w:pPr>
        <w:keepNext/>
        <w:ind w:left="720"/>
        <w:rPr>
          <w:rFonts w:ascii="Verdana" w:hAnsi="Verdana"/>
        </w:rPr>
      </w:pPr>
      <w:r>
        <w:rPr>
          <w:noProof/>
        </w:rPr>
        <w:drawing>
          <wp:inline distT="0" distB="0" distL="0" distR="0" wp14:anchorId="0A39F25F" wp14:editId="6C13D51D">
            <wp:extent cx="1526650" cy="324672"/>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63023" cy="332407"/>
                    </a:xfrm>
                    <a:prstGeom prst="rect">
                      <a:avLst/>
                    </a:prstGeom>
                  </pic:spPr>
                </pic:pic>
              </a:graphicData>
            </a:graphic>
          </wp:inline>
        </w:drawing>
      </w:r>
    </w:p>
    <w:p w14:paraId="13E4CCF2" w14:textId="77777777" w:rsidR="00A577E5" w:rsidRDefault="00A577E5" w:rsidP="00A577E5">
      <w:pPr>
        <w:keepNext/>
        <w:numPr>
          <w:ilvl w:val="0"/>
          <w:numId w:val="28"/>
        </w:numPr>
        <w:rPr>
          <w:rFonts w:ascii="Verdana" w:hAnsi="Verdana"/>
        </w:rPr>
      </w:pPr>
      <w:r>
        <w:rPr>
          <w:rFonts w:ascii="Verdana" w:hAnsi="Verdana"/>
        </w:rPr>
        <w:t xml:space="preserve">Click the </w:t>
      </w:r>
      <w:r>
        <w:rPr>
          <w:noProof/>
        </w:rPr>
        <w:drawing>
          <wp:inline distT="0" distB="0" distL="0" distR="0" wp14:anchorId="4FE3B8FD" wp14:editId="6E3C9AB3">
            <wp:extent cx="378681" cy="284011"/>
            <wp:effectExtent l="0" t="0" r="254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4462" cy="288347"/>
                    </a:xfrm>
                    <a:prstGeom prst="rect">
                      <a:avLst/>
                    </a:prstGeom>
                  </pic:spPr>
                </pic:pic>
              </a:graphicData>
            </a:graphic>
          </wp:inline>
        </w:drawing>
      </w:r>
      <w:r>
        <w:rPr>
          <w:rFonts w:ascii="Verdana" w:hAnsi="Verdana"/>
        </w:rPr>
        <w:t xml:space="preserve"> button.</w:t>
      </w:r>
    </w:p>
    <w:p w14:paraId="4B9712A4" w14:textId="77777777" w:rsidR="00A577E5" w:rsidRDefault="00A577E5" w:rsidP="00A577E5">
      <w:pPr>
        <w:keepNext/>
        <w:numPr>
          <w:ilvl w:val="0"/>
          <w:numId w:val="28"/>
        </w:numPr>
        <w:rPr>
          <w:rFonts w:ascii="Verdana" w:hAnsi="Verdana"/>
        </w:rPr>
      </w:pPr>
      <w:r>
        <w:rPr>
          <w:rFonts w:ascii="Verdana" w:hAnsi="Verdana"/>
        </w:rPr>
        <w:t xml:space="preserve">Click the </w:t>
      </w:r>
      <w:r>
        <w:rPr>
          <w:noProof/>
        </w:rPr>
        <w:drawing>
          <wp:inline distT="0" distB="0" distL="0" distR="0" wp14:anchorId="2607A83C" wp14:editId="0ECDCC28">
            <wp:extent cx="485030" cy="278179"/>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3044" cy="282775"/>
                    </a:xfrm>
                    <a:prstGeom prst="rect">
                      <a:avLst/>
                    </a:prstGeom>
                  </pic:spPr>
                </pic:pic>
              </a:graphicData>
            </a:graphic>
          </wp:inline>
        </w:drawing>
      </w:r>
      <w:r>
        <w:rPr>
          <w:rFonts w:ascii="Verdana" w:hAnsi="Verdana"/>
        </w:rPr>
        <w:t>button.</w:t>
      </w:r>
    </w:p>
    <w:p w14:paraId="7DB2F64A" w14:textId="77777777" w:rsidR="00A577E5" w:rsidRDefault="00A577E5" w:rsidP="00A577E5">
      <w:pPr>
        <w:spacing w:after="0"/>
        <w:rPr>
          <w:rFonts w:ascii="Verdana" w:hAnsi="Verdana"/>
        </w:rPr>
      </w:pPr>
      <w:r>
        <w:rPr>
          <w:rFonts w:ascii="Verdana" w:hAnsi="Verdana"/>
        </w:rPr>
        <w:br w:type="page"/>
      </w:r>
    </w:p>
    <w:p w14:paraId="559F777B" w14:textId="77777777" w:rsidR="00C12958" w:rsidRPr="006B684F" w:rsidRDefault="00C12958" w:rsidP="00C12958">
      <w:pPr>
        <w:pStyle w:val="Heading1"/>
        <w:rPr>
          <w:rFonts w:ascii="Verdana" w:hAnsi="Verdana"/>
          <w:i/>
        </w:rPr>
      </w:pPr>
      <w:bookmarkStart w:id="23" w:name="_Toc516120817"/>
      <w:proofErr w:type="spellStart"/>
      <w:r>
        <w:rPr>
          <w:rFonts w:ascii="Verdana" w:hAnsi="Verdana"/>
          <w:i/>
        </w:rPr>
        <w:lastRenderedPageBreak/>
        <w:t>ePermit</w:t>
      </w:r>
      <w:proofErr w:type="spellEnd"/>
      <w:r>
        <w:rPr>
          <w:rFonts w:ascii="Verdana" w:hAnsi="Verdana"/>
          <w:i/>
        </w:rPr>
        <w:t xml:space="preserve"> Dashboard</w:t>
      </w:r>
      <w:bookmarkEnd w:id="23"/>
    </w:p>
    <w:p w14:paraId="61B79A99" w14:textId="77777777" w:rsidR="00BD6946" w:rsidRPr="00586E48" w:rsidRDefault="00BD6946" w:rsidP="00BD6946">
      <w:pPr>
        <w:keepNext/>
        <w:keepLines/>
        <w:rPr>
          <w:rFonts w:ascii="Verdana" w:hAnsi="Verdana"/>
        </w:rPr>
      </w:pPr>
      <w:proofErr w:type="spellStart"/>
      <w:r w:rsidRPr="00586E48">
        <w:rPr>
          <w:rFonts w:ascii="Verdana" w:hAnsi="Verdana"/>
        </w:rPr>
        <w:t>ePermitting</w:t>
      </w:r>
      <w:proofErr w:type="spellEnd"/>
      <w:r w:rsidRPr="00586E48">
        <w:rPr>
          <w:rFonts w:ascii="Verdana" w:hAnsi="Verdana"/>
        </w:rPr>
        <w:t xml:space="preserve"> users access the </w:t>
      </w:r>
      <w:proofErr w:type="spellStart"/>
      <w:r w:rsidRPr="00586E48">
        <w:rPr>
          <w:rFonts w:ascii="Verdana" w:hAnsi="Verdana"/>
        </w:rPr>
        <w:t>ePermit</w:t>
      </w:r>
      <w:proofErr w:type="spellEnd"/>
      <w:r w:rsidRPr="00586E48">
        <w:rPr>
          <w:rFonts w:ascii="Verdana" w:hAnsi="Verdana"/>
        </w:rPr>
        <w:t xml:space="preserve"> Dashboard to create, view, modify and/or delete draft authorization applications or previously submitted authorizations based on security roles given by the Electronic Filing Administrator (EFA). Users can view applications that are Draft, Submitted, Correction Required, Approved and Withdrawn/Denied.</w:t>
      </w:r>
    </w:p>
    <w:p w14:paraId="5BB2D585" w14:textId="77777777" w:rsidR="00C12958" w:rsidRPr="00586E48" w:rsidRDefault="00BD6946" w:rsidP="00C12958">
      <w:pPr>
        <w:pStyle w:val="Heading2"/>
        <w:rPr>
          <w:rFonts w:ascii="Verdana" w:hAnsi="Verdana"/>
        </w:rPr>
      </w:pPr>
      <w:bookmarkStart w:id="24" w:name="_Toc516120818"/>
      <w:r w:rsidRPr="00586E48">
        <w:rPr>
          <w:rFonts w:ascii="Verdana" w:hAnsi="Verdana"/>
        </w:rPr>
        <w:t xml:space="preserve">Accessing the </w:t>
      </w:r>
      <w:proofErr w:type="spellStart"/>
      <w:r w:rsidRPr="00586E48">
        <w:rPr>
          <w:rFonts w:ascii="Verdana" w:hAnsi="Verdana"/>
        </w:rPr>
        <w:t>ePermit</w:t>
      </w:r>
      <w:proofErr w:type="spellEnd"/>
      <w:r w:rsidRPr="00586E48">
        <w:rPr>
          <w:rFonts w:ascii="Verdana" w:hAnsi="Verdana"/>
        </w:rPr>
        <w:t xml:space="preserve"> Dashboard</w:t>
      </w:r>
      <w:bookmarkEnd w:id="24"/>
    </w:p>
    <w:p w14:paraId="76B62568" w14:textId="77777777" w:rsidR="00715192" w:rsidRDefault="00715192" w:rsidP="00BD6946">
      <w:pPr>
        <w:keepNext/>
        <w:numPr>
          <w:ilvl w:val="0"/>
          <w:numId w:val="29"/>
        </w:numPr>
        <w:rPr>
          <w:rFonts w:ascii="Verdana" w:hAnsi="Verdana"/>
        </w:rPr>
      </w:pPr>
      <w:r>
        <w:rPr>
          <w:rFonts w:ascii="Verdana" w:hAnsi="Verdana"/>
          <w:noProof/>
        </w:rPr>
        <w:t xml:space="preserve">Log into Greenport.  You will see ePermitting from your list of available applications.  </w:t>
      </w:r>
    </w:p>
    <w:p w14:paraId="44C5FBAB" w14:textId="77777777" w:rsidR="00715192" w:rsidRPr="00715192" w:rsidRDefault="00715192" w:rsidP="00715192">
      <w:pPr>
        <w:keepNext/>
        <w:numPr>
          <w:ilvl w:val="0"/>
          <w:numId w:val="29"/>
        </w:numPr>
        <w:rPr>
          <w:rFonts w:ascii="Verdana" w:hAnsi="Verdana"/>
        </w:rPr>
      </w:pPr>
      <w:r>
        <w:rPr>
          <w:rFonts w:ascii="Verdana" w:hAnsi="Verdana"/>
          <w:noProof/>
        </w:rPr>
        <w:t>Click the ePermitting button</w:t>
      </w:r>
      <w:r w:rsidR="005F28A3">
        <w:rPr>
          <w:rFonts w:ascii="Verdana" w:hAnsi="Verdana"/>
          <w:noProof/>
        </w:rPr>
        <w:t xml:space="preserve"> </w:t>
      </w:r>
      <w:r w:rsidR="005F28A3">
        <w:rPr>
          <w:noProof/>
        </w:rPr>
        <w:drawing>
          <wp:inline distT="0" distB="0" distL="0" distR="0" wp14:anchorId="761E0773" wp14:editId="1B7269AA">
            <wp:extent cx="952500" cy="2381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52500" cy="238125"/>
                    </a:xfrm>
                    <a:prstGeom prst="rect">
                      <a:avLst/>
                    </a:prstGeom>
                  </pic:spPr>
                </pic:pic>
              </a:graphicData>
            </a:graphic>
          </wp:inline>
        </w:drawing>
      </w:r>
      <w:r>
        <w:rPr>
          <w:rFonts w:ascii="Verdana" w:hAnsi="Verdana"/>
          <w:noProof/>
        </w:rPr>
        <w:t>.</w:t>
      </w:r>
    </w:p>
    <w:p w14:paraId="7A54B6BE" w14:textId="77777777" w:rsidR="00BD6946" w:rsidRPr="00586E48" w:rsidRDefault="00BD6946" w:rsidP="00BD6946">
      <w:pPr>
        <w:keepNext/>
        <w:numPr>
          <w:ilvl w:val="0"/>
          <w:numId w:val="29"/>
        </w:numPr>
        <w:rPr>
          <w:rFonts w:ascii="Verdana" w:hAnsi="Verdana"/>
        </w:rPr>
      </w:pPr>
      <w:r w:rsidRPr="00586E48">
        <w:rPr>
          <w:rFonts w:ascii="Verdana" w:hAnsi="Verdana"/>
          <w:noProof/>
        </w:rPr>
        <w:t xml:space="preserve">From within the ePermitting application, the ePermit Dashboard is the “home” page.  It can be accessed at any time by clicking the </w:t>
      </w:r>
      <w:r w:rsidRPr="00586E48">
        <w:rPr>
          <w:noProof/>
        </w:rPr>
        <w:drawing>
          <wp:inline distT="0" distB="0" distL="0" distR="0" wp14:anchorId="14AF2568" wp14:editId="1E3AB384">
            <wp:extent cx="752475" cy="30272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61121" cy="306198"/>
                    </a:xfrm>
                    <a:prstGeom prst="rect">
                      <a:avLst/>
                    </a:prstGeom>
                  </pic:spPr>
                </pic:pic>
              </a:graphicData>
            </a:graphic>
          </wp:inline>
        </w:drawing>
      </w:r>
      <w:r w:rsidRPr="00586E48">
        <w:rPr>
          <w:rFonts w:ascii="Verdana" w:hAnsi="Verdana"/>
          <w:noProof/>
        </w:rPr>
        <w:t xml:space="preserve"> button.</w:t>
      </w:r>
    </w:p>
    <w:p w14:paraId="1EF39F3F" w14:textId="77777777" w:rsidR="00BD6946" w:rsidRPr="00E222B8" w:rsidRDefault="00BD6946" w:rsidP="00BD6946">
      <w:pPr>
        <w:keepNext/>
        <w:numPr>
          <w:ilvl w:val="0"/>
          <w:numId w:val="29"/>
        </w:numPr>
        <w:rPr>
          <w:rFonts w:ascii="Verdana" w:hAnsi="Verdana"/>
          <w:noProof/>
        </w:rPr>
      </w:pPr>
      <w:r w:rsidRPr="00E222B8">
        <w:rPr>
          <w:rFonts w:ascii="Verdana" w:hAnsi="Verdana"/>
          <w:noProof/>
        </w:rPr>
        <w:t xml:space="preserve">Authorized users will see various tabs based on the applications that they have been given access to. </w:t>
      </w:r>
    </w:p>
    <w:p w14:paraId="0330F00F" w14:textId="77777777" w:rsidR="00BD6946" w:rsidRDefault="00BD6946" w:rsidP="00BD6946">
      <w:pPr>
        <w:keepNext/>
        <w:ind w:left="720"/>
        <w:rPr>
          <w:rFonts w:ascii="Verdana" w:hAnsi="Verdana"/>
          <w:b/>
          <w:noProof/>
          <w:sz w:val="18"/>
          <w:szCs w:val="18"/>
        </w:rPr>
      </w:pPr>
      <w:r w:rsidRPr="00E222B8">
        <w:rPr>
          <w:rFonts w:ascii="Verdana" w:hAnsi="Verdana"/>
          <w:b/>
          <w:noProof/>
          <w:sz w:val="18"/>
          <w:szCs w:val="18"/>
        </w:rPr>
        <w:t>*Note: Not all tabs may be viewable. They are only displayed when applications have been submitted that fall into the specific tab category.</w:t>
      </w:r>
    </w:p>
    <w:p w14:paraId="07761D75" w14:textId="77777777" w:rsidR="00DD4197" w:rsidRPr="00586E48" w:rsidRDefault="00DD4197" w:rsidP="00BD6946">
      <w:pPr>
        <w:keepNext/>
        <w:ind w:left="720"/>
        <w:rPr>
          <w:rFonts w:ascii="Verdana" w:hAnsi="Verdana"/>
          <w:b/>
          <w:noProof/>
          <w:sz w:val="18"/>
          <w:szCs w:val="18"/>
        </w:rPr>
      </w:pPr>
      <w:r>
        <w:rPr>
          <w:noProof/>
        </w:rPr>
        <w:drawing>
          <wp:inline distT="0" distB="0" distL="0" distR="0" wp14:anchorId="3BF7C25F" wp14:editId="2F92483C">
            <wp:extent cx="5943600" cy="2578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57810"/>
                    </a:xfrm>
                    <a:prstGeom prst="rect">
                      <a:avLst/>
                    </a:prstGeom>
                  </pic:spPr>
                </pic:pic>
              </a:graphicData>
            </a:graphic>
          </wp:inline>
        </w:drawing>
      </w:r>
      <w:r w:rsidR="00E222B8">
        <w:rPr>
          <w:rFonts w:ascii="Verdana" w:hAnsi="Verdana"/>
          <w:b/>
          <w:noProof/>
          <w:sz w:val="18"/>
          <w:szCs w:val="18"/>
        </w:rPr>
        <w:br/>
      </w:r>
      <w:r w:rsidR="00E222B8">
        <w:rPr>
          <w:noProof/>
        </w:rPr>
        <w:drawing>
          <wp:inline distT="0" distB="0" distL="0" distR="0" wp14:anchorId="27BC3395" wp14:editId="5E8633F6">
            <wp:extent cx="5943600" cy="743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743585"/>
                    </a:xfrm>
                    <a:prstGeom prst="rect">
                      <a:avLst/>
                    </a:prstGeom>
                  </pic:spPr>
                </pic:pic>
              </a:graphicData>
            </a:graphic>
          </wp:inline>
        </w:drawing>
      </w:r>
    </w:p>
    <w:p w14:paraId="5954D936" w14:textId="77777777" w:rsidR="00BD6946" w:rsidRPr="00586E48" w:rsidRDefault="00BD6946" w:rsidP="00BD6946">
      <w:pPr>
        <w:keepNext/>
        <w:ind w:left="720"/>
        <w:rPr>
          <w:rFonts w:ascii="Verdana" w:hAnsi="Verdana"/>
          <w:b/>
          <w:noProof/>
          <w:sz w:val="18"/>
          <w:szCs w:val="18"/>
        </w:rPr>
      </w:pPr>
    </w:p>
    <w:p w14:paraId="271DD6EF" w14:textId="77777777" w:rsidR="00C12958" w:rsidRPr="00586E48" w:rsidRDefault="00C12958" w:rsidP="00C12958">
      <w:pPr>
        <w:pStyle w:val="Heading1"/>
        <w:rPr>
          <w:rFonts w:ascii="Verdana" w:hAnsi="Verdana"/>
          <w:i/>
        </w:rPr>
      </w:pPr>
      <w:bookmarkStart w:id="25" w:name="_Toc516120819"/>
      <w:r w:rsidRPr="00586E48">
        <w:rPr>
          <w:rFonts w:ascii="Verdana" w:hAnsi="Verdana"/>
          <w:i/>
        </w:rPr>
        <w:t>Creating a Draft Permit Application</w:t>
      </w:r>
      <w:bookmarkEnd w:id="25"/>
    </w:p>
    <w:p w14:paraId="3ECB4FB6" w14:textId="77777777" w:rsidR="00BD6946" w:rsidRPr="00586E48" w:rsidRDefault="00BD6946" w:rsidP="00BD6946">
      <w:pPr>
        <w:keepNext/>
        <w:keepLines/>
        <w:rPr>
          <w:rFonts w:ascii="Verdana" w:hAnsi="Verdana"/>
        </w:rPr>
      </w:pPr>
      <w:r w:rsidRPr="00586E48">
        <w:rPr>
          <w:rFonts w:ascii="Verdana" w:hAnsi="Verdana"/>
        </w:rPr>
        <w:t xml:space="preserve">Authorized </w:t>
      </w:r>
      <w:proofErr w:type="spellStart"/>
      <w:r w:rsidRPr="00586E48">
        <w:rPr>
          <w:rFonts w:ascii="Verdana" w:hAnsi="Verdana"/>
        </w:rPr>
        <w:t>ePermitting</w:t>
      </w:r>
      <w:proofErr w:type="spellEnd"/>
      <w:r w:rsidRPr="00586E48">
        <w:rPr>
          <w:rFonts w:ascii="Verdana" w:hAnsi="Verdana"/>
        </w:rPr>
        <w:t xml:space="preserve"> users can create a new draft permit application from the </w:t>
      </w:r>
      <w:proofErr w:type="spellStart"/>
      <w:r w:rsidRPr="00586E48">
        <w:rPr>
          <w:rFonts w:ascii="Verdana" w:hAnsi="Verdana"/>
        </w:rPr>
        <w:t>ePermit</w:t>
      </w:r>
      <w:proofErr w:type="spellEnd"/>
      <w:r w:rsidRPr="00586E48">
        <w:rPr>
          <w:rFonts w:ascii="Verdana" w:hAnsi="Verdana"/>
        </w:rPr>
        <w:t xml:space="preserve"> Dashboard page within the </w:t>
      </w:r>
      <w:proofErr w:type="spellStart"/>
      <w:r w:rsidRPr="00586E48">
        <w:rPr>
          <w:rFonts w:ascii="Verdana" w:hAnsi="Verdana"/>
        </w:rPr>
        <w:t>ePermitting</w:t>
      </w:r>
      <w:proofErr w:type="spellEnd"/>
      <w:r w:rsidRPr="00586E48">
        <w:rPr>
          <w:rFonts w:ascii="Verdana" w:hAnsi="Verdana"/>
        </w:rPr>
        <w:t xml:space="preserve"> application.  </w:t>
      </w:r>
    </w:p>
    <w:p w14:paraId="18BDDE7F" w14:textId="77777777" w:rsidR="00C12958" w:rsidRPr="00586E48" w:rsidRDefault="00BD6946" w:rsidP="00C12958">
      <w:pPr>
        <w:pStyle w:val="Heading2"/>
        <w:rPr>
          <w:rFonts w:ascii="Verdana" w:hAnsi="Verdana"/>
        </w:rPr>
      </w:pPr>
      <w:bookmarkStart w:id="26" w:name="_Toc516120820"/>
      <w:r w:rsidRPr="00586E48">
        <w:rPr>
          <w:rFonts w:ascii="Verdana" w:hAnsi="Verdana"/>
        </w:rPr>
        <w:t>Creating a Draft Permit Application</w:t>
      </w:r>
      <w:bookmarkEnd w:id="26"/>
    </w:p>
    <w:p w14:paraId="470D7EC2" w14:textId="77777777" w:rsidR="00BD6946" w:rsidRPr="00586E48" w:rsidRDefault="00BD6946" w:rsidP="00BD6946">
      <w:pPr>
        <w:keepNext/>
        <w:numPr>
          <w:ilvl w:val="0"/>
          <w:numId w:val="30"/>
        </w:numPr>
        <w:rPr>
          <w:rFonts w:ascii="Verdana" w:hAnsi="Verdana"/>
        </w:rPr>
      </w:pPr>
      <w:r w:rsidRPr="00586E48">
        <w:rPr>
          <w:rFonts w:ascii="Verdana" w:hAnsi="Verdana"/>
          <w:noProof/>
        </w:rPr>
        <w:t>From within the ePermitting Application, access the ePermit Dashboard page.</w:t>
      </w:r>
    </w:p>
    <w:p w14:paraId="6BC4C366" w14:textId="77777777" w:rsidR="00BD6946" w:rsidRPr="00586E48" w:rsidRDefault="00BD6946" w:rsidP="00BD6946">
      <w:pPr>
        <w:keepNext/>
        <w:numPr>
          <w:ilvl w:val="0"/>
          <w:numId w:val="30"/>
        </w:numPr>
        <w:rPr>
          <w:rFonts w:ascii="Verdana" w:hAnsi="Verdana"/>
        </w:rPr>
      </w:pPr>
      <w:r w:rsidRPr="00586E48">
        <w:rPr>
          <w:rFonts w:ascii="Verdana" w:hAnsi="Verdana"/>
          <w:noProof/>
        </w:rPr>
        <w:t>Click the Create Authorization button:</w:t>
      </w:r>
    </w:p>
    <w:p w14:paraId="7689019C" w14:textId="77777777" w:rsidR="00BD6946" w:rsidRPr="00586E48" w:rsidRDefault="00BD6946" w:rsidP="00BD6946">
      <w:pPr>
        <w:keepNext/>
        <w:ind w:left="720"/>
        <w:rPr>
          <w:rFonts w:ascii="Verdana" w:hAnsi="Verdana"/>
        </w:rPr>
      </w:pPr>
      <w:r w:rsidRPr="00586E48">
        <w:rPr>
          <w:noProof/>
        </w:rPr>
        <w:drawing>
          <wp:inline distT="0" distB="0" distL="0" distR="0" wp14:anchorId="187853DC" wp14:editId="5B35DF22">
            <wp:extent cx="1552575" cy="361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52575" cy="361950"/>
                    </a:xfrm>
                    <a:prstGeom prst="rect">
                      <a:avLst/>
                    </a:prstGeom>
                  </pic:spPr>
                </pic:pic>
              </a:graphicData>
            </a:graphic>
          </wp:inline>
        </w:drawing>
      </w:r>
    </w:p>
    <w:p w14:paraId="010FAAB2" w14:textId="77777777" w:rsidR="00BD6946" w:rsidRPr="00586E48" w:rsidRDefault="00BD6946" w:rsidP="00BD6946">
      <w:pPr>
        <w:keepNext/>
        <w:numPr>
          <w:ilvl w:val="0"/>
          <w:numId w:val="30"/>
        </w:numPr>
        <w:rPr>
          <w:rFonts w:ascii="Verdana" w:hAnsi="Verdana"/>
        </w:rPr>
      </w:pPr>
      <w:r w:rsidRPr="00586E48">
        <w:rPr>
          <w:rFonts w:ascii="Verdana" w:hAnsi="Verdana"/>
        </w:rPr>
        <w:t xml:space="preserve">Mouse over the authorization type and click New Application: </w:t>
      </w:r>
    </w:p>
    <w:p w14:paraId="51142D3A" w14:textId="77777777" w:rsidR="00BD6946" w:rsidRPr="00586E48" w:rsidRDefault="0022703F" w:rsidP="00BD6946">
      <w:pPr>
        <w:keepNext/>
        <w:ind w:left="720"/>
        <w:rPr>
          <w:rFonts w:ascii="Verdana" w:hAnsi="Verdana"/>
        </w:rPr>
      </w:pPr>
      <w:r>
        <w:rPr>
          <w:noProof/>
        </w:rPr>
        <w:drawing>
          <wp:inline distT="0" distB="0" distL="0" distR="0" wp14:anchorId="0E7A5BAE" wp14:editId="071BDEFC">
            <wp:extent cx="3219672" cy="9048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9231" t="13610" r="56250" b="73668"/>
                    <a:stretch/>
                  </pic:blipFill>
                  <pic:spPr bwMode="auto">
                    <a:xfrm>
                      <a:off x="0" y="0"/>
                      <a:ext cx="3227501" cy="907075"/>
                    </a:xfrm>
                    <a:prstGeom prst="rect">
                      <a:avLst/>
                    </a:prstGeom>
                    <a:ln>
                      <a:noFill/>
                    </a:ln>
                    <a:extLst>
                      <a:ext uri="{53640926-AAD7-44D8-BBD7-CCE9431645EC}">
                        <a14:shadowObscured xmlns:a14="http://schemas.microsoft.com/office/drawing/2010/main"/>
                      </a:ext>
                    </a:extLst>
                  </pic:spPr>
                </pic:pic>
              </a:graphicData>
            </a:graphic>
          </wp:inline>
        </w:drawing>
      </w:r>
    </w:p>
    <w:p w14:paraId="0E17FD9D" w14:textId="77777777" w:rsidR="00BD6946" w:rsidRPr="00586E48" w:rsidRDefault="00BD6946" w:rsidP="00BD6946">
      <w:pPr>
        <w:keepNext/>
        <w:numPr>
          <w:ilvl w:val="0"/>
          <w:numId w:val="30"/>
        </w:numPr>
        <w:rPr>
          <w:rFonts w:ascii="Verdana" w:hAnsi="Verdana"/>
        </w:rPr>
      </w:pPr>
      <w:r w:rsidRPr="00586E48">
        <w:rPr>
          <w:rFonts w:ascii="Verdana" w:hAnsi="Verdana"/>
        </w:rPr>
        <w:t xml:space="preserve">The </w:t>
      </w:r>
      <w:proofErr w:type="spellStart"/>
      <w:r w:rsidRPr="00586E48">
        <w:rPr>
          <w:rFonts w:ascii="Verdana" w:hAnsi="Verdana"/>
        </w:rPr>
        <w:t>ePermit</w:t>
      </w:r>
      <w:proofErr w:type="spellEnd"/>
      <w:r w:rsidRPr="00586E48">
        <w:rPr>
          <w:rFonts w:ascii="Verdana" w:hAnsi="Verdana"/>
        </w:rPr>
        <w:t xml:space="preserve"> Authorization Overview page will display:</w:t>
      </w:r>
    </w:p>
    <w:p w14:paraId="4969326C" w14:textId="77777777" w:rsidR="00BD6946" w:rsidRPr="00586E48" w:rsidRDefault="0022703F" w:rsidP="00BD6946">
      <w:pPr>
        <w:keepNext/>
        <w:ind w:left="720"/>
        <w:rPr>
          <w:rFonts w:ascii="Verdana" w:hAnsi="Verdana"/>
        </w:rPr>
      </w:pPr>
      <w:r>
        <w:rPr>
          <w:noProof/>
        </w:rPr>
        <w:lastRenderedPageBreak/>
        <w:drawing>
          <wp:inline distT="0" distB="0" distL="0" distR="0" wp14:anchorId="11094AE5" wp14:editId="119AC8C2">
            <wp:extent cx="5943600" cy="215646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156460"/>
                    </a:xfrm>
                    <a:prstGeom prst="rect">
                      <a:avLst/>
                    </a:prstGeom>
                  </pic:spPr>
                </pic:pic>
              </a:graphicData>
            </a:graphic>
          </wp:inline>
        </w:drawing>
      </w:r>
    </w:p>
    <w:p w14:paraId="63C03086" w14:textId="77777777" w:rsidR="00AA2E0C" w:rsidRPr="00586E48" w:rsidRDefault="00AA2E0C" w:rsidP="00AA2E0C">
      <w:pPr>
        <w:keepNext/>
        <w:numPr>
          <w:ilvl w:val="0"/>
          <w:numId w:val="30"/>
        </w:numPr>
        <w:rPr>
          <w:rFonts w:ascii="Verdana" w:hAnsi="Verdana"/>
        </w:rPr>
      </w:pPr>
      <w:r w:rsidRPr="00586E48">
        <w:rPr>
          <w:rFonts w:ascii="Verdana" w:hAnsi="Verdana"/>
        </w:rPr>
        <w:t>Click the link for the Module you wish to open and work on.</w:t>
      </w:r>
    </w:p>
    <w:p w14:paraId="5F1275F8" w14:textId="77777777" w:rsidR="00AA2E0C" w:rsidRPr="00586E48" w:rsidRDefault="00AA2E0C" w:rsidP="00AA2E0C">
      <w:pPr>
        <w:keepNext/>
        <w:numPr>
          <w:ilvl w:val="0"/>
          <w:numId w:val="30"/>
        </w:numPr>
        <w:rPr>
          <w:rFonts w:ascii="Verdana" w:hAnsi="Verdana"/>
        </w:rPr>
      </w:pPr>
      <w:r w:rsidRPr="00586E48">
        <w:rPr>
          <w:rFonts w:ascii="Verdana" w:hAnsi="Verdana"/>
        </w:rPr>
        <w:t xml:space="preserve">When finished working on the module, click the </w:t>
      </w:r>
      <w:r w:rsidRPr="00586E48">
        <w:rPr>
          <w:noProof/>
        </w:rPr>
        <w:drawing>
          <wp:inline distT="0" distB="0" distL="0" distR="0" wp14:anchorId="624944FC" wp14:editId="2FE851FD">
            <wp:extent cx="428625" cy="300038"/>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0903" cy="301633"/>
                    </a:xfrm>
                    <a:prstGeom prst="rect">
                      <a:avLst/>
                    </a:prstGeom>
                  </pic:spPr>
                </pic:pic>
              </a:graphicData>
            </a:graphic>
          </wp:inline>
        </w:drawing>
      </w:r>
      <w:r w:rsidRPr="00586E48">
        <w:rPr>
          <w:rFonts w:ascii="Verdana" w:hAnsi="Verdana"/>
        </w:rPr>
        <w:t xml:space="preserve"> button. </w:t>
      </w:r>
    </w:p>
    <w:p w14:paraId="62449D82" w14:textId="77777777" w:rsidR="00AA2E0C" w:rsidRPr="00586E48" w:rsidRDefault="00AA2E0C" w:rsidP="00BD6946">
      <w:pPr>
        <w:keepNext/>
        <w:ind w:left="720"/>
        <w:rPr>
          <w:rFonts w:ascii="Verdana" w:hAnsi="Verdana"/>
        </w:rPr>
      </w:pPr>
    </w:p>
    <w:p w14:paraId="7D5B6C13" w14:textId="77777777" w:rsidR="00C12958" w:rsidRPr="00586E48" w:rsidRDefault="00C12958" w:rsidP="00C12958">
      <w:pPr>
        <w:pStyle w:val="Heading1"/>
        <w:rPr>
          <w:rFonts w:ascii="Verdana" w:hAnsi="Verdana"/>
          <w:i/>
        </w:rPr>
      </w:pPr>
      <w:bookmarkStart w:id="27" w:name="_Toc516120821"/>
      <w:r w:rsidRPr="00586E48">
        <w:rPr>
          <w:rFonts w:ascii="Verdana" w:hAnsi="Verdana"/>
          <w:i/>
        </w:rPr>
        <w:t>Working Through a Draft Permit Application</w:t>
      </w:r>
      <w:bookmarkEnd w:id="27"/>
    </w:p>
    <w:p w14:paraId="374E0BAA" w14:textId="77777777" w:rsidR="00AA2E0C" w:rsidRPr="00586E48" w:rsidRDefault="00AA2E0C" w:rsidP="00AA2E0C">
      <w:pPr>
        <w:keepNext/>
        <w:keepLines/>
        <w:rPr>
          <w:rFonts w:ascii="Verdana" w:hAnsi="Verdana"/>
        </w:rPr>
      </w:pPr>
      <w:r w:rsidRPr="00586E48">
        <w:rPr>
          <w:rFonts w:ascii="Verdana" w:hAnsi="Verdana"/>
        </w:rPr>
        <w:t xml:space="preserve">Authorized </w:t>
      </w:r>
      <w:proofErr w:type="spellStart"/>
      <w:r w:rsidRPr="00586E48">
        <w:rPr>
          <w:rFonts w:ascii="Verdana" w:hAnsi="Verdana"/>
        </w:rPr>
        <w:t>ePermitting</w:t>
      </w:r>
      <w:proofErr w:type="spellEnd"/>
      <w:r w:rsidRPr="00586E48">
        <w:rPr>
          <w:rFonts w:ascii="Verdana" w:hAnsi="Verdana"/>
        </w:rPr>
        <w:t xml:space="preserve"> users have the ability create draft permit applications by completing modules and saving them at any time within the </w:t>
      </w:r>
      <w:proofErr w:type="spellStart"/>
      <w:r w:rsidRPr="00586E48">
        <w:rPr>
          <w:rFonts w:ascii="Verdana" w:hAnsi="Verdana"/>
        </w:rPr>
        <w:t>ePermitting</w:t>
      </w:r>
      <w:proofErr w:type="spellEnd"/>
      <w:r w:rsidRPr="00586E48">
        <w:rPr>
          <w:rFonts w:ascii="Verdana" w:hAnsi="Verdana"/>
        </w:rPr>
        <w:t xml:space="preserve"> Application.  </w:t>
      </w:r>
    </w:p>
    <w:p w14:paraId="48224EDA" w14:textId="77777777" w:rsidR="00BD6946" w:rsidRPr="00586E48" w:rsidRDefault="00BD6946" w:rsidP="00BD6946">
      <w:pPr>
        <w:pStyle w:val="Heading2"/>
      </w:pPr>
      <w:bookmarkStart w:id="28" w:name="_Toc516120822"/>
      <w:r w:rsidRPr="00586E48">
        <w:rPr>
          <w:rFonts w:ascii="Verdana" w:hAnsi="Verdana"/>
        </w:rPr>
        <w:t>Types of Data Fields</w:t>
      </w:r>
      <w:bookmarkEnd w:id="28"/>
    </w:p>
    <w:p w14:paraId="6737CFB8" w14:textId="77777777" w:rsidR="00AA2E0C" w:rsidRPr="00586E48" w:rsidRDefault="00AA2E0C" w:rsidP="00AA2E0C">
      <w:pPr>
        <w:keepNext/>
        <w:ind w:left="720"/>
        <w:rPr>
          <w:rFonts w:ascii="Verdana" w:hAnsi="Verdana"/>
        </w:rPr>
      </w:pPr>
      <w:r w:rsidRPr="00586E48">
        <w:rPr>
          <w:rFonts w:ascii="Verdana" w:hAnsi="Verdana"/>
        </w:rPr>
        <w:t>Users will encounter several different types of data field types when working through their applications.  Some samples of these types of data fields are below.</w:t>
      </w:r>
    </w:p>
    <w:p w14:paraId="6328AD78" w14:textId="77777777" w:rsidR="00AA2E0C" w:rsidRPr="00586E48" w:rsidRDefault="00AA2E0C" w:rsidP="00AA2E0C">
      <w:pPr>
        <w:keepNext/>
        <w:numPr>
          <w:ilvl w:val="0"/>
          <w:numId w:val="31"/>
        </w:numPr>
        <w:rPr>
          <w:rFonts w:ascii="Verdana" w:hAnsi="Verdana"/>
          <w:noProof/>
        </w:rPr>
      </w:pPr>
      <w:r w:rsidRPr="00586E48">
        <w:rPr>
          <w:rFonts w:ascii="Verdana" w:hAnsi="Verdana"/>
          <w:b/>
          <w:noProof/>
        </w:rPr>
        <w:t>Checkbox</w:t>
      </w:r>
      <w:r w:rsidRPr="00586E48">
        <w:rPr>
          <w:rFonts w:ascii="Verdana" w:hAnsi="Verdana"/>
          <w:noProof/>
        </w:rPr>
        <w:t xml:space="preserve">  - a checkbox is clicked to select the value next to it.  You may click it a second time to deselect it.</w:t>
      </w:r>
    </w:p>
    <w:p w14:paraId="2A93B674" w14:textId="77777777" w:rsidR="00AA2E0C" w:rsidRPr="00586E48" w:rsidRDefault="00AA2E0C" w:rsidP="00AA2E0C">
      <w:pPr>
        <w:keepNext/>
        <w:ind w:left="720"/>
        <w:rPr>
          <w:rFonts w:ascii="Verdana" w:hAnsi="Verdana"/>
          <w:noProof/>
        </w:rPr>
      </w:pPr>
      <w:r w:rsidRPr="00586E48">
        <w:rPr>
          <w:rFonts w:ascii="Verdana" w:hAnsi="Verdana"/>
          <w:noProof/>
        </w:rPr>
        <w:t xml:space="preserve">Example:  </w:t>
      </w:r>
      <w:r w:rsidRPr="00586E48">
        <w:rPr>
          <w:rFonts w:ascii="Verdana" w:hAnsi="Verdana"/>
          <w:noProof/>
        </w:rPr>
        <w:drawing>
          <wp:inline distT="0" distB="0" distL="0" distR="0" wp14:anchorId="78F682CC" wp14:editId="2404BC5B">
            <wp:extent cx="1543050" cy="171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543050" cy="171450"/>
                    </a:xfrm>
                    <a:prstGeom prst="rect">
                      <a:avLst/>
                    </a:prstGeom>
                  </pic:spPr>
                </pic:pic>
              </a:graphicData>
            </a:graphic>
          </wp:inline>
        </w:drawing>
      </w:r>
    </w:p>
    <w:p w14:paraId="7FCB3C28" w14:textId="77777777" w:rsidR="00AA2E0C" w:rsidRPr="00586E48" w:rsidRDefault="00AA2E0C" w:rsidP="00AA2E0C">
      <w:pPr>
        <w:keepNext/>
        <w:numPr>
          <w:ilvl w:val="0"/>
          <w:numId w:val="31"/>
        </w:numPr>
        <w:rPr>
          <w:rFonts w:ascii="Verdana" w:hAnsi="Verdana"/>
          <w:noProof/>
        </w:rPr>
      </w:pPr>
      <w:r w:rsidRPr="00586E48">
        <w:rPr>
          <w:rFonts w:ascii="Verdana" w:hAnsi="Verdana"/>
          <w:b/>
          <w:noProof/>
        </w:rPr>
        <w:t xml:space="preserve">Text Box </w:t>
      </w:r>
      <w:r w:rsidRPr="00586E48">
        <w:rPr>
          <w:rFonts w:ascii="Verdana" w:hAnsi="Verdana"/>
          <w:noProof/>
        </w:rPr>
        <w:t xml:space="preserve"> - a textbox is a box where users can enter text manually or paste text that was copied from another application.</w:t>
      </w:r>
    </w:p>
    <w:p w14:paraId="32CFB754" w14:textId="77777777" w:rsidR="00AA2E0C" w:rsidRPr="00586E48" w:rsidRDefault="00AA2E0C" w:rsidP="00AA2E0C">
      <w:pPr>
        <w:keepNext/>
        <w:ind w:left="720"/>
        <w:rPr>
          <w:rFonts w:ascii="Verdana" w:hAnsi="Verdana"/>
          <w:noProof/>
        </w:rPr>
      </w:pPr>
      <w:r w:rsidRPr="00586E48">
        <w:rPr>
          <w:rFonts w:ascii="Verdana" w:hAnsi="Verdana"/>
          <w:b/>
          <w:noProof/>
        </w:rPr>
        <w:t>Example</w:t>
      </w:r>
      <w:r w:rsidRPr="00586E48">
        <w:rPr>
          <w:rFonts w:ascii="Verdana" w:hAnsi="Verdana"/>
          <w:noProof/>
        </w:rPr>
        <w:t xml:space="preserve">:  </w:t>
      </w:r>
      <w:r w:rsidRPr="00586E48">
        <w:rPr>
          <w:rFonts w:ascii="Verdana" w:hAnsi="Verdana"/>
          <w:noProof/>
        </w:rPr>
        <w:drawing>
          <wp:inline distT="0" distB="0" distL="0" distR="0" wp14:anchorId="4C0E4212" wp14:editId="5A09924A">
            <wp:extent cx="2838450" cy="297442"/>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22157" cy="306214"/>
                    </a:xfrm>
                    <a:prstGeom prst="rect">
                      <a:avLst/>
                    </a:prstGeom>
                  </pic:spPr>
                </pic:pic>
              </a:graphicData>
            </a:graphic>
          </wp:inline>
        </w:drawing>
      </w:r>
    </w:p>
    <w:p w14:paraId="65B8E176" w14:textId="77777777" w:rsidR="00AA2E0C" w:rsidRPr="00586E48" w:rsidRDefault="00AA2E0C" w:rsidP="00AA2E0C">
      <w:pPr>
        <w:keepNext/>
        <w:numPr>
          <w:ilvl w:val="0"/>
          <w:numId w:val="31"/>
        </w:numPr>
        <w:rPr>
          <w:rFonts w:ascii="Verdana" w:hAnsi="Verdana"/>
          <w:noProof/>
        </w:rPr>
      </w:pPr>
      <w:r w:rsidRPr="00586E48">
        <w:rPr>
          <w:rFonts w:ascii="Verdana" w:hAnsi="Verdana"/>
          <w:b/>
          <w:noProof/>
        </w:rPr>
        <w:t>Radio Button</w:t>
      </w:r>
      <w:r w:rsidRPr="00586E48">
        <w:rPr>
          <w:rFonts w:ascii="Verdana" w:hAnsi="Verdana"/>
        </w:rPr>
        <w:t xml:space="preserve"> – a radio button is used to select one item from a series of items.  Only one button in the grouping can be selected.</w:t>
      </w:r>
    </w:p>
    <w:p w14:paraId="00AE64CE" w14:textId="77777777" w:rsidR="00AA2E0C" w:rsidRPr="00586E48" w:rsidRDefault="00AA2E0C" w:rsidP="00AA2E0C">
      <w:pPr>
        <w:keepNext/>
        <w:ind w:left="720"/>
        <w:rPr>
          <w:rFonts w:ascii="Verdana" w:hAnsi="Verdana"/>
          <w:noProof/>
        </w:rPr>
      </w:pPr>
      <w:r w:rsidRPr="00586E48">
        <w:rPr>
          <w:rFonts w:ascii="Verdana" w:hAnsi="Verdana"/>
          <w:noProof/>
        </w:rPr>
        <w:t xml:space="preserve">Example:  </w:t>
      </w:r>
      <w:r w:rsidRPr="00586E48">
        <w:rPr>
          <w:rFonts w:ascii="Verdana" w:hAnsi="Verdana"/>
          <w:noProof/>
        </w:rPr>
        <w:drawing>
          <wp:inline distT="0" distB="0" distL="0" distR="0" wp14:anchorId="3C3E1459" wp14:editId="349F70A7">
            <wp:extent cx="4352925" cy="1809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52925" cy="180975"/>
                    </a:xfrm>
                    <a:prstGeom prst="rect">
                      <a:avLst/>
                    </a:prstGeom>
                  </pic:spPr>
                </pic:pic>
              </a:graphicData>
            </a:graphic>
          </wp:inline>
        </w:drawing>
      </w:r>
    </w:p>
    <w:p w14:paraId="3D5DECC2" w14:textId="77777777" w:rsidR="00AA2E0C" w:rsidRPr="00586E48" w:rsidRDefault="00AA2E0C" w:rsidP="00AA2E0C">
      <w:pPr>
        <w:keepNext/>
        <w:numPr>
          <w:ilvl w:val="0"/>
          <w:numId w:val="31"/>
        </w:numPr>
        <w:rPr>
          <w:rFonts w:ascii="Verdana" w:hAnsi="Verdana"/>
          <w:noProof/>
        </w:rPr>
      </w:pPr>
      <w:r w:rsidRPr="00586E48">
        <w:rPr>
          <w:rFonts w:ascii="Verdana" w:hAnsi="Verdana"/>
          <w:b/>
          <w:noProof/>
        </w:rPr>
        <w:t xml:space="preserve">Dropdown menu – </w:t>
      </w:r>
      <w:r w:rsidRPr="00586E48">
        <w:rPr>
          <w:rFonts w:ascii="Verdana" w:hAnsi="Verdana"/>
          <w:noProof/>
        </w:rPr>
        <w:t>a dropdown menu is a menu you click on to display a list of items.  You will click the item you wish to select from the list for it to display as the selected item from the list.</w:t>
      </w:r>
    </w:p>
    <w:p w14:paraId="5750919D" w14:textId="77777777" w:rsidR="00AA2E0C" w:rsidRPr="00586E48" w:rsidRDefault="00AA2E0C" w:rsidP="00AA2E0C">
      <w:pPr>
        <w:keepNext/>
        <w:ind w:left="720"/>
        <w:rPr>
          <w:rFonts w:ascii="Verdana" w:hAnsi="Verdana"/>
          <w:noProof/>
        </w:rPr>
      </w:pPr>
      <w:r w:rsidRPr="00586E48">
        <w:rPr>
          <w:rFonts w:ascii="Verdana" w:hAnsi="Verdana"/>
          <w:noProof/>
        </w:rPr>
        <w:t xml:space="preserve">Example:  </w:t>
      </w:r>
      <w:r w:rsidRPr="00586E48">
        <w:rPr>
          <w:rFonts w:ascii="Verdana" w:hAnsi="Verdana"/>
          <w:noProof/>
        </w:rPr>
        <w:drawing>
          <wp:inline distT="0" distB="0" distL="0" distR="0" wp14:anchorId="63B173BC" wp14:editId="29B1CE90">
            <wp:extent cx="2257425" cy="27529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97967" cy="280240"/>
                    </a:xfrm>
                    <a:prstGeom prst="rect">
                      <a:avLst/>
                    </a:prstGeom>
                  </pic:spPr>
                </pic:pic>
              </a:graphicData>
            </a:graphic>
          </wp:inline>
        </w:drawing>
      </w:r>
    </w:p>
    <w:p w14:paraId="48EF0FBF" w14:textId="77777777" w:rsidR="00AA2E0C" w:rsidRPr="00586E48" w:rsidRDefault="00AA2E0C" w:rsidP="00AA2E0C">
      <w:pPr>
        <w:keepNext/>
        <w:numPr>
          <w:ilvl w:val="0"/>
          <w:numId w:val="31"/>
        </w:numPr>
        <w:rPr>
          <w:rFonts w:ascii="Verdana" w:hAnsi="Verdana"/>
          <w:b/>
          <w:noProof/>
        </w:rPr>
      </w:pPr>
      <w:r w:rsidRPr="00586E48">
        <w:rPr>
          <w:rFonts w:ascii="Verdana" w:hAnsi="Verdana"/>
          <w:b/>
          <w:noProof/>
        </w:rPr>
        <w:t>Button</w:t>
      </w:r>
      <w:r w:rsidRPr="00586E48">
        <w:rPr>
          <w:rFonts w:ascii="Verdana" w:hAnsi="Verdana"/>
          <w:noProof/>
        </w:rPr>
        <w:t xml:space="preserve"> – a button is used to operate the command shown on the button.  In the example below, the Save button saves the data that had been entered onto the screen.</w:t>
      </w:r>
    </w:p>
    <w:p w14:paraId="163BF8D1" w14:textId="77777777" w:rsidR="00AA2E0C" w:rsidRPr="00586E48" w:rsidRDefault="00AA2E0C" w:rsidP="00AA2E0C">
      <w:pPr>
        <w:keepNext/>
        <w:ind w:left="720"/>
        <w:rPr>
          <w:rFonts w:ascii="Verdana" w:hAnsi="Verdana"/>
          <w:noProof/>
        </w:rPr>
      </w:pPr>
      <w:r w:rsidRPr="00586E48">
        <w:rPr>
          <w:rFonts w:ascii="Verdana" w:hAnsi="Verdana"/>
          <w:noProof/>
        </w:rPr>
        <w:t xml:space="preserve">Example:  </w:t>
      </w:r>
      <w:r w:rsidRPr="00586E48">
        <w:rPr>
          <w:rFonts w:ascii="Verdana" w:hAnsi="Verdana"/>
          <w:noProof/>
        </w:rPr>
        <w:drawing>
          <wp:inline distT="0" distB="0" distL="0" distR="0" wp14:anchorId="254E26EE" wp14:editId="42385047">
            <wp:extent cx="485775" cy="2857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5775" cy="285750"/>
                    </a:xfrm>
                    <a:prstGeom prst="rect">
                      <a:avLst/>
                    </a:prstGeom>
                  </pic:spPr>
                </pic:pic>
              </a:graphicData>
            </a:graphic>
          </wp:inline>
        </w:drawing>
      </w:r>
    </w:p>
    <w:p w14:paraId="15C52905" w14:textId="77777777" w:rsidR="00AA2E0C" w:rsidRPr="00586E48" w:rsidRDefault="00AA2E0C" w:rsidP="00AA2E0C">
      <w:pPr>
        <w:pStyle w:val="Heading2"/>
        <w:rPr>
          <w:rFonts w:ascii="Verdana" w:hAnsi="Verdana"/>
        </w:rPr>
      </w:pPr>
      <w:bookmarkStart w:id="29" w:name="_Toc473895057"/>
      <w:bookmarkStart w:id="30" w:name="_Toc516120823"/>
      <w:r w:rsidRPr="00586E48">
        <w:rPr>
          <w:rFonts w:ascii="Verdana" w:hAnsi="Verdana"/>
        </w:rPr>
        <w:lastRenderedPageBreak/>
        <w:t>Unlocking Non-Required/Optional Modules</w:t>
      </w:r>
      <w:bookmarkEnd w:id="29"/>
      <w:bookmarkEnd w:id="30"/>
    </w:p>
    <w:p w14:paraId="47C3560B" w14:textId="77777777" w:rsidR="00AA2E0C" w:rsidRPr="00586E48" w:rsidRDefault="00AA2E0C" w:rsidP="00AA2E0C">
      <w:pPr>
        <w:keepNext/>
        <w:ind w:left="720"/>
        <w:rPr>
          <w:rFonts w:ascii="Verdana" w:hAnsi="Verdana"/>
        </w:rPr>
      </w:pPr>
      <w:r w:rsidRPr="00586E48">
        <w:rPr>
          <w:rFonts w:ascii="Verdana" w:hAnsi="Verdana"/>
        </w:rPr>
        <w:t xml:space="preserve">The </w:t>
      </w:r>
      <w:proofErr w:type="spellStart"/>
      <w:r w:rsidRPr="00586E48">
        <w:rPr>
          <w:rFonts w:ascii="Verdana" w:hAnsi="Verdana"/>
        </w:rPr>
        <w:t>ePermitting</w:t>
      </w:r>
      <w:proofErr w:type="spellEnd"/>
      <w:r w:rsidRPr="00586E48">
        <w:rPr>
          <w:rFonts w:ascii="Verdana" w:hAnsi="Verdana"/>
        </w:rPr>
        <w:t xml:space="preserve"> Application allows authorized users the ability to add additional, non-required information to the application by “unlocking” optional modules from the </w:t>
      </w:r>
      <w:proofErr w:type="spellStart"/>
      <w:r w:rsidRPr="00586E48">
        <w:rPr>
          <w:rFonts w:ascii="Verdana" w:hAnsi="Verdana"/>
        </w:rPr>
        <w:t>ePermit</w:t>
      </w:r>
      <w:proofErr w:type="spellEnd"/>
      <w:r w:rsidRPr="00586E48">
        <w:rPr>
          <w:rFonts w:ascii="Verdana" w:hAnsi="Verdana"/>
        </w:rPr>
        <w:t xml:space="preserve"> Authorization Overview page.  </w:t>
      </w:r>
    </w:p>
    <w:p w14:paraId="2BC8CACD" w14:textId="77777777" w:rsidR="00AA2E0C" w:rsidRPr="00586E48" w:rsidRDefault="00AA2E0C" w:rsidP="00AA2E0C">
      <w:pPr>
        <w:keepNext/>
        <w:numPr>
          <w:ilvl w:val="0"/>
          <w:numId w:val="32"/>
        </w:numPr>
        <w:rPr>
          <w:rFonts w:ascii="Verdana" w:hAnsi="Verdana"/>
          <w:noProof/>
        </w:rPr>
      </w:pPr>
      <w:r w:rsidRPr="00586E48">
        <w:rPr>
          <w:rFonts w:ascii="Verdana" w:hAnsi="Verdana"/>
          <w:noProof/>
        </w:rPr>
        <w:t xml:space="preserve">From the Authorization Overview page for a draft permit in the ePermitting application, click the </w:t>
      </w:r>
      <w:r w:rsidRPr="00586E48">
        <w:rPr>
          <w:noProof/>
        </w:rPr>
        <w:drawing>
          <wp:inline distT="0" distB="0" distL="0" distR="0" wp14:anchorId="09025D99" wp14:editId="3ACD73CD">
            <wp:extent cx="190500" cy="1714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0500" cy="171450"/>
                    </a:xfrm>
                    <a:prstGeom prst="rect">
                      <a:avLst/>
                    </a:prstGeom>
                  </pic:spPr>
                </pic:pic>
              </a:graphicData>
            </a:graphic>
          </wp:inline>
        </w:drawing>
      </w:r>
      <w:r w:rsidRPr="00586E48">
        <w:rPr>
          <w:rFonts w:ascii="Verdana" w:hAnsi="Verdana"/>
          <w:noProof/>
        </w:rPr>
        <w:t xml:space="preserve"> beside the optional module under the Included column to unlock the module.</w:t>
      </w:r>
    </w:p>
    <w:p w14:paraId="5118D60A" w14:textId="77777777" w:rsidR="00AA2E0C" w:rsidRPr="00586E48" w:rsidRDefault="00AA2E0C" w:rsidP="00AA2E0C">
      <w:pPr>
        <w:keepNext/>
        <w:numPr>
          <w:ilvl w:val="0"/>
          <w:numId w:val="32"/>
        </w:numPr>
        <w:rPr>
          <w:rFonts w:ascii="Verdana" w:hAnsi="Verdana"/>
          <w:noProof/>
        </w:rPr>
      </w:pPr>
      <w:r w:rsidRPr="00586E48">
        <w:rPr>
          <w:rFonts w:ascii="Verdana" w:hAnsi="Verdana"/>
          <w:noProof/>
        </w:rPr>
        <w:t xml:space="preserve">Click the </w:t>
      </w:r>
      <w:r w:rsidRPr="00586E48">
        <w:rPr>
          <w:noProof/>
        </w:rPr>
        <w:drawing>
          <wp:inline distT="0" distB="0" distL="0" distR="0" wp14:anchorId="76E0424E" wp14:editId="145CAB71">
            <wp:extent cx="400050" cy="228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0050" cy="228600"/>
                    </a:xfrm>
                    <a:prstGeom prst="rect">
                      <a:avLst/>
                    </a:prstGeom>
                  </pic:spPr>
                </pic:pic>
              </a:graphicData>
            </a:graphic>
          </wp:inline>
        </w:drawing>
      </w:r>
      <w:r w:rsidRPr="00586E48">
        <w:rPr>
          <w:rFonts w:ascii="Verdana" w:hAnsi="Verdana"/>
          <w:noProof/>
        </w:rPr>
        <w:t xml:space="preserve"> button.</w:t>
      </w:r>
    </w:p>
    <w:p w14:paraId="40D826FB" w14:textId="77777777" w:rsidR="00AA2E0C" w:rsidRPr="00586E48" w:rsidRDefault="00AA2E0C" w:rsidP="00AA2E0C">
      <w:pPr>
        <w:keepNext/>
        <w:numPr>
          <w:ilvl w:val="0"/>
          <w:numId w:val="32"/>
        </w:numPr>
        <w:rPr>
          <w:rFonts w:ascii="Verdana" w:hAnsi="Verdana"/>
          <w:noProof/>
        </w:rPr>
      </w:pPr>
      <w:r w:rsidRPr="00586E48">
        <w:rPr>
          <w:rFonts w:ascii="Verdana" w:hAnsi="Verdana"/>
          <w:noProof/>
        </w:rPr>
        <w:t>Click the name of the module under the Go To column to view and complete the module.</w:t>
      </w:r>
    </w:p>
    <w:p w14:paraId="3F5C53DC" w14:textId="77777777" w:rsidR="00AA2E0C" w:rsidRPr="00586E48" w:rsidRDefault="00AA2E0C" w:rsidP="00AA2E0C">
      <w:pPr>
        <w:pStyle w:val="Heading2"/>
        <w:rPr>
          <w:rFonts w:ascii="Verdana" w:hAnsi="Verdana"/>
        </w:rPr>
      </w:pPr>
      <w:bookmarkStart w:id="31" w:name="_Toc473895058"/>
      <w:bookmarkStart w:id="32" w:name="_Toc516120824"/>
      <w:r w:rsidRPr="00586E48">
        <w:rPr>
          <w:rFonts w:ascii="Verdana" w:hAnsi="Verdana"/>
        </w:rPr>
        <w:t>Entering Data into Your Draft Application</w:t>
      </w:r>
      <w:bookmarkEnd w:id="31"/>
      <w:bookmarkEnd w:id="32"/>
      <w:r w:rsidRPr="00586E48">
        <w:rPr>
          <w:rFonts w:ascii="Verdana" w:hAnsi="Verdana"/>
        </w:rPr>
        <w:t xml:space="preserve"> </w:t>
      </w:r>
    </w:p>
    <w:p w14:paraId="5409EF3E" w14:textId="77777777" w:rsidR="00AA2E0C" w:rsidRPr="00586E48" w:rsidRDefault="00AA2E0C" w:rsidP="00AA2E0C">
      <w:pPr>
        <w:keepNext/>
        <w:ind w:left="720"/>
        <w:rPr>
          <w:rFonts w:ascii="Verdana" w:hAnsi="Verdana"/>
        </w:rPr>
      </w:pPr>
      <w:r w:rsidRPr="00586E48">
        <w:rPr>
          <w:rFonts w:ascii="Verdana" w:hAnsi="Verdana"/>
        </w:rPr>
        <w:t xml:space="preserve">The </w:t>
      </w:r>
      <w:proofErr w:type="spellStart"/>
      <w:r w:rsidRPr="00586E48">
        <w:rPr>
          <w:rFonts w:ascii="Verdana" w:hAnsi="Verdana"/>
        </w:rPr>
        <w:t>ePermitting</w:t>
      </w:r>
      <w:proofErr w:type="spellEnd"/>
      <w:r w:rsidRPr="00586E48">
        <w:rPr>
          <w:rFonts w:ascii="Verdana" w:hAnsi="Verdana"/>
        </w:rPr>
        <w:t xml:space="preserve"> Application is a dynamic application which means it can change based on the information </w:t>
      </w:r>
      <w:proofErr w:type="gramStart"/>
      <w:r w:rsidRPr="00586E48">
        <w:rPr>
          <w:rFonts w:ascii="Verdana" w:hAnsi="Verdana"/>
        </w:rPr>
        <w:t>entered into</w:t>
      </w:r>
      <w:proofErr w:type="gramEnd"/>
      <w:r w:rsidRPr="00586E48">
        <w:rPr>
          <w:rFonts w:ascii="Verdana" w:hAnsi="Verdana"/>
        </w:rPr>
        <w:t xml:space="preserve"> it.  Users may notice that, depending on the answers given in some areas, the application will add additional questions or perhaps even require additional modules.  </w:t>
      </w:r>
    </w:p>
    <w:p w14:paraId="1C2C12F0" w14:textId="77777777" w:rsidR="00AA2E0C" w:rsidRPr="00586E48" w:rsidRDefault="00AA2E0C" w:rsidP="00AA2E0C">
      <w:pPr>
        <w:pStyle w:val="ListParagraph"/>
        <w:keepNext/>
        <w:numPr>
          <w:ilvl w:val="0"/>
          <w:numId w:val="33"/>
        </w:numPr>
        <w:rPr>
          <w:rFonts w:ascii="Verdana" w:eastAsia="Times New Roman" w:hAnsi="Verdana" w:cs="Times New Roman"/>
          <w:noProof/>
          <w:sz w:val="20"/>
          <w:szCs w:val="24"/>
        </w:rPr>
      </w:pPr>
      <w:r w:rsidRPr="00586E48">
        <w:rPr>
          <w:rFonts w:ascii="Verdana" w:eastAsia="Times New Roman" w:hAnsi="Verdana" w:cs="Times New Roman"/>
          <w:noProof/>
          <w:sz w:val="20"/>
          <w:szCs w:val="24"/>
        </w:rPr>
        <w:t>While working in a draft application in the ePermitting application, click the link for an unfinished module.</w:t>
      </w:r>
    </w:p>
    <w:p w14:paraId="61DF4CDD" w14:textId="77777777" w:rsidR="00AA2E0C" w:rsidRPr="00586E48" w:rsidRDefault="00AA2E0C" w:rsidP="00AA2E0C">
      <w:pPr>
        <w:pStyle w:val="ListParagraph"/>
        <w:keepNext/>
        <w:ind w:left="1080"/>
        <w:rPr>
          <w:rFonts w:ascii="Verdana" w:eastAsia="Times New Roman" w:hAnsi="Verdana" w:cs="Times New Roman"/>
          <w:noProof/>
          <w:sz w:val="20"/>
          <w:szCs w:val="24"/>
        </w:rPr>
      </w:pPr>
    </w:p>
    <w:p w14:paraId="4E94A5A8" w14:textId="77777777" w:rsidR="00AA2E0C" w:rsidRPr="00586E48" w:rsidRDefault="00AA2E0C" w:rsidP="00AA2E0C">
      <w:pPr>
        <w:keepNext/>
        <w:numPr>
          <w:ilvl w:val="0"/>
          <w:numId w:val="33"/>
        </w:numPr>
        <w:rPr>
          <w:rFonts w:ascii="Verdana" w:hAnsi="Verdana"/>
          <w:noProof/>
        </w:rPr>
      </w:pPr>
      <w:r w:rsidRPr="00586E48">
        <w:rPr>
          <w:rFonts w:ascii="Verdana" w:hAnsi="Verdana"/>
          <w:noProof/>
        </w:rPr>
        <w:t>Complete all data fields in the module, including all required fields.</w:t>
      </w:r>
    </w:p>
    <w:p w14:paraId="37A40309" w14:textId="77777777" w:rsidR="00AA2E0C" w:rsidRPr="00586E48" w:rsidRDefault="00AA2E0C" w:rsidP="00AA2E0C">
      <w:pPr>
        <w:keepNext/>
        <w:ind w:left="720"/>
        <w:rPr>
          <w:rFonts w:ascii="Verdana" w:hAnsi="Verdana"/>
          <w:noProof/>
        </w:rPr>
      </w:pPr>
      <w:r w:rsidRPr="00586E48">
        <w:rPr>
          <w:rFonts w:ascii="Verdana" w:hAnsi="Verdana"/>
          <w:b/>
          <w:noProof/>
        </w:rPr>
        <w:t>Required fields</w:t>
      </w:r>
      <w:r w:rsidRPr="00586E48">
        <w:rPr>
          <w:rFonts w:ascii="Verdana" w:hAnsi="Verdana"/>
          <w:noProof/>
        </w:rPr>
        <w:t xml:space="preserve">  - a required field is indicated by an asterisk * to the right of the field title.  The module will not be consisdered complete until all required fields have been completed.</w:t>
      </w:r>
    </w:p>
    <w:p w14:paraId="2A15446A" w14:textId="77777777" w:rsidR="00AA2E0C" w:rsidRPr="00586E48" w:rsidRDefault="00AA2E0C" w:rsidP="00AA2E0C">
      <w:pPr>
        <w:keepNext/>
        <w:numPr>
          <w:ilvl w:val="0"/>
          <w:numId w:val="33"/>
        </w:numPr>
        <w:rPr>
          <w:rFonts w:ascii="Verdana" w:hAnsi="Verdana"/>
          <w:noProof/>
        </w:rPr>
      </w:pPr>
      <w:r w:rsidRPr="00586E48">
        <w:rPr>
          <w:rFonts w:ascii="Verdana" w:hAnsi="Verdana"/>
          <w:noProof/>
        </w:rPr>
        <w:t>Upload all required attachments.</w:t>
      </w:r>
    </w:p>
    <w:p w14:paraId="0CEE6FAD" w14:textId="77777777" w:rsidR="00AA2E0C" w:rsidRPr="00586E48" w:rsidRDefault="00AA2E0C" w:rsidP="00AA2E0C">
      <w:pPr>
        <w:pStyle w:val="ListParagraph"/>
        <w:keepNext/>
        <w:rPr>
          <w:rFonts w:ascii="Verdana" w:hAnsi="Verdana"/>
          <w:noProof/>
          <w:sz w:val="20"/>
          <w:szCs w:val="20"/>
        </w:rPr>
      </w:pPr>
      <w:r w:rsidRPr="00586E48">
        <w:rPr>
          <w:rFonts w:ascii="Verdana" w:hAnsi="Verdana"/>
          <w:b/>
          <w:noProof/>
          <w:sz w:val="20"/>
          <w:szCs w:val="20"/>
        </w:rPr>
        <w:t xml:space="preserve">Missing Required Attachments </w:t>
      </w:r>
      <w:r w:rsidRPr="00586E48">
        <w:rPr>
          <w:rFonts w:ascii="Verdana" w:hAnsi="Verdana"/>
          <w:noProof/>
          <w:sz w:val="20"/>
          <w:szCs w:val="20"/>
        </w:rPr>
        <w:t>– certain modules require attachments to be uploaded to the application.  They will be listed in the “Missing General Attachments” grid.</w:t>
      </w:r>
    </w:p>
    <w:p w14:paraId="323EF92B" w14:textId="77777777" w:rsidR="00AA2E0C" w:rsidRPr="00586E48" w:rsidRDefault="00AA2E0C" w:rsidP="00AA2E0C">
      <w:pPr>
        <w:pStyle w:val="ListParagraph"/>
        <w:keepNext/>
        <w:rPr>
          <w:rFonts w:ascii="Verdana" w:hAnsi="Verdana"/>
          <w:noProof/>
          <w:sz w:val="20"/>
          <w:szCs w:val="20"/>
        </w:rPr>
      </w:pPr>
    </w:p>
    <w:p w14:paraId="34E9BEBD" w14:textId="77777777" w:rsidR="00AA2E0C" w:rsidRPr="00586E48" w:rsidRDefault="00E222B8" w:rsidP="00AA2E0C">
      <w:pPr>
        <w:ind w:left="720"/>
      </w:pPr>
      <w:r>
        <w:rPr>
          <w:noProof/>
        </w:rPr>
        <w:drawing>
          <wp:inline distT="0" distB="0" distL="0" distR="0" wp14:anchorId="529107D9" wp14:editId="3416CE06">
            <wp:extent cx="5943600" cy="1068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068705"/>
                    </a:xfrm>
                    <a:prstGeom prst="rect">
                      <a:avLst/>
                    </a:prstGeom>
                  </pic:spPr>
                </pic:pic>
              </a:graphicData>
            </a:graphic>
          </wp:inline>
        </w:drawing>
      </w:r>
    </w:p>
    <w:p w14:paraId="06472384" w14:textId="77777777" w:rsidR="00AA2E0C" w:rsidRPr="00586E48" w:rsidRDefault="00AA2E0C" w:rsidP="00AA2E0C">
      <w:pPr>
        <w:keepNext/>
        <w:numPr>
          <w:ilvl w:val="0"/>
          <w:numId w:val="33"/>
        </w:numPr>
        <w:rPr>
          <w:rFonts w:ascii="Verdana" w:hAnsi="Verdana"/>
          <w:noProof/>
        </w:rPr>
      </w:pPr>
      <w:r w:rsidRPr="00586E48">
        <w:rPr>
          <w:rFonts w:ascii="Verdana" w:hAnsi="Verdana"/>
          <w:noProof/>
        </w:rPr>
        <w:lastRenderedPageBreak/>
        <w:t xml:space="preserve">Click </w:t>
      </w:r>
      <w:r w:rsidRPr="00586E48">
        <w:rPr>
          <w:noProof/>
        </w:rPr>
        <w:drawing>
          <wp:inline distT="0" distB="0" distL="0" distR="0" wp14:anchorId="20665E6A" wp14:editId="1240D5FD">
            <wp:extent cx="485775" cy="2857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5775" cy="285750"/>
                    </a:xfrm>
                    <a:prstGeom prst="rect">
                      <a:avLst/>
                    </a:prstGeom>
                  </pic:spPr>
                </pic:pic>
              </a:graphicData>
            </a:graphic>
          </wp:inline>
        </w:drawing>
      </w:r>
      <w:r w:rsidRPr="00586E48">
        <w:rPr>
          <w:rFonts w:ascii="Verdana" w:hAnsi="Verdana"/>
          <w:noProof/>
        </w:rPr>
        <w:t xml:space="preserve"> to save your changes at any time while working on the module.  You can return to the module to complete it at another time.</w:t>
      </w:r>
    </w:p>
    <w:p w14:paraId="722A4409" w14:textId="77777777" w:rsidR="00AA2E0C" w:rsidRPr="00586E48" w:rsidRDefault="00AA2E0C" w:rsidP="00AA2E0C">
      <w:pPr>
        <w:keepNext/>
        <w:numPr>
          <w:ilvl w:val="0"/>
          <w:numId w:val="33"/>
        </w:numPr>
        <w:rPr>
          <w:rFonts w:ascii="Verdana" w:hAnsi="Verdana"/>
          <w:noProof/>
        </w:rPr>
      </w:pPr>
      <w:r w:rsidRPr="00586E48">
        <w:rPr>
          <w:rFonts w:ascii="Verdana" w:hAnsi="Verdana"/>
          <w:noProof/>
        </w:rPr>
        <w:t>You may encounter an error message when saving a module if something was entered incorrectly.</w:t>
      </w:r>
    </w:p>
    <w:p w14:paraId="5A80F93D" w14:textId="77777777" w:rsidR="00AA2E0C" w:rsidRDefault="00AA2E0C" w:rsidP="00AA2E0C">
      <w:pPr>
        <w:keepNext/>
        <w:numPr>
          <w:ilvl w:val="0"/>
          <w:numId w:val="33"/>
        </w:numPr>
        <w:rPr>
          <w:rFonts w:ascii="Verdana" w:hAnsi="Verdana"/>
          <w:noProof/>
        </w:rPr>
      </w:pPr>
      <w:r w:rsidRPr="00586E48">
        <w:rPr>
          <w:noProof/>
        </w:rPr>
        <w:drawing>
          <wp:inline distT="0" distB="0" distL="0" distR="0" wp14:anchorId="1BE6B9CC" wp14:editId="7D727DE1">
            <wp:extent cx="5943600" cy="32448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324485"/>
                    </a:xfrm>
                    <a:prstGeom prst="rect">
                      <a:avLst/>
                    </a:prstGeom>
                  </pic:spPr>
                </pic:pic>
              </a:graphicData>
            </a:graphic>
          </wp:inline>
        </w:drawing>
      </w:r>
      <w:r w:rsidRPr="00586E48">
        <w:rPr>
          <w:rFonts w:ascii="Verdana" w:hAnsi="Verdana"/>
          <w:noProof/>
        </w:rPr>
        <w:t xml:space="preserve"> You will see a message indicating if the module was saved successfully or not.</w:t>
      </w:r>
    </w:p>
    <w:p w14:paraId="20E68FA0" w14:textId="77777777" w:rsidR="0022703F" w:rsidRDefault="0022703F" w:rsidP="0022703F">
      <w:pPr>
        <w:keepNext/>
        <w:ind w:left="1080"/>
        <w:rPr>
          <w:rFonts w:ascii="Verdana" w:hAnsi="Verdana"/>
          <w:noProof/>
        </w:rPr>
      </w:pPr>
      <w:r w:rsidRPr="00586E48">
        <w:rPr>
          <w:noProof/>
        </w:rPr>
        <w:drawing>
          <wp:inline distT="0" distB="0" distL="0" distR="0" wp14:anchorId="3B3F5BBB" wp14:editId="2BC52573">
            <wp:extent cx="3174365" cy="336538"/>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69501" t="12949" r="15905" b="82214"/>
                    <a:stretch/>
                  </pic:blipFill>
                  <pic:spPr bwMode="auto">
                    <a:xfrm>
                      <a:off x="0" y="0"/>
                      <a:ext cx="3270007" cy="346678"/>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noProof/>
        </w:rPr>
        <w:t xml:space="preserve"> or</w:t>
      </w:r>
      <w:r>
        <w:rPr>
          <w:rFonts w:ascii="Verdana" w:hAnsi="Verdana"/>
          <w:noProof/>
        </w:rPr>
        <w:br/>
      </w:r>
      <w:r w:rsidRPr="00586E48">
        <w:rPr>
          <w:noProof/>
        </w:rPr>
        <w:drawing>
          <wp:inline distT="0" distB="0" distL="0" distR="0" wp14:anchorId="16B55742" wp14:editId="00566E66">
            <wp:extent cx="3174766" cy="391160"/>
            <wp:effectExtent l="0" t="0" r="6985"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31314" t="13596" r="32266" b="79606"/>
                    <a:stretch/>
                  </pic:blipFill>
                  <pic:spPr bwMode="auto">
                    <a:xfrm>
                      <a:off x="0" y="0"/>
                      <a:ext cx="3260133" cy="401678"/>
                    </a:xfrm>
                    <a:prstGeom prst="rect">
                      <a:avLst/>
                    </a:prstGeom>
                    <a:ln>
                      <a:noFill/>
                    </a:ln>
                    <a:extLst>
                      <a:ext uri="{53640926-AAD7-44D8-BBD7-CCE9431645EC}">
                        <a14:shadowObscured xmlns:a14="http://schemas.microsoft.com/office/drawing/2010/main"/>
                      </a:ext>
                    </a:extLst>
                  </pic:spPr>
                </pic:pic>
              </a:graphicData>
            </a:graphic>
          </wp:inline>
        </w:drawing>
      </w:r>
    </w:p>
    <w:p w14:paraId="4820A745" w14:textId="77777777" w:rsidR="0022703F" w:rsidRPr="0022703F" w:rsidRDefault="0022703F" w:rsidP="0022703F">
      <w:pPr>
        <w:pStyle w:val="ListParagraph"/>
        <w:numPr>
          <w:ilvl w:val="0"/>
          <w:numId w:val="33"/>
        </w:numPr>
        <w:rPr>
          <w:rFonts w:ascii="Verdana" w:hAnsi="Verdana"/>
          <w:noProof/>
        </w:rPr>
      </w:pPr>
      <w:r w:rsidRPr="0022703F">
        <w:rPr>
          <w:rFonts w:ascii="Verdana" w:hAnsi="Verdana"/>
          <w:noProof/>
        </w:rPr>
        <w:t xml:space="preserve">Click </w:t>
      </w:r>
      <w:r w:rsidRPr="00586E48">
        <w:rPr>
          <w:noProof/>
        </w:rPr>
        <w:drawing>
          <wp:inline distT="0" distB="0" distL="0" distR="0" wp14:anchorId="32F18448" wp14:editId="766C9C44">
            <wp:extent cx="952500" cy="2381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53749" cy="238437"/>
                    </a:xfrm>
                    <a:prstGeom prst="rect">
                      <a:avLst/>
                    </a:prstGeom>
                  </pic:spPr>
                </pic:pic>
              </a:graphicData>
            </a:graphic>
          </wp:inline>
        </w:drawing>
      </w:r>
      <w:r w:rsidRPr="0022703F">
        <w:rPr>
          <w:rFonts w:ascii="Verdana" w:hAnsi="Verdana"/>
          <w:noProof/>
        </w:rPr>
        <w:t xml:space="preserve"> to verify all required information has been completed for the module.</w:t>
      </w:r>
      <w:r>
        <w:rPr>
          <w:rFonts w:ascii="Verdana" w:hAnsi="Verdana"/>
          <w:noProof/>
        </w:rPr>
        <w:br/>
      </w:r>
      <w:r w:rsidR="00F165C7" w:rsidRPr="0022703F">
        <w:rPr>
          <w:rFonts w:ascii="Verdana" w:hAnsi="Verdana"/>
          <w:b/>
          <w:noProof/>
          <w:sz w:val="18"/>
          <w:szCs w:val="18"/>
        </w:rPr>
        <w:t>*Note:  If a module is not complete, you will see a list of items needed to be finished before the module can be considered complete.</w:t>
      </w:r>
      <w:r w:rsidRPr="0022703F">
        <w:rPr>
          <w:noProof/>
        </w:rPr>
        <w:t xml:space="preserve"> </w:t>
      </w:r>
    </w:p>
    <w:p w14:paraId="27BDDA1C" w14:textId="77777777" w:rsidR="0022703F" w:rsidRPr="0022703F" w:rsidRDefault="00CE0336" w:rsidP="0022703F">
      <w:pPr>
        <w:pStyle w:val="ListParagraph"/>
        <w:ind w:left="1080"/>
        <w:rPr>
          <w:rFonts w:ascii="Verdana" w:hAnsi="Verdana"/>
          <w:noProof/>
        </w:rPr>
      </w:pPr>
      <w:r>
        <w:rPr>
          <w:noProof/>
        </w:rPr>
        <w:drawing>
          <wp:inline distT="0" distB="0" distL="0" distR="0" wp14:anchorId="14C0A1EE" wp14:editId="2142F39B">
            <wp:extent cx="4221133" cy="173355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88307" cy="1761137"/>
                    </a:xfrm>
                    <a:prstGeom prst="rect">
                      <a:avLst/>
                    </a:prstGeom>
                  </pic:spPr>
                </pic:pic>
              </a:graphicData>
            </a:graphic>
          </wp:inline>
        </w:drawing>
      </w:r>
    </w:p>
    <w:p w14:paraId="3965280F" w14:textId="77777777" w:rsidR="0022703F" w:rsidRPr="00586E48" w:rsidRDefault="0022703F" w:rsidP="0022703F">
      <w:pPr>
        <w:keepNext/>
        <w:numPr>
          <w:ilvl w:val="0"/>
          <w:numId w:val="33"/>
        </w:numPr>
        <w:rPr>
          <w:rFonts w:ascii="Verdana" w:hAnsi="Verdana"/>
          <w:noProof/>
        </w:rPr>
      </w:pPr>
      <w:r w:rsidRPr="00586E48">
        <w:rPr>
          <w:rFonts w:ascii="Verdana" w:hAnsi="Verdana"/>
          <w:noProof/>
        </w:rPr>
        <w:t xml:space="preserve">Click </w:t>
      </w:r>
      <w:r w:rsidRPr="00586E48">
        <w:rPr>
          <w:noProof/>
        </w:rPr>
        <w:drawing>
          <wp:inline distT="0" distB="0" distL="0" distR="0" wp14:anchorId="6C500F6A" wp14:editId="566C4500">
            <wp:extent cx="485775" cy="247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5775" cy="247650"/>
                    </a:xfrm>
                    <a:prstGeom prst="rect">
                      <a:avLst/>
                    </a:prstGeom>
                  </pic:spPr>
                </pic:pic>
              </a:graphicData>
            </a:graphic>
          </wp:inline>
        </w:drawing>
      </w:r>
      <w:r w:rsidRPr="00586E48">
        <w:rPr>
          <w:rFonts w:ascii="Verdana" w:hAnsi="Verdana"/>
          <w:noProof/>
        </w:rPr>
        <w:t>.</w:t>
      </w:r>
    </w:p>
    <w:p w14:paraId="78BE90A7" w14:textId="77777777" w:rsidR="0022703F" w:rsidRPr="00586E48" w:rsidRDefault="0022703F" w:rsidP="0022703F">
      <w:pPr>
        <w:keepNext/>
        <w:numPr>
          <w:ilvl w:val="0"/>
          <w:numId w:val="33"/>
        </w:numPr>
        <w:rPr>
          <w:rFonts w:ascii="Verdana" w:hAnsi="Verdana"/>
          <w:noProof/>
        </w:rPr>
      </w:pPr>
      <w:r w:rsidRPr="00586E48">
        <w:rPr>
          <w:rFonts w:ascii="Verdana" w:hAnsi="Verdana"/>
          <w:noProof/>
        </w:rPr>
        <w:t xml:space="preserve">Click </w:t>
      </w:r>
      <w:r w:rsidR="00CE0336">
        <w:rPr>
          <w:noProof/>
        </w:rPr>
        <w:drawing>
          <wp:inline distT="0" distB="0" distL="0" distR="0" wp14:anchorId="3ECAD345" wp14:editId="3470C37D">
            <wp:extent cx="438150" cy="27882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2356" cy="281500"/>
                    </a:xfrm>
                    <a:prstGeom prst="rect">
                      <a:avLst/>
                    </a:prstGeom>
                  </pic:spPr>
                </pic:pic>
              </a:graphicData>
            </a:graphic>
          </wp:inline>
        </w:drawing>
      </w:r>
      <w:r w:rsidRPr="00586E48">
        <w:rPr>
          <w:rFonts w:ascii="Verdana" w:hAnsi="Verdana"/>
          <w:noProof/>
        </w:rPr>
        <w:t xml:space="preserve"> to return to the Authorization Overview page.</w:t>
      </w:r>
    </w:p>
    <w:p w14:paraId="41C04244" w14:textId="77777777" w:rsidR="0022703F" w:rsidRPr="00BF0BCF" w:rsidRDefault="0022703F" w:rsidP="0022703F">
      <w:pPr>
        <w:keepNext/>
        <w:numPr>
          <w:ilvl w:val="0"/>
          <w:numId w:val="33"/>
        </w:numPr>
        <w:rPr>
          <w:rFonts w:ascii="Verdana" w:hAnsi="Verdana"/>
          <w:noProof/>
        </w:rPr>
      </w:pPr>
      <w:r w:rsidRPr="00BF0BCF">
        <w:rPr>
          <w:rFonts w:ascii="Verdana" w:hAnsi="Verdana"/>
          <w:noProof/>
        </w:rPr>
        <w:t xml:space="preserve">Click the next module on which you would like to work until all required and selected modules have been completed (indicated by seeing </w:t>
      </w:r>
      <w:r w:rsidRPr="00BF0BCF">
        <w:rPr>
          <w:noProof/>
        </w:rPr>
        <w:drawing>
          <wp:inline distT="0" distB="0" distL="0" distR="0" wp14:anchorId="76C93AEF" wp14:editId="20E6E700">
            <wp:extent cx="30861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08610" cy="285750"/>
                    </a:xfrm>
                    <a:prstGeom prst="rect">
                      <a:avLst/>
                    </a:prstGeom>
                  </pic:spPr>
                </pic:pic>
              </a:graphicData>
            </a:graphic>
          </wp:inline>
        </w:drawing>
      </w:r>
      <w:r w:rsidRPr="00BF0BCF">
        <w:rPr>
          <w:rFonts w:ascii="Verdana" w:hAnsi="Verdana"/>
          <w:noProof/>
        </w:rPr>
        <w:t xml:space="preserve"> next to the module name under the Status heading).</w:t>
      </w:r>
    </w:p>
    <w:p w14:paraId="07BAFE40" w14:textId="77777777" w:rsidR="00F165C7" w:rsidRPr="00F61D0F" w:rsidRDefault="00CE0336" w:rsidP="00F61D0F">
      <w:pPr>
        <w:ind w:left="1080"/>
        <w:rPr>
          <w:rFonts w:ascii="Verdana" w:hAnsi="Verdana"/>
          <w:noProof/>
        </w:rPr>
      </w:pPr>
      <w:r>
        <w:rPr>
          <w:noProof/>
        </w:rPr>
        <w:drawing>
          <wp:inline distT="0" distB="0" distL="0" distR="0" wp14:anchorId="3A8FE431" wp14:editId="47DB652B">
            <wp:extent cx="5943600" cy="16910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1691005"/>
                    </a:xfrm>
                    <a:prstGeom prst="rect">
                      <a:avLst/>
                    </a:prstGeom>
                  </pic:spPr>
                </pic:pic>
              </a:graphicData>
            </a:graphic>
          </wp:inline>
        </w:drawing>
      </w:r>
    </w:p>
    <w:p w14:paraId="2BB8A508" w14:textId="77777777" w:rsidR="00AA2E0C" w:rsidRPr="00586E48" w:rsidRDefault="00AA2E0C" w:rsidP="0022703F">
      <w:pPr>
        <w:keepNext/>
        <w:rPr>
          <w:noProof/>
        </w:rPr>
      </w:pPr>
    </w:p>
    <w:p w14:paraId="659FFE31" w14:textId="77777777" w:rsidR="00F165C7" w:rsidRPr="00586E48" w:rsidRDefault="00F165C7" w:rsidP="00F165C7">
      <w:pPr>
        <w:pStyle w:val="Heading2"/>
        <w:rPr>
          <w:rFonts w:ascii="Verdana" w:hAnsi="Verdana"/>
        </w:rPr>
      </w:pPr>
      <w:bookmarkStart w:id="33" w:name="_Toc473895059"/>
      <w:bookmarkStart w:id="34" w:name="_Toc516120825"/>
      <w:r w:rsidRPr="00586E48">
        <w:rPr>
          <w:rFonts w:ascii="Verdana" w:hAnsi="Verdana"/>
        </w:rPr>
        <w:t>Uploading Attachments</w:t>
      </w:r>
      <w:bookmarkEnd w:id="33"/>
      <w:bookmarkEnd w:id="34"/>
    </w:p>
    <w:p w14:paraId="45E79948" w14:textId="77777777" w:rsidR="00F165C7" w:rsidRPr="00586E48" w:rsidRDefault="00F165C7" w:rsidP="00F165C7">
      <w:pPr>
        <w:keepNext/>
        <w:ind w:left="720"/>
        <w:rPr>
          <w:rFonts w:ascii="Verdana" w:hAnsi="Verdana"/>
        </w:rPr>
      </w:pPr>
      <w:r w:rsidRPr="00586E48">
        <w:rPr>
          <w:rFonts w:ascii="Verdana" w:hAnsi="Verdana"/>
        </w:rPr>
        <w:t xml:space="preserve">Several modules within the </w:t>
      </w:r>
      <w:proofErr w:type="spellStart"/>
      <w:r w:rsidRPr="00586E48">
        <w:rPr>
          <w:rFonts w:ascii="Verdana" w:hAnsi="Verdana"/>
        </w:rPr>
        <w:t>ePermitting</w:t>
      </w:r>
      <w:proofErr w:type="spellEnd"/>
      <w:r w:rsidRPr="00586E48">
        <w:rPr>
          <w:rFonts w:ascii="Verdana" w:hAnsi="Verdana"/>
        </w:rPr>
        <w:t xml:space="preserve"> application require attachments to be included with the submission.  Authorized users will need to include these attachments for the module to be considered complete.  Authorized users are also able to add additional, non-required attachments to their submission. </w:t>
      </w:r>
    </w:p>
    <w:p w14:paraId="60F0462E" w14:textId="77777777" w:rsidR="00F165C7" w:rsidRPr="00586E48" w:rsidRDefault="00F165C7" w:rsidP="00F165C7">
      <w:pPr>
        <w:keepNext/>
        <w:numPr>
          <w:ilvl w:val="0"/>
          <w:numId w:val="34"/>
        </w:numPr>
        <w:rPr>
          <w:rFonts w:ascii="Verdana" w:hAnsi="Verdana"/>
          <w:noProof/>
        </w:rPr>
      </w:pPr>
      <w:r w:rsidRPr="00586E48">
        <w:rPr>
          <w:rFonts w:ascii="Verdana" w:hAnsi="Verdana"/>
          <w:noProof/>
        </w:rPr>
        <w:t xml:space="preserve">Click </w:t>
      </w:r>
      <w:r w:rsidRPr="00586E48">
        <w:rPr>
          <w:noProof/>
        </w:rPr>
        <w:drawing>
          <wp:inline distT="0" distB="0" distL="0" distR="0" wp14:anchorId="2B4D712C" wp14:editId="54FB74DB">
            <wp:extent cx="1590675" cy="1905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90675" cy="190500"/>
                    </a:xfrm>
                    <a:prstGeom prst="rect">
                      <a:avLst/>
                    </a:prstGeom>
                  </pic:spPr>
                </pic:pic>
              </a:graphicData>
            </a:graphic>
          </wp:inline>
        </w:drawing>
      </w:r>
      <w:r w:rsidRPr="00586E48">
        <w:rPr>
          <w:rFonts w:ascii="Verdana" w:hAnsi="Verdana"/>
          <w:noProof/>
        </w:rPr>
        <w:t xml:space="preserve"> in the General Information Attachments section or </w:t>
      </w:r>
      <w:r w:rsidRPr="00586E48">
        <w:rPr>
          <w:noProof/>
        </w:rPr>
        <w:drawing>
          <wp:inline distT="0" distB="0" distL="0" distR="0" wp14:anchorId="4DBEE786" wp14:editId="2FC4E416">
            <wp:extent cx="447675" cy="1905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47675" cy="190500"/>
                    </a:xfrm>
                    <a:prstGeom prst="rect">
                      <a:avLst/>
                    </a:prstGeom>
                  </pic:spPr>
                </pic:pic>
              </a:graphicData>
            </a:graphic>
          </wp:inline>
        </w:drawing>
      </w:r>
      <w:r w:rsidRPr="00586E48">
        <w:rPr>
          <w:rFonts w:ascii="Verdana" w:hAnsi="Verdana"/>
          <w:noProof/>
        </w:rPr>
        <w:t xml:space="preserve"> in the “Missing General Attachments” section.</w:t>
      </w:r>
    </w:p>
    <w:p w14:paraId="7CC1498B" w14:textId="77777777" w:rsidR="00F165C7" w:rsidRPr="00586E48" w:rsidRDefault="00F165C7" w:rsidP="00F165C7">
      <w:pPr>
        <w:keepNext/>
        <w:numPr>
          <w:ilvl w:val="0"/>
          <w:numId w:val="34"/>
        </w:numPr>
        <w:rPr>
          <w:rFonts w:ascii="Verdana" w:hAnsi="Verdana"/>
          <w:noProof/>
        </w:rPr>
      </w:pPr>
      <w:r w:rsidRPr="00586E48">
        <w:rPr>
          <w:rFonts w:ascii="Verdana" w:hAnsi="Verdana"/>
          <w:noProof/>
        </w:rPr>
        <w:t xml:space="preserve">The Upload Attachment window opens.  </w:t>
      </w:r>
    </w:p>
    <w:p w14:paraId="1E2F5CD9" w14:textId="77777777" w:rsidR="00F165C7" w:rsidRPr="00586E48" w:rsidRDefault="00F165C7" w:rsidP="00F165C7">
      <w:pPr>
        <w:pStyle w:val="ListParagraph"/>
        <w:keepNext/>
        <w:rPr>
          <w:rFonts w:ascii="Verdana" w:hAnsi="Verdana"/>
          <w:b/>
          <w:noProof/>
          <w:sz w:val="18"/>
          <w:szCs w:val="18"/>
        </w:rPr>
      </w:pPr>
      <w:r w:rsidRPr="00586E48">
        <w:rPr>
          <w:rFonts w:ascii="Verdana" w:hAnsi="Verdana"/>
          <w:b/>
          <w:noProof/>
          <w:sz w:val="18"/>
          <w:szCs w:val="18"/>
        </w:rPr>
        <w:t xml:space="preserve">*Note:  If the user selected </w:t>
      </w:r>
      <w:r w:rsidRPr="00586E48">
        <w:rPr>
          <w:noProof/>
        </w:rPr>
        <w:drawing>
          <wp:inline distT="0" distB="0" distL="0" distR="0" wp14:anchorId="649C8FC9" wp14:editId="6545064E">
            <wp:extent cx="447675" cy="1905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47675" cy="190500"/>
                    </a:xfrm>
                    <a:prstGeom prst="rect">
                      <a:avLst/>
                    </a:prstGeom>
                  </pic:spPr>
                </pic:pic>
              </a:graphicData>
            </a:graphic>
          </wp:inline>
        </w:drawing>
      </w:r>
      <w:r w:rsidRPr="00586E48">
        <w:rPr>
          <w:rFonts w:ascii="Verdana" w:hAnsi="Verdana"/>
          <w:b/>
          <w:noProof/>
          <w:sz w:val="18"/>
          <w:szCs w:val="18"/>
        </w:rPr>
        <w:t>in the Missing General Attachments section, the Document Type field is prepopulated with the name of the document.</w:t>
      </w:r>
    </w:p>
    <w:p w14:paraId="1A09B458" w14:textId="77777777" w:rsidR="00AA2E0C" w:rsidRPr="00586E48" w:rsidRDefault="00F165C7" w:rsidP="00AA2E0C">
      <w:pPr>
        <w:ind w:left="720"/>
      </w:pPr>
      <w:r w:rsidRPr="00586E48">
        <w:rPr>
          <w:noProof/>
        </w:rPr>
        <w:drawing>
          <wp:inline distT="0" distB="0" distL="0" distR="0" wp14:anchorId="025912EC" wp14:editId="2E37973E">
            <wp:extent cx="5943600" cy="2397125"/>
            <wp:effectExtent l="0" t="0" r="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397125"/>
                    </a:xfrm>
                    <a:prstGeom prst="rect">
                      <a:avLst/>
                    </a:prstGeom>
                  </pic:spPr>
                </pic:pic>
              </a:graphicData>
            </a:graphic>
          </wp:inline>
        </w:drawing>
      </w:r>
    </w:p>
    <w:p w14:paraId="015860B3" w14:textId="77777777" w:rsidR="00F165C7" w:rsidRPr="00586E48" w:rsidRDefault="00F165C7" w:rsidP="00AA2E0C">
      <w:pPr>
        <w:ind w:left="720"/>
      </w:pPr>
      <w:r w:rsidRPr="00586E48">
        <w:rPr>
          <w:noProof/>
        </w:rPr>
        <w:drawing>
          <wp:inline distT="0" distB="0" distL="0" distR="0" wp14:anchorId="1100DED5" wp14:editId="697143E1">
            <wp:extent cx="5943600" cy="2393315"/>
            <wp:effectExtent l="0" t="0" r="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2393315"/>
                    </a:xfrm>
                    <a:prstGeom prst="rect">
                      <a:avLst/>
                    </a:prstGeom>
                  </pic:spPr>
                </pic:pic>
              </a:graphicData>
            </a:graphic>
          </wp:inline>
        </w:drawing>
      </w:r>
    </w:p>
    <w:p w14:paraId="36826681" w14:textId="77777777" w:rsidR="00F165C7" w:rsidRPr="00586E48" w:rsidRDefault="00F165C7" w:rsidP="00F165C7">
      <w:pPr>
        <w:keepNext/>
        <w:numPr>
          <w:ilvl w:val="0"/>
          <w:numId w:val="34"/>
        </w:numPr>
        <w:rPr>
          <w:rFonts w:ascii="Verdana" w:hAnsi="Verdana"/>
          <w:noProof/>
        </w:rPr>
      </w:pPr>
      <w:r w:rsidRPr="00586E48">
        <w:rPr>
          <w:rFonts w:ascii="Verdana" w:hAnsi="Verdana"/>
          <w:noProof/>
        </w:rPr>
        <w:lastRenderedPageBreak/>
        <w:t>Select the attachment type from the Document Type dropdown menu.</w:t>
      </w:r>
    </w:p>
    <w:p w14:paraId="43A33489" w14:textId="77777777" w:rsidR="00F165C7" w:rsidRPr="00586E48" w:rsidRDefault="00F165C7" w:rsidP="00F165C7">
      <w:pPr>
        <w:keepNext/>
        <w:numPr>
          <w:ilvl w:val="0"/>
          <w:numId w:val="34"/>
        </w:numPr>
        <w:rPr>
          <w:rFonts w:ascii="Verdana" w:hAnsi="Verdana"/>
          <w:noProof/>
        </w:rPr>
      </w:pPr>
      <w:r w:rsidRPr="00586E48">
        <w:rPr>
          <w:rFonts w:ascii="Verdana" w:hAnsi="Verdana"/>
          <w:noProof/>
        </w:rPr>
        <w:t xml:space="preserve">Select </w:t>
      </w:r>
      <w:r w:rsidRPr="00586E48">
        <w:rPr>
          <w:noProof/>
        </w:rPr>
        <w:drawing>
          <wp:inline distT="0" distB="0" distL="0" distR="0" wp14:anchorId="252EB760" wp14:editId="0C3DA715">
            <wp:extent cx="790575" cy="2190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790575" cy="219075"/>
                    </a:xfrm>
                    <a:prstGeom prst="rect">
                      <a:avLst/>
                    </a:prstGeom>
                  </pic:spPr>
                </pic:pic>
              </a:graphicData>
            </a:graphic>
          </wp:inline>
        </w:drawing>
      </w:r>
      <w:r w:rsidRPr="00586E48">
        <w:rPr>
          <w:rFonts w:ascii="Verdana" w:hAnsi="Verdana"/>
          <w:noProof/>
        </w:rPr>
        <w:t xml:space="preserve"> to open a Windows Explorer window to browse to and select the file.</w:t>
      </w:r>
    </w:p>
    <w:p w14:paraId="6723509F" w14:textId="77777777" w:rsidR="00F165C7" w:rsidRPr="00586E48" w:rsidRDefault="00F165C7" w:rsidP="00F165C7">
      <w:pPr>
        <w:keepNext/>
        <w:numPr>
          <w:ilvl w:val="0"/>
          <w:numId w:val="34"/>
        </w:numPr>
        <w:rPr>
          <w:rFonts w:ascii="Verdana" w:hAnsi="Verdana"/>
          <w:noProof/>
        </w:rPr>
      </w:pPr>
      <w:r w:rsidRPr="00586E48">
        <w:rPr>
          <w:rFonts w:ascii="Verdana" w:hAnsi="Verdana"/>
          <w:noProof/>
        </w:rPr>
        <w:t>Users may enter a Document Name and Description if they so choose.</w:t>
      </w:r>
    </w:p>
    <w:p w14:paraId="50D8D055" w14:textId="77777777" w:rsidR="00F165C7" w:rsidRPr="00586E48" w:rsidRDefault="00F165C7" w:rsidP="00F165C7">
      <w:pPr>
        <w:keepNext/>
        <w:numPr>
          <w:ilvl w:val="0"/>
          <w:numId w:val="34"/>
        </w:numPr>
        <w:rPr>
          <w:rFonts w:ascii="Verdana" w:hAnsi="Verdana"/>
          <w:noProof/>
        </w:rPr>
      </w:pPr>
      <w:r w:rsidRPr="00586E48">
        <w:rPr>
          <w:rFonts w:ascii="Verdana" w:hAnsi="Verdana"/>
          <w:noProof/>
        </w:rPr>
        <w:t xml:space="preserve">Click </w:t>
      </w:r>
      <w:r w:rsidRPr="00586E48">
        <w:rPr>
          <w:noProof/>
        </w:rPr>
        <w:drawing>
          <wp:inline distT="0" distB="0" distL="0" distR="0" wp14:anchorId="343F95DD" wp14:editId="066512D6">
            <wp:extent cx="97155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971550" cy="228600"/>
                    </a:xfrm>
                    <a:prstGeom prst="rect">
                      <a:avLst/>
                    </a:prstGeom>
                  </pic:spPr>
                </pic:pic>
              </a:graphicData>
            </a:graphic>
          </wp:inline>
        </w:drawing>
      </w:r>
      <w:r w:rsidRPr="00586E48">
        <w:rPr>
          <w:rFonts w:ascii="Verdana" w:hAnsi="Verdana"/>
          <w:noProof/>
        </w:rPr>
        <w:t>.</w:t>
      </w:r>
    </w:p>
    <w:p w14:paraId="28BD2E4A" w14:textId="77777777" w:rsidR="00F165C7" w:rsidRPr="00586E48" w:rsidRDefault="00F165C7" w:rsidP="00F165C7">
      <w:pPr>
        <w:keepNext/>
        <w:numPr>
          <w:ilvl w:val="0"/>
          <w:numId w:val="34"/>
        </w:numPr>
        <w:rPr>
          <w:rFonts w:ascii="Verdana" w:hAnsi="Verdana"/>
          <w:noProof/>
        </w:rPr>
      </w:pPr>
      <w:r w:rsidRPr="00586E48">
        <w:rPr>
          <w:rFonts w:ascii="Verdana" w:hAnsi="Verdana"/>
          <w:noProof/>
        </w:rPr>
        <w:t xml:space="preserve">Users may click </w:t>
      </w:r>
      <w:r w:rsidRPr="00586E48">
        <w:rPr>
          <w:noProof/>
        </w:rPr>
        <w:drawing>
          <wp:inline distT="0" distB="0" distL="0" distR="0" wp14:anchorId="6E903D28" wp14:editId="2E87282F">
            <wp:extent cx="438150" cy="2571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8150" cy="257175"/>
                    </a:xfrm>
                    <a:prstGeom prst="rect">
                      <a:avLst/>
                    </a:prstGeom>
                  </pic:spPr>
                </pic:pic>
              </a:graphicData>
            </a:graphic>
          </wp:inline>
        </w:drawing>
      </w:r>
      <w:r w:rsidRPr="00586E48">
        <w:rPr>
          <w:rFonts w:ascii="Verdana" w:hAnsi="Verdana"/>
          <w:noProof/>
        </w:rPr>
        <w:t xml:space="preserve"> to clear the contents of all fields and start over.</w:t>
      </w:r>
    </w:p>
    <w:p w14:paraId="7CA58573" w14:textId="77777777" w:rsidR="00F165C7" w:rsidRPr="00586E48" w:rsidRDefault="00F165C7" w:rsidP="00F165C7">
      <w:pPr>
        <w:pStyle w:val="Heading1"/>
        <w:rPr>
          <w:rFonts w:ascii="Verdana" w:hAnsi="Verdana"/>
          <w:i/>
        </w:rPr>
      </w:pPr>
      <w:bookmarkStart w:id="35" w:name="_Toc473895060"/>
      <w:bookmarkStart w:id="36" w:name="_Toc516120826"/>
      <w:r w:rsidRPr="00586E48">
        <w:rPr>
          <w:rFonts w:ascii="Verdana" w:hAnsi="Verdana"/>
          <w:i/>
        </w:rPr>
        <w:t>Submitting a Permit Application</w:t>
      </w:r>
      <w:bookmarkEnd w:id="35"/>
      <w:bookmarkEnd w:id="36"/>
    </w:p>
    <w:p w14:paraId="74FD924C" w14:textId="77777777" w:rsidR="00F165C7" w:rsidRPr="00586E48" w:rsidRDefault="00F165C7" w:rsidP="00F165C7">
      <w:pPr>
        <w:keepNext/>
        <w:keepLines/>
        <w:rPr>
          <w:rFonts w:ascii="Verdana" w:hAnsi="Verdana"/>
          <w:b/>
          <w:sz w:val="18"/>
          <w:szCs w:val="18"/>
        </w:rPr>
      </w:pPr>
      <w:r w:rsidRPr="00586E48">
        <w:rPr>
          <w:rFonts w:ascii="Verdana" w:hAnsi="Verdana"/>
        </w:rPr>
        <w:t xml:space="preserve">Authorized </w:t>
      </w:r>
      <w:proofErr w:type="spellStart"/>
      <w:r w:rsidRPr="00586E48">
        <w:rPr>
          <w:rFonts w:ascii="Verdana" w:hAnsi="Verdana"/>
        </w:rPr>
        <w:t>ePermitting</w:t>
      </w:r>
      <w:proofErr w:type="spellEnd"/>
      <w:r w:rsidRPr="00586E48">
        <w:rPr>
          <w:rFonts w:ascii="Verdana" w:hAnsi="Verdana"/>
        </w:rPr>
        <w:t xml:space="preserve"> users </w:t>
      </w:r>
      <w:proofErr w:type="gramStart"/>
      <w:r w:rsidRPr="00586E48">
        <w:rPr>
          <w:rFonts w:ascii="Verdana" w:hAnsi="Verdana"/>
        </w:rPr>
        <w:t>have the ability to</w:t>
      </w:r>
      <w:proofErr w:type="gramEnd"/>
      <w:r w:rsidRPr="00586E48">
        <w:rPr>
          <w:rFonts w:ascii="Verdana" w:hAnsi="Verdana"/>
        </w:rPr>
        <w:t xml:space="preserve"> submit permit applications after completing all the appropriate required and non-required/optional modules.</w:t>
      </w:r>
    </w:p>
    <w:p w14:paraId="3EE261D3" w14:textId="77777777" w:rsidR="00F165C7" w:rsidRPr="00586E48" w:rsidRDefault="00F165C7" w:rsidP="00F165C7">
      <w:pPr>
        <w:pStyle w:val="Heading2"/>
        <w:rPr>
          <w:rFonts w:ascii="Verdana" w:hAnsi="Verdana"/>
        </w:rPr>
      </w:pPr>
      <w:bookmarkStart w:id="37" w:name="_Toc473895061"/>
      <w:bookmarkStart w:id="38" w:name="_Toc516120827"/>
      <w:r w:rsidRPr="00586E48">
        <w:rPr>
          <w:rFonts w:ascii="Verdana" w:hAnsi="Verdana"/>
        </w:rPr>
        <w:t>Submitting Permit Applications</w:t>
      </w:r>
      <w:bookmarkEnd w:id="37"/>
      <w:bookmarkEnd w:id="38"/>
    </w:p>
    <w:p w14:paraId="0DCFAB01" w14:textId="77777777" w:rsidR="00F165C7" w:rsidRPr="00BF0BCF" w:rsidRDefault="00F165C7" w:rsidP="00F165C7">
      <w:pPr>
        <w:keepNext/>
        <w:numPr>
          <w:ilvl w:val="0"/>
          <w:numId w:val="35"/>
        </w:numPr>
        <w:rPr>
          <w:rFonts w:ascii="Verdana" w:hAnsi="Verdana"/>
          <w:noProof/>
        </w:rPr>
      </w:pPr>
      <w:r w:rsidRPr="00BF0BCF">
        <w:rPr>
          <w:rFonts w:ascii="Verdana" w:hAnsi="Verdana"/>
          <w:noProof/>
        </w:rPr>
        <w:t>From within the ePermitting application, complete all required and selected optional modules.</w:t>
      </w:r>
    </w:p>
    <w:p w14:paraId="72E0068C" w14:textId="77777777" w:rsidR="00F165C7" w:rsidRDefault="00CE0336" w:rsidP="00F165C7">
      <w:pPr>
        <w:keepNext/>
        <w:ind w:left="720"/>
        <w:rPr>
          <w:rFonts w:ascii="Verdana" w:hAnsi="Verdana"/>
          <w:noProof/>
          <w:highlight w:val="yellow"/>
        </w:rPr>
      </w:pPr>
      <w:r>
        <w:rPr>
          <w:noProof/>
        </w:rPr>
        <w:drawing>
          <wp:inline distT="0" distB="0" distL="0" distR="0" wp14:anchorId="2B3A10C8" wp14:editId="2B75C43F">
            <wp:extent cx="5943600" cy="15290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1529080"/>
                    </a:xfrm>
                    <a:prstGeom prst="rect">
                      <a:avLst/>
                    </a:prstGeom>
                  </pic:spPr>
                </pic:pic>
              </a:graphicData>
            </a:graphic>
          </wp:inline>
        </w:drawing>
      </w:r>
      <w:r w:rsidR="00F165C7" w:rsidRPr="00F165C7">
        <w:rPr>
          <w:rFonts w:ascii="Verdana" w:hAnsi="Verdana"/>
          <w:noProof/>
          <w:highlight w:val="yellow"/>
        </w:rPr>
        <w:t xml:space="preserve"> </w:t>
      </w:r>
    </w:p>
    <w:p w14:paraId="17682A1D" w14:textId="77777777" w:rsidR="00F165C7" w:rsidRPr="00586E48" w:rsidRDefault="00F165C7" w:rsidP="00F165C7">
      <w:pPr>
        <w:keepNext/>
        <w:numPr>
          <w:ilvl w:val="0"/>
          <w:numId w:val="35"/>
        </w:numPr>
        <w:rPr>
          <w:rFonts w:ascii="Verdana" w:hAnsi="Verdana"/>
          <w:noProof/>
        </w:rPr>
      </w:pPr>
      <w:r w:rsidRPr="00586E48">
        <w:rPr>
          <w:rFonts w:ascii="Verdana" w:hAnsi="Verdana"/>
          <w:noProof/>
        </w:rPr>
        <w:t>After all modules have been completed, you’ll need to complete the Application Fee module to submit the application for payment.</w:t>
      </w:r>
    </w:p>
    <w:p w14:paraId="12245AC0" w14:textId="77777777" w:rsidR="00F165C7" w:rsidRPr="00586E48" w:rsidRDefault="00F165C7" w:rsidP="00F165C7">
      <w:pPr>
        <w:pStyle w:val="Heading2"/>
        <w:rPr>
          <w:rFonts w:ascii="Verdana" w:hAnsi="Verdana"/>
        </w:rPr>
      </w:pPr>
      <w:bookmarkStart w:id="39" w:name="_Toc473895062"/>
      <w:bookmarkStart w:id="40" w:name="_Toc516120828"/>
      <w:r w:rsidRPr="00586E48">
        <w:rPr>
          <w:rFonts w:ascii="Verdana" w:hAnsi="Verdana"/>
        </w:rPr>
        <w:t>Paying and Submitting the Application</w:t>
      </w:r>
      <w:bookmarkEnd w:id="39"/>
      <w:bookmarkEnd w:id="40"/>
    </w:p>
    <w:p w14:paraId="17BA44C7" w14:textId="77777777" w:rsidR="00F165C7" w:rsidRPr="00586E48" w:rsidRDefault="00F165C7" w:rsidP="00F165C7">
      <w:pPr>
        <w:keepNext/>
        <w:numPr>
          <w:ilvl w:val="0"/>
          <w:numId w:val="36"/>
        </w:numPr>
        <w:rPr>
          <w:rFonts w:ascii="Verdana" w:hAnsi="Verdana"/>
          <w:noProof/>
        </w:rPr>
      </w:pPr>
      <w:r w:rsidRPr="00586E48">
        <w:rPr>
          <w:rFonts w:ascii="Verdana" w:hAnsi="Verdana"/>
          <w:noProof/>
        </w:rPr>
        <w:t>From within the ePermitting application, complete all required and selected optional modules.</w:t>
      </w:r>
    </w:p>
    <w:p w14:paraId="5FED55A4" w14:textId="77777777" w:rsidR="00F165C7" w:rsidRDefault="00F165C7" w:rsidP="00F165C7">
      <w:pPr>
        <w:keepNext/>
        <w:numPr>
          <w:ilvl w:val="0"/>
          <w:numId w:val="36"/>
        </w:numPr>
        <w:rPr>
          <w:rFonts w:ascii="Verdana" w:hAnsi="Verdana"/>
          <w:noProof/>
        </w:rPr>
      </w:pPr>
      <w:r w:rsidRPr="00586E48">
        <w:rPr>
          <w:rFonts w:ascii="Verdana" w:hAnsi="Verdana"/>
          <w:noProof/>
        </w:rPr>
        <w:t>Click the Application Fee module.</w:t>
      </w:r>
    </w:p>
    <w:p w14:paraId="2EFB5C21" w14:textId="77777777" w:rsidR="00F165C7" w:rsidRDefault="00F165C7" w:rsidP="00F165C7">
      <w:pPr>
        <w:keepNext/>
        <w:numPr>
          <w:ilvl w:val="0"/>
          <w:numId w:val="36"/>
        </w:numPr>
        <w:rPr>
          <w:rFonts w:ascii="Verdana" w:hAnsi="Verdana"/>
          <w:noProof/>
        </w:rPr>
      </w:pPr>
      <w:r w:rsidRPr="00586E48">
        <w:rPr>
          <w:rFonts w:ascii="Verdana" w:hAnsi="Verdana"/>
          <w:noProof/>
        </w:rPr>
        <w:t>Enter the appropriate fees (if any) for the modules listed.</w:t>
      </w:r>
    </w:p>
    <w:p w14:paraId="7C0A38DF" w14:textId="77777777" w:rsidR="00BB50E0" w:rsidRDefault="00BB50E0" w:rsidP="00BB50E0">
      <w:pPr>
        <w:keepNext/>
        <w:ind w:left="720"/>
        <w:rPr>
          <w:rFonts w:ascii="Verdana" w:hAnsi="Verdana"/>
          <w:noProof/>
        </w:rPr>
      </w:pPr>
    </w:p>
    <w:p w14:paraId="2F34CFE1" w14:textId="77777777" w:rsidR="00BB50E0" w:rsidRDefault="00BF0BCF" w:rsidP="00BB50E0">
      <w:pPr>
        <w:keepNext/>
        <w:ind w:left="720"/>
        <w:rPr>
          <w:rFonts w:ascii="Verdana" w:hAnsi="Verdana"/>
          <w:noProof/>
        </w:rPr>
      </w:pPr>
      <w:r>
        <w:rPr>
          <w:noProof/>
        </w:rPr>
        <w:drawing>
          <wp:inline distT="0" distB="0" distL="0" distR="0" wp14:anchorId="47EA4A63" wp14:editId="5E884DCD">
            <wp:extent cx="5943600" cy="17640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1764030"/>
                    </a:xfrm>
                    <a:prstGeom prst="rect">
                      <a:avLst/>
                    </a:prstGeom>
                  </pic:spPr>
                </pic:pic>
              </a:graphicData>
            </a:graphic>
          </wp:inline>
        </w:drawing>
      </w:r>
    </w:p>
    <w:p w14:paraId="1817B0CD" w14:textId="77777777" w:rsidR="00BB50E0" w:rsidRDefault="00BB50E0" w:rsidP="00BB50E0">
      <w:pPr>
        <w:keepNext/>
        <w:ind w:left="720"/>
        <w:rPr>
          <w:rFonts w:ascii="Verdana" w:hAnsi="Verdana"/>
          <w:noProof/>
        </w:rPr>
      </w:pPr>
    </w:p>
    <w:p w14:paraId="5FE65594" w14:textId="77777777" w:rsidR="00BB50E0" w:rsidRDefault="00BB50E0" w:rsidP="00BB50E0">
      <w:pPr>
        <w:keepNext/>
        <w:ind w:left="720"/>
        <w:rPr>
          <w:rFonts w:ascii="Verdana" w:hAnsi="Verdana"/>
          <w:noProof/>
        </w:rPr>
      </w:pPr>
    </w:p>
    <w:p w14:paraId="226DF5F2" w14:textId="77777777" w:rsidR="00F165C7" w:rsidRPr="00586E48" w:rsidRDefault="00F165C7" w:rsidP="00F165C7">
      <w:pPr>
        <w:keepNext/>
        <w:numPr>
          <w:ilvl w:val="0"/>
          <w:numId w:val="36"/>
        </w:numPr>
        <w:rPr>
          <w:rFonts w:ascii="Verdana" w:hAnsi="Verdana"/>
          <w:noProof/>
        </w:rPr>
      </w:pPr>
      <w:r w:rsidRPr="00586E48">
        <w:rPr>
          <w:rFonts w:ascii="Verdana" w:hAnsi="Verdana"/>
          <w:noProof/>
        </w:rPr>
        <w:lastRenderedPageBreak/>
        <w:t xml:space="preserve">Click the </w:t>
      </w:r>
      <w:r w:rsidR="00BF0BCF">
        <w:rPr>
          <w:noProof/>
        </w:rPr>
        <w:drawing>
          <wp:inline distT="0" distB="0" distL="0" distR="0" wp14:anchorId="1E23AAFE" wp14:editId="026DFA6E">
            <wp:extent cx="819150" cy="2320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835984" cy="236863"/>
                    </a:xfrm>
                    <a:prstGeom prst="rect">
                      <a:avLst/>
                    </a:prstGeom>
                  </pic:spPr>
                </pic:pic>
              </a:graphicData>
            </a:graphic>
          </wp:inline>
        </w:drawing>
      </w:r>
      <w:r w:rsidRPr="00586E48">
        <w:rPr>
          <w:rFonts w:ascii="Verdana" w:hAnsi="Verdana"/>
          <w:noProof/>
        </w:rPr>
        <w:t xml:space="preserve"> button.</w:t>
      </w:r>
      <w:r w:rsidRPr="00586E48">
        <w:rPr>
          <w:noProof/>
        </w:rPr>
        <w:t xml:space="preserve"> </w:t>
      </w:r>
    </w:p>
    <w:p w14:paraId="6F80FCF5" w14:textId="77777777" w:rsidR="00F165C7" w:rsidRPr="00586E48" w:rsidRDefault="00F165C7" w:rsidP="00F165C7">
      <w:pPr>
        <w:keepNext/>
        <w:numPr>
          <w:ilvl w:val="0"/>
          <w:numId w:val="36"/>
        </w:numPr>
        <w:rPr>
          <w:rFonts w:ascii="Verdana" w:hAnsi="Verdana"/>
          <w:noProof/>
        </w:rPr>
      </w:pPr>
      <w:r w:rsidRPr="00586E48">
        <w:rPr>
          <w:rFonts w:ascii="Verdana" w:hAnsi="Verdana"/>
          <w:noProof/>
        </w:rPr>
        <w:t xml:space="preserve">Click the </w:t>
      </w:r>
      <w:r w:rsidRPr="00586E48">
        <w:rPr>
          <w:noProof/>
        </w:rPr>
        <w:drawing>
          <wp:inline distT="0" distB="0" distL="0" distR="0" wp14:anchorId="3A03CFD6" wp14:editId="3F490E79">
            <wp:extent cx="819150" cy="2762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819150" cy="276225"/>
                    </a:xfrm>
                    <a:prstGeom prst="rect">
                      <a:avLst/>
                    </a:prstGeom>
                  </pic:spPr>
                </pic:pic>
              </a:graphicData>
            </a:graphic>
          </wp:inline>
        </w:drawing>
      </w:r>
      <w:r w:rsidRPr="00586E48">
        <w:rPr>
          <w:rFonts w:ascii="Verdana" w:hAnsi="Verdana"/>
          <w:noProof/>
        </w:rPr>
        <w:t xml:space="preserve"> button.</w:t>
      </w:r>
    </w:p>
    <w:p w14:paraId="42753E1C" w14:textId="77777777" w:rsidR="00F165C7" w:rsidRPr="00BF0BCF" w:rsidRDefault="00F165C7" w:rsidP="00F165C7">
      <w:pPr>
        <w:keepNext/>
        <w:numPr>
          <w:ilvl w:val="0"/>
          <w:numId w:val="36"/>
        </w:numPr>
        <w:rPr>
          <w:rFonts w:ascii="Verdana" w:hAnsi="Verdana"/>
          <w:noProof/>
        </w:rPr>
      </w:pPr>
      <w:r w:rsidRPr="00BF0BCF">
        <w:rPr>
          <w:rFonts w:ascii="Verdana" w:hAnsi="Verdana"/>
          <w:noProof/>
        </w:rPr>
        <w:t xml:space="preserve">You will now be taken to the Payeezy page to enter your payment information.  When finished, click the </w:t>
      </w:r>
      <w:r w:rsidRPr="00BF0BCF">
        <w:rPr>
          <w:noProof/>
        </w:rPr>
        <w:drawing>
          <wp:inline distT="0" distB="0" distL="0" distR="0" wp14:anchorId="70BD079A" wp14:editId="1ED9A25F">
            <wp:extent cx="1666875" cy="2667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66875" cy="266700"/>
                    </a:xfrm>
                    <a:prstGeom prst="rect">
                      <a:avLst/>
                    </a:prstGeom>
                  </pic:spPr>
                </pic:pic>
              </a:graphicData>
            </a:graphic>
          </wp:inline>
        </w:drawing>
      </w:r>
      <w:r w:rsidRPr="00BF0BCF">
        <w:rPr>
          <w:rFonts w:ascii="Verdana" w:hAnsi="Verdana"/>
          <w:noProof/>
        </w:rPr>
        <w:t xml:space="preserve"> button.</w:t>
      </w:r>
      <w:r w:rsidRPr="00BF0BCF">
        <w:rPr>
          <w:noProof/>
        </w:rPr>
        <w:drawing>
          <wp:inline distT="0" distB="0" distL="0" distR="0" wp14:anchorId="1E36E111" wp14:editId="26A8AAC2">
            <wp:extent cx="4829175" cy="436637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838699" cy="4374990"/>
                    </a:xfrm>
                    <a:prstGeom prst="rect">
                      <a:avLst/>
                    </a:prstGeom>
                  </pic:spPr>
                </pic:pic>
              </a:graphicData>
            </a:graphic>
          </wp:inline>
        </w:drawing>
      </w:r>
    </w:p>
    <w:p w14:paraId="26DCA2CC" w14:textId="77777777" w:rsidR="00BB50E0" w:rsidRDefault="00BB50E0" w:rsidP="00BB50E0">
      <w:pPr>
        <w:keepNext/>
        <w:ind w:left="720"/>
        <w:rPr>
          <w:rFonts w:ascii="Verdana" w:hAnsi="Verdana"/>
          <w:noProof/>
        </w:rPr>
      </w:pPr>
    </w:p>
    <w:p w14:paraId="795E31CA" w14:textId="77777777" w:rsidR="00BB50E0" w:rsidRPr="00586E48" w:rsidRDefault="00BB50E0" w:rsidP="00BB50E0">
      <w:pPr>
        <w:keepNext/>
        <w:ind w:left="720"/>
        <w:rPr>
          <w:rFonts w:ascii="Verdana" w:hAnsi="Verdana"/>
          <w:noProof/>
        </w:rPr>
      </w:pPr>
    </w:p>
    <w:p w14:paraId="2DA90FBD" w14:textId="77777777" w:rsidR="00F165C7" w:rsidRPr="00586E48" w:rsidRDefault="00F165C7" w:rsidP="00F165C7">
      <w:pPr>
        <w:keepNext/>
        <w:numPr>
          <w:ilvl w:val="0"/>
          <w:numId w:val="36"/>
        </w:numPr>
        <w:rPr>
          <w:rFonts w:ascii="Verdana" w:hAnsi="Verdana"/>
          <w:noProof/>
        </w:rPr>
      </w:pPr>
      <w:r w:rsidRPr="00586E48">
        <w:rPr>
          <w:rFonts w:ascii="Verdana" w:hAnsi="Verdana"/>
          <w:noProof/>
        </w:rPr>
        <w:t xml:space="preserve">If payment is accepted, you will receive a message indicating the payment is processed successfully and you will be returned to the ePermit Dashboard page, where you will now see a new ‘Submitted’ tab, or if you had previously submitted </w:t>
      </w:r>
      <w:r w:rsidRPr="00586E48">
        <w:rPr>
          <w:rFonts w:ascii="Verdana" w:hAnsi="Verdana"/>
          <w:noProof/>
        </w:rPr>
        <w:lastRenderedPageBreak/>
        <w:t>applications, you will see an increase in the number of submissions on the ‘Submitted’ tab.</w:t>
      </w:r>
    </w:p>
    <w:p w14:paraId="49CD9B27" w14:textId="77777777" w:rsidR="00F165C7" w:rsidRPr="00586E48" w:rsidRDefault="00F165C7" w:rsidP="00AA2E0C">
      <w:pPr>
        <w:ind w:left="720"/>
      </w:pPr>
      <w:r w:rsidRPr="00586E48">
        <w:rPr>
          <w:noProof/>
        </w:rPr>
        <w:drawing>
          <wp:inline distT="0" distB="0" distL="0" distR="0" wp14:anchorId="45F71EE6" wp14:editId="34693F69">
            <wp:extent cx="5943600" cy="29622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b="24490"/>
                    <a:stretch/>
                  </pic:blipFill>
                  <pic:spPr bwMode="auto">
                    <a:xfrm>
                      <a:off x="0" y="0"/>
                      <a:ext cx="5943600" cy="2962275"/>
                    </a:xfrm>
                    <a:prstGeom prst="rect">
                      <a:avLst/>
                    </a:prstGeom>
                    <a:ln>
                      <a:noFill/>
                    </a:ln>
                    <a:extLst>
                      <a:ext uri="{53640926-AAD7-44D8-BBD7-CCE9431645EC}">
                        <a14:shadowObscured xmlns:a14="http://schemas.microsoft.com/office/drawing/2010/main"/>
                      </a:ext>
                    </a:extLst>
                  </pic:spPr>
                </pic:pic>
              </a:graphicData>
            </a:graphic>
          </wp:inline>
        </w:drawing>
      </w:r>
    </w:p>
    <w:p w14:paraId="6FC60AAC" w14:textId="77777777" w:rsidR="00F165C7" w:rsidRPr="00BF0BCF" w:rsidRDefault="00F165C7" w:rsidP="00F165C7">
      <w:pPr>
        <w:keepNext/>
        <w:numPr>
          <w:ilvl w:val="0"/>
          <w:numId w:val="36"/>
        </w:numPr>
        <w:rPr>
          <w:rFonts w:ascii="Verdana" w:hAnsi="Verdana"/>
          <w:noProof/>
        </w:rPr>
      </w:pPr>
      <w:r w:rsidRPr="00BF0BCF">
        <w:rPr>
          <w:rFonts w:ascii="Verdana" w:hAnsi="Verdana"/>
          <w:noProof/>
        </w:rPr>
        <w:t>If payment is not successful, you will see a message on the Payeezy screen indicating your payment was not processed.  You will then be returned to the ePermit Authorization Overview screen.</w:t>
      </w:r>
    </w:p>
    <w:p w14:paraId="1B944AB8" w14:textId="77777777" w:rsidR="00F165C7" w:rsidRDefault="00BF0BCF" w:rsidP="00AA2E0C">
      <w:pPr>
        <w:ind w:left="720"/>
        <w:rPr>
          <w:highlight w:val="yellow"/>
        </w:rPr>
      </w:pPr>
      <w:r>
        <w:rPr>
          <w:noProof/>
        </w:rPr>
        <w:drawing>
          <wp:inline distT="0" distB="0" distL="0" distR="0" wp14:anchorId="70B70CF0" wp14:editId="0AA7D2F2">
            <wp:extent cx="5943600" cy="23977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2397760"/>
                    </a:xfrm>
                    <a:prstGeom prst="rect">
                      <a:avLst/>
                    </a:prstGeom>
                  </pic:spPr>
                </pic:pic>
              </a:graphicData>
            </a:graphic>
          </wp:inline>
        </w:drawing>
      </w:r>
    </w:p>
    <w:p w14:paraId="23032D6B" w14:textId="77777777" w:rsidR="00F165C7" w:rsidRPr="00586E48" w:rsidRDefault="00F165C7" w:rsidP="00F165C7">
      <w:pPr>
        <w:pStyle w:val="Heading1"/>
        <w:rPr>
          <w:rFonts w:ascii="Verdana" w:hAnsi="Verdana"/>
          <w:i/>
        </w:rPr>
      </w:pPr>
      <w:bookmarkStart w:id="41" w:name="_Toc473895063"/>
      <w:bookmarkStart w:id="42" w:name="_Toc516120829"/>
      <w:r w:rsidRPr="00586E48">
        <w:rPr>
          <w:rFonts w:ascii="Verdana" w:hAnsi="Verdana"/>
          <w:i/>
        </w:rPr>
        <w:lastRenderedPageBreak/>
        <w:t>Reviewing and Modifying a Correction Required Permit Application</w:t>
      </w:r>
      <w:bookmarkEnd w:id="41"/>
      <w:bookmarkEnd w:id="42"/>
    </w:p>
    <w:p w14:paraId="4BF21AAB" w14:textId="77777777" w:rsidR="00F165C7" w:rsidRPr="00586E48" w:rsidRDefault="00F165C7" w:rsidP="00F165C7">
      <w:pPr>
        <w:keepNext/>
        <w:keepLines/>
        <w:rPr>
          <w:rFonts w:ascii="Verdana" w:hAnsi="Verdana"/>
        </w:rPr>
      </w:pPr>
      <w:r w:rsidRPr="00586E48">
        <w:rPr>
          <w:rFonts w:ascii="Verdana" w:hAnsi="Verdana"/>
        </w:rPr>
        <w:t xml:space="preserve">Authorized </w:t>
      </w:r>
      <w:proofErr w:type="spellStart"/>
      <w:r w:rsidRPr="00586E48">
        <w:rPr>
          <w:rFonts w:ascii="Verdana" w:hAnsi="Verdana"/>
        </w:rPr>
        <w:t>ePermitting</w:t>
      </w:r>
      <w:proofErr w:type="spellEnd"/>
      <w:r w:rsidRPr="00586E48">
        <w:rPr>
          <w:rFonts w:ascii="Verdana" w:hAnsi="Verdana"/>
        </w:rPr>
        <w:t xml:space="preserve"> users will see a Correction Required tab on the </w:t>
      </w:r>
      <w:proofErr w:type="spellStart"/>
      <w:r w:rsidRPr="00586E48">
        <w:rPr>
          <w:rFonts w:ascii="Verdana" w:hAnsi="Verdana"/>
        </w:rPr>
        <w:t>ePermit</w:t>
      </w:r>
      <w:proofErr w:type="spellEnd"/>
      <w:r w:rsidRPr="00586E48">
        <w:rPr>
          <w:rFonts w:ascii="Verdana" w:hAnsi="Verdana"/>
        </w:rPr>
        <w:t xml:space="preserve"> Dashboard page if a previously submitted application </w:t>
      </w:r>
      <w:proofErr w:type="gramStart"/>
      <w:r w:rsidRPr="00586E48">
        <w:rPr>
          <w:rFonts w:ascii="Verdana" w:hAnsi="Verdana"/>
        </w:rPr>
        <w:t>is in need of</w:t>
      </w:r>
      <w:proofErr w:type="gramEnd"/>
      <w:r w:rsidRPr="00586E48">
        <w:rPr>
          <w:rFonts w:ascii="Verdana" w:hAnsi="Verdana"/>
        </w:rPr>
        <w:t xml:space="preserve"> a correction(s).</w:t>
      </w:r>
    </w:p>
    <w:p w14:paraId="21F5DFD3" w14:textId="77777777" w:rsidR="00F165C7" w:rsidRPr="00586E48" w:rsidRDefault="00F165C7" w:rsidP="00F165C7">
      <w:pPr>
        <w:pStyle w:val="Heading2"/>
        <w:rPr>
          <w:rFonts w:ascii="Verdana" w:hAnsi="Verdana"/>
        </w:rPr>
      </w:pPr>
      <w:bookmarkStart w:id="43" w:name="_Toc473895064"/>
      <w:bookmarkStart w:id="44" w:name="_Toc516120830"/>
      <w:r w:rsidRPr="00586E48">
        <w:rPr>
          <w:rFonts w:ascii="Verdana" w:hAnsi="Verdana"/>
        </w:rPr>
        <w:t>Reviewing and Completing a Correction Required Permit Application</w:t>
      </w:r>
      <w:bookmarkEnd w:id="43"/>
      <w:bookmarkEnd w:id="44"/>
    </w:p>
    <w:p w14:paraId="709862FD" w14:textId="77777777" w:rsidR="00F165C7" w:rsidRPr="00BF0BCF" w:rsidRDefault="00F165C7" w:rsidP="009A14A1">
      <w:pPr>
        <w:keepNext/>
        <w:numPr>
          <w:ilvl w:val="0"/>
          <w:numId w:val="47"/>
        </w:numPr>
        <w:rPr>
          <w:rFonts w:ascii="Verdana" w:hAnsi="Verdana"/>
          <w:noProof/>
        </w:rPr>
      </w:pPr>
      <w:r w:rsidRPr="00BF0BCF">
        <w:rPr>
          <w:rFonts w:ascii="Verdana" w:hAnsi="Verdana"/>
          <w:noProof/>
        </w:rPr>
        <w:t>From within the ePermitting application, click the Correction Required tab on the ePermit Dashboard page to display the list of correction notices.</w:t>
      </w:r>
    </w:p>
    <w:p w14:paraId="211A6CBD" w14:textId="77777777" w:rsidR="00F165C7" w:rsidRPr="00586E48" w:rsidRDefault="00BF0BCF" w:rsidP="00AA2E0C">
      <w:pPr>
        <w:ind w:left="720"/>
      </w:pPr>
      <w:r>
        <w:rPr>
          <w:noProof/>
        </w:rPr>
        <w:drawing>
          <wp:inline distT="0" distB="0" distL="0" distR="0" wp14:anchorId="6D96C09B" wp14:editId="4859CE82">
            <wp:extent cx="5943600" cy="17310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1731010"/>
                    </a:xfrm>
                    <a:prstGeom prst="rect">
                      <a:avLst/>
                    </a:prstGeom>
                  </pic:spPr>
                </pic:pic>
              </a:graphicData>
            </a:graphic>
          </wp:inline>
        </w:drawing>
      </w:r>
    </w:p>
    <w:p w14:paraId="0DCA46A3" w14:textId="77777777" w:rsidR="00F165C7" w:rsidRPr="00586E48" w:rsidRDefault="00F165C7" w:rsidP="009A14A1">
      <w:pPr>
        <w:keepNext/>
        <w:numPr>
          <w:ilvl w:val="0"/>
          <w:numId w:val="47"/>
        </w:numPr>
        <w:rPr>
          <w:rFonts w:ascii="Verdana" w:hAnsi="Verdana"/>
          <w:noProof/>
        </w:rPr>
      </w:pPr>
      <w:r w:rsidRPr="00586E48">
        <w:rPr>
          <w:rFonts w:ascii="Verdana" w:hAnsi="Verdana"/>
          <w:noProof/>
        </w:rPr>
        <w:t>Click View Document under Pending Corrections.</w:t>
      </w:r>
    </w:p>
    <w:p w14:paraId="240482A1" w14:textId="77777777" w:rsidR="00F165C7" w:rsidRPr="00586E48" w:rsidRDefault="00F165C7" w:rsidP="009A14A1">
      <w:pPr>
        <w:keepNext/>
        <w:numPr>
          <w:ilvl w:val="0"/>
          <w:numId w:val="47"/>
        </w:numPr>
        <w:rPr>
          <w:rFonts w:ascii="Verdana" w:hAnsi="Verdana"/>
          <w:noProof/>
        </w:rPr>
      </w:pPr>
      <w:r w:rsidRPr="00586E48">
        <w:rPr>
          <w:rFonts w:ascii="Verdana" w:hAnsi="Verdana"/>
          <w:noProof/>
        </w:rPr>
        <w:t xml:space="preserve">Click the item under Module/Area you wish to work on.  You will be taken to the appropriate Module/Area.  </w:t>
      </w:r>
    </w:p>
    <w:p w14:paraId="5C1422CB" w14:textId="77777777" w:rsidR="00F165C7" w:rsidRPr="00586E48" w:rsidRDefault="00BF0BCF" w:rsidP="00F165C7">
      <w:pPr>
        <w:keepNext/>
        <w:ind w:left="720"/>
        <w:rPr>
          <w:rFonts w:ascii="Verdana" w:hAnsi="Verdana"/>
          <w:noProof/>
        </w:rPr>
      </w:pPr>
      <w:r>
        <w:rPr>
          <w:noProof/>
        </w:rPr>
        <w:drawing>
          <wp:inline distT="0" distB="0" distL="0" distR="0" wp14:anchorId="0B1CFABA" wp14:editId="018C5EE7">
            <wp:extent cx="5943600" cy="18808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1880870"/>
                    </a:xfrm>
                    <a:prstGeom prst="rect">
                      <a:avLst/>
                    </a:prstGeom>
                  </pic:spPr>
                </pic:pic>
              </a:graphicData>
            </a:graphic>
          </wp:inline>
        </w:drawing>
      </w:r>
      <w:r w:rsidR="00F165C7" w:rsidRPr="00586E48">
        <w:rPr>
          <w:rFonts w:ascii="Verdana" w:hAnsi="Verdana"/>
          <w:noProof/>
        </w:rPr>
        <w:t xml:space="preserve"> </w:t>
      </w:r>
    </w:p>
    <w:p w14:paraId="0B87AA74" w14:textId="77777777" w:rsidR="00F165C7" w:rsidRPr="00586E48" w:rsidRDefault="00F165C7" w:rsidP="009A14A1">
      <w:pPr>
        <w:keepNext/>
        <w:numPr>
          <w:ilvl w:val="0"/>
          <w:numId w:val="47"/>
        </w:numPr>
        <w:rPr>
          <w:rFonts w:ascii="Verdana" w:hAnsi="Verdana"/>
          <w:noProof/>
        </w:rPr>
      </w:pPr>
      <w:r w:rsidRPr="00586E48">
        <w:rPr>
          <w:rFonts w:ascii="Verdana" w:hAnsi="Verdana"/>
          <w:noProof/>
        </w:rPr>
        <w:t xml:space="preserve">Correct the indicated items, and click the </w:t>
      </w:r>
      <w:r w:rsidRPr="00586E48">
        <w:rPr>
          <w:noProof/>
        </w:rPr>
        <w:drawing>
          <wp:inline distT="0" distB="0" distL="0" distR="0" wp14:anchorId="26226199" wp14:editId="10070493">
            <wp:extent cx="447675" cy="2476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47675" cy="247650"/>
                    </a:xfrm>
                    <a:prstGeom prst="rect">
                      <a:avLst/>
                    </a:prstGeom>
                  </pic:spPr>
                </pic:pic>
              </a:graphicData>
            </a:graphic>
          </wp:inline>
        </w:drawing>
      </w:r>
      <w:r w:rsidRPr="00586E48">
        <w:rPr>
          <w:rFonts w:ascii="Verdana" w:hAnsi="Verdana"/>
          <w:noProof/>
        </w:rPr>
        <w:t xml:space="preserve"> button.  Click the </w:t>
      </w:r>
      <w:r w:rsidR="00BF0BCF">
        <w:rPr>
          <w:noProof/>
        </w:rPr>
        <w:drawing>
          <wp:inline distT="0" distB="0" distL="0" distR="0" wp14:anchorId="5B075378" wp14:editId="6EBDFF6E">
            <wp:extent cx="962025" cy="28622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972879" cy="289451"/>
                    </a:xfrm>
                    <a:prstGeom prst="rect">
                      <a:avLst/>
                    </a:prstGeom>
                  </pic:spPr>
                </pic:pic>
              </a:graphicData>
            </a:graphic>
          </wp:inline>
        </w:drawing>
      </w:r>
      <w:r w:rsidRPr="00586E48">
        <w:rPr>
          <w:rFonts w:ascii="Verdana" w:hAnsi="Verdana"/>
          <w:noProof/>
        </w:rPr>
        <w:t xml:space="preserve"> button to return to the ePermit Authorization Overview.</w:t>
      </w:r>
    </w:p>
    <w:p w14:paraId="6EA2DC69" w14:textId="77777777" w:rsidR="00F165C7" w:rsidRPr="00586E48" w:rsidRDefault="00F165C7" w:rsidP="009A14A1">
      <w:pPr>
        <w:keepNext/>
        <w:numPr>
          <w:ilvl w:val="0"/>
          <w:numId w:val="47"/>
        </w:numPr>
        <w:rPr>
          <w:rFonts w:ascii="Verdana" w:hAnsi="Verdana"/>
          <w:noProof/>
        </w:rPr>
      </w:pPr>
      <w:r w:rsidRPr="00586E48">
        <w:rPr>
          <w:rFonts w:ascii="Verdana" w:hAnsi="Verdana"/>
          <w:noProof/>
        </w:rPr>
        <w:t>Click the Corrections Required tab from the ePermit Dashboard to mark the item(s) as Corrected.</w:t>
      </w:r>
    </w:p>
    <w:p w14:paraId="78EE91CA" w14:textId="77777777" w:rsidR="00F165C7" w:rsidRPr="00586E48" w:rsidRDefault="00F165C7" w:rsidP="009A14A1">
      <w:pPr>
        <w:keepNext/>
        <w:numPr>
          <w:ilvl w:val="0"/>
          <w:numId w:val="47"/>
        </w:numPr>
        <w:rPr>
          <w:rFonts w:ascii="Verdana" w:hAnsi="Verdana"/>
          <w:noProof/>
        </w:rPr>
      </w:pPr>
      <w:r w:rsidRPr="00586E48">
        <w:rPr>
          <w:rFonts w:ascii="Verdana" w:hAnsi="Verdana"/>
          <w:noProof/>
        </w:rPr>
        <w:t xml:space="preserve">Click the </w:t>
      </w:r>
      <w:r w:rsidRPr="00586E48">
        <w:rPr>
          <w:noProof/>
        </w:rPr>
        <w:drawing>
          <wp:inline distT="0" distB="0" distL="0" distR="0" wp14:anchorId="5D615230" wp14:editId="799AED7A">
            <wp:extent cx="247650" cy="1714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47650" cy="171450"/>
                    </a:xfrm>
                    <a:prstGeom prst="rect">
                      <a:avLst/>
                    </a:prstGeom>
                  </pic:spPr>
                </pic:pic>
              </a:graphicData>
            </a:graphic>
          </wp:inline>
        </w:drawing>
      </w:r>
      <w:r w:rsidRPr="00586E48">
        <w:rPr>
          <w:rFonts w:ascii="Verdana" w:hAnsi="Verdana"/>
          <w:noProof/>
        </w:rPr>
        <w:t xml:space="preserve">to the item(s) you have corrected.  </w:t>
      </w:r>
    </w:p>
    <w:p w14:paraId="735BF714" w14:textId="77777777" w:rsidR="00F165C7" w:rsidRPr="00586E48" w:rsidRDefault="00F165C7" w:rsidP="009A14A1">
      <w:pPr>
        <w:keepNext/>
        <w:numPr>
          <w:ilvl w:val="0"/>
          <w:numId w:val="47"/>
        </w:numPr>
        <w:rPr>
          <w:rFonts w:ascii="Verdana" w:hAnsi="Verdana"/>
          <w:noProof/>
        </w:rPr>
      </w:pPr>
      <w:r w:rsidRPr="00586E48">
        <w:rPr>
          <w:rFonts w:ascii="Verdana" w:hAnsi="Verdana"/>
          <w:noProof/>
        </w:rPr>
        <w:t xml:space="preserve">Click the </w:t>
      </w:r>
      <w:r w:rsidRPr="00586E48">
        <w:rPr>
          <w:noProof/>
        </w:rPr>
        <w:drawing>
          <wp:inline distT="0" distB="0" distL="0" distR="0" wp14:anchorId="47954CB1" wp14:editId="45AC0761">
            <wp:extent cx="447675" cy="2476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47675" cy="247650"/>
                    </a:xfrm>
                    <a:prstGeom prst="rect">
                      <a:avLst/>
                    </a:prstGeom>
                  </pic:spPr>
                </pic:pic>
              </a:graphicData>
            </a:graphic>
          </wp:inline>
        </w:drawing>
      </w:r>
      <w:r w:rsidRPr="00586E48">
        <w:rPr>
          <w:rFonts w:ascii="Verdana" w:hAnsi="Verdana"/>
          <w:noProof/>
        </w:rPr>
        <w:t xml:space="preserve"> button.</w:t>
      </w:r>
    </w:p>
    <w:p w14:paraId="2A22AE7B" w14:textId="77777777" w:rsidR="00F165C7" w:rsidRPr="00586E48" w:rsidRDefault="00F165C7" w:rsidP="00AA2E0C">
      <w:pPr>
        <w:ind w:left="720"/>
      </w:pPr>
    </w:p>
    <w:p w14:paraId="0F8C7409" w14:textId="77777777" w:rsidR="00C12958" w:rsidRPr="00586E48" w:rsidRDefault="00C12958" w:rsidP="00C12958">
      <w:pPr>
        <w:pStyle w:val="Heading1"/>
        <w:rPr>
          <w:rFonts w:ascii="Verdana" w:hAnsi="Verdana"/>
          <w:i/>
        </w:rPr>
      </w:pPr>
      <w:bookmarkStart w:id="45" w:name="_Toc516120831"/>
      <w:r w:rsidRPr="00586E48">
        <w:rPr>
          <w:rFonts w:ascii="Verdana" w:hAnsi="Verdana"/>
          <w:i/>
        </w:rPr>
        <w:lastRenderedPageBreak/>
        <w:t>Viewing a Previously Submitted Permit Application</w:t>
      </w:r>
      <w:bookmarkEnd w:id="45"/>
    </w:p>
    <w:p w14:paraId="1A4C3E76" w14:textId="77777777" w:rsidR="008375E8" w:rsidRPr="00586E48" w:rsidRDefault="008375E8" w:rsidP="008375E8">
      <w:pPr>
        <w:keepNext/>
        <w:keepLines/>
        <w:rPr>
          <w:rFonts w:ascii="Verdana" w:hAnsi="Verdana"/>
        </w:rPr>
      </w:pPr>
      <w:proofErr w:type="spellStart"/>
      <w:r w:rsidRPr="00586E48">
        <w:rPr>
          <w:rFonts w:ascii="Verdana" w:hAnsi="Verdana"/>
        </w:rPr>
        <w:t>ePermitting</w:t>
      </w:r>
      <w:proofErr w:type="spellEnd"/>
      <w:r w:rsidRPr="00586E48">
        <w:rPr>
          <w:rFonts w:ascii="Verdana" w:hAnsi="Verdana"/>
        </w:rPr>
        <w:t xml:space="preserve"> users </w:t>
      </w:r>
      <w:proofErr w:type="gramStart"/>
      <w:r w:rsidRPr="00586E48">
        <w:rPr>
          <w:rFonts w:ascii="Verdana" w:hAnsi="Verdana"/>
        </w:rPr>
        <w:t>have the ability to</w:t>
      </w:r>
      <w:proofErr w:type="gramEnd"/>
      <w:r w:rsidRPr="00586E48">
        <w:rPr>
          <w:rFonts w:ascii="Verdana" w:hAnsi="Verdana"/>
        </w:rPr>
        <w:t xml:space="preserve"> view previously submitted Permit Applications.  </w:t>
      </w:r>
    </w:p>
    <w:p w14:paraId="7A04E964" w14:textId="77777777" w:rsidR="00873980" w:rsidRPr="00586E48" w:rsidRDefault="00873980" w:rsidP="00873980">
      <w:pPr>
        <w:pStyle w:val="Heading2"/>
        <w:rPr>
          <w:rFonts w:ascii="Verdana" w:hAnsi="Verdana"/>
        </w:rPr>
      </w:pPr>
      <w:bookmarkStart w:id="46" w:name="_Toc473895068"/>
      <w:bookmarkStart w:id="47" w:name="_Toc516120832"/>
      <w:r w:rsidRPr="00586E48">
        <w:rPr>
          <w:rFonts w:ascii="Verdana" w:hAnsi="Verdana"/>
        </w:rPr>
        <w:t>Viewing Submitted Applications</w:t>
      </w:r>
      <w:bookmarkEnd w:id="46"/>
      <w:bookmarkEnd w:id="47"/>
    </w:p>
    <w:p w14:paraId="297A87D5" w14:textId="77777777" w:rsidR="00BF12A1" w:rsidRPr="00586E48" w:rsidRDefault="00BF12A1" w:rsidP="00BF12A1">
      <w:pPr>
        <w:keepNext/>
        <w:numPr>
          <w:ilvl w:val="0"/>
          <w:numId w:val="39"/>
        </w:numPr>
        <w:rPr>
          <w:rFonts w:ascii="Verdana" w:hAnsi="Verdana"/>
          <w:noProof/>
        </w:rPr>
      </w:pPr>
      <w:r w:rsidRPr="00586E48">
        <w:rPr>
          <w:rFonts w:ascii="Verdana" w:hAnsi="Verdana"/>
          <w:noProof/>
        </w:rPr>
        <w:t>From within the ePermitting application, click the Submitted tab on the ePermit Dashboard page.</w:t>
      </w:r>
    </w:p>
    <w:p w14:paraId="5CB9BC6F" w14:textId="77777777" w:rsidR="00BF12A1" w:rsidRPr="00586E48" w:rsidRDefault="00BF0BCF" w:rsidP="00BF12A1">
      <w:pPr>
        <w:keepNext/>
        <w:rPr>
          <w:rFonts w:ascii="Verdana" w:hAnsi="Verdana"/>
          <w:noProof/>
        </w:rPr>
      </w:pPr>
      <w:r>
        <w:rPr>
          <w:noProof/>
        </w:rPr>
        <w:drawing>
          <wp:inline distT="0" distB="0" distL="0" distR="0" wp14:anchorId="7BF2639B" wp14:editId="0D1FE201">
            <wp:extent cx="5943600" cy="11017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1101725"/>
                    </a:xfrm>
                    <a:prstGeom prst="rect">
                      <a:avLst/>
                    </a:prstGeom>
                  </pic:spPr>
                </pic:pic>
              </a:graphicData>
            </a:graphic>
          </wp:inline>
        </w:drawing>
      </w:r>
    </w:p>
    <w:p w14:paraId="5C7EE828" w14:textId="77777777" w:rsidR="00BF12A1" w:rsidRPr="00586E48" w:rsidRDefault="00BF12A1" w:rsidP="00BF12A1">
      <w:pPr>
        <w:pStyle w:val="ListParagraph"/>
        <w:keepNext/>
        <w:numPr>
          <w:ilvl w:val="0"/>
          <w:numId w:val="39"/>
        </w:numPr>
        <w:rPr>
          <w:rFonts w:ascii="Verdana" w:eastAsia="Times New Roman" w:hAnsi="Verdana" w:cs="Times New Roman"/>
          <w:noProof/>
          <w:sz w:val="20"/>
          <w:szCs w:val="24"/>
        </w:rPr>
      </w:pPr>
      <w:r w:rsidRPr="00586E48">
        <w:rPr>
          <w:rFonts w:ascii="Verdana" w:eastAsia="Times New Roman" w:hAnsi="Verdana" w:cs="Times New Roman"/>
          <w:noProof/>
          <w:sz w:val="20"/>
          <w:szCs w:val="24"/>
        </w:rPr>
        <w:t xml:space="preserve">Click the </w:t>
      </w:r>
      <w:r w:rsidRPr="00586E48">
        <w:rPr>
          <w:rFonts w:ascii="Verdana" w:eastAsia="Times New Roman" w:hAnsi="Verdana" w:cs="Times New Roman"/>
          <w:noProof/>
          <w:sz w:val="20"/>
          <w:szCs w:val="24"/>
        </w:rPr>
        <w:drawing>
          <wp:inline distT="0" distB="0" distL="0" distR="0" wp14:anchorId="2BC0793E" wp14:editId="11F8110C">
            <wp:extent cx="238125" cy="2000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38125" cy="200025"/>
                    </a:xfrm>
                    <a:prstGeom prst="rect">
                      <a:avLst/>
                    </a:prstGeom>
                  </pic:spPr>
                </pic:pic>
              </a:graphicData>
            </a:graphic>
          </wp:inline>
        </w:drawing>
      </w:r>
      <w:r w:rsidRPr="00586E48">
        <w:rPr>
          <w:rFonts w:ascii="Verdana" w:eastAsia="Times New Roman" w:hAnsi="Verdana" w:cs="Times New Roman"/>
          <w:noProof/>
          <w:sz w:val="20"/>
          <w:szCs w:val="24"/>
        </w:rPr>
        <w:t xml:space="preserve"> button to view the permit.</w:t>
      </w:r>
    </w:p>
    <w:sectPr w:rsidR="00BF12A1" w:rsidRPr="00586E48" w:rsidSect="00CE0336">
      <w:footerReference w:type="default" r:id="rId106"/>
      <w:type w:val="continuous"/>
      <w:pgSz w:w="12240" w:h="15840" w:code="1"/>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7B4F1" w14:textId="77777777" w:rsidR="00EB57DF" w:rsidRDefault="00EB57DF">
      <w:r>
        <w:separator/>
      </w:r>
    </w:p>
  </w:endnote>
  <w:endnote w:type="continuationSeparator" w:id="0">
    <w:p w14:paraId="7845364C" w14:textId="77777777" w:rsidR="00EB57DF" w:rsidRDefault="00EB5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0CA28" w14:textId="77777777" w:rsidR="008269F4" w:rsidRDefault="008269F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3360513"/>
      <w:docPartObj>
        <w:docPartGallery w:val="Page Numbers (Bottom of Page)"/>
        <w:docPartUnique/>
      </w:docPartObj>
    </w:sdtPr>
    <w:sdtEndPr>
      <w:rPr>
        <w:rFonts w:ascii="Verdana" w:hAnsi="Verdana"/>
        <w:noProof/>
      </w:rPr>
    </w:sdtEndPr>
    <w:sdtContent>
      <w:p w14:paraId="4683E252" w14:textId="765E3A43" w:rsidR="008269F4" w:rsidRPr="006B684F" w:rsidRDefault="008269F4" w:rsidP="006B684F">
        <w:pPr>
          <w:pStyle w:val="Footer"/>
          <w:jc w:val="right"/>
          <w:rPr>
            <w:rFonts w:ascii="Verdana" w:hAnsi="Verdana"/>
          </w:rPr>
        </w:pPr>
        <w:r w:rsidRPr="006B684F">
          <w:rPr>
            <w:rFonts w:ascii="Verdana" w:hAnsi="Verdana"/>
          </w:rPr>
          <w:fldChar w:fldCharType="begin"/>
        </w:r>
        <w:r w:rsidRPr="006B684F">
          <w:rPr>
            <w:rFonts w:ascii="Verdana" w:hAnsi="Verdana"/>
          </w:rPr>
          <w:instrText xml:space="preserve"> PAGE   \* MERGEFORMAT </w:instrText>
        </w:r>
        <w:r w:rsidRPr="006B684F">
          <w:rPr>
            <w:rFonts w:ascii="Verdana" w:hAnsi="Verdana"/>
          </w:rPr>
          <w:fldChar w:fldCharType="separate"/>
        </w:r>
        <w:r w:rsidR="00E9324F">
          <w:rPr>
            <w:rFonts w:ascii="Verdana" w:hAnsi="Verdana"/>
            <w:noProof/>
          </w:rPr>
          <w:t>2</w:t>
        </w:r>
        <w:r w:rsidRPr="006B684F">
          <w:rPr>
            <w:rFonts w:ascii="Verdana" w:hAnsi="Verdana"/>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rPr>
      <w:id w:val="251248914"/>
      <w:docPartObj>
        <w:docPartGallery w:val="Page Numbers (Bottom of Page)"/>
        <w:docPartUnique/>
      </w:docPartObj>
    </w:sdtPr>
    <w:sdtEndPr>
      <w:rPr>
        <w:noProof/>
      </w:rPr>
    </w:sdtEndPr>
    <w:sdtContent>
      <w:p w14:paraId="27EF572A" w14:textId="3E1512F4" w:rsidR="008269F4" w:rsidRPr="006B684F" w:rsidRDefault="008269F4">
        <w:pPr>
          <w:pStyle w:val="Footer"/>
          <w:jc w:val="center"/>
          <w:rPr>
            <w:rFonts w:ascii="Verdana" w:hAnsi="Verdana"/>
          </w:rPr>
        </w:pPr>
        <w:r w:rsidRPr="006B684F">
          <w:rPr>
            <w:rFonts w:ascii="Verdana" w:hAnsi="Verdana"/>
          </w:rPr>
          <w:fldChar w:fldCharType="begin"/>
        </w:r>
        <w:r w:rsidRPr="006B684F">
          <w:rPr>
            <w:rFonts w:ascii="Verdana" w:hAnsi="Verdana"/>
          </w:rPr>
          <w:instrText xml:space="preserve"> PAGE   \* MERGEFORMAT </w:instrText>
        </w:r>
        <w:r w:rsidRPr="006B684F">
          <w:rPr>
            <w:rFonts w:ascii="Verdana" w:hAnsi="Verdana"/>
          </w:rPr>
          <w:fldChar w:fldCharType="separate"/>
        </w:r>
        <w:r w:rsidR="00E9324F">
          <w:rPr>
            <w:rFonts w:ascii="Verdana" w:hAnsi="Verdana"/>
            <w:noProof/>
          </w:rPr>
          <w:t>21</w:t>
        </w:r>
        <w:r w:rsidRPr="006B684F">
          <w:rPr>
            <w:rFonts w:ascii="Verdana" w:hAnsi="Verdana"/>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FBB01" w14:textId="77777777" w:rsidR="00EB57DF" w:rsidRDefault="00EB57DF">
      <w:r>
        <w:separator/>
      </w:r>
    </w:p>
  </w:footnote>
  <w:footnote w:type="continuationSeparator" w:id="0">
    <w:p w14:paraId="3EE5D98C" w14:textId="77777777" w:rsidR="00EB57DF" w:rsidRDefault="00EB57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30E22"/>
    <w:multiLevelType w:val="hybridMultilevel"/>
    <w:tmpl w:val="114834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7248D"/>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30F85"/>
    <w:multiLevelType w:val="hybridMultilevel"/>
    <w:tmpl w:val="C7605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9648E"/>
    <w:multiLevelType w:val="hybridMultilevel"/>
    <w:tmpl w:val="DC24F10A"/>
    <w:lvl w:ilvl="0" w:tplc="04090019">
      <w:start w:val="1"/>
      <w:numFmt w:val="lowerLetter"/>
      <w:lvlText w:val="%1."/>
      <w:lvlJc w:val="left"/>
      <w:pPr>
        <w:tabs>
          <w:tab w:val="num" w:pos="1080"/>
        </w:tabs>
        <w:ind w:left="1080" w:hanging="360"/>
      </w:pPr>
      <w:rPr>
        <w:rFonts w:hint="default"/>
      </w:rPr>
    </w:lvl>
    <w:lvl w:ilvl="1" w:tplc="0EAAF712">
      <w:start w:val="1"/>
      <w:numFmt w:val="decimal"/>
      <w:lvlText w:val="%2."/>
      <w:lvlJc w:val="left"/>
      <w:pPr>
        <w:tabs>
          <w:tab w:val="num" w:pos="1800"/>
        </w:tabs>
        <w:ind w:left="1800" w:hanging="360"/>
      </w:pPr>
      <w:rPr>
        <w:rFonts w:hint="default"/>
      </w:rPr>
    </w:lvl>
    <w:lvl w:ilvl="2" w:tplc="569E71D6">
      <w:start w:val="1"/>
      <w:numFmt w:val="lowerLetter"/>
      <w:lvlText w:val="%3."/>
      <w:lvlJc w:val="left"/>
      <w:pPr>
        <w:tabs>
          <w:tab w:val="num" w:pos="2520"/>
        </w:tabs>
        <w:ind w:left="2520" w:hanging="360"/>
      </w:pPr>
      <w:rPr>
        <w:rFonts w:hint="default"/>
      </w:rPr>
    </w:lvl>
    <w:lvl w:ilvl="3" w:tplc="04090019">
      <w:start w:val="1"/>
      <w:numFmt w:val="lowerLetter"/>
      <w:lvlText w:val="%4."/>
      <w:lvlJc w:val="left"/>
      <w:pPr>
        <w:tabs>
          <w:tab w:val="num" w:pos="3240"/>
        </w:tabs>
        <w:ind w:left="3240" w:hanging="360"/>
      </w:p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B805538"/>
    <w:multiLevelType w:val="hybridMultilevel"/>
    <w:tmpl w:val="009A72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972757"/>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B34298"/>
    <w:multiLevelType w:val="hybridMultilevel"/>
    <w:tmpl w:val="BF9C79B0"/>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F851A62"/>
    <w:multiLevelType w:val="hybridMultilevel"/>
    <w:tmpl w:val="1F1CD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EF7639"/>
    <w:multiLevelType w:val="hybridMultilevel"/>
    <w:tmpl w:val="61902506"/>
    <w:lvl w:ilvl="0" w:tplc="0409000B">
      <w:start w:val="1"/>
      <w:numFmt w:val="bullet"/>
      <w:lvlText w:val=""/>
      <w:lvlJc w:val="left"/>
      <w:pPr>
        <w:tabs>
          <w:tab w:val="num" w:pos="1080"/>
        </w:tabs>
        <w:ind w:left="1080" w:hanging="360"/>
      </w:pPr>
      <w:rPr>
        <w:rFonts w:ascii="Wingdings" w:hAnsi="Wingdings"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6A26975"/>
    <w:multiLevelType w:val="hybridMultilevel"/>
    <w:tmpl w:val="BF9C79B0"/>
    <w:lvl w:ilvl="0" w:tplc="0409000B">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0" w15:restartNumberingAfterBreak="0">
    <w:nsid w:val="173C1497"/>
    <w:multiLevelType w:val="hybridMultilevel"/>
    <w:tmpl w:val="6B761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0655D1"/>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065BFD"/>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D04290"/>
    <w:multiLevelType w:val="hybridMultilevel"/>
    <w:tmpl w:val="114834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140622"/>
    <w:multiLevelType w:val="hybridMultilevel"/>
    <w:tmpl w:val="4F6AF2CE"/>
    <w:lvl w:ilvl="0" w:tplc="2BC0E308">
      <w:start w:val="8"/>
      <w:numFmt w:val="decimal"/>
      <w:lvlText w:val="%1"/>
      <w:lvlJc w:val="left"/>
      <w:pPr>
        <w:ind w:left="174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15" w15:restartNumberingAfterBreak="0">
    <w:nsid w:val="1F8855A4"/>
    <w:multiLevelType w:val="hybridMultilevel"/>
    <w:tmpl w:val="75F6F334"/>
    <w:lvl w:ilvl="0" w:tplc="0409000B">
      <w:start w:val="1"/>
      <w:numFmt w:val="bullet"/>
      <w:lvlText w:val=""/>
      <w:lvlJc w:val="left"/>
      <w:pPr>
        <w:tabs>
          <w:tab w:val="num" w:pos="720"/>
        </w:tabs>
        <w:ind w:left="720" w:hanging="360"/>
      </w:pPr>
      <w:rPr>
        <w:rFonts w:ascii="Wingdings" w:hAnsi="Wingdings" w:hint="default"/>
      </w:rPr>
    </w:lvl>
    <w:lvl w:ilvl="1" w:tplc="0EAAF712">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E70B46"/>
    <w:multiLevelType w:val="hybridMultilevel"/>
    <w:tmpl w:val="7EE80224"/>
    <w:lvl w:ilvl="0" w:tplc="9C04DE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825957"/>
    <w:multiLevelType w:val="hybridMultilevel"/>
    <w:tmpl w:val="70E6B3A8"/>
    <w:lvl w:ilvl="0" w:tplc="0409000B">
      <w:start w:val="1"/>
      <w:numFmt w:val="bullet"/>
      <w:lvlText w:val=""/>
      <w:lvlJc w:val="left"/>
      <w:pPr>
        <w:tabs>
          <w:tab w:val="num" w:pos="720"/>
        </w:tabs>
        <w:ind w:left="720" w:hanging="360"/>
      </w:pPr>
      <w:rPr>
        <w:rFonts w:ascii="Wingdings" w:hAnsi="Wingdings" w:hint="default"/>
      </w:rPr>
    </w:lvl>
    <w:lvl w:ilvl="1" w:tplc="0EAAF712">
      <w:start w:val="1"/>
      <w:numFmt w:val="decimal"/>
      <w:lvlText w:val="%2."/>
      <w:lvlJc w:val="left"/>
      <w:pPr>
        <w:tabs>
          <w:tab w:val="num" w:pos="1440"/>
        </w:tabs>
        <w:ind w:left="1440" w:hanging="360"/>
      </w:pPr>
      <w:rPr>
        <w:rFonts w:hint="default"/>
      </w:rPr>
    </w:lvl>
    <w:lvl w:ilvl="2" w:tplc="569E71D6">
      <w:start w:val="1"/>
      <w:numFmt w:val="lowerLetter"/>
      <w:lvlText w:val="%3."/>
      <w:lvlJc w:val="left"/>
      <w:pPr>
        <w:tabs>
          <w:tab w:val="num" w:pos="2160"/>
        </w:tabs>
        <w:ind w:left="2160" w:hanging="360"/>
      </w:pPr>
      <w:rPr>
        <w:rFonts w:hint="default"/>
      </w:rPr>
    </w:lvl>
    <w:lvl w:ilvl="3" w:tplc="04090019">
      <w:start w:val="1"/>
      <w:numFmt w:val="lowerLetter"/>
      <w:lvlText w:val="%4."/>
      <w:lvlJc w:val="left"/>
      <w:pPr>
        <w:tabs>
          <w:tab w:val="num" w:pos="2880"/>
        </w:tabs>
        <w:ind w:left="2880" w:hanging="360"/>
      </w:p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B05715"/>
    <w:multiLevelType w:val="hybridMultilevel"/>
    <w:tmpl w:val="6B761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8B0BB6"/>
    <w:multiLevelType w:val="multilevel"/>
    <w:tmpl w:val="68D8AA82"/>
    <w:lvl w:ilvl="0">
      <w:start w:val="1"/>
      <w:numFmt w:val="decimal"/>
      <w:lvlText w:val="%1."/>
      <w:lvlJc w:val="left"/>
      <w:pPr>
        <w:tabs>
          <w:tab w:val="num" w:pos="0"/>
        </w:tabs>
        <w:ind w:left="0" w:firstLine="0"/>
      </w:p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pStyle w:val="Heading4"/>
      <w:lvlText w:val="%1.%2.%3.%4"/>
      <w:lvlJc w:val="left"/>
      <w:pPr>
        <w:tabs>
          <w:tab w:val="num" w:pos="1080"/>
        </w:tabs>
        <w:ind w:left="0" w:firstLine="0"/>
      </w:pPr>
    </w:lvl>
    <w:lvl w:ilvl="4">
      <w:start w:val="1"/>
      <w:numFmt w:val="decimal"/>
      <w:pStyle w:val="Heading5"/>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0" w15:restartNumberingAfterBreak="0">
    <w:nsid w:val="2A3F6B80"/>
    <w:multiLevelType w:val="hybridMultilevel"/>
    <w:tmpl w:val="9F22866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D0C618C"/>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322EAE"/>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5213AE"/>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926777"/>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51701B"/>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976BDF"/>
    <w:multiLevelType w:val="hybridMultilevel"/>
    <w:tmpl w:val="1F1CD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2B65B7"/>
    <w:multiLevelType w:val="hybridMultilevel"/>
    <w:tmpl w:val="F5881C80"/>
    <w:lvl w:ilvl="0" w:tplc="07CC8A38">
      <w:start w:val="1"/>
      <w:numFmt w:val="lowerLetter"/>
      <w:lvlText w:val="%1)"/>
      <w:lvlJc w:val="left"/>
      <w:pPr>
        <w:ind w:left="1755" w:hanging="360"/>
      </w:pPr>
      <w:rPr>
        <w:rFonts w:hint="default"/>
      </w:r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28" w15:restartNumberingAfterBreak="0">
    <w:nsid w:val="455C0DAD"/>
    <w:multiLevelType w:val="hybridMultilevel"/>
    <w:tmpl w:val="99EEB328"/>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990"/>
        </w:tabs>
        <w:ind w:left="-990" w:hanging="180"/>
      </w:pPr>
    </w:lvl>
    <w:lvl w:ilvl="3" w:tplc="0409000F" w:tentative="1">
      <w:start w:val="1"/>
      <w:numFmt w:val="decimal"/>
      <w:lvlText w:val="%4."/>
      <w:lvlJc w:val="left"/>
      <w:pPr>
        <w:tabs>
          <w:tab w:val="num" w:pos="-270"/>
        </w:tabs>
        <w:ind w:left="-270" w:hanging="360"/>
      </w:pPr>
    </w:lvl>
    <w:lvl w:ilvl="4" w:tplc="04090019" w:tentative="1">
      <w:start w:val="1"/>
      <w:numFmt w:val="lowerLetter"/>
      <w:lvlText w:val="%5."/>
      <w:lvlJc w:val="left"/>
      <w:pPr>
        <w:tabs>
          <w:tab w:val="num" w:pos="450"/>
        </w:tabs>
        <w:ind w:left="450" w:hanging="360"/>
      </w:pPr>
    </w:lvl>
    <w:lvl w:ilvl="5" w:tplc="0409001B" w:tentative="1">
      <w:start w:val="1"/>
      <w:numFmt w:val="lowerRoman"/>
      <w:lvlText w:val="%6."/>
      <w:lvlJc w:val="right"/>
      <w:pPr>
        <w:tabs>
          <w:tab w:val="num" w:pos="1170"/>
        </w:tabs>
        <w:ind w:left="1170" w:hanging="180"/>
      </w:pPr>
    </w:lvl>
    <w:lvl w:ilvl="6" w:tplc="0409000F" w:tentative="1">
      <w:start w:val="1"/>
      <w:numFmt w:val="decimal"/>
      <w:lvlText w:val="%7."/>
      <w:lvlJc w:val="left"/>
      <w:pPr>
        <w:tabs>
          <w:tab w:val="num" w:pos="1890"/>
        </w:tabs>
        <w:ind w:left="1890" w:hanging="360"/>
      </w:pPr>
    </w:lvl>
    <w:lvl w:ilvl="7" w:tplc="04090019" w:tentative="1">
      <w:start w:val="1"/>
      <w:numFmt w:val="lowerLetter"/>
      <w:lvlText w:val="%8."/>
      <w:lvlJc w:val="left"/>
      <w:pPr>
        <w:tabs>
          <w:tab w:val="num" w:pos="2610"/>
        </w:tabs>
        <w:ind w:left="2610" w:hanging="360"/>
      </w:pPr>
    </w:lvl>
    <w:lvl w:ilvl="8" w:tplc="0409001B" w:tentative="1">
      <w:start w:val="1"/>
      <w:numFmt w:val="lowerRoman"/>
      <w:lvlText w:val="%9."/>
      <w:lvlJc w:val="right"/>
      <w:pPr>
        <w:tabs>
          <w:tab w:val="num" w:pos="3330"/>
        </w:tabs>
        <w:ind w:left="3330" w:hanging="180"/>
      </w:pPr>
    </w:lvl>
  </w:abstractNum>
  <w:abstractNum w:abstractNumId="29" w15:restartNumberingAfterBreak="0">
    <w:nsid w:val="54C97988"/>
    <w:multiLevelType w:val="hybridMultilevel"/>
    <w:tmpl w:val="74963CF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581A1D2D"/>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5E7D2C"/>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D513AB"/>
    <w:multiLevelType w:val="hybridMultilevel"/>
    <w:tmpl w:val="8794C3BA"/>
    <w:lvl w:ilvl="0" w:tplc="0EAAF71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569E71D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F4244B8"/>
    <w:multiLevelType w:val="hybridMultilevel"/>
    <w:tmpl w:val="114834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1665D5"/>
    <w:multiLevelType w:val="hybridMultilevel"/>
    <w:tmpl w:val="C8E0BF78"/>
    <w:lvl w:ilvl="0" w:tplc="569E71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990"/>
        </w:tabs>
        <w:ind w:left="-990" w:hanging="180"/>
      </w:pPr>
    </w:lvl>
    <w:lvl w:ilvl="3" w:tplc="0409000F" w:tentative="1">
      <w:start w:val="1"/>
      <w:numFmt w:val="decimal"/>
      <w:lvlText w:val="%4."/>
      <w:lvlJc w:val="left"/>
      <w:pPr>
        <w:tabs>
          <w:tab w:val="num" w:pos="-270"/>
        </w:tabs>
        <w:ind w:left="-270" w:hanging="360"/>
      </w:pPr>
    </w:lvl>
    <w:lvl w:ilvl="4" w:tplc="04090019" w:tentative="1">
      <w:start w:val="1"/>
      <w:numFmt w:val="lowerLetter"/>
      <w:lvlText w:val="%5."/>
      <w:lvlJc w:val="left"/>
      <w:pPr>
        <w:tabs>
          <w:tab w:val="num" w:pos="450"/>
        </w:tabs>
        <w:ind w:left="450" w:hanging="360"/>
      </w:pPr>
    </w:lvl>
    <w:lvl w:ilvl="5" w:tplc="0409001B" w:tentative="1">
      <w:start w:val="1"/>
      <w:numFmt w:val="lowerRoman"/>
      <w:lvlText w:val="%6."/>
      <w:lvlJc w:val="right"/>
      <w:pPr>
        <w:tabs>
          <w:tab w:val="num" w:pos="1170"/>
        </w:tabs>
        <w:ind w:left="1170" w:hanging="180"/>
      </w:pPr>
    </w:lvl>
    <w:lvl w:ilvl="6" w:tplc="0409000F" w:tentative="1">
      <w:start w:val="1"/>
      <w:numFmt w:val="decimal"/>
      <w:lvlText w:val="%7."/>
      <w:lvlJc w:val="left"/>
      <w:pPr>
        <w:tabs>
          <w:tab w:val="num" w:pos="1890"/>
        </w:tabs>
        <w:ind w:left="1890" w:hanging="360"/>
      </w:pPr>
    </w:lvl>
    <w:lvl w:ilvl="7" w:tplc="04090019" w:tentative="1">
      <w:start w:val="1"/>
      <w:numFmt w:val="lowerLetter"/>
      <w:lvlText w:val="%8."/>
      <w:lvlJc w:val="left"/>
      <w:pPr>
        <w:tabs>
          <w:tab w:val="num" w:pos="2610"/>
        </w:tabs>
        <w:ind w:left="2610" w:hanging="360"/>
      </w:pPr>
    </w:lvl>
    <w:lvl w:ilvl="8" w:tplc="0409001B" w:tentative="1">
      <w:start w:val="1"/>
      <w:numFmt w:val="lowerRoman"/>
      <w:lvlText w:val="%9."/>
      <w:lvlJc w:val="right"/>
      <w:pPr>
        <w:tabs>
          <w:tab w:val="num" w:pos="3330"/>
        </w:tabs>
        <w:ind w:left="3330" w:hanging="180"/>
      </w:pPr>
    </w:lvl>
  </w:abstractNum>
  <w:abstractNum w:abstractNumId="35" w15:restartNumberingAfterBreak="0">
    <w:nsid w:val="60B70EBA"/>
    <w:multiLevelType w:val="hybridMultilevel"/>
    <w:tmpl w:val="AA70F508"/>
    <w:lvl w:ilvl="0" w:tplc="2DC2B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2EB2254"/>
    <w:multiLevelType w:val="hybridMultilevel"/>
    <w:tmpl w:val="1F1CD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2F5522"/>
    <w:multiLevelType w:val="hybridMultilevel"/>
    <w:tmpl w:val="11040934"/>
    <w:lvl w:ilvl="0" w:tplc="0EAAF712">
      <w:start w:val="1"/>
      <w:numFmt w:val="decimal"/>
      <w:lvlText w:val="%1."/>
      <w:lvlJc w:val="left"/>
      <w:pPr>
        <w:tabs>
          <w:tab w:val="num" w:pos="360"/>
        </w:tabs>
        <w:ind w:left="360" w:hanging="360"/>
      </w:pPr>
      <w:rPr>
        <w:rFonts w:hint="default"/>
      </w:rPr>
    </w:lvl>
    <w:lvl w:ilvl="1" w:tplc="5EBEF5D8">
      <w:start w:val="1"/>
      <w:numFmt w:val="lowerLetter"/>
      <w:lvlText w:val="%2."/>
      <w:lvlJc w:val="left"/>
      <w:pPr>
        <w:tabs>
          <w:tab w:val="num" w:pos="1440"/>
        </w:tabs>
        <w:ind w:left="1440" w:hanging="36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A9E6B74"/>
    <w:multiLevelType w:val="hybridMultilevel"/>
    <w:tmpl w:val="B0B0C5B2"/>
    <w:lvl w:ilvl="0" w:tplc="5DA26BB6">
      <w:start w:val="8"/>
      <w:numFmt w:val="decimal"/>
      <w:lvlText w:val="%1"/>
      <w:lvlJc w:val="left"/>
      <w:pPr>
        <w:ind w:left="1755" w:hanging="360"/>
      </w:pPr>
      <w:rPr>
        <w:rFonts w:hint="default"/>
      </w:r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39" w15:restartNumberingAfterBreak="0">
    <w:nsid w:val="6D39614C"/>
    <w:multiLevelType w:val="hybridMultilevel"/>
    <w:tmpl w:val="DCF6520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E3A646C"/>
    <w:multiLevelType w:val="hybridMultilevel"/>
    <w:tmpl w:val="1F1CD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685432"/>
    <w:multiLevelType w:val="hybridMultilevel"/>
    <w:tmpl w:val="9F22866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7295119C"/>
    <w:multiLevelType w:val="hybridMultilevel"/>
    <w:tmpl w:val="1F1CD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B10935"/>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E23561"/>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641D9B"/>
    <w:multiLevelType w:val="hybridMultilevel"/>
    <w:tmpl w:val="695663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287B07"/>
    <w:multiLevelType w:val="hybridMultilevel"/>
    <w:tmpl w:val="1F1CD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ED6CC5"/>
    <w:multiLevelType w:val="hybridMultilevel"/>
    <w:tmpl w:val="1F1CD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C004F3"/>
    <w:multiLevelType w:val="hybridMultilevel"/>
    <w:tmpl w:val="05420C2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B232E9F"/>
    <w:multiLevelType w:val="hybridMultilevel"/>
    <w:tmpl w:val="4BE62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2"/>
  </w:num>
  <w:num w:numId="3">
    <w:abstractNumId w:val="48"/>
  </w:num>
  <w:num w:numId="4">
    <w:abstractNumId w:val="17"/>
  </w:num>
  <w:num w:numId="5">
    <w:abstractNumId w:val="34"/>
  </w:num>
  <w:num w:numId="6">
    <w:abstractNumId w:val="28"/>
  </w:num>
  <w:num w:numId="7">
    <w:abstractNumId w:val="37"/>
  </w:num>
  <w:num w:numId="8">
    <w:abstractNumId w:val="15"/>
  </w:num>
  <w:num w:numId="9">
    <w:abstractNumId w:val="29"/>
  </w:num>
  <w:num w:numId="10">
    <w:abstractNumId w:val="8"/>
  </w:num>
  <w:num w:numId="11">
    <w:abstractNumId w:val="20"/>
  </w:num>
  <w:num w:numId="12">
    <w:abstractNumId w:val="9"/>
  </w:num>
  <w:num w:numId="13">
    <w:abstractNumId w:val="6"/>
  </w:num>
  <w:num w:numId="14">
    <w:abstractNumId w:val="45"/>
  </w:num>
  <w:num w:numId="15">
    <w:abstractNumId w:val="7"/>
  </w:num>
  <w:num w:numId="16">
    <w:abstractNumId w:val="2"/>
  </w:num>
  <w:num w:numId="17">
    <w:abstractNumId w:val="3"/>
  </w:num>
  <w:num w:numId="18">
    <w:abstractNumId w:val="4"/>
  </w:num>
  <w:num w:numId="19">
    <w:abstractNumId w:val="41"/>
  </w:num>
  <w:num w:numId="20">
    <w:abstractNumId w:val="26"/>
  </w:num>
  <w:num w:numId="21">
    <w:abstractNumId w:val="30"/>
  </w:num>
  <w:num w:numId="22">
    <w:abstractNumId w:val="42"/>
  </w:num>
  <w:num w:numId="23">
    <w:abstractNumId w:val="46"/>
  </w:num>
  <w:num w:numId="24">
    <w:abstractNumId w:val="47"/>
  </w:num>
  <w:num w:numId="25">
    <w:abstractNumId w:val="40"/>
  </w:num>
  <w:num w:numId="26">
    <w:abstractNumId w:val="39"/>
  </w:num>
  <w:num w:numId="27">
    <w:abstractNumId w:val="36"/>
  </w:num>
  <w:num w:numId="28">
    <w:abstractNumId w:val="44"/>
  </w:num>
  <w:num w:numId="29">
    <w:abstractNumId w:val="25"/>
  </w:num>
  <w:num w:numId="30">
    <w:abstractNumId w:val="22"/>
  </w:num>
  <w:num w:numId="31">
    <w:abstractNumId w:val="5"/>
  </w:num>
  <w:num w:numId="32">
    <w:abstractNumId w:val="11"/>
  </w:num>
  <w:num w:numId="33">
    <w:abstractNumId w:val="35"/>
  </w:num>
  <w:num w:numId="34">
    <w:abstractNumId w:val="16"/>
  </w:num>
  <w:num w:numId="35">
    <w:abstractNumId w:val="31"/>
  </w:num>
  <w:num w:numId="36">
    <w:abstractNumId w:val="49"/>
  </w:num>
  <w:num w:numId="37">
    <w:abstractNumId w:val="1"/>
  </w:num>
  <w:num w:numId="38">
    <w:abstractNumId w:val="24"/>
  </w:num>
  <w:num w:numId="39">
    <w:abstractNumId w:val="12"/>
  </w:num>
  <w:num w:numId="40">
    <w:abstractNumId w:val="43"/>
  </w:num>
  <w:num w:numId="41">
    <w:abstractNumId w:val="18"/>
  </w:num>
  <w:num w:numId="42">
    <w:abstractNumId w:val="10"/>
  </w:num>
  <w:num w:numId="43">
    <w:abstractNumId w:val="0"/>
  </w:num>
  <w:num w:numId="44">
    <w:abstractNumId w:val="14"/>
  </w:num>
  <w:num w:numId="45">
    <w:abstractNumId w:val="38"/>
  </w:num>
  <w:num w:numId="46">
    <w:abstractNumId w:val="23"/>
  </w:num>
  <w:num w:numId="47">
    <w:abstractNumId w:val="21"/>
  </w:num>
  <w:num w:numId="48">
    <w:abstractNumId w:val="33"/>
  </w:num>
  <w:num w:numId="49">
    <w:abstractNumId w:val="27"/>
  </w:num>
  <w:num w:numId="50">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850"/>
    <w:rsid w:val="000062D6"/>
    <w:rsid w:val="00006624"/>
    <w:rsid w:val="000125B7"/>
    <w:rsid w:val="00015318"/>
    <w:rsid w:val="00016AB2"/>
    <w:rsid w:val="00020879"/>
    <w:rsid w:val="000249F1"/>
    <w:rsid w:val="0004472B"/>
    <w:rsid w:val="00045CC0"/>
    <w:rsid w:val="0004692E"/>
    <w:rsid w:val="0005223B"/>
    <w:rsid w:val="00064F15"/>
    <w:rsid w:val="000700A3"/>
    <w:rsid w:val="00076BB1"/>
    <w:rsid w:val="00077F23"/>
    <w:rsid w:val="000855B6"/>
    <w:rsid w:val="000B0B37"/>
    <w:rsid w:val="000B7648"/>
    <w:rsid w:val="000B7B08"/>
    <w:rsid w:val="000C241B"/>
    <w:rsid w:val="000C3D5E"/>
    <w:rsid w:val="000D27F2"/>
    <w:rsid w:val="000D31BA"/>
    <w:rsid w:val="000E71E9"/>
    <w:rsid w:val="000F2CA5"/>
    <w:rsid w:val="00104EAE"/>
    <w:rsid w:val="0011063E"/>
    <w:rsid w:val="00122083"/>
    <w:rsid w:val="001320BD"/>
    <w:rsid w:val="00137AD1"/>
    <w:rsid w:val="00144305"/>
    <w:rsid w:val="00144B7B"/>
    <w:rsid w:val="001535A3"/>
    <w:rsid w:val="00153DCE"/>
    <w:rsid w:val="00154CC4"/>
    <w:rsid w:val="00155854"/>
    <w:rsid w:val="0016244D"/>
    <w:rsid w:val="00164989"/>
    <w:rsid w:val="00166CA9"/>
    <w:rsid w:val="00172573"/>
    <w:rsid w:val="001A39AC"/>
    <w:rsid w:val="001A6759"/>
    <w:rsid w:val="001B28A1"/>
    <w:rsid w:val="001B5EEF"/>
    <w:rsid w:val="001B69BE"/>
    <w:rsid w:val="001C08F0"/>
    <w:rsid w:val="001C3492"/>
    <w:rsid w:val="001C612F"/>
    <w:rsid w:val="001D69E4"/>
    <w:rsid w:val="001E1F21"/>
    <w:rsid w:val="001E767E"/>
    <w:rsid w:val="001F18BE"/>
    <w:rsid w:val="001F3553"/>
    <w:rsid w:val="001F4819"/>
    <w:rsid w:val="001F5A79"/>
    <w:rsid w:val="001F6FAE"/>
    <w:rsid w:val="00200224"/>
    <w:rsid w:val="00204E9F"/>
    <w:rsid w:val="00215784"/>
    <w:rsid w:val="00220468"/>
    <w:rsid w:val="002237D2"/>
    <w:rsid w:val="0022703F"/>
    <w:rsid w:val="002364A7"/>
    <w:rsid w:val="0023729E"/>
    <w:rsid w:val="0024230E"/>
    <w:rsid w:val="002454D1"/>
    <w:rsid w:val="00253394"/>
    <w:rsid w:val="0026174C"/>
    <w:rsid w:val="00274D94"/>
    <w:rsid w:val="00275A66"/>
    <w:rsid w:val="00275B8E"/>
    <w:rsid w:val="002827BA"/>
    <w:rsid w:val="00285A1C"/>
    <w:rsid w:val="0029261B"/>
    <w:rsid w:val="00296405"/>
    <w:rsid w:val="00297FEB"/>
    <w:rsid w:val="002C3357"/>
    <w:rsid w:val="002C5D2B"/>
    <w:rsid w:val="002C725D"/>
    <w:rsid w:val="002C7582"/>
    <w:rsid w:val="002E1AAC"/>
    <w:rsid w:val="002F2B52"/>
    <w:rsid w:val="002F2CEC"/>
    <w:rsid w:val="002F31ED"/>
    <w:rsid w:val="002F54F2"/>
    <w:rsid w:val="002F703D"/>
    <w:rsid w:val="00300887"/>
    <w:rsid w:val="00302BEC"/>
    <w:rsid w:val="00314E7F"/>
    <w:rsid w:val="003228F6"/>
    <w:rsid w:val="00324F4E"/>
    <w:rsid w:val="00326ABB"/>
    <w:rsid w:val="00326CAB"/>
    <w:rsid w:val="0033361B"/>
    <w:rsid w:val="003358A7"/>
    <w:rsid w:val="00336C8F"/>
    <w:rsid w:val="00340482"/>
    <w:rsid w:val="00343CD4"/>
    <w:rsid w:val="0034458C"/>
    <w:rsid w:val="00346530"/>
    <w:rsid w:val="00365E67"/>
    <w:rsid w:val="0036608A"/>
    <w:rsid w:val="003714A9"/>
    <w:rsid w:val="0038745E"/>
    <w:rsid w:val="0039323A"/>
    <w:rsid w:val="00397042"/>
    <w:rsid w:val="003970AF"/>
    <w:rsid w:val="003A6038"/>
    <w:rsid w:val="003A789B"/>
    <w:rsid w:val="003B0AE8"/>
    <w:rsid w:val="003B37F6"/>
    <w:rsid w:val="003B5D8D"/>
    <w:rsid w:val="003B61B3"/>
    <w:rsid w:val="003D457E"/>
    <w:rsid w:val="003D759A"/>
    <w:rsid w:val="003E1D64"/>
    <w:rsid w:val="003F6BF4"/>
    <w:rsid w:val="00400C66"/>
    <w:rsid w:val="00401D30"/>
    <w:rsid w:val="00406236"/>
    <w:rsid w:val="00411101"/>
    <w:rsid w:val="004166B0"/>
    <w:rsid w:val="00417AC5"/>
    <w:rsid w:val="004266FF"/>
    <w:rsid w:val="0043245D"/>
    <w:rsid w:val="00435368"/>
    <w:rsid w:val="00436237"/>
    <w:rsid w:val="00436566"/>
    <w:rsid w:val="00450D6B"/>
    <w:rsid w:val="004551C3"/>
    <w:rsid w:val="004556F3"/>
    <w:rsid w:val="00465E59"/>
    <w:rsid w:val="00470676"/>
    <w:rsid w:val="004728DA"/>
    <w:rsid w:val="00476273"/>
    <w:rsid w:val="00477B60"/>
    <w:rsid w:val="0048583C"/>
    <w:rsid w:val="004876A8"/>
    <w:rsid w:val="00492FDC"/>
    <w:rsid w:val="00496ABB"/>
    <w:rsid w:val="004C7910"/>
    <w:rsid w:val="004C7E98"/>
    <w:rsid w:val="004D16F8"/>
    <w:rsid w:val="004F0888"/>
    <w:rsid w:val="00505C46"/>
    <w:rsid w:val="00505DB1"/>
    <w:rsid w:val="00510452"/>
    <w:rsid w:val="00527A75"/>
    <w:rsid w:val="0053094E"/>
    <w:rsid w:val="00531ED3"/>
    <w:rsid w:val="0053317D"/>
    <w:rsid w:val="00543D2B"/>
    <w:rsid w:val="005441B8"/>
    <w:rsid w:val="00544BBF"/>
    <w:rsid w:val="00547C38"/>
    <w:rsid w:val="005823E1"/>
    <w:rsid w:val="00586E48"/>
    <w:rsid w:val="00592D20"/>
    <w:rsid w:val="0059314A"/>
    <w:rsid w:val="005936CF"/>
    <w:rsid w:val="00595BF7"/>
    <w:rsid w:val="005A15F5"/>
    <w:rsid w:val="005A53B9"/>
    <w:rsid w:val="005A696B"/>
    <w:rsid w:val="005A696D"/>
    <w:rsid w:val="005A7EF2"/>
    <w:rsid w:val="005C03A6"/>
    <w:rsid w:val="005C4832"/>
    <w:rsid w:val="005C6E96"/>
    <w:rsid w:val="005D1BEC"/>
    <w:rsid w:val="005D2805"/>
    <w:rsid w:val="005D41D1"/>
    <w:rsid w:val="005D5939"/>
    <w:rsid w:val="005D6D93"/>
    <w:rsid w:val="005D7980"/>
    <w:rsid w:val="005D7E10"/>
    <w:rsid w:val="005F28A3"/>
    <w:rsid w:val="00602184"/>
    <w:rsid w:val="0060343E"/>
    <w:rsid w:val="006063EA"/>
    <w:rsid w:val="00617093"/>
    <w:rsid w:val="00625C25"/>
    <w:rsid w:val="00634514"/>
    <w:rsid w:val="006373A3"/>
    <w:rsid w:val="00642108"/>
    <w:rsid w:val="006446E7"/>
    <w:rsid w:val="00645E60"/>
    <w:rsid w:val="00663F4D"/>
    <w:rsid w:val="0066506A"/>
    <w:rsid w:val="00671865"/>
    <w:rsid w:val="00691736"/>
    <w:rsid w:val="006921A9"/>
    <w:rsid w:val="00693E17"/>
    <w:rsid w:val="00696171"/>
    <w:rsid w:val="006B0BBC"/>
    <w:rsid w:val="006B299E"/>
    <w:rsid w:val="006B484B"/>
    <w:rsid w:val="006B684F"/>
    <w:rsid w:val="006D0B36"/>
    <w:rsid w:val="006E36AF"/>
    <w:rsid w:val="006F4E0A"/>
    <w:rsid w:val="006F5209"/>
    <w:rsid w:val="006F6B22"/>
    <w:rsid w:val="006F7CB5"/>
    <w:rsid w:val="00701A1A"/>
    <w:rsid w:val="00703B08"/>
    <w:rsid w:val="00715192"/>
    <w:rsid w:val="00715282"/>
    <w:rsid w:val="0071594A"/>
    <w:rsid w:val="00723D81"/>
    <w:rsid w:val="00730B3B"/>
    <w:rsid w:val="00732644"/>
    <w:rsid w:val="00736D63"/>
    <w:rsid w:val="007403E2"/>
    <w:rsid w:val="00740B5D"/>
    <w:rsid w:val="00741B56"/>
    <w:rsid w:val="007430A9"/>
    <w:rsid w:val="00745EE9"/>
    <w:rsid w:val="007577F5"/>
    <w:rsid w:val="00760C7F"/>
    <w:rsid w:val="007659C3"/>
    <w:rsid w:val="007704A3"/>
    <w:rsid w:val="00771F74"/>
    <w:rsid w:val="00773A5C"/>
    <w:rsid w:val="007747E7"/>
    <w:rsid w:val="00777186"/>
    <w:rsid w:val="0078138C"/>
    <w:rsid w:val="00786ABC"/>
    <w:rsid w:val="00787F7B"/>
    <w:rsid w:val="00790039"/>
    <w:rsid w:val="007912D3"/>
    <w:rsid w:val="00796F81"/>
    <w:rsid w:val="007A0986"/>
    <w:rsid w:val="007A122A"/>
    <w:rsid w:val="007A1A75"/>
    <w:rsid w:val="007A414A"/>
    <w:rsid w:val="007B0BE0"/>
    <w:rsid w:val="007B65B3"/>
    <w:rsid w:val="007B7878"/>
    <w:rsid w:val="007D489D"/>
    <w:rsid w:val="007D60FF"/>
    <w:rsid w:val="007D6997"/>
    <w:rsid w:val="007D759E"/>
    <w:rsid w:val="007E06F7"/>
    <w:rsid w:val="007E0ADA"/>
    <w:rsid w:val="007E208C"/>
    <w:rsid w:val="007E4A1F"/>
    <w:rsid w:val="007E7120"/>
    <w:rsid w:val="007F2647"/>
    <w:rsid w:val="008054D1"/>
    <w:rsid w:val="008075EF"/>
    <w:rsid w:val="00814F5E"/>
    <w:rsid w:val="00815BD7"/>
    <w:rsid w:val="00817BCD"/>
    <w:rsid w:val="00821E96"/>
    <w:rsid w:val="0082350B"/>
    <w:rsid w:val="00824620"/>
    <w:rsid w:val="008269F4"/>
    <w:rsid w:val="008330B5"/>
    <w:rsid w:val="00833322"/>
    <w:rsid w:val="00835850"/>
    <w:rsid w:val="008375E8"/>
    <w:rsid w:val="00837690"/>
    <w:rsid w:val="00842141"/>
    <w:rsid w:val="00845313"/>
    <w:rsid w:val="00850041"/>
    <w:rsid w:val="00850815"/>
    <w:rsid w:val="00852C7B"/>
    <w:rsid w:val="00861662"/>
    <w:rsid w:val="00862808"/>
    <w:rsid w:val="00862BEB"/>
    <w:rsid w:val="008640F9"/>
    <w:rsid w:val="00872BD8"/>
    <w:rsid w:val="00873980"/>
    <w:rsid w:val="00875AA3"/>
    <w:rsid w:val="008811BF"/>
    <w:rsid w:val="0088411A"/>
    <w:rsid w:val="00884E03"/>
    <w:rsid w:val="008904DC"/>
    <w:rsid w:val="00891C34"/>
    <w:rsid w:val="0089315A"/>
    <w:rsid w:val="008931E1"/>
    <w:rsid w:val="00896731"/>
    <w:rsid w:val="00896CCF"/>
    <w:rsid w:val="008A4FC1"/>
    <w:rsid w:val="008C01CD"/>
    <w:rsid w:val="008C0CAF"/>
    <w:rsid w:val="008C148B"/>
    <w:rsid w:val="008C34F0"/>
    <w:rsid w:val="008C41EA"/>
    <w:rsid w:val="008D3233"/>
    <w:rsid w:val="008D65F1"/>
    <w:rsid w:val="008E0251"/>
    <w:rsid w:val="008E0FBD"/>
    <w:rsid w:val="008E5BDE"/>
    <w:rsid w:val="008E7EA7"/>
    <w:rsid w:val="008F1B65"/>
    <w:rsid w:val="008F63C2"/>
    <w:rsid w:val="00904EC9"/>
    <w:rsid w:val="009120F4"/>
    <w:rsid w:val="0091567C"/>
    <w:rsid w:val="0092076D"/>
    <w:rsid w:val="009207B7"/>
    <w:rsid w:val="0093571F"/>
    <w:rsid w:val="00935CF5"/>
    <w:rsid w:val="00941A43"/>
    <w:rsid w:val="009450D6"/>
    <w:rsid w:val="00945278"/>
    <w:rsid w:val="00947D73"/>
    <w:rsid w:val="009516ED"/>
    <w:rsid w:val="009572A4"/>
    <w:rsid w:val="009613E9"/>
    <w:rsid w:val="00976DBF"/>
    <w:rsid w:val="00977EB8"/>
    <w:rsid w:val="009828FC"/>
    <w:rsid w:val="00985F54"/>
    <w:rsid w:val="00991245"/>
    <w:rsid w:val="009916EE"/>
    <w:rsid w:val="0099545C"/>
    <w:rsid w:val="009968EF"/>
    <w:rsid w:val="009A14A1"/>
    <w:rsid w:val="009A6588"/>
    <w:rsid w:val="009A6723"/>
    <w:rsid w:val="009A73A8"/>
    <w:rsid w:val="009B067A"/>
    <w:rsid w:val="009C6A62"/>
    <w:rsid w:val="009D0479"/>
    <w:rsid w:val="009D4CDE"/>
    <w:rsid w:val="009E14EE"/>
    <w:rsid w:val="009E4C34"/>
    <w:rsid w:val="009E6B93"/>
    <w:rsid w:val="009E74B7"/>
    <w:rsid w:val="009E7816"/>
    <w:rsid w:val="009E7D52"/>
    <w:rsid w:val="009F009A"/>
    <w:rsid w:val="009F4DCF"/>
    <w:rsid w:val="00A01E65"/>
    <w:rsid w:val="00A0341C"/>
    <w:rsid w:val="00A10521"/>
    <w:rsid w:val="00A10DC5"/>
    <w:rsid w:val="00A17CBB"/>
    <w:rsid w:val="00A203E2"/>
    <w:rsid w:val="00A222C2"/>
    <w:rsid w:val="00A24F48"/>
    <w:rsid w:val="00A2505C"/>
    <w:rsid w:val="00A31D9C"/>
    <w:rsid w:val="00A3737B"/>
    <w:rsid w:val="00A3754C"/>
    <w:rsid w:val="00A4170B"/>
    <w:rsid w:val="00A44869"/>
    <w:rsid w:val="00A551EC"/>
    <w:rsid w:val="00A577E5"/>
    <w:rsid w:val="00A60145"/>
    <w:rsid w:val="00A605DB"/>
    <w:rsid w:val="00A706E7"/>
    <w:rsid w:val="00A74374"/>
    <w:rsid w:val="00A813F7"/>
    <w:rsid w:val="00A834DD"/>
    <w:rsid w:val="00A873D7"/>
    <w:rsid w:val="00A9088A"/>
    <w:rsid w:val="00A916A2"/>
    <w:rsid w:val="00A925C1"/>
    <w:rsid w:val="00A94798"/>
    <w:rsid w:val="00A9522D"/>
    <w:rsid w:val="00A957CD"/>
    <w:rsid w:val="00AA00EC"/>
    <w:rsid w:val="00AA0B6C"/>
    <w:rsid w:val="00AA2E0C"/>
    <w:rsid w:val="00AA307C"/>
    <w:rsid w:val="00AA5927"/>
    <w:rsid w:val="00AA7382"/>
    <w:rsid w:val="00AB0268"/>
    <w:rsid w:val="00AC7B6E"/>
    <w:rsid w:val="00AD0F93"/>
    <w:rsid w:val="00AD1E7E"/>
    <w:rsid w:val="00AD276B"/>
    <w:rsid w:val="00AD58ED"/>
    <w:rsid w:val="00AE2EF2"/>
    <w:rsid w:val="00AE416D"/>
    <w:rsid w:val="00AF115E"/>
    <w:rsid w:val="00B008B6"/>
    <w:rsid w:val="00B03415"/>
    <w:rsid w:val="00B05952"/>
    <w:rsid w:val="00B12191"/>
    <w:rsid w:val="00B1343B"/>
    <w:rsid w:val="00B16A00"/>
    <w:rsid w:val="00B26DD5"/>
    <w:rsid w:val="00B30478"/>
    <w:rsid w:val="00B34542"/>
    <w:rsid w:val="00B409AF"/>
    <w:rsid w:val="00B43774"/>
    <w:rsid w:val="00B47B6B"/>
    <w:rsid w:val="00B52C04"/>
    <w:rsid w:val="00B56B74"/>
    <w:rsid w:val="00B707DD"/>
    <w:rsid w:val="00B70FA4"/>
    <w:rsid w:val="00B71473"/>
    <w:rsid w:val="00B73DEB"/>
    <w:rsid w:val="00B74180"/>
    <w:rsid w:val="00B767A2"/>
    <w:rsid w:val="00B80221"/>
    <w:rsid w:val="00B83E99"/>
    <w:rsid w:val="00B948FD"/>
    <w:rsid w:val="00B96505"/>
    <w:rsid w:val="00BA1120"/>
    <w:rsid w:val="00BA7181"/>
    <w:rsid w:val="00BA75FC"/>
    <w:rsid w:val="00BB1D30"/>
    <w:rsid w:val="00BB50E0"/>
    <w:rsid w:val="00BC0B20"/>
    <w:rsid w:val="00BC3E9C"/>
    <w:rsid w:val="00BD0D14"/>
    <w:rsid w:val="00BD1F28"/>
    <w:rsid w:val="00BD4708"/>
    <w:rsid w:val="00BD62C7"/>
    <w:rsid w:val="00BD6946"/>
    <w:rsid w:val="00BE192A"/>
    <w:rsid w:val="00BF0BCF"/>
    <w:rsid w:val="00BF12A1"/>
    <w:rsid w:val="00BF2BF1"/>
    <w:rsid w:val="00C070CD"/>
    <w:rsid w:val="00C10851"/>
    <w:rsid w:val="00C12152"/>
    <w:rsid w:val="00C12958"/>
    <w:rsid w:val="00C252DD"/>
    <w:rsid w:val="00C301DA"/>
    <w:rsid w:val="00C31CAD"/>
    <w:rsid w:val="00C32874"/>
    <w:rsid w:val="00C36F78"/>
    <w:rsid w:val="00C44B93"/>
    <w:rsid w:val="00C45C63"/>
    <w:rsid w:val="00C47887"/>
    <w:rsid w:val="00C57E2D"/>
    <w:rsid w:val="00C61918"/>
    <w:rsid w:val="00C61C01"/>
    <w:rsid w:val="00C633B5"/>
    <w:rsid w:val="00C64C26"/>
    <w:rsid w:val="00C666B7"/>
    <w:rsid w:val="00C71C79"/>
    <w:rsid w:val="00C73193"/>
    <w:rsid w:val="00C7319E"/>
    <w:rsid w:val="00C82738"/>
    <w:rsid w:val="00C94DDA"/>
    <w:rsid w:val="00CA37D0"/>
    <w:rsid w:val="00CA4B23"/>
    <w:rsid w:val="00CA4E0C"/>
    <w:rsid w:val="00CA6020"/>
    <w:rsid w:val="00CB0989"/>
    <w:rsid w:val="00CB2B27"/>
    <w:rsid w:val="00CB32CC"/>
    <w:rsid w:val="00CC1E91"/>
    <w:rsid w:val="00CC3FA0"/>
    <w:rsid w:val="00CD1E9B"/>
    <w:rsid w:val="00CD3E23"/>
    <w:rsid w:val="00CE0336"/>
    <w:rsid w:val="00CE1961"/>
    <w:rsid w:val="00CE1BC9"/>
    <w:rsid w:val="00CF0409"/>
    <w:rsid w:val="00CF1290"/>
    <w:rsid w:val="00CF1AFF"/>
    <w:rsid w:val="00CF3AD1"/>
    <w:rsid w:val="00CF68ED"/>
    <w:rsid w:val="00D010AE"/>
    <w:rsid w:val="00D03EE2"/>
    <w:rsid w:val="00D05A79"/>
    <w:rsid w:val="00D121A7"/>
    <w:rsid w:val="00D132CE"/>
    <w:rsid w:val="00D239BC"/>
    <w:rsid w:val="00D248FB"/>
    <w:rsid w:val="00D3340E"/>
    <w:rsid w:val="00D368AF"/>
    <w:rsid w:val="00D43EDC"/>
    <w:rsid w:val="00D45AFC"/>
    <w:rsid w:val="00D50457"/>
    <w:rsid w:val="00D56B0C"/>
    <w:rsid w:val="00D63DC6"/>
    <w:rsid w:val="00D64856"/>
    <w:rsid w:val="00D652B3"/>
    <w:rsid w:val="00D70968"/>
    <w:rsid w:val="00D74203"/>
    <w:rsid w:val="00D8021D"/>
    <w:rsid w:val="00D83078"/>
    <w:rsid w:val="00D943ED"/>
    <w:rsid w:val="00DA0368"/>
    <w:rsid w:val="00DA42DD"/>
    <w:rsid w:val="00DA5549"/>
    <w:rsid w:val="00DB0402"/>
    <w:rsid w:val="00DB09DE"/>
    <w:rsid w:val="00DB6CED"/>
    <w:rsid w:val="00DC0567"/>
    <w:rsid w:val="00DC37BE"/>
    <w:rsid w:val="00DD3E97"/>
    <w:rsid w:val="00DD4197"/>
    <w:rsid w:val="00DE6BFD"/>
    <w:rsid w:val="00DE78A5"/>
    <w:rsid w:val="00DF2C45"/>
    <w:rsid w:val="00DF445C"/>
    <w:rsid w:val="00DF6460"/>
    <w:rsid w:val="00DF7ECD"/>
    <w:rsid w:val="00E038B7"/>
    <w:rsid w:val="00E04334"/>
    <w:rsid w:val="00E055E3"/>
    <w:rsid w:val="00E1641D"/>
    <w:rsid w:val="00E164FA"/>
    <w:rsid w:val="00E20A13"/>
    <w:rsid w:val="00E21ECF"/>
    <w:rsid w:val="00E222B8"/>
    <w:rsid w:val="00E3313D"/>
    <w:rsid w:val="00E40261"/>
    <w:rsid w:val="00E40276"/>
    <w:rsid w:val="00E428AB"/>
    <w:rsid w:val="00E53816"/>
    <w:rsid w:val="00E548D5"/>
    <w:rsid w:val="00E565E7"/>
    <w:rsid w:val="00E63C09"/>
    <w:rsid w:val="00E64D43"/>
    <w:rsid w:val="00E65B00"/>
    <w:rsid w:val="00E82A14"/>
    <w:rsid w:val="00E90F46"/>
    <w:rsid w:val="00E92851"/>
    <w:rsid w:val="00E9324F"/>
    <w:rsid w:val="00E976A5"/>
    <w:rsid w:val="00EA0D4E"/>
    <w:rsid w:val="00EA6C7F"/>
    <w:rsid w:val="00EB57DF"/>
    <w:rsid w:val="00EB739F"/>
    <w:rsid w:val="00ED58B6"/>
    <w:rsid w:val="00EE32BA"/>
    <w:rsid w:val="00EE39A8"/>
    <w:rsid w:val="00EE7DE9"/>
    <w:rsid w:val="00EF00CB"/>
    <w:rsid w:val="00F01FB0"/>
    <w:rsid w:val="00F0203D"/>
    <w:rsid w:val="00F025CC"/>
    <w:rsid w:val="00F075A4"/>
    <w:rsid w:val="00F14F8F"/>
    <w:rsid w:val="00F165C7"/>
    <w:rsid w:val="00F16789"/>
    <w:rsid w:val="00F21B39"/>
    <w:rsid w:val="00F26829"/>
    <w:rsid w:val="00F26C77"/>
    <w:rsid w:val="00F320CB"/>
    <w:rsid w:val="00F36EED"/>
    <w:rsid w:val="00F3776F"/>
    <w:rsid w:val="00F378B4"/>
    <w:rsid w:val="00F44181"/>
    <w:rsid w:val="00F460D4"/>
    <w:rsid w:val="00F525AA"/>
    <w:rsid w:val="00F52FD9"/>
    <w:rsid w:val="00F57C7C"/>
    <w:rsid w:val="00F61D0F"/>
    <w:rsid w:val="00F6219F"/>
    <w:rsid w:val="00F63382"/>
    <w:rsid w:val="00F64A5E"/>
    <w:rsid w:val="00F64AA4"/>
    <w:rsid w:val="00F64DCC"/>
    <w:rsid w:val="00F86CE6"/>
    <w:rsid w:val="00F92A67"/>
    <w:rsid w:val="00FA47FF"/>
    <w:rsid w:val="00FA68F6"/>
    <w:rsid w:val="00FA6FF3"/>
    <w:rsid w:val="00FB0D02"/>
    <w:rsid w:val="00FB6463"/>
    <w:rsid w:val="00FB6E17"/>
    <w:rsid w:val="00FB703E"/>
    <w:rsid w:val="00FC7721"/>
    <w:rsid w:val="00FD28B5"/>
    <w:rsid w:val="00FD6349"/>
    <w:rsid w:val="00FE016F"/>
    <w:rsid w:val="00FE3296"/>
    <w:rsid w:val="00FF07ED"/>
    <w:rsid w:val="00FF26B7"/>
    <w:rsid w:val="00FF4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8F54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00"/>
    </w:pPr>
    <w:rPr>
      <w:rFonts w:ascii="Arial" w:hAnsi="Arial"/>
      <w:szCs w:val="24"/>
    </w:rPr>
  </w:style>
  <w:style w:type="paragraph" w:styleId="Heading1">
    <w:name w:val="heading 1"/>
    <w:basedOn w:val="Normal"/>
    <w:next w:val="Normal"/>
    <w:link w:val="Heading1Char"/>
    <w:qFormat/>
    <w:pPr>
      <w:keepNext/>
      <w:keepLines/>
      <w:outlineLvl w:val="0"/>
    </w:pPr>
    <w:rPr>
      <w:b/>
      <w:snapToGrid w:val="0"/>
      <w:sz w:val="28"/>
    </w:rPr>
  </w:style>
  <w:style w:type="paragraph" w:styleId="Heading2">
    <w:name w:val="heading 2"/>
    <w:basedOn w:val="Normal"/>
    <w:next w:val="Normal"/>
    <w:qFormat/>
    <w:pPr>
      <w:keepNext/>
      <w:keepLines/>
      <w:outlineLvl w:val="1"/>
    </w:pPr>
    <w:rPr>
      <w:b/>
      <w:bCs/>
      <w:i/>
      <w:sz w:val="24"/>
      <w:szCs w:val="27"/>
      <w14:shadow w14:blurRad="50800" w14:dist="38100" w14:dir="2700000" w14:sx="100000" w14:sy="100000" w14:kx="0" w14:ky="0" w14:algn="tl">
        <w14:srgbClr w14:val="000000">
          <w14:alpha w14:val="60000"/>
        </w14:srgbClr>
      </w14:shadow>
    </w:rPr>
  </w:style>
  <w:style w:type="paragraph" w:styleId="Heading3">
    <w:name w:val="heading 3"/>
    <w:basedOn w:val="Normal"/>
    <w:next w:val="Normal"/>
    <w:qFormat/>
    <w:rsid w:val="0099545C"/>
    <w:pPr>
      <w:keepNext/>
      <w:spacing w:before="240"/>
      <w:outlineLvl w:val="2"/>
    </w:pPr>
    <w:rPr>
      <w:b/>
      <w:sz w:val="22"/>
      <w:szCs w:val="20"/>
    </w:rPr>
  </w:style>
  <w:style w:type="paragraph" w:styleId="Heading4">
    <w:name w:val="heading 4"/>
    <w:basedOn w:val="Normal"/>
    <w:next w:val="Normal"/>
    <w:qFormat/>
    <w:pPr>
      <w:keepNext/>
      <w:numPr>
        <w:ilvl w:val="3"/>
        <w:numId w:val="1"/>
      </w:numPr>
      <w:spacing w:before="240"/>
      <w:outlineLvl w:val="3"/>
    </w:pPr>
    <w:rPr>
      <w:b/>
      <w:sz w:val="22"/>
      <w:szCs w:val="20"/>
    </w:rPr>
  </w:style>
  <w:style w:type="paragraph" w:styleId="Heading5">
    <w:name w:val="heading 5"/>
    <w:basedOn w:val="Normal"/>
    <w:next w:val="Normal"/>
    <w:qFormat/>
    <w:pPr>
      <w:numPr>
        <w:ilvl w:val="4"/>
        <w:numId w:val="1"/>
      </w:numPr>
      <w:spacing w:before="240"/>
      <w:outlineLvl w:val="4"/>
    </w:pPr>
    <w:rPr>
      <w:b/>
      <w:sz w:val="22"/>
      <w:szCs w:val="20"/>
    </w:rPr>
  </w:style>
  <w:style w:type="paragraph" w:styleId="Heading6">
    <w:name w:val="heading 6"/>
    <w:basedOn w:val="Normal"/>
    <w:next w:val="Normal"/>
    <w:qFormat/>
    <w:pPr>
      <w:keepNext/>
      <w:outlineLvl w:val="5"/>
    </w:pPr>
    <w:rPr>
      <w:b/>
      <w:bCs/>
      <w:sz w:val="18"/>
    </w:rPr>
  </w:style>
  <w:style w:type="paragraph" w:styleId="Heading7">
    <w:name w:val="heading 7"/>
    <w:basedOn w:val="Normal"/>
    <w:next w:val="Normal"/>
    <w:qFormat/>
    <w:pPr>
      <w:spacing w:before="240" w:after="60"/>
      <w:outlineLvl w:val="6"/>
    </w:pPr>
    <w:rPr>
      <w:szCs w:val="20"/>
    </w:rPr>
  </w:style>
  <w:style w:type="paragraph" w:styleId="Heading8">
    <w:name w:val="heading 8"/>
    <w:basedOn w:val="Normal"/>
    <w:next w:val="Normal"/>
    <w:qFormat/>
    <w:pPr>
      <w:spacing w:before="240" w:after="60"/>
      <w:outlineLvl w:val="7"/>
    </w:pPr>
    <w:rPr>
      <w:i/>
      <w:szCs w:val="20"/>
    </w:rPr>
  </w:style>
  <w:style w:type="paragraph" w:styleId="Heading9">
    <w:name w:val="heading 9"/>
    <w:basedOn w:val="Normal"/>
    <w:next w:val="Normal"/>
    <w:qFormat/>
    <w:pPr>
      <w:spacing w:before="240" w:after="60"/>
      <w:outlineLvl w:val="8"/>
    </w:pPr>
    <w:rPr>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i/>
      <w:sz w:val="24"/>
      <w:szCs w:val="20"/>
    </w:rPr>
  </w:style>
  <w:style w:type="paragraph" w:styleId="Title">
    <w:name w:val="Title"/>
    <w:basedOn w:val="Normal"/>
    <w:qFormat/>
    <w:pPr>
      <w:jc w:val="center"/>
    </w:pPr>
    <w:rPr>
      <w:b/>
      <w:szCs w:val="20"/>
    </w:rPr>
  </w:style>
  <w:style w:type="paragraph" w:styleId="BodyTextIndent2">
    <w:name w:val="Body Text Indent 2"/>
    <w:basedOn w:val="Normal"/>
    <w:pPr>
      <w:ind w:left="720"/>
    </w:pPr>
    <w:rPr>
      <w:i/>
      <w:szCs w:val="20"/>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TOC1">
    <w:name w:val="toc 1"/>
    <w:basedOn w:val="Normal"/>
    <w:next w:val="Normal"/>
    <w:autoRedefine/>
    <w:uiPriority w:val="39"/>
    <w:pPr>
      <w:keepLines/>
    </w:pPr>
    <w:rPr>
      <w:bCs/>
      <w:snapToGrid w:val="0"/>
    </w:rPr>
  </w:style>
  <w:style w:type="paragraph" w:styleId="TOC2">
    <w:name w:val="toc 2"/>
    <w:basedOn w:val="Normal"/>
    <w:next w:val="Normal"/>
    <w:autoRedefine/>
    <w:uiPriority w:val="39"/>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rPr>
      <w:szCs w:val="20"/>
    </w:rPr>
  </w:style>
  <w:style w:type="paragraph" w:customStyle="1" w:styleId="tableheading">
    <w:name w:val="table heading"/>
    <w:basedOn w:val="Normal"/>
    <w:pPr>
      <w:spacing w:before="40" w:after="40"/>
    </w:pPr>
    <w:rPr>
      <w:b/>
      <w:szCs w:val="20"/>
    </w:rPr>
  </w:style>
  <w:style w:type="paragraph" w:styleId="BodyTextIndent3">
    <w:name w:val="Body Text Indent 3"/>
    <w:basedOn w:val="Normal"/>
    <w:pPr>
      <w:tabs>
        <w:tab w:val="left" w:pos="1098"/>
        <w:tab w:val="left" w:pos="8856"/>
      </w:tabs>
      <w:ind w:left="360"/>
    </w:pPr>
    <w:rPr>
      <w:i/>
    </w:rPr>
  </w:style>
  <w:style w:type="paragraph" w:styleId="NormalIndent">
    <w:name w:val="Normal Indent"/>
    <w:basedOn w:val="Normal"/>
    <w:pPr>
      <w:ind w:left="720"/>
    </w:pPr>
    <w:rPr>
      <w:szCs w:val="20"/>
    </w:rPr>
  </w:style>
  <w:style w:type="paragraph" w:styleId="BodyText">
    <w:name w:val="Body Text"/>
    <w:basedOn w:val="Normal"/>
    <w:rPr>
      <w:i/>
      <w:iCs/>
    </w:rPr>
  </w:style>
  <w:style w:type="paragraph" w:customStyle="1" w:styleId="bullet">
    <w:name w:val="bullet"/>
    <w:basedOn w:val="Normal"/>
    <w:pPr>
      <w:tabs>
        <w:tab w:val="left" w:pos="1080"/>
      </w:tabs>
      <w:spacing w:line="240" w:lineRule="atLeast"/>
      <w:ind w:left="1080" w:hanging="360"/>
    </w:pPr>
    <w:rPr>
      <w:szCs w:val="20"/>
    </w:rPr>
  </w:style>
  <w:style w:type="paragraph" w:customStyle="1" w:styleId="TopicText">
    <w:name w:val="Topic Text"/>
    <w:basedOn w:val="Normal"/>
    <w:pPr>
      <w:ind w:left="360" w:right="360"/>
    </w:pPr>
    <w:rPr>
      <w:rFonts w:ascii="Times New Roman" w:hAnsi="Times New Roman"/>
      <w:szCs w:val="20"/>
    </w:rPr>
  </w:style>
  <w:style w:type="paragraph" w:customStyle="1" w:styleId="TopicHeading">
    <w:name w:val="Topic Heading"/>
    <w:basedOn w:val="Normal"/>
    <w:next w:val="TopicText"/>
    <w:pPr>
      <w:spacing w:before="120"/>
      <w:ind w:left="360"/>
    </w:pPr>
    <w:rPr>
      <w:rFonts w:ascii="Times New Roman" w:hAnsi="Times New Roman"/>
      <w:b/>
      <w:sz w:val="24"/>
      <w:szCs w:val="20"/>
    </w:rPr>
  </w:style>
  <w:style w:type="paragraph" w:customStyle="1" w:styleId="TopicCaption">
    <w:name w:val="Topic Caption"/>
    <w:basedOn w:val="Normal"/>
    <w:next w:val="TopicHeading"/>
    <w:pPr>
      <w:ind w:left="180"/>
    </w:pPr>
    <w:rPr>
      <w:rFonts w:ascii="Times New Roman" w:hAnsi="Times New Roman"/>
      <w:b/>
      <w:sz w:val="28"/>
      <w:szCs w:val="20"/>
    </w:rPr>
  </w:style>
  <w:style w:type="paragraph" w:customStyle="1" w:styleId="TopicTextItem">
    <w:name w:val="Topic Text Item"/>
    <w:basedOn w:val="TopicText"/>
    <w:pPr>
      <w:ind w:left="720" w:hanging="360"/>
    </w:pPr>
  </w:style>
  <w:style w:type="paragraph" w:customStyle="1" w:styleId="TopicTextIndent">
    <w:name w:val="Topic Text Indent"/>
    <w:basedOn w:val="TopicText"/>
    <w:pPr>
      <w:ind w:left="720" w:right="720"/>
    </w:pPr>
  </w:style>
  <w:style w:type="paragraph" w:customStyle="1" w:styleId="FootnoteBase">
    <w:name w:val="Footnote Base"/>
    <w:basedOn w:val="Normal"/>
    <w:pPr>
      <w:tabs>
        <w:tab w:val="left" w:pos="187"/>
      </w:tabs>
      <w:spacing w:line="-220" w:lineRule="auto"/>
      <w:ind w:left="187" w:hanging="187"/>
    </w:pPr>
    <w:rPr>
      <w:rFonts w:ascii="MS Sans Serif" w:hAnsi="MS Sans Serif"/>
      <w:sz w:val="18"/>
      <w:szCs w:val="20"/>
    </w:rPr>
  </w:style>
  <w:style w:type="paragraph" w:customStyle="1" w:styleId="chapternumber">
    <w:name w:val="chapter number"/>
    <w:basedOn w:val="Normal"/>
    <w:pPr>
      <w:keepNext/>
      <w:keepLines/>
      <w:pBdr>
        <w:top w:val="single" w:sz="18" w:space="1" w:color="auto"/>
      </w:pBdr>
      <w:spacing w:after="0" w:line="240" w:lineRule="atLeast"/>
    </w:pPr>
    <w:rPr>
      <w:b/>
      <w:sz w:val="36"/>
      <w:szCs w:val="20"/>
    </w:rPr>
  </w:style>
  <w:style w:type="paragraph" w:customStyle="1" w:styleId="bulletfollow">
    <w:name w:val="bullet follow"/>
    <w:basedOn w:val="bullet"/>
    <w:pPr>
      <w:tabs>
        <w:tab w:val="clear" w:pos="1080"/>
      </w:tabs>
      <w:ind w:firstLine="0"/>
    </w:pPr>
    <w:rPr>
      <w:rFonts w:ascii="Times New Roman" w:hAnsi="Times New Roman"/>
    </w:rPr>
  </w:style>
  <w:style w:type="paragraph" w:customStyle="1" w:styleId="picture">
    <w:name w:val="picture"/>
    <w:basedOn w:val="Normal"/>
    <w:next w:val="Normal"/>
    <w:pPr>
      <w:ind w:left="720"/>
      <w:jc w:val="center"/>
    </w:pPr>
    <w:rPr>
      <w:rFonts w:ascii="Times New Roman" w:hAnsi="Times New Roman"/>
      <w:szCs w:val="20"/>
    </w:rPr>
  </w:style>
  <w:style w:type="paragraph" w:styleId="Caption">
    <w:name w:val="caption"/>
    <w:basedOn w:val="picture"/>
    <w:qFormat/>
    <w:pPr>
      <w:spacing w:after="200"/>
    </w:pPr>
    <w:rPr>
      <w:i/>
    </w:rPr>
  </w:style>
  <w:style w:type="paragraph" w:customStyle="1" w:styleId="sidebyside">
    <w:name w:val="side by side"/>
    <w:basedOn w:val="Normal"/>
    <w:pPr>
      <w:tabs>
        <w:tab w:val="left" w:pos="2520"/>
      </w:tabs>
      <w:ind w:left="2520" w:hanging="1800"/>
    </w:pPr>
    <w:rPr>
      <w:rFonts w:ascii="Times New Roman" w:hAnsi="Times New Roman"/>
      <w:szCs w:val="20"/>
    </w:rPr>
  </w:style>
  <w:style w:type="paragraph" w:customStyle="1" w:styleId="sidebyheading">
    <w:name w:val="side by heading"/>
    <w:basedOn w:val="sidebyside"/>
    <w:pPr>
      <w:pBdr>
        <w:bottom w:val="single" w:sz="6" w:space="1" w:color="auto"/>
      </w:pBdr>
      <w:ind w:left="720" w:firstLine="0"/>
    </w:pPr>
    <w:rPr>
      <w:b/>
    </w:rPr>
  </w:style>
  <w:style w:type="paragraph" w:customStyle="1" w:styleId="code">
    <w:name w:val="code"/>
    <w:basedOn w:val="Normal"/>
    <w:pPr>
      <w:ind w:left="720"/>
    </w:pPr>
    <w:rPr>
      <w:rFonts w:ascii="Courier New" w:hAnsi="Courier New"/>
      <w:szCs w:val="20"/>
    </w:rPr>
  </w:style>
  <w:style w:type="paragraph" w:customStyle="1" w:styleId="tabletext">
    <w:name w:val="table text"/>
    <w:basedOn w:val="Normal"/>
    <w:pPr>
      <w:spacing w:before="60" w:after="60"/>
    </w:pPr>
    <w:rPr>
      <w:rFonts w:ascii="Times New Roman" w:hAnsi="Times New Roman"/>
      <w:szCs w:val="20"/>
    </w:rPr>
  </w:style>
  <w:style w:type="paragraph" w:customStyle="1" w:styleId="bulletindent">
    <w:name w:val="bullet indent"/>
    <w:basedOn w:val="bullet"/>
    <w:pPr>
      <w:tabs>
        <w:tab w:val="clear" w:pos="1080"/>
        <w:tab w:val="left" w:pos="1440"/>
      </w:tabs>
      <w:ind w:left="1440"/>
    </w:pPr>
    <w:rPr>
      <w:rFonts w:ascii="Times New Roman" w:hAnsi="Times New Roman"/>
    </w:rPr>
  </w:style>
  <w:style w:type="paragraph" w:customStyle="1" w:styleId="Step">
    <w:name w:val="Step"/>
    <w:basedOn w:val="Heading1"/>
    <w:next w:val="Normal"/>
    <w:pPr>
      <w:spacing w:before="240" w:after="60" w:line="240" w:lineRule="atLeast"/>
      <w:ind w:left="864" w:hanging="864"/>
      <w:outlineLvl w:val="9"/>
    </w:pPr>
    <w:rPr>
      <w:rFonts w:ascii="MS Sans Serif" w:hAnsi="MS Sans Serif"/>
      <w:b w:val="0"/>
      <w:snapToGrid/>
      <w:kern w:val="28"/>
      <w:sz w:val="20"/>
      <w:szCs w:val="20"/>
    </w:rPr>
  </w:style>
  <w:style w:type="paragraph" w:styleId="BodyText2">
    <w:name w:val="Body Text 2"/>
    <w:basedOn w:val="Normal"/>
    <w:pPr>
      <w:numPr>
        <w:ilvl w:val="12"/>
      </w:numPr>
      <w:tabs>
        <w:tab w:val="left" w:pos="6192"/>
      </w:tabs>
      <w:ind w:right="252"/>
    </w:pPr>
  </w:style>
  <w:style w:type="paragraph" w:styleId="BodyText3">
    <w:name w:val="Body Text 3"/>
    <w:basedOn w:val="Normal"/>
    <w:pPr>
      <w:keepNext/>
      <w:keepLines/>
      <w:numPr>
        <w:ilvl w:val="12"/>
      </w:numPr>
      <w:spacing w:after="60"/>
      <w:ind w:right="1512"/>
    </w:pPr>
  </w:style>
  <w:style w:type="paragraph" w:styleId="NormalWeb">
    <w:name w:val="Normal (Web)"/>
    <w:basedOn w:val="Normal"/>
    <w:uiPriority w:val="99"/>
    <w:pPr>
      <w:spacing w:before="100" w:beforeAutospacing="1" w:afterAutospacing="1"/>
    </w:pPr>
    <w:rPr>
      <w:rFonts w:ascii="Times New Roman" w:hAnsi="Times New Roman"/>
      <w:sz w:val="24"/>
    </w:rPr>
  </w:style>
  <w:style w:type="character" w:styleId="Strong">
    <w:name w:val="Strong"/>
    <w:qFormat/>
    <w:rPr>
      <w:b/>
      <w:bCs/>
    </w:rPr>
  </w:style>
  <w:style w:type="character" w:styleId="Emphasis">
    <w:name w:val="Emphasis"/>
    <w:qFormat/>
    <w:rPr>
      <w:i/>
      <w:iCs/>
    </w:rPr>
  </w:style>
  <w:style w:type="paragraph" w:customStyle="1" w:styleId="Heading1ParaBullet">
    <w:name w:val="Heading 1 Para Bullet"/>
    <w:basedOn w:val="Normal"/>
    <w:pPr>
      <w:tabs>
        <w:tab w:val="num" w:pos="720"/>
      </w:tabs>
      <w:spacing w:after="0"/>
      <w:ind w:left="720" w:hanging="360"/>
    </w:pPr>
    <w:rPr>
      <w:rFonts w:ascii="Times New Roman" w:hAnsi="Times New Roman"/>
      <w:szCs w:val="20"/>
    </w:rPr>
  </w:style>
  <w:style w:type="paragraph" w:styleId="BalloonText">
    <w:name w:val="Balloon Text"/>
    <w:basedOn w:val="Normal"/>
    <w:semiHidden/>
    <w:rsid w:val="00F16789"/>
    <w:rPr>
      <w:rFonts w:ascii="Tahoma" w:hAnsi="Tahoma" w:cs="Tahoma"/>
      <w:sz w:val="16"/>
      <w:szCs w:val="16"/>
    </w:rPr>
  </w:style>
  <w:style w:type="paragraph" w:styleId="DocumentMap">
    <w:name w:val="Document Map"/>
    <w:basedOn w:val="Normal"/>
    <w:semiHidden/>
    <w:rsid w:val="00642108"/>
    <w:pPr>
      <w:shd w:val="clear" w:color="auto" w:fill="000080"/>
    </w:pPr>
    <w:rPr>
      <w:rFonts w:ascii="Tahoma" w:hAnsi="Tahoma" w:cs="Tahoma"/>
    </w:rPr>
  </w:style>
  <w:style w:type="paragraph" w:styleId="List">
    <w:name w:val="List"/>
    <w:basedOn w:val="Normal"/>
    <w:rsid w:val="00F075A4"/>
    <w:pPr>
      <w:ind w:left="360" w:hanging="360"/>
      <w:outlineLvl w:val="0"/>
    </w:pPr>
    <w:rPr>
      <w:szCs w:val="20"/>
    </w:rPr>
  </w:style>
  <w:style w:type="character" w:customStyle="1" w:styleId="Heading1Char">
    <w:name w:val="Heading 1 Char"/>
    <w:link w:val="Heading1"/>
    <w:rsid w:val="00F460D4"/>
    <w:rPr>
      <w:rFonts w:ascii="Arial" w:hAnsi="Arial"/>
      <w:b/>
      <w:snapToGrid w:val="0"/>
      <w:sz w:val="28"/>
      <w:szCs w:val="24"/>
      <w:lang w:val="en-US" w:eastAsia="en-US" w:bidi="ar-SA"/>
    </w:rPr>
  </w:style>
  <w:style w:type="table" w:styleId="TableGrid">
    <w:name w:val="Table Grid"/>
    <w:basedOn w:val="TableNormal"/>
    <w:uiPriority w:val="59"/>
    <w:rsid w:val="00172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5B00"/>
    <w:pPr>
      <w:spacing w:after="0"/>
      <w:ind w:left="720"/>
    </w:pPr>
    <w:rPr>
      <w:rFonts w:ascii="Calibri" w:eastAsia="Calibri" w:hAnsi="Calibri" w:cs="Calibri"/>
      <w:sz w:val="22"/>
      <w:szCs w:val="22"/>
    </w:rPr>
  </w:style>
  <w:style w:type="character" w:customStyle="1" w:styleId="FooterChar">
    <w:name w:val="Footer Char"/>
    <w:link w:val="Footer"/>
    <w:uiPriority w:val="99"/>
    <w:rsid w:val="00B96505"/>
    <w:rPr>
      <w:rFonts w:ascii="Arial" w:hAnsi="Arial"/>
      <w:szCs w:val="24"/>
    </w:rPr>
  </w:style>
  <w:style w:type="paragraph" w:styleId="TOCHeading">
    <w:name w:val="TOC Heading"/>
    <w:basedOn w:val="Heading1"/>
    <w:next w:val="Normal"/>
    <w:uiPriority w:val="39"/>
    <w:semiHidden/>
    <w:unhideWhenUsed/>
    <w:qFormat/>
    <w:rsid w:val="005D7E10"/>
    <w:pPr>
      <w:spacing w:before="480" w:after="0" w:line="276" w:lineRule="auto"/>
      <w:outlineLvl w:val="9"/>
    </w:pPr>
    <w:rPr>
      <w:rFonts w:ascii="Cambria" w:eastAsia="MS Gothic" w:hAnsi="Cambria"/>
      <w:bCs/>
      <w:snapToGrid/>
      <w:color w:val="365F91"/>
      <w:szCs w:val="28"/>
      <w:lang w:eastAsia="ja-JP"/>
    </w:rPr>
  </w:style>
  <w:style w:type="paragraph" w:styleId="Revision">
    <w:name w:val="Revision"/>
    <w:hidden/>
    <w:uiPriority w:val="99"/>
    <w:semiHidden/>
    <w:rsid w:val="00397042"/>
    <w:rPr>
      <w:rFonts w:ascii="Arial" w:hAnsi="Arial"/>
      <w:szCs w:val="24"/>
    </w:rPr>
  </w:style>
  <w:style w:type="character" w:styleId="UnresolvedMention">
    <w:name w:val="Unresolved Mention"/>
    <w:basedOn w:val="DefaultParagraphFont"/>
    <w:uiPriority w:val="99"/>
    <w:semiHidden/>
    <w:unhideWhenUsed/>
    <w:rsid w:val="00FB6E1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02946">
      <w:bodyDiv w:val="1"/>
      <w:marLeft w:val="0"/>
      <w:marRight w:val="0"/>
      <w:marTop w:val="0"/>
      <w:marBottom w:val="0"/>
      <w:divBdr>
        <w:top w:val="none" w:sz="0" w:space="0" w:color="auto"/>
        <w:left w:val="none" w:sz="0" w:space="0" w:color="auto"/>
        <w:bottom w:val="none" w:sz="0" w:space="0" w:color="auto"/>
        <w:right w:val="none" w:sz="0" w:space="0" w:color="auto"/>
      </w:divBdr>
      <w:divsChild>
        <w:div w:id="353501361">
          <w:marLeft w:val="706"/>
          <w:marRight w:val="0"/>
          <w:marTop w:val="200"/>
          <w:marBottom w:val="200"/>
          <w:divBdr>
            <w:top w:val="none" w:sz="0" w:space="0" w:color="auto"/>
            <w:left w:val="none" w:sz="0" w:space="0" w:color="auto"/>
            <w:bottom w:val="none" w:sz="0" w:space="0" w:color="auto"/>
            <w:right w:val="none" w:sz="0" w:space="0" w:color="auto"/>
          </w:divBdr>
        </w:div>
      </w:divsChild>
    </w:div>
    <w:div w:id="122890589">
      <w:bodyDiv w:val="1"/>
      <w:marLeft w:val="0"/>
      <w:marRight w:val="0"/>
      <w:marTop w:val="0"/>
      <w:marBottom w:val="0"/>
      <w:divBdr>
        <w:top w:val="none" w:sz="0" w:space="0" w:color="auto"/>
        <w:left w:val="none" w:sz="0" w:space="0" w:color="auto"/>
        <w:bottom w:val="none" w:sz="0" w:space="0" w:color="auto"/>
        <w:right w:val="none" w:sz="0" w:space="0" w:color="auto"/>
      </w:divBdr>
      <w:divsChild>
        <w:div w:id="825513463">
          <w:marLeft w:val="1152"/>
          <w:marRight w:val="0"/>
          <w:marTop w:val="100"/>
          <w:marBottom w:val="100"/>
          <w:divBdr>
            <w:top w:val="none" w:sz="0" w:space="0" w:color="auto"/>
            <w:left w:val="none" w:sz="0" w:space="0" w:color="auto"/>
            <w:bottom w:val="none" w:sz="0" w:space="0" w:color="auto"/>
            <w:right w:val="none" w:sz="0" w:space="0" w:color="auto"/>
          </w:divBdr>
        </w:div>
      </w:divsChild>
    </w:div>
    <w:div w:id="151023566">
      <w:bodyDiv w:val="1"/>
      <w:marLeft w:val="0"/>
      <w:marRight w:val="0"/>
      <w:marTop w:val="0"/>
      <w:marBottom w:val="0"/>
      <w:divBdr>
        <w:top w:val="none" w:sz="0" w:space="0" w:color="auto"/>
        <w:left w:val="none" w:sz="0" w:space="0" w:color="auto"/>
        <w:bottom w:val="none" w:sz="0" w:space="0" w:color="auto"/>
        <w:right w:val="none" w:sz="0" w:space="0" w:color="auto"/>
      </w:divBdr>
      <w:divsChild>
        <w:div w:id="933635131">
          <w:marLeft w:val="706"/>
          <w:marRight w:val="0"/>
          <w:marTop w:val="100"/>
          <w:marBottom w:val="100"/>
          <w:divBdr>
            <w:top w:val="none" w:sz="0" w:space="0" w:color="auto"/>
            <w:left w:val="none" w:sz="0" w:space="0" w:color="auto"/>
            <w:bottom w:val="none" w:sz="0" w:space="0" w:color="auto"/>
            <w:right w:val="none" w:sz="0" w:space="0" w:color="auto"/>
          </w:divBdr>
        </w:div>
      </w:divsChild>
    </w:div>
    <w:div w:id="317269037">
      <w:bodyDiv w:val="1"/>
      <w:marLeft w:val="0"/>
      <w:marRight w:val="0"/>
      <w:marTop w:val="0"/>
      <w:marBottom w:val="0"/>
      <w:divBdr>
        <w:top w:val="none" w:sz="0" w:space="0" w:color="auto"/>
        <w:left w:val="none" w:sz="0" w:space="0" w:color="auto"/>
        <w:bottom w:val="none" w:sz="0" w:space="0" w:color="auto"/>
        <w:right w:val="none" w:sz="0" w:space="0" w:color="auto"/>
      </w:divBdr>
    </w:div>
    <w:div w:id="507258144">
      <w:bodyDiv w:val="1"/>
      <w:marLeft w:val="0"/>
      <w:marRight w:val="0"/>
      <w:marTop w:val="0"/>
      <w:marBottom w:val="0"/>
      <w:divBdr>
        <w:top w:val="none" w:sz="0" w:space="0" w:color="auto"/>
        <w:left w:val="none" w:sz="0" w:space="0" w:color="auto"/>
        <w:bottom w:val="none" w:sz="0" w:space="0" w:color="auto"/>
        <w:right w:val="none" w:sz="0" w:space="0" w:color="auto"/>
      </w:divBdr>
    </w:div>
    <w:div w:id="522282796">
      <w:bodyDiv w:val="1"/>
      <w:marLeft w:val="0"/>
      <w:marRight w:val="0"/>
      <w:marTop w:val="0"/>
      <w:marBottom w:val="0"/>
      <w:divBdr>
        <w:top w:val="none" w:sz="0" w:space="0" w:color="auto"/>
        <w:left w:val="none" w:sz="0" w:space="0" w:color="auto"/>
        <w:bottom w:val="none" w:sz="0" w:space="0" w:color="auto"/>
        <w:right w:val="none" w:sz="0" w:space="0" w:color="auto"/>
      </w:divBdr>
      <w:divsChild>
        <w:div w:id="1261373511">
          <w:marLeft w:val="1066"/>
          <w:marRight w:val="0"/>
          <w:marTop w:val="100"/>
          <w:marBottom w:val="200"/>
          <w:divBdr>
            <w:top w:val="none" w:sz="0" w:space="0" w:color="auto"/>
            <w:left w:val="none" w:sz="0" w:space="0" w:color="auto"/>
            <w:bottom w:val="none" w:sz="0" w:space="0" w:color="auto"/>
            <w:right w:val="none" w:sz="0" w:space="0" w:color="auto"/>
          </w:divBdr>
        </w:div>
      </w:divsChild>
    </w:div>
    <w:div w:id="628704236">
      <w:bodyDiv w:val="1"/>
      <w:marLeft w:val="0"/>
      <w:marRight w:val="0"/>
      <w:marTop w:val="0"/>
      <w:marBottom w:val="0"/>
      <w:divBdr>
        <w:top w:val="none" w:sz="0" w:space="0" w:color="auto"/>
        <w:left w:val="none" w:sz="0" w:space="0" w:color="auto"/>
        <w:bottom w:val="none" w:sz="0" w:space="0" w:color="auto"/>
        <w:right w:val="none" w:sz="0" w:space="0" w:color="auto"/>
      </w:divBdr>
    </w:div>
    <w:div w:id="638190544">
      <w:bodyDiv w:val="1"/>
      <w:marLeft w:val="0"/>
      <w:marRight w:val="0"/>
      <w:marTop w:val="0"/>
      <w:marBottom w:val="0"/>
      <w:divBdr>
        <w:top w:val="none" w:sz="0" w:space="0" w:color="auto"/>
        <w:left w:val="none" w:sz="0" w:space="0" w:color="auto"/>
        <w:bottom w:val="none" w:sz="0" w:space="0" w:color="auto"/>
        <w:right w:val="none" w:sz="0" w:space="0" w:color="auto"/>
      </w:divBdr>
      <w:divsChild>
        <w:div w:id="207304392">
          <w:marLeft w:val="1526"/>
          <w:marRight w:val="0"/>
          <w:marTop w:val="200"/>
          <w:marBottom w:val="200"/>
          <w:divBdr>
            <w:top w:val="none" w:sz="0" w:space="0" w:color="auto"/>
            <w:left w:val="none" w:sz="0" w:space="0" w:color="auto"/>
            <w:bottom w:val="none" w:sz="0" w:space="0" w:color="auto"/>
            <w:right w:val="none" w:sz="0" w:space="0" w:color="auto"/>
          </w:divBdr>
        </w:div>
      </w:divsChild>
    </w:div>
    <w:div w:id="750351590">
      <w:bodyDiv w:val="1"/>
      <w:marLeft w:val="0"/>
      <w:marRight w:val="0"/>
      <w:marTop w:val="0"/>
      <w:marBottom w:val="0"/>
      <w:divBdr>
        <w:top w:val="none" w:sz="0" w:space="0" w:color="auto"/>
        <w:left w:val="none" w:sz="0" w:space="0" w:color="auto"/>
        <w:bottom w:val="none" w:sz="0" w:space="0" w:color="auto"/>
        <w:right w:val="none" w:sz="0" w:space="0" w:color="auto"/>
      </w:divBdr>
      <w:divsChild>
        <w:div w:id="201408427">
          <w:marLeft w:val="706"/>
          <w:marRight w:val="0"/>
          <w:marTop w:val="200"/>
          <w:marBottom w:val="200"/>
          <w:divBdr>
            <w:top w:val="none" w:sz="0" w:space="0" w:color="auto"/>
            <w:left w:val="none" w:sz="0" w:space="0" w:color="auto"/>
            <w:bottom w:val="none" w:sz="0" w:space="0" w:color="auto"/>
            <w:right w:val="none" w:sz="0" w:space="0" w:color="auto"/>
          </w:divBdr>
        </w:div>
      </w:divsChild>
    </w:div>
    <w:div w:id="823743104">
      <w:bodyDiv w:val="1"/>
      <w:marLeft w:val="0"/>
      <w:marRight w:val="0"/>
      <w:marTop w:val="0"/>
      <w:marBottom w:val="0"/>
      <w:divBdr>
        <w:top w:val="none" w:sz="0" w:space="0" w:color="auto"/>
        <w:left w:val="none" w:sz="0" w:space="0" w:color="auto"/>
        <w:bottom w:val="none" w:sz="0" w:space="0" w:color="auto"/>
        <w:right w:val="none" w:sz="0" w:space="0" w:color="auto"/>
      </w:divBdr>
      <w:divsChild>
        <w:div w:id="1531068211">
          <w:marLeft w:val="1109"/>
          <w:marRight w:val="0"/>
          <w:marTop w:val="100"/>
          <w:marBottom w:val="200"/>
          <w:divBdr>
            <w:top w:val="none" w:sz="0" w:space="0" w:color="auto"/>
            <w:left w:val="none" w:sz="0" w:space="0" w:color="auto"/>
            <w:bottom w:val="none" w:sz="0" w:space="0" w:color="auto"/>
            <w:right w:val="none" w:sz="0" w:space="0" w:color="auto"/>
          </w:divBdr>
        </w:div>
      </w:divsChild>
    </w:div>
    <w:div w:id="996155608">
      <w:bodyDiv w:val="1"/>
      <w:marLeft w:val="0"/>
      <w:marRight w:val="0"/>
      <w:marTop w:val="0"/>
      <w:marBottom w:val="0"/>
      <w:divBdr>
        <w:top w:val="none" w:sz="0" w:space="0" w:color="auto"/>
        <w:left w:val="none" w:sz="0" w:space="0" w:color="auto"/>
        <w:bottom w:val="none" w:sz="0" w:space="0" w:color="auto"/>
        <w:right w:val="none" w:sz="0" w:space="0" w:color="auto"/>
      </w:divBdr>
    </w:div>
    <w:div w:id="1332487598">
      <w:bodyDiv w:val="1"/>
      <w:marLeft w:val="0"/>
      <w:marRight w:val="0"/>
      <w:marTop w:val="0"/>
      <w:marBottom w:val="0"/>
      <w:divBdr>
        <w:top w:val="none" w:sz="0" w:space="0" w:color="auto"/>
        <w:left w:val="none" w:sz="0" w:space="0" w:color="auto"/>
        <w:bottom w:val="none" w:sz="0" w:space="0" w:color="auto"/>
        <w:right w:val="none" w:sz="0" w:space="0" w:color="auto"/>
      </w:divBdr>
      <w:divsChild>
        <w:div w:id="249433611">
          <w:marLeft w:val="1152"/>
          <w:marRight w:val="0"/>
          <w:marTop w:val="200"/>
          <w:marBottom w:val="200"/>
          <w:divBdr>
            <w:top w:val="none" w:sz="0" w:space="0" w:color="auto"/>
            <w:left w:val="none" w:sz="0" w:space="0" w:color="auto"/>
            <w:bottom w:val="none" w:sz="0" w:space="0" w:color="auto"/>
            <w:right w:val="none" w:sz="0" w:space="0" w:color="auto"/>
          </w:divBdr>
        </w:div>
      </w:divsChild>
    </w:div>
    <w:div w:id="1352997842">
      <w:bodyDiv w:val="1"/>
      <w:marLeft w:val="0"/>
      <w:marRight w:val="0"/>
      <w:marTop w:val="0"/>
      <w:marBottom w:val="0"/>
      <w:divBdr>
        <w:top w:val="none" w:sz="0" w:space="0" w:color="auto"/>
        <w:left w:val="none" w:sz="0" w:space="0" w:color="auto"/>
        <w:bottom w:val="none" w:sz="0" w:space="0" w:color="auto"/>
        <w:right w:val="none" w:sz="0" w:space="0" w:color="auto"/>
      </w:divBdr>
      <w:divsChild>
        <w:div w:id="1448547161">
          <w:marLeft w:val="1109"/>
          <w:marRight w:val="0"/>
          <w:marTop w:val="200"/>
          <w:marBottom w:val="200"/>
          <w:divBdr>
            <w:top w:val="none" w:sz="0" w:space="0" w:color="auto"/>
            <w:left w:val="none" w:sz="0" w:space="0" w:color="auto"/>
            <w:bottom w:val="none" w:sz="0" w:space="0" w:color="auto"/>
            <w:right w:val="none" w:sz="0" w:space="0" w:color="auto"/>
          </w:divBdr>
        </w:div>
      </w:divsChild>
    </w:div>
    <w:div w:id="1437367690">
      <w:bodyDiv w:val="1"/>
      <w:marLeft w:val="0"/>
      <w:marRight w:val="0"/>
      <w:marTop w:val="0"/>
      <w:marBottom w:val="0"/>
      <w:divBdr>
        <w:top w:val="none" w:sz="0" w:space="0" w:color="auto"/>
        <w:left w:val="none" w:sz="0" w:space="0" w:color="auto"/>
        <w:bottom w:val="none" w:sz="0" w:space="0" w:color="auto"/>
        <w:right w:val="none" w:sz="0" w:space="0" w:color="auto"/>
      </w:divBdr>
      <w:divsChild>
        <w:div w:id="1206676863">
          <w:marLeft w:val="706"/>
          <w:marRight w:val="0"/>
          <w:marTop w:val="100"/>
          <w:marBottom w:val="200"/>
          <w:divBdr>
            <w:top w:val="none" w:sz="0" w:space="0" w:color="auto"/>
            <w:left w:val="none" w:sz="0" w:space="0" w:color="auto"/>
            <w:bottom w:val="none" w:sz="0" w:space="0" w:color="auto"/>
            <w:right w:val="none" w:sz="0" w:space="0" w:color="auto"/>
          </w:divBdr>
        </w:div>
        <w:div w:id="1342003071">
          <w:marLeft w:val="706"/>
          <w:marRight w:val="0"/>
          <w:marTop w:val="100"/>
          <w:marBottom w:val="200"/>
          <w:divBdr>
            <w:top w:val="none" w:sz="0" w:space="0" w:color="auto"/>
            <w:left w:val="none" w:sz="0" w:space="0" w:color="auto"/>
            <w:bottom w:val="none" w:sz="0" w:space="0" w:color="auto"/>
            <w:right w:val="none" w:sz="0" w:space="0" w:color="auto"/>
          </w:divBdr>
        </w:div>
      </w:divsChild>
    </w:div>
    <w:div w:id="1446585164">
      <w:bodyDiv w:val="1"/>
      <w:marLeft w:val="0"/>
      <w:marRight w:val="0"/>
      <w:marTop w:val="0"/>
      <w:marBottom w:val="0"/>
      <w:divBdr>
        <w:top w:val="none" w:sz="0" w:space="0" w:color="auto"/>
        <w:left w:val="none" w:sz="0" w:space="0" w:color="auto"/>
        <w:bottom w:val="none" w:sz="0" w:space="0" w:color="auto"/>
        <w:right w:val="none" w:sz="0" w:space="0" w:color="auto"/>
      </w:divBdr>
      <w:divsChild>
        <w:div w:id="1809207594">
          <w:marLeft w:val="1152"/>
          <w:marRight w:val="0"/>
          <w:marTop w:val="100"/>
          <w:marBottom w:val="100"/>
          <w:divBdr>
            <w:top w:val="none" w:sz="0" w:space="0" w:color="auto"/>
            <w:left w:val="none" w:sz="0" w:space="0" w:color="auto"/>
            <w:bottom w:val="none" w:sz="0" w:space="0" w:color="auto"/>
            <w:right w:val="none" w:sz="0" w:space="0" w:color="auto"/>
          </w:divBdr>
        </w:div>
      </w:divsChild>
    </w:div>
    <w:div w:id="1540629108">
      <w:bodyDiv w:val="1"/>
      <w:marLeft w:val="0"/>
      <w:marRight w:val="0"/>
      <w:marTop w:val="0"/>
      <w:marBottom w:val="0"/>
      <w:divBdr>
        <w:top w:val="none" w:sz="0" w:space="0" w:color="auto"/>
        <w:left w:val="none" w:sz="0" w:space="0" w:color="auto"/>
        <w:bottom w:val="none" w:sz="0" w:space="0" w:color="auto"/>
        <w:right w:val="none" w:sz="0" w:space="0" w:color="auto"/>
      </w:divBdr>
      <w:divsChild>
        <w:div w:id="1799832359">
          <w:marLeft w:val="1109"/>
          <w:marRight w:val="0"/>
          <w:marTop w:val="200"/>
          <w:marBottom w:val="200"/>
          <w:divBdr>
            <w:top w:val="none" w:sz="0" w:space="0" w:color="auto"/>
            <w:left w:val="none" w:sz="0" w:space="0" w:color="auto"/>
            <w:bottom w:val="none" w:sz="0" w:space="0" w:color="auto"/>
            <w:right w:val="none" w:sz="0" w:space="0" w:color="auto"/>
          </w:divBdr>
        </w:div>
      </w:divsChild>
    </w:div>
    <w:div w:id="1651667067">
      <w:bodyDiv w:val="1"/>
      <w:marLeft w:val="0"/>
      <w:marRight w:val="0"/>
      <w:marTop w:val="0"/>
      <w:marBottom w:val="0"/>
      <w:divBdr>
        <w:top w:val="none" w:sz="0" w:space="0" w:color="auto"/>
        <w:left w:val="none" w:sz="0" w:space="0" w:color="auto"/>
        <w:bottom w:val="none" w:sz="0" w:space="0" w:color="auto"/>
        <w:right w:val="none" w:sz="0" w:space="0" w:color="auto"/>
      </w:divBdr>
      <w:divsChild>
        <w:div w:id="1133133137">
          <w:marLeft w:val="1109"/>
          <w:marRight w:val="0"/>
          <w:marTop w:val="200"/>
          <w:marBottom w:val="200"/>
          <w:divBdr>
            <w:top w:val="none" w:sz="0" w:space="0" w:color="auto"/>
            <w:left w:val="none" w:sz="0" w:space="0" w:color="auto"/>
            <w:bottom w:val="none" w:sz="0" w:space="0" w:color="auto"/>
            <w:right w:val="none" w:sz="0" w:space="0" w:color="auto"/>
          </w:divBdr>
        </w:div>
      </w:divsChild>
    </w:div>
    <w:div w:id="1736392529">
      <w:bodyDiv w:val="1"/>
      <w:marLeft w:val="0"/>
      <w:marRight w:val="0"/>
      <w:marTop w:val="0"/>
      <w:marBottom w:val="0"/>
      <w:divBdr>
        <w:top w:val="none" w:sz="0" w:space="0" w:color="auto"/>
        <w:left w:val="none" w:sz="0" w:space="0" w:color="auto"/>
        <w:bottom w:val="none" w:sz="0" w:space="0" w:color="auto"/>
        <w:right w:val="none" w:sz="0" w:space="0" w:color="auto"/>
      </w:divBdr>
      <w:divsChild>
        <w:div w:id="795180841">
          <w:marLeft w:val="706"/>
          <w:marRight w:val="0"/>
          <w:marTop w:val="200"/>
          <w:marBottom w:val="200"/>
          <w:divBdr>
            <w:top w:val="none" w:sz="0" w:space="0" w:color="auto"/>
            <w:left w:val="none" w:sz="0" w:space="0" w:color="auto"/>
            <w:bottom w:val="none" w:sz="0" w:space="0" w:color="auto"/>
            <w:right w:val="none" w:sz="0" w:space="0" w:color="auto"/>
          </w:divBdr>
        </w:div>
      </w:divsChild>
    </w:div>
    <w:div w:id="1761557438">
      <w:bodyDiv w:val="1"/>
      <w:marLeft w:val="0"/>
      <w:marRight w:val="0"/>
      <w:marTop w:val="0"/>
      <w:marBottom w:val="0"/>
      <w:divBdr>
        <w:top w:val="none" w:sz="0" w:space="0" w:color="auto"/>
        <w:left w:val="none" w:sz="0" w:space="0" w:color="auto"/>
        <w:bottom w:val="none" w:sz="0" w:space="0" w:color="auto"/>
        <w:right w:val="none" w:sz="0" w:space="0" w:color="auto"/>
      </w:divBdr>
    </w:div>
    <w:div w:id="1784420136">
      <w:bodyDiv w:val="1"/>
      <w:marLeft w:val="0"/>
      <w:marRight w:val="0"/>
      <w:marTop w:val="0"/>
      <w:marBottom w:val="0"/>
      <w:divBdr>
        <w:top w:val="none" w:sz="0" w:space="0" w:color="auto"/>
        <w:left w:val="none" w:sz="0" w:space="0" w:color="auto"/>
        <w:bottom w:val="none" w:sz="0" w:space="0" w:color="auto"/>
        <w:right w:val="none" w:sz="0" w:space="0" w:color="auto"/>
      </w:divBdr>
      <w:divsChild>
        <w:div w:id="1060178724">
          <w:marLeft w:val="706"/>
          <w:marRight w:val="0"/>
          <w:marTop w:val="200"/>
          <w:marBottom w:val="200"/>
          <w:divBdr>
            <w:top w:val="none" w:sz="0" w:space="0" w:color="auto"/>
            <w:left w:val="none" w:sz="0" w:space="0" w:color="auto"/>
            <w:bottom w:val="none" w:sz="0" w:space="0" w:color="auto"/>
            <w:right w:val="none" w:sz="0" w:space="0" w:color="auto"/>
          </w:divBdr>
        </w:div>
      </w:divsChild>
    </w:div>
    <w:div w:id="1862432814">
      <w:bodyDiv w:val="1"/>
      <w:marLeft w:val="0"/>
      <w:marRight w:val="0"/>
      <w:marTop w:val="0"/>
      <w:marBottom w:val="0"/>
      <w:divBdr>
        <w:top w:val="none" w:sz="0" w:space="0" w:color="auto"/>
        <w:left w:val="none" w:sz="0" w:space="0" w:color="auto"/>
        <w:bottom w:val="none" w:sz="0" w:space="0" w:color="auto"/>
        <w:right w:val="none" w:sz="0" w:space="0" w:color="auto"/>
      </w:divBdr>
      <w:divsChild>
        <w:div w:id="162354268">
          <w:marLeft w:val="893"/>
          <w:marRight w:val="0"/>
          <w:marTop w:val="200"/>
          <w:marBottom w:val="200"/>
          <w:divBdr>
            <w:top w:val="none" w:sz="0" w:space="0" w:color="auto"/>
            <w:left w:val="none" w:sz="0" w:space="0" w:color="auto"/>
            <w:bottom w:val="none" w:sz="0" w:space="0" w:color="auto"/>
            <w:right w:val="none" w:sz="0" w:space="0" w:color="auto"/>
          </w:divBdr>
        </w:div>
        <w:div w:id="1959751774">
          <w:marLeft w:val="893"/>
          <w:marRight w:val="0"/>
          <w:marTop w:val="200"/>
          <w:marBottom w:val="200"/>
          <w:divBdr>
            <w:top w:val="none" w:sz="0" w:space="0" w:color="auto"/>
            <w:left w:val="none" w:sz="0" w:space="0" w:color="auto"/>
            <w:bottom w:val="none" w:sz="0" w:space="0" w:color="auto"/>
            <w:right w:val="none" w:sz="0" w:space="0" w:color="auto"/>
          </w:divBdr>
        </w:div>
      </w:divsChild>
    </w:div>
    <w:div w:id="1871607410">
      <w:bodyDiv w:val="1"/>
      <w:marLeft w:val="0"/>
      <w:marRight w:val="0"/>
      <w:marTop w:val="0"/>
      <w:marBottom w:val="0"/>
      <w:divBdr>
        <w:top w:val="none" w:sz="0" w:space="0" w:color="auto"/>
        <w:left w:val="none" w:sz="0" w:space="0" w:color="auto"/>
        <w:bottom w:val="none" w:sz="0" w:space="0" w:color="auto"/>
        <w:right w:val="none" w:sz="0" w:space="0" w:color="auto"/>
      </w:divBdr>
      <w:divsChild>
        <w:div w:id="754400323">
          <w:marLeft w:val="706"/>
          <w:marRight w:val="0"/>
          <w:marTop w:val="200"/>
          <w:marBottom w:val="200"/>
          <w:divBdr>
            <w:top w:val="none" w:sz="0" w:space="0" w:color="auto"/>
            <w:left w:val="none" w:sz="0" w:space="0" w:color="auto"/>
            <w:bottom w:val="none" w:sz="0" w:space="0" w:color="auto"/>
            <w:right w:val="none" w:sz="0" w:space="0" w:color="auto"/>
          </w:divBdr>
        </w:div>
      </w:divsChild>
    </w:div>
    <w:div w:id="1877307744">
      <w:bodyDiv w:val="1"/>
      <w:marLeft w:val="0"/>
      <w:marRight w:val="0"/>
      <w:marTop w:val="0"/>
      <w:marBottom w:val="0"/>
      <w:divBdr>
        <w:top w:val="none" w:sz="0" w:space="0" w:color="auto"/>
        <w:left w:val="none" w:sz="0" w:space="0" w:color="auto"/>
        <w:bottom w:val="none" w:sz="0" w:space="0" w:color="auto"/>
        <w:right w:val="none" w:sz="0" w:space="0" w:color="auto"/>
      </w:divBdr>
      <w:divsChild>
        <w:div w:id="552040075">
          <w:marLeft w:val="1742"/>
          <w:marRight w:val="0"/>
          <w:marTop w:val="100"/>
          <w:marBottom w:val="200"/>
          <w:divBdr>
            <w:top w:val="none" w:sz="0" w:space="0" w:color="auto"/>
            <w:left w:val="none" w:sz="0" w:space="0" w:color="auto"/>
            <w:bottom w:val="none" w:sz="0" w:space="0" w:color="auto"/>
            <w:right w:val="none" w:sz="0" w:space="0" w:color="auto"/>
          </w:divBdr>
        </w:div>
      </w:divsChild>
    </w:div>
    <w:div w:id="2034459385">
      <w:bodyDiv w:val="1"/>
      <w:marLeft w:val="0"/>
      <w:marRight w:val="0"/>
      <w:marTop w:val="0"/>
      <w:marBottom w:val="0"/>
      <w:divBdr>
        <w:top w:val="none" w:sz="0" w:space="0" w:color="auto"/>
        <w:left w:val="none" w:sz="0" w:space="0" w:color="auto"/>
        <w:bottom w:val="none" w:sz="0" w:space="0" w:color="auto"/>
        <w:right w:val="none" w:sz="0" w:space="0" w:color="auto"/>
      </w:divBdr>
      <w:divsChild>
        <w:div w:id="333608861">
          <w:marLeft w:val="1066"/>
          <w:marRight w:val="0"/>
          <w:marTop w:val="100"/>
          <w:marBottom w:val="100"/>
          <w:divBdr>
            <w:top w:val="none" w:sz="0" w:space="0" w:color="auto"/>
            <w:left w:val="none" w:sz="0" w:space="0" w:color="auto"/>
            <w:bottom w:val="none" w:sz="0" w:space="0" w:color="auto"/>
            <w:right w:val="none" w:sz="0" w:space="0" w:color="auto"/>
          </w:divBdr>
        </w:div>
      </w:divsChild>
    </w:div>
    <w:div w:id="2142962074">
      <w:bodyDiv w:val="1"/>
      <w:marLeft w:val="0"/>
      <w:marRight w:val="0"/>
      <w:marTop w:val="0"/>
      <w:marBottom w:val="0"/>
      <w:divBdr>
        <w:top w:val="none" w:sz="0" w:space="0" w:color="auto"/>
        <w:left w:val="none" w:sz="0" w:space="0" w:color="auto"/>
        <w:bottom w:val="none" w:sz="0" w:space="0" w:color="auto"/>
        <w:right w:val="none" w:sz="0" w:space="0" w:color="auto"/>
      </w:divBdr>
      <w:divsChild>
        <w:div w:id="1114246705">
          <w:marLeft w:val="706"/>
          <w:marRight w:val="0"/>
          <w:marTop w:val="200"/>
          <w:marBottom w:val="2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2.png"/><Relationship Id="rId107" Type="http://schemas.openxmlformats.org/officeDocument/2006/relationships/fontTable" Target="fontTable.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www.depgreenport.state.pa.us" TargetMode="External"/><Relationship Id="rId45" Type="http://schemas.openxmlformats.org/officeDocument/2006/relationships/hyperlink" Target="https://www.depgreenport.state.pa.us" TargetMode="External"/><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102" Type="http://schemas.openxmlformats.org/officeDocument/2006/relationships/image" Target="media/image83.png"/><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5.png"/><Relationship Id="rId14" Type="http://schemas.openxmlformats.org/officeDocument/2006/relationships/hyperlink" Target="https://www.depgreenport.state.pa.us" TargetMode="External"/><Relationship Id="rId22" Type="http://schemas.openxmlformats.org/officeDocument/2006/relationships/hyperlink" Target="https://www.depgreenport.state.pa.us"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4.png"/><Relationship Id="rId108"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epgreenport.state.pa.us" TargetMode="External"/><Relationship Id="rId23" Type="http://schemas.openxmlformats.org/officeDocument/2006/relationships/hyperlink" Target="mailto:ra-epair@pa.gov" TargetMode="External"/><Relationship Id="rId28" Type="http://schemas.openxmlformats.org/officeDocument/2006/relationships/hyperlink" Target="https://www.depgreenport.state.pa.us" TargetMode="External"/><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F52EC0A08569419CC20021958915C8" ma:contentTypeVersion="" ma:contentTypeDescription="Create a new document." ma:contentTypeScope="" ma:versionID="185ff270e1a887ba5429789f35c0d308">
  <xsd:schema xmlns:xsd="http://www.w3.org/2001/XMLSchema" xmlns:xs="http://www.w3.org/2001/XMLSchema" xmlns:p="http://schemas.microsoft.com/office/2006/metadata/properties" xmlns:ns2="82803009-ea1b-4598-911b-1226939bcadd" targetNamespace="http://schemas.microsoft.com/office/2006/metadata/properties" ma:root="true" ma:fieldsID="2499578a448d3f7f5e9676e1cfa59965" ns2:_="">
    <xsd:import namespace="82803009-ea1b-4598-911b-1226939bcad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803009-ea1b-4598-911b-1226939b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09019-0E11-4406-91B2-AE69349FD7C1}">
  <ds:schemaRefs>
    <ds:schemaRef ds:uri="http://schemas.microsoft.com/office/2006/documentManagement/types"/>
    <ds:schemaRef ds:uri="82803009-ea1b-4598-911b-1226939bcadd"/>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FD0EFE3-462F-484B-A5F0-B01BABD4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803009-ea1b-4598-911b-1226939bc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7B2F4-61E1-4809-8A66-E44A539FA2E3}">
  <ds:schemaRefs>
    <ds:schemaRef ds:uri="http://schemas.microsoft.com/sharepoint/v3/contenttype/forms"/>
  </ds:schemaRefs>
</ds:datastoreItem>
</file>

<file path=customXml/itemProps4.xml><?xml version="1.0" encoding="utf-8"?>
<ds:datastoreItem xmlns:ds="http://schemas.openxmlformats.org/officeDocument/2006/customXml" ds:itemID="{9AB93E1C-7D80-4FBC-968E-D7B047EB0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3476</Words>
  <Characters>20203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23632</CharactersWithSpaces>
  <SharedDoc>false</SharedDoc>
  <HLinks>
    <vt:vector size="84" baseType="variant">
      <vt:variant>
        <vt:i4>85</vt:i4>
      </vt:variant>
      <vt:variant>
        <vt:i4>63</vt:i4>
      </vt:variant>
      <vt:variant>
        <vt:i4>0</vt:i4>
      </vt:variant>
      <vt:variant>
        <vt:i4>5</vt:i4>
      </vt:variant>
      <vt:variant>
        <vt:lpwstr>https://www.depgreenport.state.pa.us/</vt:lpwstr>
      </vt:variant>
      <vt:variant>
        <vt:lpwstr/>
      </vt:variant>
      <vt:variant>
        <vt:i4>85</vt:i4>
      </vt:variant>
      <vt:variant>
        <vt:i4>60</vt:i4>
      </vt:variant>
      <vt:variant>
        <vt:i4>0</vt:i4>
      </vt:variant>
      <vt:variant>
        <vt:i4>5</vt:i4>
      </vt:variant>
      <vt:variant>
        <vt:lpwstr>https://www.depgreenport.state.pa.us/</vt:lpwstr>
      </vt:variant>
      <vt:variant>
        <vt:lpwstr/>
      </vt:variant>
      <vt:variant>
        <vt:i4>85</vt:i4>
      </vt:variant>
      <vt:variant>
        <vt:i4>57</vt:i4>
      </vt:variant>
      <vt:variant>
        <vt:i4>0</vt:i4>
      </vt:variant>
      <vt:variant>
        <vt:i4>5</vt:i4>
      </vt:variant>
      <vt:variant>
        <vt:lpwstr>https://www.depgreenport.state.pa.us/</vt:lpwstr>
      </vt:variant>
      <vt:variant>
        <vt:lpwstr/>
      </vt:variant>
      <vt:variant>
        <vt:i4>85</vt:i4>
      </vt:variant>
      <vt:variant>
        <vt:i4>54</vt:i4>
      </vt:variant>
      <vt:variant>
        <vt:i4>0</vt:i4>
      </vt:variant>
      <vt:variant>
        <vt:i4>5</vt:i4>
      </vt:variant>
      <vt:variant>
        <vt:lpwstr>https://www.depgreenport.state.pa.us/</vt:lpwstr>
      </vt:variant>
      <vt:variant>
        <vt:lpwstr/>
      </vt:variant>
      <vt:variant>
        <vt:i4>8257546</vt:i4>
      </vt:variant>
      <vt:variant>
        <vt:i4>51</vt:i4>
      </vt:variant>
      <vt:variant>
        <vt:i4>0</vt:i4>
      </vt:variant>
      <vt:variant>
        <vt:i4>5</vt:i4>
      </vt:variant>
      <vt:variant>
        <vt:lpwstr>mailto:ep-efactshelpdeskteam@pa.gov</vt:lpwstr>
      </vt:variant>
      <vt:variant>
        <vt:lpwstr/>
      </vt:variant>
      <vt:variant>
        <vt:i4>1507387</vt:i4>
      </vt:variant>
      <vt:variant>
        <vt:i4>44</vt:i4>
      </vt:variant>
      <vt:variant>
        <vt:i4>0</vt:i4>
      </vt:variant>
      <vt:variant>
        <vt:i4>5</vt:i4>
      </vt:variant>
      <vt:variant>
        <vt:lpwstr/>
      </vt:variant>
      <vt:variant>
        <vt:lpwstr>_Toc436819821</vt:lpwstr>
      </vt:variant>
      <vt:variant>
        <vt:i4>1507387</vt:i4>
      </vt:variant>
      <vt:variant>
        <vt:i4>38</vt:i4>
      </vt:variant>
      <vt:variant>
        <vt:i4>0</vt:i4>
      </vt:variant>
      <vt:variant>
        <vt:i4>5</vt:i4>
      </vt:variant>
      <vt:variant>
        <vt:lpwstr/>
      </vt:variant>
      <vt:variant>
        <vt:lpwstr>_Toc436819820</vt:lpwstr>
      </vt:variant>
      <vt:variant>
        <vt:i4>1310779</vt:i4>
      </vt:variant>
      <vt:variant>
        <vt:i4>32</vt:i4>
      </vt:variant>
      <vt:variant>
        <vt:i4>0</vt:i4>
      </vt:variant>
      <vt:variant>
        <vt:i4>5</vt:i4>
      </vt:variant>
      <vt:variant>
        <vt:lpwstr/>
      </vt:variant>
      <vt:variant>
        <vt:lpwstr>_Toc436819819</vt:lpwstr>
      </vt:variant>
      <vt:variant>
        <vt:i4>1310779</vt:i4>
      </vt:variant>
      <vt:variant>
        <vt:i4>26</vt:i4>
      </vt:variant>
      <vt:variant>
        <vt:i4>0</vt:i4>
      </vt:variant>
      <vt:variant>
        <vt:i4>5</vt:i4>
      </vt:variant>
      <vt:variant>
        <vt:lpwstr/>
      </vt:variant>
      <vt:variant>
        <vt:lpwstr>_Toc436819818</vt:lpwstr>
      </vt:variant>
      <vt:variant>
        <vt:i4>1310779</vt:i4>
      </vt:variant>
      <vt:variant>
        <vt:i4>20</vt:i4>
      </vt:variant>
      <vt:variant>
        <vt:i4>0</vt:i4>
      </vt:variant>
      <vt:variant>
        <vt:i4>5</vt:i4>
      </vt:variant>
      <vt:variant>
        <vt:lpwstr/>
      </vt:variant>
      <vt:variant>
        <vt:lpwstr>_Toc436819817</vt:lpwstr>
      </vt:variant>
      <vt:variant>
        <vt:i4>1310779</vt:i4>
      </vt:variant>
      <vt:variant>
        <vt:i4>14</vt:i4>
      </vt:variant>
      <vt:variant>
        <vt:i4>0</vt:i4>
      </vt:variant>
      <vt:variant>
        <vt:i4>5</vt:i4>
      </vt:variant>
      <vt:variant>
        <vt:lpwstr/>
      </vt:variant>
      <vt:variant>
        <vt:lpwstr>_Toc436819816</vt:lpwstr>
      </vt:variant>
      <vt:variant>
        <vt:i4>1310779</vt:i4>
      </vt:variant>
      <vt:variant>
        <vt:i4>8</vt:i4>
      </vt:variant>
      <vt:variant>
        <vt:i4>0</vt:i4>
      </vt:variant>
      <vt:variant>
        <vt:i4>5</vt:i4>
      </vt:variant>
      <vt:variant>
        <vt:lpwstr/>
      </vt:variant>
      <vt:variant>
        <vt:lpwstr>_Toc436819815</vt:lpwstr>
      </vt:variant>
      <vt:variant>
        <vt:i4>1310779</vt:i4>
      </vt:variant>
      <vt:variant>
        <vt:i4>2</vt:i4>
      </vt:variant>
      <vt:variant>
        <vt:i4>0</vt:i4>
      </vt:variant>
      <vt:variant>
        <vt:i4>5</vt:i4>
      </vt:variant>
      <vt:variant>
        <vt:lpwstr/>
      </vt:variant>
      <vt:variant>
        <vt:lpwstr>_Toc436819814</vt:lpwstr>
      </vt:variant>
      <vt:variant>
        <vt:i4>3407929</vt:i4>
      </vt:variant>
      <vt:variant>
        <vt:i4>-1</vt:i4>
      </vt:variant>
      <vt:variant>
        <vt:i4>1067</vt:i4>
      </vt:variant>
      <vt:variant>
        <vt:i4>1</vt:i4>
      </vt:variant>
      <vt:variant>
        <vt:lpwstr>http://intradep/IntraDEP_Main/Bulletin_Board/images/2012DEPlogo.png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2018-06-01T12:22:00Z</dcterms:created>
  <dcterms:modified xsi:type="dcterms:W3CDTF">2018-06-07T12:14:00Z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0x010100B6F52EC0A08569419CC20021958915C8</vt:lpwstr>
  </property>
</Properties>
</file>